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EB0" w:rsidRPr="00FB34CD" w:rsidRDefault="00E55EB0" w:rsidP="00E55EB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3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</w:t>
      </w:r>
    </w:p>
    <w:p w:rsidR="00E55EB0" w:rsidRPr="008E66F9" w:rsidRDefault="00E55EB0" w:rsidP="00E55EB0">
      <w:pPr>
        <w:suppressAutoHyphens/>
        <w:spacing w:after="3" w:line="240" w:lineRule="auto"/>
        <w:ind w:left="142" w:right="138" w:hanging="1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123214016"/>
      <w:r w:rsidRPr="008E6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</w:t>
      </w:r>
      <w:r w:rsidRPr="008E66F9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Административному регламенту</w:t>
      </w:r>
    </w:p>
    <w:p w:rsidR="00E55EB0" w:rsidRPr="008E66F9" w:rsidRDefault="00E55EB0" w:rsidP="00E55EB0">
      <w:pPr>
        <w:suppressAutoHyphens/>
        <w:spacing w:after="3" w:line="240" w:lineRule="auto"/>
        <w:ind w:left="142" w:right="138" w:hanging="1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66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предоставления муниципальной услуги </w:t>
      </w:r>
    </w:p>
    <w:p w:rsidR="00E55EB0" w:rsidRPr="008E66F9" w:rsidRDefault="00E55EB0" w:rsidP="004D715B">
      <w:pPr>
        <w:suppressAutoHyphens/>
        <w:spacing w:after="3" w:line="240" w:lineRule="auto"/>
        <w:ind w:left="142" w:right="138" w:hanging="1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66F9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5C66A7" w:rsidRPr="005C66A7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8E66F9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bookmarkEnd w:id="0"/>
    <w:p w:rsidR="00E55EB0" w:rsidRPr="008E66F9" w:rsidRDefault="00E55EB0" w:rsidP="00E55E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EB0" w:rsidRPr="008E66F9" w:rsidRDefault="00E55EB0" w:rsidP="00E55EB0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66F9">
        <w:rPr>
          <w:rFonts w:ascii="Times New Roman" w:eastAsia="Calibri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E55EB0" w:rsidRPr="008E66F9" w:rsidRDefault="00E55EB0" w:rsidP="00372C86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5EB0" w:rsidRPr="00372C86" w:rsidRDefault="00372C86" w:rsidP="004D715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E55EB0" w:rsidRPr="008E66F9">
        <w:rPr>
          <w:rFonts w:ascii="Times New Roman" w:eastAsia="Calibri" w:hAnsi="Times New Roman" w:cs="Times New Roman"/>
          <w:sz w:val="28"/>
          <w:szCs w:val="28"/>
        </w:rPr>
        <w:t>аявител</w:t>
      </w:r>
      <w:r w:rsidR="00E55EB0">
        <w:rPr>
          <w:rFonts w:ascii="Times New Roman" w:eastAsia="Calibri" w:hAnsi="Times New Roman" w:cs="Times New Roman"/>
          <w:sz w:val="28"/>
          <w:szCs w:val="28"/>
        </w:rPr>
        <w:t>и</w:t>
      </w:r>
      <w:r w:rsidR="00E55EB0" w:rsidRPr="008E66F9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5C66A7" w:rsidRPr="005C66A7">
        <w:rPr>
          <w:rFonts w:ascii="Times New Roman" w:hAnsi="Times New Roman" w:cs="Times New Roman"/>
          <w:sz w:val="28"/>
          <w:szCs w:val="28"/>
        </w:rPr>
        <w:t>застройщики или технические заказчики</w:t>
      </w:r>
      <w:r>
        <w:rPr>
          <w:rFonts w:ascii="Times New Roman" w:hAnsi="Times New Roman"/>
          <w:sz w:val="28"/>
          <w:szCs w:val="28"/>
        </w:rPr>
        <w:t>.</w:t>
      </w:r>
    </w:p>
    <w:p w:rsidR="00E55EB0" w:rsidRPr="008E66F9" w:rsidRDefault="00372C86" w:rsidP="00372C8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E55EB0" w:rsidRPr="008E66F9">
        <w:rPr>
          <w:rFonts w:ascii="Times New Roman" w:eastAsia="Calibri" w:hAnsi="Times New Roman" w:cs="Times New Roman"/>
          <w:sz w:val="28"/>
          <w:szCs w:val="28"/>
        </w:rPr>
        <w:t>редставитель заявителя - уполномоченное им лицо на основании документов, подтверждающих предоставление ему соответствующих полномочий в порядке, установленном законодательством Российской Федерации.</w:t>
      </w:r>
    </w:p>
    <w:p w:rsidR="00E55EB0" w:rsidRPr="008E66F9" w:rsidRDefault="00372C86" w:rsidP="00372C8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E55EB0" w:rsidRPr="008E66F9">
        <w:rPr>
          <w:rFonts w:ascii="Times New Roman" w:eastAsia="Calibri" w:hAnsi="Times New Roman" w:cs="Times New Roman"/>
          <w:sz w:val="28"/>
          <w:szCs w:val="28"/>
        </w:rPr>
        <w:t xml:space="preserve">рофилирование - анкетирование, проводимое </w:t>
      </w:r>
      <w:r w:rsidR="00857C21" w:rsidRPr="009137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структурным подразделением администрации</w:t>
      </w:r>
      <w:r w:rsidR="00857C2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E55EB0" w:rsidRPr="008E66F9">
        <w:rPr>
          <w:rFonts w:ascii="Times New Roman" w:eastAsia="Calibri" w:hAnsi="Times New Roman" w:cs="Times New Roman"/>
          <w:sz w:val="28"/>
          <w:szCs w:val="28"/>
        </w:rPr>
        <w:t>городского округа Кинель Самарской области, предоставляющим муниципальную услугу в соответствии с Административным регламентом, в целях определения категории (признаков) заявителя.</w:t>
      </w:r>
    </w:p>
    <w:p w:rsidR="00E55EB0" w:rsidRPr="008E66F9" w:rsidRDefault="00E55EB0" w:rsidP="00372C8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6F9">
        <w:rPr>
          <w:rFonts w:ascii="Times New Roman" w:eastAsia="Calibri" w:hAnsi="Times New Roman" w:cs="Times New Roman"/>
          <w:sz w:val="28"/>
          <w:szCs w:val="28"/>
        </w:rPr>
        <w:t>Уполномоченный орган - Управление архитектуры и градостроительства администрации городского округа Кинель Самарской области.</w:t>
      </w:r>
    </w:p>
    <w:p w:rsidR="00E55EB0" w:rsidRPr="008E66F9" w:rsidRDefault="00E55EB0" w:rsidP="00372C8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6F9">
        <w:rPr>
          <w:rFonts w:ascii="Times New Roman" w:eastAsia="Calibri" w:hAnsi="Times New Roman" w:cs="Times New Roman"/>
          <w:sz w:val="28"/>
          <w:szCs w:val="28"/>
        </w:rPr>
        <w:t>МФЦ - многофункциональный центр предоставления государственных и муниципальных услуг.</w:t>
      </w:r>
    </w:p>
    <w:p w:rsidR="00933658" w:rsidRPr="00726423" w:rsidRDefault="00933658" w:rsidP="00933658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58">
        <w:rPr>
          <w:rFonts w:ascii="Times New Roman" w:eastAsia="Calibri" w:hAnsi="Times New Roman" w:cs="Times New Roman"/>
          <w:sz w:val="28"/>
          <w:szCs w:val="28"/>
        </w:rPr>
        <w:t>РПГУ - региональная система Единого портала государственных и муниципальных услуг «Портал государственных и муниципальных услуг Самарской области» (http://www.pgu.samregion.ru).</w:t>
      </w:r>
    </w:p>
    <w:p w:rsidR="00E55EB0" w:rsidRPr="005B7624" w:rsidRDefault="00E55EB0" w:rsidP="00E541C4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423">
        <w:rPr>
          <w:rFonts w:ascii="Times New Roman" w:eastAsia="Calibri" w:hAnsi="Times New Roman" w:cs="Times New Roman"/>
          <w:sz w:val="28"/>
          <w:szCs w:val="28"/>
        </w:rPr>
        <w:t xml:space="preserve">ЕПГУ - федеральная государственная информационная система «Единый портал государственных и муниципальных услуг (функций)» </w:t>
      </w:r>
      <w:hyperlink r:id="rId7" w:history="1">
        <w:r w:rsidRPr="005B7624">
          <w:rPr>
            <w:rFonts w:ascii="Times New Roman" w:eastAsia="Calibri" w:hAnsi="Times New Roman" w:cs="Times New Roman"/>
            <w:sz w:val="28"/>
          </w:rPr>
          <w:t>www.gosuslugi.ru</w:t>
        </w:r>
      </w:hyperlink>
      <w:r w:rsidRPr="005B76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55EB0" w:rsidRPr="00726423" w:rsidRDefault="00E55EB0" w:rsidP="00372C8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423">
        <w:rPr>
          <w:rFonts w:ascii="Times New Roman" w:eastAsia="Calibri" w:hAnsi="Times New Roman" w:cs="Times New Roman"/>
          <w:sz w:val="28"/>
          <w:szCs w:val="28"/>
        </w:rPr>
        <w:t>ЕСИА - Единая система идентификации и аутентификации.</w:t>
      </w:r>
    </w:p>
    <w:p w:rsidR="00E55EB0" w:rsidRDefault="00E55EB0" w:rsidP="00372C8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6F9">
        <w:rPr>
          <w:rFonts w:ascii="Times New Roman" w:eastAsia="Calibri" w:hAnsi="Times New Roman" w:cs="Times New Roman"/>
          <w:sz w:val="28"/>
          <w:szCs w:val="28"/>
        </w:rPr>
        <w:t>ГИС «САМВ» - государственная информационная система «Система автоматизированного межведомственного взаимодействия».</w:t>
      </w:r>
    </w:p>
    <w:p w:rsidR="006760A1" w:rsidRDefault="006760A1" w:rsidP="00372C86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Уведомление - </w:t>
      </w:r>
      <w:r w:rsidRPr="006760A1">
        <w:rPr>
          <w:rFonts w:ascii="Times New Roman" w:eastAsia="Calibri" w:hAnsi="Times New Roman" w:cs="Times New Roman"/>
          <w:sz w:val="28"/>
          <w:szCs w:val="28"/>
        </w:rPr>
        <w:t>уведомлени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6760A1">
        <w:rPr>
          <w:rFonts w:ascii="Times New Roman" w:eastAsia="Calibri" w:hAnsi="Times New Roman" w:cs="Times New Roman"/>
          <w:sz w:val="28"/>
          <w:szCs w:val="28"/>
        </w:rPr>
        <w:t xml:space="preserve"> о планируемом сносе объекта капитального строительства и уведомлени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6760A1">
        <w:rPr>
          <w:rFonts w:ascii="Times New Roman" w:eastAsia="Calibri" w:hAnsi="Times New Roman" w:cs="Times New Roman"/>
          <w:sz w:val="28"/>
          <w:szCs w:val="28"/>
        </w:rPr>
        <w:t xml:space="preserve"> о завершении сноса объекта капитального строительства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55EB0" w:rsidRPr="008E66F9" w:rsidRDefault="00E55EB0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EB0" w:rsidRDefault="00E55EB0" w:rsidP="00E5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EB0" w:rsidRDefault="00E55EB0" w:rsidP="005C66A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5EB0" w:rsidRPr="00E55EB0" w:rsidRDefault="00E55EB0" w:rsidP="00E55EB0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5EB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</w:p>
    <w:p w:rsidR="00E55EB0" w:rsidRPr="00E55EB0" w:rsidRDefault="00E55EB0" w:rsidP="00E55EB0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5E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E55EB0" w:rsidRPr="00E55EB0" w:rsidRDefault="00E55EB0" w:rsidP="00E55EB0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5E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предоставлению муниципальной услуги </w:t>
      </w:r>
    </w:p>
    <w:p w:rsidR="00E55EB0" w:rsidRPr="00E55EB0" w:rsidRDefault="00E55EB0" w:rsidP="004D715B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5EB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5C66A7" w:rsidRPr="005C66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E55EB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E55EB0" w:rsidRPr="00E55EB0" w:rsidRDefault="00E55EB0" w:rsidP="00E55EB0">
      <w:pPr>
        <w:autoSpaceDE w:val="0"/>
        <w:autoSpaceDN w:val="0"/>
        <w:adjustRightInd w:val="0"/>
        <w:spacing w:after="0" w:line="480" w:lineRule="auto"/>
        <w:contextualSpacing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372C86" w:rsidRDefault="00372C86" w:rsidP="00372C8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56C"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E541C4" w:rsidRPr="008E66F9" w:rsidRDefault="00E541C4" w:rsidP="00E5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f1"/>
        <w:tblW w:w="0" w:type="auto"/>
        <w:tblLayout w:type="fixed"/>
        <w:tblLook w:val="04A0"/>
      </w:tblPr>
      <w:tblGrid>
        <w:gridCol w:w="4928"/>
        <w:gridCol w:w="2551"/>
        <w:gridCol w:w="1984"/>
      </w:tblGrid>
      <w:tr w:rsidR="00E541C4" w:rsidRPr="00DE71F5" w:rsidTr="007D5DAA">
        <w:tc>
          <w:tcPr>
            <w:tcW w:w="4928" w:type="dxa"/>
          </w:tcPr>
          <w:p w:rsidR="00E541C4" w:rsidRPr="00A84A7E" w:rsidRDefault="00E541C4" w:rsidP="00E541C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4A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результатов предоставления муниципальной услуги</w:t>
            </w:r>
          </w:p>
        </w:tc>
        <w:tc>
          <w:tcPr>
            <w:tcW w:w="2551" w:type="dxa"/>
          </w:tcPr>
          <w:p w:rsidR="00E541C4" w:rsidRPr="00A84A7E" w:rsidRDefault="00E541C4" w:rsidP="00E541C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4A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отдельных признаков заявителей</w:t>
            </w:r>
          </w:p>
        </w:tc>
        <w:tc>
          <w:tcPr>
            <w:tcW w:w="1984" w:type="dxa"/>
          </w:tcPr>
          <w:p w:rsidR="00E541C4" w:rsidRPr="00A84A7E" w:rsidRDefault="00E541C4" w:rsidP="00E541C4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4A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A66A3A" w:rsidRPr="00DE71F5" w:rsidTr="007D5DAA">
        <w:trPr>
          <w:trHeight w:val="1684"/>
        </w:trPr>
        <w:tc>
          <w:tcPr>
            <w:tcW w:w="4928" w:type="dxa"/>
            <w:vMerge w:val="restart"/>
            <w:tcBorders>
              <w:bottom w:val="single" w:sz="4" w:space="0" w:color="auto"/>
            </w:tcBorders>
          </w:tcPr>
          <w:p w:rsidR="00166042" w:rsidRDefault="00A4415C" w:rsidP="00E541C4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  <w:r w:rsidR="001F4EBF" w:rsidRPr="001F4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61008" w:rsidRPr="001610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размещение уведомления о планируемом сносе объекта капитального строительства и документов в информационной системе обеспечения градостроительной деятельности и уведомление о таком размещении органа регионального государственного строительного надзора</w:t>
            </w:r>
            <w:r w:rsidR="00CC6A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67A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166042" w:rsidRDefault="00166042" w:rsidP="00E541C4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66A3A" w:rsidRPr="00166042" w:rsidRDefault="00166042" w:rsidP="00E541C4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</w:t>
            </w:r>
            <w:r w:rsidR="00E67A1E" w:rsidRPr="00166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отказ в размещени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E67A1E" w:rsidRPr="00166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уведомления </w:t>
            </w:r>
            <w:r w:rsidR="00E67A1E" w:rsidRPr="001660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 сносе</w:t>
            </w:r>
            <w:r w:rsidR="00E67A1E" w:rsidRPr="00166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информационной системе обеспечения градостроительной деятельности</w:t>
            </w:r>
            <w:r w:rsidR="00161008" w:rsidRPr="001660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A66A3A" w:rsidRPr="00A84A7E" w:rsidRDefault="00A66A3A" w:rsidP="00E541C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6042" w:rsidRDefault="00166042" w:rsidP="00E67A1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44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1F4EBF" w:rsidRPr="001F4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61008" w:rsidRPr="001610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размещение уведомления о завершении сноса объекта капитального строительства в информационной системе обеспечения градостроительной деятельности и уведомление об этом органа регионального государственного строительного надзора</w:t>
            </w:r>
            <w:r w:rsidR="00E67A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166042" w:rsidRDefault="00166042" w:rsidP="00E67A1E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66A3A" w:rsidRPr="00A84A7E" w:rsidRDefault="00166042" w:rsidP="0016604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4) </w:t>
            </w:r>
            <w:r w:rsidR="00E67A1E" w:rsidRPr="00166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отказ в размещени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E67A1E" w:rsidRPr="00166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уведомления </w:t>
            </w:r>
            <w:r w:rsidR="00E67A1E" w:rsidRPr="001660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 завершении сноса</w:t>
            </w:r>
            <w:r w:rsidR="00E67A1E" w:rsidRPr="001660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информационной системе обеспечения градостроительной деятельности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66A3A" w:rsidRPr="00A84A7E" w:rsidRDefault="005C66A7" w:rsidP="005C66A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66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застройщики или технические заказчики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66A3A" w:rsidRPr="00A84A7E" w:rsidRDefault="00A66A3A" w:rsidP="00E541C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A66A3A" w:rsidRPr="00DE71F5" w:rsidTr="005C66A7">
        <w:trPr>
          <w:trHeight w:val="942"/>
        </w:trPr>
        <w:tc>
          <w:tcPr>
            <w:tcW w:w="4928" w:type="dxa"/>
            <w:vMerge/>
            <w:tcBorders>
              <w:bottom w:val="single" w:sz="4" w:space="0" w:color="auto"/>
            </w:tcBorders>
          </w:tcPr>
          <w:p w:rsidR="00A66A3A" w:rsidRPr="00A84A7E" w:rsidRDefault="00A66A3A" w:rsidP="00E541C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66A3A" w:rsidRPr="00902B63" w:rsidRDefault="00A66A3A" w:rsidP="00A66A3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представители заявителей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66A3A" w:rsidRPr="00A84A7E" w:rsidRDefault="00A66A3A" w:rsidP="00E541C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</w:tr>
    </w:tbl>
    <w:p w:rsidR="00E541C4" w:rsidRDefault="00E541C4" w:rsidP="00372C8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EB0" w:rsidRPr="00E55EB0" w:rsidRDefault="00E55EB0" w:rsidP="00E55E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55EB0" w:rsidRPr="00E55EB0" w:rsidRDefault="00E55EB0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55EB0" w:rsidRPr="00E55EB0" w:rsidRDefault="00E55EB0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55EB0" w:rsidRPr="00E55EB0" w:rsidRDefault="00E55EB0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55EB0" w:rsidRPr="00E55EB0" w:rsidRDefault="00E55EB0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55EB0" w:rsidRPr="00E55EB0" w:rsidRDefault="00E55EB0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55EB0" w:rsidRDefault="00E55EB0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7D5DAA" w:rsidRDefault="007D5DAA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7D5DAA" w:rsidRDefault="007D5DAA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166042" w:rsidRDefault="00166042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7D5DAA" w:rsidRDefault="007D5DAA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7D5DAA" w:rsidRDefault="007D5DAA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7D5DAA" w:rsidRDefault="007D5DAA" w:rsidP="00E55E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9B7009" w:rsidRPr="009B7009" w:rsidRDefault="009B7009" w:rsidP="009B7009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</w:p>
    <w:p w:rsidR="009B7009" w:rsidRPr="009B7009" w:rsidRDefault="009B7009" w:rsidP="009B7009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9B7009" w:rsidRPr="009B7009" w:rsidRDefault="009B7009" w:rsidP="009B7009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предоставлению муниципальной услуги </w:t>
      </w:r>
    </w:p>
    <w:p w:rsidR="009B7009" w:rsidRPr="009B7009" w:rsidRDefault="009B7009" w:rsidP="001E2EE3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523F34" w:rsidRPr="00523F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9B7009" w:rsidRDefault="009B7009" w:rsidP="00E55EB0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41C4" w:rsidRPr="00A84A7E" w:rsidRDefault="00E541C4" w:rsidP="00E541C4">
      <w:pPr>
        <w:spacing w:line="240" w:lineRule="auto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84A7E">
        <w:rPr>
          <w:rFonts w:ascii="Times New Roman" w:hAnsi="Times New Roman"/>
          <w:color w:val="000000" w:themeColor="text1"/>
          <w:sz w:val="28"/>
          <w:szCs w:val="28"/>
        </w:rPr>
        <w:t>Исчерпывающий перечень документов, необходимых для предоставления муниципальной услуги, и перечень способов подачи запроса о предоставлении муниципальной услуги и документов, необходимых для предоставления муниципальной услуги</w:t>
      </w:r>
    </w:p>
    <w:p w:rsidR="00E541C4" w:rsidRPr="00A84A7E" w:rsidRDefault="00E541C4" w:rsidP="00E541C4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tbl>
      <w:tblPr>
        <w:tblStyle w:val="af1"/>
        <w:tblW w:w="9919" w:type="dxa"/>
        <w:tblLayout w:type="fixed"/>
        <w:tblLook w:val="04A0"/>
      </w:tblPr>
      <w:tblGrid>
        <w:gridCol w:w="1668"/>
        <w:gridCol w:w="3543"/>
        <w:gridCol w:w="2127"/>
        <w:gridCol w:w="2581"/>
      </w:tblGrid>
      <w:tr w:rsidR="00E541C4" w:rsidRPr="004608B5" w:rsidTr="00A66A3A">
        <w:trPr>
          <w:trHeight w:val="141"/>
        </w:trPr>
        <w:tc>
          <w:tcPr>
            <w:tcW w:w="1668" w:type="dxa"/>
          </w:tcPr>
          <w:p w:rsidR="00E541C4" w:rsidRPr="004608B5" w:rsidRDefault="00E541C4" w:rsidP="004608B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543" w:type="dxa"/>
          </w:tcPr>
          <w:p w:rsidR="00E541C4" w:rsidRPr="004608B5" w:rsidRDefault="00E541C4" w:rsidP="004608B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необходимых для предоставления муниципальной услуги документов и (или) информации с учетом идентификаторов категорий (признаков) заявителей</w:t>
            </w:r>
          </w:p>
        </w:tc>
        <w:tc>
          <w:tcPr>
            <w:tcW w:w="2127" w:type="dxa"/>
          </w:tcPr>
          <w:p w:rsidR="00E541C4" w:rsidRPr="004608B5" w:rsidRDefault="00E541C4" w:rsidP="004608B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подачи документов и (или) информации</w:t>
            </w:r>
          </w:p>
        </w:tc>
        <w:tc>
          <w:tcPr>
            <w:tcW w:w="2581" w:type="dxa"/>
          </w:tcPr>
          <w:p w:rsidR="00E541C4" w:rsidRPr="004608B5" w:rsidRDefault="00E541C4" w:rsidP="004608B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</w:t>
            </w:r>
          </w:p>
        </w:tc>
      </w:tr>
      <w:tr w:rsidR="00920489" w:rsidRPr="004608B5" w:rsidTr="00A66A3A">
        <w:trPr>
          <w:trHeight w:val="643"/>
        </w:trPr>
        <w:tc>
          <w:tcPr>
            <w:tcW w:w="1668" w:type="dxa"/>
          </w:tcPr>
          <w:p w:rsidR="00920489" w:rsidRPr="004608B5" w:rsidRDefault="00D246FF" w:rsidP="004608B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6A3A" w:rsidRPr="004608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6B25"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6A3A" w:rsidRPr="004608B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43" w:type="dxa"/>
          </w:tcPr>
          <w:p w:rsidR="00920489" w:rsidRPr="004608B5" w:rsidRDefault="00523F34" w:rsidP="004608B5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F34">
              <w:rPr>
                <w:rFonts w:ascii="Times New Roman" w:hAnsi="Times New Roman" w:cs="Times New Roman"/>
                <w:bCs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23F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планируемом сносе объекта капитального строительства </w:t>
            </w:r>
            <w:r w:rsidR="004355D3"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4355D3" w:rsidRPr="004608B5" w:rsidRDefault="004355D3" w:rsidP="004608B5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55D3" w:rsidRPr="004608B5" w:rsidRDefault="00523F34" w:rsidP="004608B5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F34">
              <w:rPr>
                <w:rFonts w:ascii="Times New Roman" w:hAnsi="Times New Roman" w:cs="Times New Roman"/>
                <w:sz w:val="24"/>
                <w:szCs w:val="24"/>
              </w:rPr>
              <w:t>уведомлени</w:t>
            </w:r>
            <w:r w:rsidR="00C500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3F34">
              <w:rPr>
                <w:rFonts w:ascii="Times New Roman" w:hAnsi="Times New Roman" w:cs="Times New Roman"/>
                <w:sz w:val="24"/>
                <w:szCs w:val="24"/>
              </w:rPr>
              <w:t xml:space="preserve"> о завершении сноса объекта капитального строительства</w:t>
            </w:r>
          </w:p>
          <w:p w:rsidR="004355D3" w:rsidRPr="004608B5" w:rsidRDefault="004355D3" w:rsidP="004608B5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55D3" w:rsidRPr="004608B5" w:rsidRDefault="004355D3" w:rsidP="004608B5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578B" w:rsidRPr="004608B5" w:rsidRDefault="0016578B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1) в уполномоченный  орган</w:t>
            </w:r>
            <w:r w:rsidR="00857C21"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почтового отправления или представляется заявителем</w:t>
            </w:r>
            <w:r w:rsidR="00872B36"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 (представителем заявителя)</w:t>
            </w:r>
            <w:r w:rsidR="00857C21"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 лично</w:t>
            </w: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6578B" w:rsidRPr="004608B5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2) ЕПГУ, РПГУ</w:t>
            </w:r>
          </w:p>
          <w:p w:rsidR="00920489" w:rsidRPr="004608B5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578B" w:rsidRPr="004608B5">
              <w:rPr>
                <w:rFonts w:ascii="Times New Roman" w:hAnsi="Times New Roman" w:cs="Times New Roman"/>
                <w:sz w:val="24"/>
                <w:szCs w:val="24"/>
              </w:rPr>
              <w:t>) МФЦ</w:t>
            </w:r>
          </w:p>
        </w:tc>
        <w:tc>
          <w:tcPr>
            <w:tcW w:w="2581" w:type="dxa"/>
          </w:tcPr>
          <w:p w:rsidR="00D246FF" w:rsidRPr="004608B5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817D6" w:rsidRPr="004608B5">
              <w:rPr>
                <w:rFonts w:ascii="Times New Roman" w:hAnsi="Times New Roman" w:cs="Times New Roman"/>
                <w:sz w:val="24"/>
                <w:szCs w:val="24"/>
              </w:rPr>
              <w:t>ри подач</w:t>
            </w:r>
            <w:r w:rsidR="00681FB1" w:rsidRPr="004608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817D6"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 через ЕПГУ, РПГУ, </w:t>
            </w: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 w:rsidR="004817D6" w:rsidRPr="004608B5">
              <w:rPr>
                <w:rFonts w:ascii="Times New Roman" w:hAnsi="Times New Roman" w:cs="Times New Roman"/>
                <w:sz w:val="24"/>
                <w:szCs w:val="24"/>
              </w:rPr>
              <w:t>заполня</w:t>
            </w: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817D6" w:rsidRPr="004608B5">
              <w:rPr>
                <w:rFonts w:ascii="Times New Roman" w:hAnsi="Times New Roman" w:cs="Times New Roman"/>
                <w:sz w:val="24"/>
                <w:szCs w:val="24"/>
              </w:rPr>
              <w:t>тся путем внесения сведений в интерактивную форму</w:t>
            </w:r>
            <w:r w:rsidR="00A6674B" w:rsidRPr="004608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55D3" w:rsidRPr="004608B5" w:rsidRDefault="00B04058" w:rsidP="0035450D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при подаче в уполномоченный орган з</w:t>
            </w:r>
            <w:r w:rsidR="00A6674B" w:rsidRPr="004608B5">
              <w:rPr>
                <w:rFonts w:ascii="Times New Roman" w:hAnsi="Times New Roman" w:cs="Times New Roman"/>
                <w:sz w:val="24"/>
                <w:szCs w:val="24"/>
              </w:rPr>
              <w:t>аявление заполняется по форме 1 согласно Приложению 5 настоящего Административного регламента</w:t>
            </w:r>
            <w:r w:rsidR="004355D3"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требуемого результата предоставления муниципальной услуги</w:t>
            </w:r>
          </w:p>
        </w:tc>
      </w:tr>
      <w:tr w:rsidR="00920489" w:rsidRPr="004608B5" w:rsidTr="00A66A3A">
        <w:trPr>
          <w:trHeight w:val="141"/>
        </w:trPr>
        <w:tc>
          <w:tcPr>
            <w:tcW w:w="1668" w:type="dxa"/>
          </w:tcPr>
          <w:p w:rsidR="00920489" w:rsidRPr="004608B5" w:rsidRDefault="00D246FF" w:rsidP="004608B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6A3A" w:rsidRPr="004608B5"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</w:p>
        </w:tc>
        <w:tc>
          <w:tcPr>
            <w:tcW w:w="3543" w:type="dxa"/>
          </w:tcPr>
          <w:p w:rsidR="00920489" w:rsidRPr="004608B5" w:rsidRDefault="00A66A3A" w:rsidP="004608B5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2127" w:type="dxa"/>
          </w:tcPr>
          <w:p w:rsidR="00A66A3A" w:rsidRPr="004608B5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1) в уполномоченный  орган посредством почтового </w:t>
            </w:r>
            <w:r w:rsidRPr="00460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отправления или представляется заявителем (представителем заявителя) лично;</w:t>
            </w:r>
          </w:p>
          <w:p w:rsidR="00D061E7" w:rsidRPr="004608B5" w:rsidRDefault="00A66A3A" w:rsidP="00E67A1E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3) МФЦ</w:t>
            </w:r>
          </w:p>
        </w:tc>
        <w:tc>
          <w:tcPr>
            <w:tcW w:w="2581" w:type="dxa"/>
          </w:tcPr>
          <w:p w:rsidR="00920489" w:rsidRPr="004608B5" w:rsidRDefault="00920489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A3A" w:rsidRPr="004608B5" w:rsidTr="00A66A3A">
        <w:trPr>
          <w:trHeight w:val="141"/>
        </w:trPr>
        <w:tc>
          <w:tcPr>
            <w:tcW w:w="1668" w:type="dxa"/>
          </w:tcPr>
          <w:p w:rsidR="00A66A3A" w:rsidRPr="004608B5" w:rsidRDefault="00A66A3A" w:rsidP="004608B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3543" w:type="dxa"/>
          </w:tcPr>
          <w:p w:rsidR="00A66A3A" w:rsidRPr="004608B5" w:rsidRDefault="00A66A3A" w:rsidP="004608B5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</w:t>
            </w:r>
          </w:p>
        </w:tc>
        <w:tc>
          <w:tcPr>
            <w:tcW w:w="2127" w:type="dxa"/>
          </w:tcPr>
          <w:p w:rsidR="00A66A3A" w:rsidRPr="004608B5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1) в уполномоченный  орган посредством почтового отправления или представляется заявителем (представителем заявителя) лично;</w:t>
            </w:r>
          </w:p>
          <w:p w:rsidR="00A66A3A" w:rsidRPr="004608B5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2) ЕПГУ, РПГУ</w:t>
            </w:r>
          </w:p>
          <w:p w:rsidR="00A66A3A" w:rsidRPr="004608B5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3) МФЦ</w:t>
            </w:r>
          </w:p>
        </w:tc>
        <w:tc>
          <w:tcPr>
            <w:tcW w:w="2581" w:type="dxa"/>
          </w:tcPr>
          <w:p w:rsidR="00A66A3A" w:rsidRPr="004608B5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при подач</w:t>
            </w:r>
            <w:r w:rsidR="00681FB1" w:rsidRPr="004608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 через ЕПГУ, РПГУ, документ прикрепляется к заявлению в формате  </w:t>
            </w:r>
            <w:proofErr w:type="spellStart"/>
            <w:r w:rsidRPr="00460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35450D" w:rsidRPr="004608B5" w:rsidTr="00A66A3A">
        <w:trPr>
          <w:trHeight w:val="141"/>
        </w:trPr>
        <w:tc>
          <w:tcPr>
            <w:tcW w:w="1668" w:type="dxa"/>
          </w:tcPr>
          <w:p w:rsidR="0035450D" w:rsidRPr="004608B5" w:rsidRDefault="0035450D" w:rsidP="004608B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543" w:type="dxa"/>
          </w:tcPr>
          <w:p w:rsidR="0035450D" w:rsidRPr="004608B5" w:rsidRDefault="0035450D" w:rsidP="00E67A1E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50D">
              <w:rPr>
                <w:rFonts w:ascii="Times New Roman" w:hAnsi="Times New Roman" w:cs="Times New Roman"/>
                <w:sz w:val="24"/>
                <w:szCs w:val="24"/>
              </w:rPr>
              <w:t>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</w:t>
            </w:r>
          </w:p>
        </w:tc>
        <w:tc>
          <w:tcPr>
            <w:tcW w:w="2127" w:type="dxa"/>
          </w:tcPr>
          <w:p w:rsidR="0035450D" w:rsidRPr="004608B5" w:rsidRDefault="0035450D" w:rsidP="008A329D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1) в уполномоченный  орган посредством почтового отправления или представляется заявителем (представителем заявителя) лично;</w:t>
            </w:r>
          </w:p>
          <w:p w:rsidR="0035450D" w:rsidRPr="004608B5" w:rsidRDefault="0035450D" w:rsidP="008A329D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2) ЕПГУ, РПГУ</w:t>
            </w:r>
          </w:p>
          <w:p w:rsidR="0035450D" w:rsidRPr="004608B5" w:rsidRDefault="0035450D" w:rsidP="008A329D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3) МФЦ</w:t>
            </w:r>
          </w:p>
        </w:tc>
        <w:tc>
          <w:tcPr>
            <w:tcW w:w="2581" w:type="dxa"/>
          </w:tcPr>
          <w:p w:rsidR="0035450D" w:rsidRPr="004608B5" w:rsidRDefault="0035450D" w:rsidP="008A329D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через ЕПГУ, РПГУ, документ прикрепляется к заявлению в формате  </w:t>
            </w:r>
            <w:proofErr w:type="spellStart"/>
            <w:r w:rsidRPr="00460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920489" w:rsidRPr="004608B5" w:rsidTr="00A66A3A">
        <w:trPr>
          <w:trHeight w:val="141"/>
        </w:trPr>
        <w:tc>
          <w:tcPr>
            <w:tcW w:w="1668" w:type="dxa"/>
            <w:tcBorders>
              <w:bottom w:val="single" w:sz="4" w:space="0" w:color="auto"/>
            </w:tcBorders>
          </w:tcPr>
          <w:p w:rsidR="00920489" w:rsidRPr="004608B5" w:rsidRDefault="00A66A3A" w:rsidP="004608B5">
            <w:pPr>
              <w:pStyle w:val="ad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920489" w:rsidRPr="00C500EF" w:rsidRDefault="00523F34" w:rsidP="004608B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0EF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и материалы обследования объекта капитального строительства (в случае направления уведомления о планируемом сносе, за исключением сноса объектов, указанных в пунктах 1 – 3 части 17 статьи 51 Градостроительного кодекса Российской Федерации)</w:t>
            </w:r>
          </w:p>
        </w:tc>
        <w:tc>
          <w:tcPr>
            <w:tcW w:w="2127" w:type="dxa"/>
          </w:tcPr>
          <w:p w:rsidR="00A66A3A" w:rsidRPr="00C500EF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0EF">
              <w:rPr>
                <w:rFonts w:ascii="Times New Roman" w:hAnsi="Times New Roman" w:cs="Times New Roman"/>
                <w:sz w:val="24"/>
                <w:szCs w:val="24"/>
              </w:rPr>
              <w:t>1) в уполномоченный  орган посредством почтового отправления или представляется заявителем (представителем заявителя) лично;</w:t>
            </w:r>
          </w:p>
          <w:p w:rsidR="00A66A3A" w:rsidRPr="00C500EF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0EF">
              <w:rPr>
                <w:rFonts w:ascii="Times New Roman" w:hAnsi="Times New Roman" w:cs="Times New Roman"/>
                <w:sz w:val="24"/>
                <w:szCs w:val="24"/>
              </w:rPr>
              <w:t>2) ЕПГУ, РПГУ</w:t>
            </w:r>
          </w:p>
          <w:p w:rsidR="00920489" w:rsidRPr="00C500EF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0EF">
              <w:rPr>
                <w:rFonts w:ascii="Times New Roman" w:hAnsi="Times New Roman" w:cs="Times New Roman"/>
                <w:sz w:val="24"/>
                <w:szCs w:val="24"/>
              </w:rPr>
              <w:t>3) МФЦ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920489" w:rsidRPr="00C500EF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0EF">
              <w:rPr>
                <w:rFonts w:ascii="Times New Roman" w:hAnsi="Times New Roman" w:cs="Times New Roman"/>
                <w:sz w:val="24"/>
                <w:szCs w:val="24"/>
              </w:rPr>
              <w:t>при подач</w:t>
            </w:r>
            <w:r w:rsidR="00681FB1" w:rsidRPr="00C500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00EF">
              <w:rPr>
                <w:rFonts w:ascii="Times New Roman" w:hAnsi="Times New Roman" w:cs="Times New Roman"/>
                <w:sz w:val="24"/>
                <w:szCs w:val="24"/>
              </w:rPr>
              <w:t xml:space="preserve"> через ЕПГУ, РПГУ, документ прикрепляется к заявлению в формате  </w:t>
            </w:r>
            <w:proofErr w:type="spellStart"/>
            <w:r w:rsidRPr="00C50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920489" w:rsidRPr="004608B5" w:rsidTr="00A66A3A">
        <w:trPr>
          <w:trHeight w:val="141"/>
        </w:trPr>
        <w:tc>
          <w:tcPr>
            <w:tcW w:w="1668" w:type="dxa"/>
            <w:tcBorders>
              <w:bottom w:val="single" w:sz="4" w:space="0" w:color="auto"/>
            </w:tcBorders>
          </w:tcPr>
          <w:p w:rsidR="00920489" w:rsidRPr="004608B5" w:rsidRDefault="00A66A3A" w:rsidP="004608B5">
            <w:pPr>
              <w:pStyle w:val="ad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920489" w:rsidRPr="004608B5" w:rsidRDefault="00C500EF" w:rsidP="004608B5">
            <w:pPr>
              <w:ind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0EF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организации работ по сносу объекта капитального строительства (в случае направления уведомления о планируемом сносе, за исключением сноса объектов, указанных в пунктах 1 – 3 части 17 статьи 51 Градостроительного кодекса Российской Федерации)</w:t>
            </w:r>
          </w:p>
        </w:tc>
        <w:tc>
          <w:tcPr>
            <w:tcW w:w="2127" w:type="dxa"/>
          </w:tcPr>
          <w:p w:rsidR="00A66A3A" w:rsidRPr="004608B5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1) в уполномоченный  орган посредством почтового отправления или представляется заявителем (представителем заявителя) лично;</w:t>
            </w:r>
          </w:p>
          <w:p w:rsidR="00A66A3A" w:rsidRPr="004608B5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2) ЕПГУ, РПГУ</w:t>
            </w:r>
          </w:p>
          <w:p w:rsidR="00920489" w:rsidRPr="004608B5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3) МФЦ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920489" w:rsidRPr="004608B5" w:rsidRDefault="00A66A3A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при подач</w:t>
            </w:r>
            <w:r w:rsidR="00681FB1" w:rsidRPr="004608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 через ЕПГУ, РПГУ, документ прикрепляется к заявлению в формате  </w:t>
            </w:r>
            <w:proofErr w:type="spellStart"/>
            <w:r w:rsidRPr="00460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C500EF" w:rsidRPr="004608B5" w:rsidTr="0035450D">
        <w:trPr>
          <w:trHeight w:val="397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C500EF" w:rsidRPr="004608B5" w:rsidRDefault="00C500EF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А, Б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C500EF" w:rsidRPr="004608B5" w:rsidRDefault="00C500EF" w:rsidP="00166042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bCs/>
                <w:sz w:val="24"/>
                <w:szCs w:val="24"/>
              </w:rPr>
              <w:t>правоустанавливающие документы на земельный участок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E67A1E" w:rsidRPr="001660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объект капитального строительства</w:t>
            </w:r>
          </w:p>
        </w:tc>
        <w:tc>
          <w:tcPr>
            <w:tcW w:w="2127" w:type="dxa"/>
          </w:tcPr>
          <w:p w:rsidR="00C500EF" w:rsidRPr="004608B5" w:rsidRDefault="00C500EF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1) в уполномоченный  орган посредством почтового отправления или представляется заявителем (представителем заявителя) лично;</w:t>
            </w:r>
          </w:p>
          <w:p w:rsidR="00C500EF" w:rsidRPr="004608B5" w:rsidRDefault="00C500EF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2) ЕПГУ, РПГУ</w:t>
            </w:r>
          </w:p>
          <w:p w:rsidR="00C500EF" w:rsidRPr="004608B5" w:rsidRDefault="00C500EF" w:rsidP="004608B5">
            <w:pPr>
              <w:ind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>3) МФЦ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C500EF" w:rsidRPr="00C500EF" w:rsidRDefault="00C500EF" w:rsidP="00C500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8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B6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направляются заявителем самостоятельно, если указанные документы (их копии или сведения, содержащиеся в них) отсутствуют в ЕГРН или едином государственном реестре заключений</w:t>
            </w:r>
          </w:p>
          <w:p w:rsidR="00C500EF" w:rsidRPr="004608B5" w:rsidRDefault="00C500EF" w:rsidP="004608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45A9" w:rsidRDefault="003C45A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6669" w:rsidRDefault="00DB666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6669" w:rsidRDefault="00DB666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6669" w:rsidRDefault="00DB666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6669" w:rsidRDefault="00DB666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6669" w:rsidRDefault="00DB666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6669" w:rsidRDefault="00DB666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6669" w:rsidRDefault="00DB666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6669" w:rsidRDefault="00DB666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6669" w:rsidRDefault="00DB666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00EF" w:rsidRDefault="00C500EF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6669" w:rsidRDefault="00DB6669" w:rsidP="00D061E7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674B" w:rsidRDefault="00A6674B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72C86" w:rsidRPr="009B7009" w:rsidRDefault="00372C86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5626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372C86" w:rsidRPr="009B7009" w:rsidRDefault="00372C86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372C86" w:rsidRPr="009B7009" w:rsidRDefault="00372C86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предоставлению муниципальной услуги </w:t>
      </w:r>
    </w:p>
    <w:p w:rsidR="00372C86" w:rsidRDefault="00372C86" w:rsidP="001E2EE3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C500EF" w:rsidRPr="00C500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1E2EE3" w:rsidRDefault="001E2EE3" w:rsidP="001E2EE3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B30E3" w:rsidRPr="006B30E3" w:rsidRDefault="006B30E3" w:rsidP="006B30E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3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</w:t>
      </w:r>
    </w:p>
    <w:p w:rsidR="006B30E3" w:rsidRDefault="006B30E3" w:rsidP="006B30E3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30E3">
        <w:rPr>
          <w:rFonts w:ascii="Times New Roman" w:hAnsi="Times New Roman" w:cs="Times New Roman"/>
          <w:b/>
          <w:sz w:val="28"/>
          <w:szCs w:val="28"/>
          <w:lang w:eastAsia="ru-RU"/>
        </w:rPr>
        <w:t>или для отказа в предоставлении муниципальной услуг</w:t>
      </w:r>
      <w:r w:rsidR="00A270FC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</w:p>
    <w:p w:rsidR="00DB6669" w:rsidRDefault="00DB6669" w:rsidP="006B30E3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1"/>
        <w:tblW w:w="0" w:type="auto"/>
        <w:tblLook w:val="04A0"/>
      </w:tblPr>
      <w:tblGrid>
        <w:gridCol w:w="527"/>
        <w:gridCol w:w="7997"/>
        <w:gridCol w:w="1483"/>
      </w:tblGrid>
      <w:tr w:rsidR="0078015F" w:rsidRPr="005B7624" w:rsidTr="00BA367C">
        <w:trPr>
          <w:trHeight w:val="279"/>
        </w:trPr>
        <w:tc>
          <w:tcPr>
            <w:tcW w:w="527" w:type="dxa"/>
          </w:tcPr>
          <w:p w:rsidR="0078015F" w:rsidRPr="00DB6669" w:rsidRDefault="0078015F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97" w:type="dxa"/>
          </w:tcPr>
          <w:p w:rsidR="0078015F" w:rsidRPr="00DB6669" w:rsidRDefault="0078015F" w:rsidP="00FB34CD">
            <w:pPr>
              <w:pStyle w:val="af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Основаниями для отказа в приеме документов, необходимых для предоставления муниципальной услуги, являются: </w:t>
            </w:r>
          </w:p>
        </w:tc>
        <w:tc>
          <w:tcPr>
            <w:tcW w:w="1483" w:type="dxa"/>
          </w:tcPr>
          <w:p w:rsidR="0078015F" w:rsidRPr="00DB6669" w:rsidRDefault="0078015F" w:rsidP="00FB34CD">
            <w:pPr>
              <w:pStyle w:val="af2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Категории (признаки) заявителя</w:t>
            </w:r>
          </w:p>
        </w:tc>
      </w:tr>
      <w:tr w:rsidR="00BA367C" w:rsidRPr="005B7624" w:rsidTr="00BA367C">
        <w:trPr>
          <w:trHeight w:val="639"/>
        </w:trPr>
        <w:tc>
          <w:tcPr>
            <w:tcW w:w="527" w:type="dxa"/>
          </w:tcPr>
          <w:p w:rsidR="00BA367C" w:rsidRPr="00DB6669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97" w:type="dxa"/>
          </w:tcPr>
          <w:p w:rsidR="00BA367C" w:rsidRPr="00DB6669" w:rsidRDefault="00DB6669" w:rsidP="00FB34CD">
            <w:pPr>
              <w:pStyle w:val="a9"/>
              <w:widowControl w:val="0"/>
              <w:tabs>
                <w:tab w:val="left" w:pos="1134"/>
                <w:tab w:val="left" w:pos="1418"/>
              </w:tabs>
              <w:spacing w:after="0"/>
              <w:contextualSpacing/>
              <w:jc w:val="both"/>
              <w:rPr>
                <w:color w:val="000000" w:themeColor="text1"/>
              </w:rPr>
            </w:pPr>
            <w:r w:rsidRPr="00DB6669">
              <w:rPr>
                <w:color w:val="000000" w:themeColor="text1"/>
              </w:rPr>
              <w:t>заявление подано в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1483" w:type="dxa"/>
            <w:vMerge w:val="restart"/>
          </w:tcPr>
          <w:p w:rsidR="00BA367C" w:rsidRPr="00DB6669" w:rsidRDefault="00BA367C" w:rsidP="00C866CB">
            <w:pPr>
              <w:pStyle w:val="af2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B66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А, Б</w:t>
            </w:r>
          </w:p>
        </w:tc>
      </w:tr>
      <w:tr w:rsidR="00BA367C" w:rsidRPr="005B7624" w:rsidTr="00BA367C">
        <w:trPr>
          <w:trHeight w:val="588"/>
        </w:trPr>
        <w:tc>
          <w:tcPr>
            <w:tcW w:w="527" w:type="dxa"/>
          </w:tcPr>
          <w:p w:rsidR="00BA367C" w:rsidRPr="00DB6669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6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7" w:type="dxa"/>
          </w:tcPr>
          <w:p w:rsidR="00BA367C" w:rsidRPr="00DB6669" w:rsidRDefault="00DB6669" w:rsidP="00FB34CD">
            <w:pPr>
              <w:pStyle w:val="a9"/>
              <w:tabs>
                <w:tab w:val="left" w:pos="1418"/>
              </w:tabs>
              <w:spacing w:after="0"/>
              <w:contextualSpacing/>
              <w:jc w:val="both"/>
              <w:rPr>
                <w:color w:val="000000" w:themeColor="text1"/>
              </w:rPr>
            </w:pPr>
            <w:r w:rsidRPr="00DB6669">
              <w:rPr>
                <w:color w:val="000000" w:themeColor="text1"/>
              </w:rPr>
              <w:t>неполное заполнение полей в форме заявления, в том числе в</w:t>
            </w:r>
            <w:r w:rsidRPr="00DB6669">
              <w:rPr>
                <w:color w:val="000000" w:themeColor="text1"/>
              </w:rPr>
              <w:br/>
              <w:t> интерактивной форме заявления на ЕПГУ, РПГУ</w:t>
            </w:r>
          </w:p>
        </w:tc>
        <w:tc>
          <w:tcPr>
            <w:tcW w:w="1483" w:type="dxa"/>
            <w:vMerge/>
          </w:tcPr>
          <w:p w:rsidR="00BA367C" w:rsidRPr="005B7624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A367C" w:rsidRPr="005B7624" w:rsidTr="00BA367C">
        <w:trPr>
          <w:trHeight w:val="558"/>
        </w:trPr>
        <w:tc>
          <w:tcPr>
            <w:tcW w:w="527" w:type="dxa"/>
          </w:tcPr>
          <w:p w:rsidR="00BA367C" w:rsidRPr="00DB6669" w:rsidRDefault="00F02F7D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97" w:type="dxa"/>
          </w:tcPr>
          <w:p w:rsidR="00BA367C" w:rsidRPr="00DB6669" w:rsidRDefault="00DB6669" w:rsidP="00FB34CD">
            <w:pPr>
              <w:pStyle w:val="a9"/>
              <w:tabs>
                <w:tab w:val="left" w:pos="1418"/>
              </w:tabs>
              <w:spacing w:after="0"/>
              <w:contextualSpacing/>
              <w:jc w:val="both"/>
              <w:rPr>
                <w:color w:val="000000" w:themeColor="text1"/>
              </w:rPr>
            </w:pPr>
            <w:r w:rsidRPr="00DB6669">
              <w:rPr>
                <w:color w:val="000000" w:themeColor="text1"/>
              </w:rPr>
              <w:t>представленные документы утратили силу на момент обращения за муниципальной услугой</w:t>
            </w:r>
          </w:p>
        </w:tc>
        <w:tc>
          <w:tcPr>
            <w:tcW w:w="1483" w:type="dxa"/>
            <w:vMerge/>
          </w:tcPr>
          <w:p w:rsidR="00BA367C" w:rsidRPr="005B7624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A367C" w:rsidRPr="005B7624" w:rsidTr="00BA367C">
        <w:trPr>
          <w:trHeight w:val="901"/>
        </w:trPr>
        <w:tc>
          <w:tcPr>
            <w:tcW w:w="527" w:type="dxa"/>
          </w:tcPr>
          <w:p w:rsidR="00BA367C" w:rsidRPr="00DB6669" w:rsidRDefault="00F02F7D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97" w:type="dxa"/>
          </w:tcPr>
          <w:p w:rsidR="00BA367C" w:rsidRPr="00DB6669" w:rsidRDefault="00DB6669" w:rsidP="00FB34CD">
            <w:pPr>
              <w:pStyle w:val="a9"/>
              <w:tabs>
                <w:tab w:val="left" w:pos="1418"/>
              </w:tabs>
              <w:spacing w:after="0"/>
              <w:contextualSpacing/>
              <w:jc w:val="both"/>
              <w:rPr>
                <w:color w:val="000000" w:themeColor="text1"/>
              </w:rPr>
            </w:pPr>
            <w:r w:rsidRPr="00DB6669">
              <w:rPr>
                <w:color w:val="000000" w:themeColor="text1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483" w:type="dxa"/>
            <w:vMerge/>
          </w:tcPr>
          <w:p w:rsidR="00BA367C" w:rsidRPr="005B7624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A367C" w:rsidRPr="005B7624" w:rsidTr="00BA367C">
        <w:trPr>
          <w:trHeight w:val="866"/>
        </w:trPr>
        <w:tc>
          <w:tcPr>
            <w:tcW w:w="527" w:type="dxa"/>
          </w:tcPr>
          <w:p w:rsidR="00BA367C" w:rsidRPr="00DB6669" w:rsidRDefault="00F02F7D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97" w:type="dxa"/>
          </w:tcPr>
          <w:p w:rsidR="00BA367C" w:rsidRPr="00DB6669" w:rsidRDefault="00DB6669" w:rsidP="00FB34CD">
            <w:pPr>
              <w:pStyle w:val="a9"/>
              <w:tabs>
                <w:tab w:val="left" w:pos="1418"/>
              </w:tabs>
              <w:spacing w:after="0"/>
              <w:contextualSpacing/>
              <w:jc w:val="both"/>
              <w:rPr>
                <w:color w:val="000000" w:themeColor="text1"/>
              </w:rPr>
            </w:pPr>
            <w:r w:rsidRPr="00DB6669">
              <w:rPr>
                <w:color w:val="000000" w:themeColor="text1"/>
              </w:rPr>
              <w:t>документы содержат повреждения, наличие которых не позволяет в 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1483" w:type="dxa"/>
            <w:vMerge/>
          </w:tcPr>
          <w:p w:rsidR="00BA367C" w:rsidRPr="005B7624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A367C" w:rsidRPr="005B7624" w:rsidTr="00BA367C">
        <w:trPr>
          <w:trHeight w:val="438"/>
        </w:trPr>
        <w:tc>
          <w:tcPr>
            <w:tcW w:w="527" w:type="dxa"/>
          </w:tcPr>
          <w:p w:rsidR="00BA367C" w:rsidRPr="00DB6669" w:rsidRDefault="00F02F7D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97" w:type="dxa"/>
          </w:tcPr>
          <w:p w:rsidR="00BA367C" w:rsidRPr="00DB6669" w:rsidRDefault="00DB6669" w:rsidP="00FB34CD">
            <w:pPr>
              <w:pStyle w:val="a9"/>
              <w:tabs>
                <w:tab w:val="left" w:pos="1418"/>
              </w:tabs>
              <w:spacing w:after="0"/>
              <w:contextualSpacing/>
              <w:jc w:val="both"/>
              <w:rPr>
                <w:color w:val="000000" w:themeColor="text1"/>
              </w:rPr>
            </w:pPr>
            <w:r w:rsidRPr="00DB6669">
              <w:rPr>
                <w:color w:val="000000" w:themeColor="text1"/>
              </w:rPr>
              <w:t>документы, необходимые для предоставления муниципальной услуги, поданы в электронной форме с нарушением установленных требований</w:t>
            </w:r>
          </w:p>
        </w:tc>
        <w:tc>
          <w:tcPr>
            <w:tcW w:w="1483" w:type="dxa"/>
            <w:vMerge/>
          </w:tcPr>
          <w:p w:rsidR="00BA367C" w:rsidRPr="005B7624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A367C" w:rsidRPr="00D404E4" w:rsidTr="00BA367C">
        <w:trPr>
          <w:trHeight w:val="438"/>
        </w:trPr>
        <w:tc>
          <w:tcPr>
            <w:tcW w:w="527" w:type="dxa"/>
          </w:tcPr>
          <w:p w:rsidR="00BA367C" w:rsidRPr="00DB6669" w:rsidRDefault="00F02F7D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97" w:type="dxa"/>
          </w:tcPr>
          <w:p w:rsidR="00BA367C" w:rsidRPr="00DB6669" w:rsidRDefault="00DB6669" w:rsidP="00FB34CD">
            <w:pPr>
              <w:pStyle w:val="a9"/>
              <w:tabs>
                <w:tab w:val="left" w:pos="1418"/>
              </w:tabs>
              <w:spacing w:after="0"/>
              <w:contextualSpacing/>
              <w:jc w:val="both"/>
              <w:rPr>
                <w:color w:val="000000" w:themeColor="text1"/>
              </w:rPr>
            </w:pPr>
            <w:r w:rsidRPr="00DB6669">
              <w:rPr>
                <w:color w:val="000000" w:themeColor="text1"/>
              </w:rPr>
              <w:t>выявлено несоблюдение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1483" w:type="dxa"/>
            <w:vMerge/>
          </w:tcPr>
          <w:p w:rsidR="00BA367C" w:rsidRPr="004B7555" w:rsidRDefault="00BA367C" w:rsidP="00FB34CD">
            <w:pPr>
              <w:pStyle w:val="af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B30E3" w:rsidRPr="004A2B44" w:rsidRDefault="006B30E3" w:rsidP="008E2F99">
      <w:pPr>
        <w:pStyle w:val="ConsPlusNormal"/>
        <w:ind w:firstLine="0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30E3" w:rsidRDefault="006B30E3" w:rsidP="006B30E3">
      <w:pPr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1"/>
        <w:tblW w:w="0" w:type="auto"/>
        <w:tblLook w:val="04A0"/>
      </w:tblPr>
      <w:tblGrid>
        <w:gridCol w:w="5010"/>
        <w:gridCol w:w="5011"/>
      </w:tblGrid>
      <w:tr w:rsidR="006B30E3" w:rsidRPr="00155EE7" w:rsidTr="00A270FC">
        <w:trPr>
          <w:trHeight w:val="595"/>
        </w:trPr>
        <w:tc>
          <w:tcPr>
            <w:tcW w:w="5010" w:type="dxa"/>
          </w:tcPr>
          <w:p w:rsidR="006B30E3" w:rsidRPr="00155EE7" w:rsidRDefault="006B30E3" w:rsidP="00902B63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EE7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5011" w:type="dxa"/>
          </w:tcPr>
          <w:p w:rsidR="006B30E3" w:rsidRPr="00155EE7" w:rsidRDefault="006B30E3" w:rsidP="00902B63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EE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(признак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55EE7">
              <w:rPr>
                <w:rFonts w:ascii="Times New Roman" w:hAnsi="Times New Roman" w:cs="Times New Roman"/>
                <w:b/>
                <w:sz w:val="24"/>
                <w:szCs w:val="24"/>
              </w:rPr>
              <w:t>) заявителя</w:t>
            </w:r>
          </w:p>
        </w:tc>
      </w:tr>
      <w:tr w:rsidR="006B30E3" w:rsidRPr="00155EE7" w:rsidTr="00A270FC">
        <w:trPr>
          <w:trHeight w:val="289"/>
        </w:trPr>
        <w:tc>
          <w:tcPr>
            <w:tcW w:w="5010" w:type="dxa"/>
          </w:tcPr>
          <w:p w:rsidR="006B30E3" w:rsidRPr="00E46636" w:rsidRDefault="006B30E3" w:rsidP="00902B63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sz w:val="24"/>
                <w:szCs w:val="24"/>
              </w:rPr>
              <w:t>о</w:t>
            </w:r>
            <w:r w:rsidRPr="00E46636">
              <w:rPr>
                <w:rFonts w:ascii="Times New Roman" w:eastAsia="DejaVu Sans" w:hAnsi="Times New Roman"/>
                <w:sz w:val="24"/>
                <w:szCs w:val="24"/>
              </w:rPr>
              <w:t>тсутствуют</w:t>
            </w:r>
          </w:p>
        </w:tc>
        <w:tc>
          <w:tcPr>
            <w:tcW w:w="5011" w:type="dxa"/>
          </w:tcPr>
          <w:p w:rsidR="006B30E3" w:rsidRPr="00155EE7" w:rsidRDefault="00E73FC8" w:rsidP="00C866C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FC8">
              <w:rPr>
                <w:rFonts w:ascii="Times New Roman" w:hAnsi="Times New Roman"/>
                <w:bCs/>
                <w:sz w:val="24"/>
                <w:szCs w:val="24"/>
              </w:rPr>
              <w:t>А, Б</w:t>
            </w:r>
          </w:p>
        </w:tc>
      </w:tr>
    </w:tbl>
    <w:p w:rsidR="006B30E3" w:rsidRDefault="006B30E3" w:rsidP="006B30E3">
      <w:pPr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1"/>
        <w:tblW w:w="10031" w:type="dxa"/>
        <w:tblLook w:val="04A0"/>
      </w:tblPr>
      <w:tblGrid>
        <w:gridCol w:w="949"/>
        <w:gridCol w:w="7523"/>
        <w:gridCol w:w="1559"/>
      </w:tblGrid>
      <w:tr w:rsidR="00BA367C" w:rsidRPr="005B7624" w:rsidTr="00E73FC8">
        <w:trPr>
          <w:trHeight w:val="151"/>
        </w:trPr>
        <w:tc>
          <w:tcPr>
            <w:tcW w:w="949" w:type="dxa"/>
          </w:tcPr>
          <w:p w:rsidR="00BA367C" w:rsidRPr="00853688" w:rsidRDefault="00BA367C" w:rsidP="00902B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68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23" w:type="dxa"/>
          </w:tcPr>
          <w:p w:rsidR="00BA367C" w:rsidRPr="00853688" w:rsidRDefault="00BA367C" w:rsidP="00902B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688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Основания для отказа в предоставлении муниципальной услуги</w:t>
            </w:r>
          </w:p>
        </w:tc>
        <w:tc>
          <w:tcPr>
            <w:tcW w:w="1559" w:type="dxa"/>
          </w:tcPr>
          <w:p w:rsidR="00BA367C" w:rsidRPr="00853688" w:rsidRDefault="00BA367C" w:rsidP="00902B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68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(признаки) заявителя</w:t>
            </w:r>
          </w:p>
        </w:tc>
      </w:tr>
      <w:tr w:rsidR="00933658" w:rsidRPr="005B7624" w:rsidTr="00C500EF">
        <w:trPr>
          <w:trHeight w:val="853"/>
        </w:trPr>
        <w:tc>
          <w:tcPr>
            <w:tcW w:w="949" w:type="dxa"/>
          </w:tcPr>
          <w:p w:rsidR="00933658" w:rsidRPr="00853688" w:rsidRDefault="00D135B8" w:rsidP="00853688">
            <w:pPr>
              <w:pStyle w:val="ConsPlusNonforma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23" w:type="dxa"/>
          </w:tcPr>
          <w:p w:rsidR="00933658" w:rsidRPr="00853688" w:rsidRDefault="00C500EF" w:rsidP="00DB6669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00E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1559" w:type="dxa"/>
          </w:tcPr>
          <w:p w:rsidR="00933658" w:rsidRPr="00853688" w:rsidRDefault="00933658" w:rsidP="00DB666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А, Б</w:t>
            </w:r>
          </w:p>
        </w:tc>
      </w:tr>
      <w:tr w:rsidR="00933658" w:rsidRPr="005B7624" w:rsidTr="00F02F7D">
        <w:trPr>
          <w:trHeight w:val="553"/>
        </w:trPr>
        <w:tc>
          <w:tcPr>
            <w:tcW w:w="949" w:type="dxa"/>
          </w:tcPr>
          <w:p w:rsidR="00933658" w:rsidRPr="00853688" w:rsidRDefault="00D135B8" w:rsidP="00853688">
            <w:pPr>
              <w:pStyle w:val="ConsPlusNonforma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523" w:type="dxa"/>
            <w:shd w:val="clear" w:color="auto" w:fill="auto"/>
          </w:tcPr>
          <w:p w:rsidR="00933658" w:rsidRPr="00CC6AD2" w:rsidRDefault="00F02F7D" w:rsidP="00DB6669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02F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представление неполного комплекта документов, необходимых для предоставления муниципальной услуги, которые заявитель должен предоставить самостоятельно</w:t>
            </w:r>
            <w:bookmarkStart w:id="1" w:name="_GoBack"/>
            <w:bookmarkEnd w:id="1"/>
          </w:p>
        </w:tc>
        <w:tc>
          <w:tcPr>
            <w:tcW w:w="1559" w:type="dxa"/>
          </w:tcPr>
          <w:p w:rsidR="00933658" w:rsidRPr="00853688" w:rsidRDefault="00933658" w:rsidP="00DB666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А, Б</w:t>
            </w:r>
          </w:p>
        </w:tc>
      </w:tr>
      <w:tr w:rsidR="001E2EE3" w:rsidRPr="005B7624" w:rsidTr="00C500EF">
        <w:trPr>
          <w:trHeight w:val="561"/>
        </w:trPr>
        <w:tc>
          <w:tcPr>
            <w:tcW w:w="949" w:type="dxa"/>
          </w:tcPr>
          <w:p w:rsidR="001E2EE3" w:rsidRPr="00853688" w:rsidRDefault="00D135B8" w:rsidP="00853688">
            <w:pPr>
              <w:pStyle w:val="ConsPlusNonforma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7523" w:type="dxa"/>
          </w:tcPr>
          <w:p w:rsidR="001E2EE3" w:rsidRPr="00853688" w:rsidRDefault="00C500EF" w:rsidP="00DB6669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00E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заявитель не является правообладателем объекта капитального строительства</w:t>
            </w:r>
          </w:p>
        </w:tc>
        <w:tc>
          <w:tcPr>
            <w:tcW w:w="1559" w:type="dxa"/>
          </w:tcPr>
          <w:p w:rsidR="001E2EE3" w:rsidRPr="00853688" w:rsidRDefault="001E2EE3" w:rsidP="00DB6669">
            <w:pPr>
              <w:ind w:firstLine="70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53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А, Б</w:t>
            </w:r>
          </w:p>
        </w:tc>
      </w:tr>
      <w:tr w:rsidR="001E2EE3" w:rsidRPr="005B7624" w:rsidTr="00C500EF">
        <w:trPr>
          <w:trHeight w:val="683"/>
        </w:trPr>
        <w:tc>
          <w:tcPr>
            <w:tcW w:w="949" w:type="dxa"/>
          </w:tcPr>
          <w:p w:rsidR="001E2EE3" w:rsidRPr="00853688" w:rsidRDefault="00D135B8" w:rsidP="00853688">
            <w:pPr>
              <w:pStyle w:val="ConsPlusNonforma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523" w:type="dxa"/>
          </w:tcPr>
          <w:p w:rsidR="001E2EE3" w:rsidRPr="00853688" w:rsidRDefault="00C500EF" w:rsidP="00DB6669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00E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уведомление о сносе содержит сведения об объекте, который не является объектом капитального строительства</w:t>
            </w:r>
          </w:p>
        </w:tc>
        <w:tc>
          <w:tcPr>
            <w:tcW w:w="1559" w:type="dxa"/>
          </w:tcPr>
          <w:p w:rsidR="001E2EE3" w:rsidRPr="00853688" w:rsidRDefault="001E2EE3" w:rsidP="00DB6669">
            <w:pPr>
              <w:ind w:firstLine="70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536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А, Б</w:t>
            </w:r>
          </w:p>
        </w:tc>
      </w:tr>
    </w:tbl>
    <w:p w:rsidR="009925CF" w:rsidRDefault="009925CF" w:rsidP="00853688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15F4A" w:rsidRDefault="00715F4A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500EF" w:rsidRDefault="00C500EF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500EF" w:rsidRDefault="00C500EF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500EF" w:rsidRDefault="00C500EF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500EF" w:rsidRDefault="00C500EF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66042" w:rsidRDefault="00166042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66042" w:rsidRDefault="00166042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02F7D" w:rsidRDefault="00F02F7D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02F7D" w:rsidRDefault="00F02F7D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53688" w:rsidRDefault="00853688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15F4A" w:rsidRDefault="00715F4A" w:rsidP="00E206A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72C86" w:rsidRPr="009B7009" w:rsidRDefault="00E206AE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 </w:t>
      </w:r>
      <w:r w:rsidR="00372C86"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</w:t>
      </w:r>
      <w:r w:rsidR="00372C86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</w:p>
    <w:p w:rsidR="00372C86" w:rsidRPr="009B7009" w:rsidRDefault="00372C86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372C86" w:rsidRPr="009B7009" w:rsidRDefault="00372C86" w:rsidP="00372C86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предоставлению муниципальной услуги </w:t>
      </w:r>
    </w:p>
    <w:p w:rsidR="00E206AE" w:rsidRDefault="00372C86" w:rsidP="001E2EE3">
      <w:pPr>
        <w:spacing w:after="0" w:line="240" w:lineRule="auto"/>
        <w:contextualSpacing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79349B" w:rsidRPr="007934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9B7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FB34CD" w:rsidRDefault="00FB34CD" w:rsidP="00372C8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B34CD" w:rsidRDefault="00FB34CD" w:rsidP="00FB34C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E5E">
        <w:rPr>
          <w:rFonts w:ascii="Times New Roman" w:hAnsi="Times New Roman" w:cs="Times New Roman"/>
          <w:b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FB34CD" w:rsidRDefault="00FB34CD" w:rsidP="00FB34C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50D" w:rsidRDefault="00166042" w:rsidP="00683713">
      <w:pPr>
        <w:suppressAutoHyphens/>
        <w:spacing w:after="120" w:line="384" w:lineRule="auto"/>
        <w:ind w:right="16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Форма 1</w:t>
      </w:r>
    </w:p>
    <w:p w:rsidR="00AB155F" w:rsidRDefault="00AB155F" w:rsidP="0016604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Уведомления о планируемом сносе объекта капитального строительства установлена в  Приложение № 1 к </w:t>
      </w:r>
      <w:hyperlink w:anchor="sub_0" w:history="1">
        <w:r w:rsidRPr="0016604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приказу</w:t>
        </w:r>
      </w:hyperlink>
      <w:r w:rsidRPr="0016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строительства и жилищно-коммунального хозяйства Российской Федерации</w:t>
      </w:r>
      <w:r w:rsidRPr="0016604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24 января 2019 г. № 34/</w:t>
      </w:r>
      <w:proofErr w:type="spellStart"/>
      <w:proofErr w:type="gramStart"/>
      <w:r w:rsidRPr="00166042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proofErr w:type="spellEnd"/>
      <w:proofErr w:type="gramEnd"/>
      <w:r w:rsidRPr="0016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строительства».</w:t>
      </w:r>
    </w:p>
    <w:p w:rsidR="00683713" w:rsidRDefault="00683713" w:rsidP="00683713">
      <w:pPr>
        <w:spacing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</w:p>
    <w:p w:rsidR="00683713" w:rsidRPr="00166042" w:rsidRDefault="00683713" w:rsidP="00683713">
      <w:pPr>
        <w:spacing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Форма 2</w:t>
      </w:r>
    </w:p>
    <w:p w:rsidR="00A0148C" w:rsidRPr="00166042" w:rsidRDefault="00AB155F" w:rsidP="00AB155F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Уведомления о завершении сноса объекта капитального строительства установлена в  Приложение № 2 к </w:t>
      </w:r>
      <w:hyperlink w:anchor="sub_0" w:history="1">
        <w:r w:rsidRPr="00166042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приказу</w:t>
        </w:r>
      </w:hyperlink>
      <w:r w:rsidRPr="0016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строительства и жилищно-коммунального хозяйства Российской Федерации от 24 января 2019 г. № 34/</w:t>
      </w:r>
      <w:proofErr w:type="spellStart"/>
      <w:proofErr w:type="gramStart"/>
      <w:r w:rsidRPr="00166042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proofErr w:type="spellEnd"/>
      <w:proofErr w:type="gramEnd"/>
      <w:r w:rsidRPr="00166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форм уведомления о планируемом сносе объекта капитального строительства». </w:t>
      </w:r>
    </w:p>
    <w:p w:rsidR="0035450D" w:rsidRDefault="0035450D" w:rsidP="00A4510A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166042" w:rsidRDefault="00166042" w:rsidP="00A4510A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166042" w:rsidRDefault="00166042" w:rsidP="00A4510A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166042" w:rsidRDefault="00166042" w:rsidP="00A4510A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166042" w:rsidRDefault="00166042" w:rsidP="00A4510A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166042" w:rsidRDefault="00166042" w:rsidP="00A4510A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166042" w:rsidRDefault="00166042" w:rsidP="00A4510A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166042" w:rsidRDefault="00166042" w:rsidP="00A4510A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166042" w:rsidRDefault="00166042" w:rsidP="00A4510A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166042" w:rsidRDefault="00166042" w:rsidP="00A4510A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166042" w:rsidRDefault="00166042" w:rsidP="00A4510A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166042" w:rsidRDefault="00166042" w:rsidP="00A4510A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166042" w:rsidRDefault="00166042" w:rsidP="00A4510A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166042" w:rsidRDefault="00166042" w:rsidP="00A4510A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35450D" w:rsidRPr="0035450D" w:rsidRDefault="0035450D" w:rsidP="0035450D">
      <w:pPr>
        <w:tabs>
          <w:tab w:val="left" w:pos="9071"/>
        </w:tabs>
        <w:spacing w:after="0" w:line="240" w:lineRule="atLeast"/>
        <w:ind w:left="29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</w:t>
      </w:r>
      <w:r w:rsidRPr="0035450D">
        <w:rPr>
          <w:rFonts w:ascii="Times New Roman" w:hAnsi="Times New Roman"/>
          <w:sz w:val="28"/>
          <w:szCs w:val="28"/>
        </w:rPr>
        <w:t xml:space="preserve">Форма </w:t>
      </w:r>
      <w:r w:rsidR="00683713">
        <w:rPr>
          <w:rFonts w:ascii="Times New Roman" w:hAnsi="Times New Roman"/>
          <w:sz w:val="28"/>
          <w:szCs w:val="28"/>
        </w:rPr>
        <w:t>3</w:t>
      </w:r>
    </w:p>
    <w:p w:rsidR="0035450D" w:rsidRDefault="0035450D" w:rsidP="0035450D">
      <w:pPr>
        <w:tabs>
          <w:tab w:val="left" w:pos="9071"/>
        </w:tabs>
        <w:spacing w:after="0" w:line="240" w:lineRule="atLeast"/>
        <w:ind w:left="2977"/>
        <w:rPr>
          <w:rFonts w:ascii="Times New Roman" w:hAnsi="Times New Roman"/>
          <w:sz w:val="24"/>
          <w:szCs w:val="24"/>
        </w:rPr>
      </w:pPr>
    </w:p>
    <w:p w:rsidR="0035450D" w:rsidRDefault="0035450D" w:rsidP="0035450D">
      <w:pPr>
        <w:tabs>
          <w:tab w:val="left" w:pos="9071"/>
        </w:tabs>
        <w:spacing w:after="0" w:line="240" w:lineRule="atLeast"/>
        <w:ind w:left="29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 _____________________________________________________</w:t>
      </w:r>
    </w:p>
    <w:p w:rsidR="0035450D" w:rsidRDefault="0035450D" w:rsidP="0035450D">
      <w:pPr>
        <w:spacing w:after="0" w:line="240" w:lineRule="atLeast"/>
        <w:ind w:left="3686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4"/>
        </w:rPr>
        <w:t xml:space="preserve">(фамилия, имя, </w:t>
      </w:r>
      <w:r>
        <w:rPr>
          <w:rFonts w:ascii="Times New Roman" w:hAnsi="Times New Roman"/>
          <w:sz w:val="20"/>
          <w:szCs w:val="20"/>
        </w:rPr>
        <w:t xml:space="preserve">отчество (при наличии) застройщика, ОГРНИП (для физического лица, зарегистрированного в качестве индивидуального предпринимателя) </w:t>
      </w:r>
      <w:r>
        <w:rPr>
          <w:rFonts w:ascii="Times New Roman" w:hAnsi="Times New Roman"/>
          <w:bCs/>
          <w:sz w:val="20"/>
          <w:szCs w:val="20"/>
        </w:rPr>
        <w:t xml:space="preserve">– </w:t>
      </w:r>
      <w:r>
        <w:rPr>
          <w:rFonts w:ascii="Times New Roman" w:hAnsi="Times New Roman"/>
          <w:sz w:val="20"/>
          <w:szCs w:val="20"/>
        </w:rPr>
        <w:t>для физического лица, полное наименование застройщика, ИНН</w:t>
      </w:r>
      <w:r>
        <w:rPr>
          <w:rFonts w:ascii="Times New Roman" w:hAnsi="Times New Roman"/>
          <w:sz w:val="20"/>
          <w:szCs w:val="20"/>
          <w:vertAlign w:val="superscript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ОГРН </w:t>
      </w:r>
      <w:r>
        <w:rPr>
          <w:rFonts w:ascii="Times New Roman" w:hAnsi="Times New Roman"/>
          <w:bCs/>
          <w:sz w:val="20"/>
          <w:szCs w:val="20"/>
        </w:rPr>
        <w:t xml:space="preserve">– </w:t>
      </w:r>
      <w:r>
        <w:rPr>
          <w:rFonts w:ascii="Times New Roman" w:hAnsi="Times New Roman"/>
          <w:sz w:val="20"/>
          <w:szCs w:val="20"/>
        </w:rPr>
        <w:t>для юридического лица</w:t>
      </w:r>
      <w:proofErr w:type="gramEnd"/>
    </w:p>
    <w:p w:rsidR="0035450D" w:rsidRDefault="0035450D" w:rsidP="0035450D">
      <w:pPr>
        <w:spacing w:after="0" w:line="240" w:lineRule="atLeast"/>
        <w:ind w:left="297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</w:t>
      </w:r>
    </w:p>
    <w:p w:rsidR="0035450D" w:rsidRDefault="0035450D" w:rsidP="0035450D">
      <w:pPr>
        <w:spacing w:after="0" w:line="240" w:lineRule="atLeast"/>
        <w:ind w:left="2977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почтовый индекс и адрес, телефон, адрес электронной почты застройщика)</w:t>
      </w:r>
    </w:p>
    <w:p w:rsidR="0035450D" w:rsidRDefault="0035450D" w:rsidP="003545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450D" w:rsidRDefault="0035450D" w:rsidP="0035450D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35450D" w:rsidRPr="00AB155F" w:rsidRDefault="0035450D" w:rsidP="00166042">
      <w:pPr>
        <w:spacing w:after="0" w:line="240" w:lineRule="atLeast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отказе </w:t>
      </w:r>
      <w:r w:rsidR="00166042" w:rsidRPr="00683713">
        <w:rPr>
          <w:rFonts w:ascii="Times New Roman" w:hAnsi="Times New Roman"/>
          <w:b/>
          <w:bCs/>
          <w:sz w:val="24"/>
          <w:szCs w:val="28"/>
        </w:rPr>
        <w:t>в размещении уведомления о сносе (о завершении сноса) (далее – уведомление) в информационной системе обеспечения градостроительной деятельности</w:t>
      </w:r>
    </w:p>
    <w:p w:rsidR="0035450D" w:rsidRDefault="0035450D" w:rsidP="003545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 </w:t>
      </w:r>
    </w:p>
    <w:p w:rsidR="0035450D" w:rsidRDefault="0035450D" w:rsidP="003545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(наименование уполномоченного органа местного самоуправления)</w:t>
      </w:r>
    </w:p>
    <w:p w:rsidR="0035450D" w:rsidRDefault="0035450D" w:rsidP="0035450D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по результатам рассмотрения уведомления _____________________________ принято решение об отказе </w:t>
      </w:r>
      <w:r w:rsidR="00166042" w:rsidRPr="00166042">
        <w:rPr>
          <w:rFonts w:ascii="Times New Roman" w:hAnsi="Times New Roman"/>
          <w:sz w:val="24"/>
          <w:szCs w:val="28"/>
        </w:rPr>
        <w:t>в размещении уведомления в информационной системе обеспечения градостроительной деятельности</w:t>
      </w:r>
      <w:r>
        <w:rPr>
          <w:rFonts w:ascii="Times New Roman" w:hAnsi="Times New Roman"/>
          <w:sz w:val="24"/>
          <w:szCs w:val="28"/>
        </w:rPr>
        <w:t>.</w:t>
      </w:r>
    </w:p>
    <w:p w:rsidR="0035450D" w:rsidRDefault="0035450D" w:rsidP="003545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      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0"/>
        <w:gridCol w:w="4486"/>
        <w:gridCol w:w="3830"/>
      </w:tblGrid>
      <w:tr w:rsidR="0035450D" w:rsidTr="008A329D">
        <w:trPr>
          <w:trHeight w:val="1168"/>
          <w:tblHeader/>
        </w:trPr>
        <w:tc>
          <w:tcPr>
            <w:tcW w:w="1668" w:type="dxa"/>
            <w:shd w:val="clear" w:color="auto" w:fill="auto"/>
            <w:vAlign w:val="center"/>
          </w:tcPr>
          <w:p w:rsidR="0035450D" w:rsidRDefault="0035450D" w:rsidP="008A329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35450D" w:rsidRDefault="0035450D" w:rsidP="0016604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основания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для отказа в </w:t>
            </w:r>
            <w:r w:rsidR="00166042" w:rsidRPr="00166042">
              <w:rPr>
                <w:rFonts w:ascii="Times New Roman" w:hAnsi="Times New Roman"/>
                <w:sz w:val="24"/>
                <w:szCs w:val="24"/>
              </w:rPr>
              <w:t>размещении уведомления в информационной системе обеспечения градостроительной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Административным регламентом</w:t>
            </w:r>
            <w:proofErr w:type="gramEnd"/>
          </w:p>
        </w:tc>
        <w:tc>
          <w:tcPr>
            <w:tcW w:w="3509" w:type="dxa"/>
            <w:shd w:val="clear" w:color="auto" w:fill="auto"/>
            <w:vAlign w:val="center"/>
          </w:tcPr>
          <w:p w:rsidR="0035450D" w:rsidRDefault="0035450D" w:rsidP="0016604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Разъяснение причин отказа в </w:t>
            </w:r>
            <w:r w:rsidR="00166042" w:rsidRPr="00166042">
              <w:rPr>
                <w:rFonts w:ascii="Times New Roman" w:hAnsi="Times New Roman"/>
                <w:sz w:val="24"/>
                <w:szCs w:val="24"/>
              </w:rPr>
              <w:t>размещении уведомления в информационной системе обеспечения градостроительной деятельности</w:t>
            </w:r>
          </w:p>
        </w:tc>
      </w:tr>
      <w:tr w:rsidR="0035450D" w:rsidTr="008A329D">
        <w:trPr>
          <w:trHeight w:val="1022"/>
        </w:trPr>
        <w:tc>
          <w:tcPr>
            <w:tcW w:w="1668" w:type="dxa"/>
            <w:shd w:val="clear" w:color="auto" w:fill="auto"/>
          </w:tcPr>
          <w:p w:rsidR="0035450D" w:rsidRDefault="0035450D" w:rsidP="008A329D">
            <w:pPr>
              <w:spacing w:after="12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35450D" w:rsidRDefault="0035450D" w:rsidP="008A329D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</w:tcPr>
          <w:p w:rsidR="0035450D" w:rsidRDefault="0035450D" w:rsidP="008A329D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35450D" w:rsidRDefault="0035450D" w:rsidP="0035450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 вправе повторно обратиться с </w:t>
      </w:r>
      <w:r>
        <w:rPr>
          <w:rFonts w:ascii="Times New Roman" w:hAnsi="Times New Roman" w:cs="Courier New"/>
          <w:sz w:val="24"/>
          <w:szCs w:val="24"/>
        </w:rPr>
        <w:t>уведомлени</w:t>
      </w:r>
      <w:r w:rsidR="00166042">
        <w:rPr>
          <w:rFonts w:ascii="Times New Roman" w:hAnsi="Times New Roman" w:cs="Courier New"/>
          <w:sz w:val="24"/>
          <w:szCs w:val="24"/>
        </w:rPr>
        <w:t>ем</w:t>
      </w:r>
      <w:r>
        <w:rPr>
          <w:rFonts w:ascii="Times New Roman" w:hAnsi="Times New Roman" w:cs="Courier New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после устранения указанных нарушений.</w:t>
      </w:r>
    </w:p>
    <w:p w:rsidR="0035450D" w:rsidRDefault="0035450D" w:rsidP="0035450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_________________________________________________________________________________ __________________________________________________________, а также в судебном порядке.</w:t>
      </w:r>
      <w:proofErr w:type="gramEnd"/>
    </w:p>
    <w:p w:rsidR="0035450D" w:rsidRDefault="0035450D" w:rsidP="0035450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>Дополнительно информируем:________________________________________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______________________________________________________________________________.</w:t>
      </w:r>
    </w:p>
    <w:p w:rsidR="0035450D" w:rsidRDefault="0035450D" w:rsidP="0035450D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отказа, а также иная дополнительная информация при наличии)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19"/>
        <w:gridCol w:w="595"/>
        <w:gridCol w:w="1701"/>
        <w:gridCol w:w="709"/>
        <w:gridCol w:w="3346"/>
      </w:tblGrid>
      <w:tr w:rsidR="0035450D" w:rsidTr="008A329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450D" w:rsidRDefault="0035450D" w:rsidP="008A3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50D" w:rsidRDefault="0035450D" w:rsidP="008A3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450D" w:rsidRDefault="0035450D" w:rsidP="008A3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50D" w:rsidRDefault="0035450D" w:rsidP="008A3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450D" w:rsidRDefault="0035450D" w:rsidP="008A3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50D" w:rsidTr="008A329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5450D" w:rsidRDefault="0035450D" w:rsidP="008A329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35450D" w:rsidRDefault="0035450D" w:rsidP="008A329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5450D" w:rsidRDefault="0035450D" w:rsidP="008A329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5450D" w:rsidRDefault="0035450D" w:rsidP="008A329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35450D" w:rsidRDefault="0035450D" w:rsidP="008A329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4"/>
              </w:rPr>
              <w:t>(фамилия, имя, отчество</w:t>
            </w:r>
            <w:r>
              <w:rPr>
                <w:rFonts w:ascii="Times New Roman" w:hAnsi="Times New Roman"/>
                <w:sz w:val="20"/>
                <w:szCs w:val="24"/>
              </w:rPr>
              <w:br/>
              <w:t>(при наличии)</w:t>
            </w:r>
            <w:proofErr w:type="gramEnd"/>
          </w:p>
        </w:tc>
      </w:tr>
    </w:tbl>
    <w:p w:rsidR="0035450D" w:rsidRPr="0035450D" w:rsidRDefault="0035450D" w:rsidP="003545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</w:t>
      </w:r>
    </w:p>
    <w:p w:rsidR="00A0148C" w:rsidRDefault="00A0148C" w:rsidP="00A6482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94F93" w:rsidRDefault="00994F93" w:rsidP="00A0148C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sectPr w:rsidR="00994F93" w:rsidSect="00DC5359">
      <w:headerReference w:type="default" r:id="rId8"/>
      <w:pgSz w:w="11905" w:h="16838"/>
      <w:pgMar w:top="567" w:right="851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BB8" w:rsidRDefault="008D7BB8" w:rsidP="00F91DFF">
      <w:pPr>
        <w:spacing w:after="0" w:line="240" w:lineRule="auto"/>
      </w:pPr>
      <w:r>
        <w:separator/>
      </w:r>
    </w:p>
  </w:endnote>
  <w:endnote w:type="continuationSeparator" w:id="0">
    <w:p w:rsidR="008D7BB8" w:rsidRDefault="008D7BB8" w:rsidP="00F9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BB8" w:rsidRDefault="008D7BB8" w:rsidP="00F91DFF">
      <w:pPr>
        <w:spacing w:after="0" w:line="240" w:lineRule="auto"/>
      </w:pPr>
      <w:r>
        <w:separator/>
      </w:r>
    </w:p>
  </w:footnote>
  <w:footnote w:type="continuationSeparator" w:id="0">
    <w:p w:rsidR="008D7BB8" w:rsidRDefault="008D7BB8" w:rsidP="00F91DFF">
      <w:pPr>
        <w:spacing w:after="0" w:line="240" w:lineRule="auto"/>
      </w:pPr>
      <w:r>
        <w:continuationSeparator/>
      </w:r>
    </w:p>
  </w:footnote>
  <w:footnote w:id="1">
    <w:p w:rsidR="0035450D" w:rsidRDefault="0035450D" w:rsidP="0035450D">
      <w:pPr>
        <w:autoSpaceDE w:val="0"/>
        <w:autoSpaceDN w:val="0"/>
        <w:adjustRightInd w:val="0"/>
        <w:rPr>
          <w:sz w:val="20"/>
          <w:szCs w:val="20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9B" w:rsidRDefault="0079349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B49E5"/>
    <w:multiLevelType w:val="hybridMultilevel"/>
    <w:tmpl w:val="47225B0C"/>
    <w:lvl w:ilvl="0" w:tplc="F9F49A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527FAD"/>
    <w:multiLevelType w:val="hybridMultilevel"/>
    <w:tmpl w:val="3A3C72EE"/>
    <w:lvl w:ilvl="0" w:tplc="D45A18A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395645"/>
    <w:multiLevelType w:val="multilevel"/>
    <w:tmpl w:val="CBDE9AA0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4">
    <w:nsid w:val="1BD43D06"/>
    <w:multiLevelType w:val="hybridMultilevel"/>
    <w:tmpl w:val="916421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C3870"/>
    <w:multiLevelType w:val="hybridMultilevel"/>
    <w:tmpl w:val="C99E47F8"/>
    <w:lvl w:ilvl="0" w:tplc="89340612">
      <w:start w:val="1"/>
      <w:numFmt w:val="decimal"/>
      <w:lvlText w:val="%1)"/>
      <w:lvlJc w:val="left"/>
      <w:pPr>
        <w:ind w:left="394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461EFE">
      <w:numFmt w:val="bullet"/>
      <w:lvlText w:val="•"/>
      <w:lvlJc w:val="left"/>
      <w:pPr>
        <w:ind w:left="1408" w:hanging="321"/>
      </w:pPr>
      <w:rPr>
        <w:rFonts w:hint="default"/>
        <w:lang w:val="ru-RU" w:eastAsia="en-US" w:bidi="ar-SA"/>
      </w:rPr>
    </w:lvl>
    <w:lvl w:ilvl="2" w:tplc="7C14A1A6">
      <w:numFmt w:val="bullet"/>
      <w:lvlText w:val="•"/>
      <w:lvlJc w:val="left"/>
      <w:pPr>
        <w:ind w:left="2417" w:hanging="321"/>
      </w:pPr>
      <w:rPr>
        <w:rFonts w:hint="default"/>
        <w:lang w:val="ru-RU" w:eastAsia="en-US" w:bidi="ar-SA"/>
      </w:rPr>
    </w:lvl>
    <w:lvl w:ilvl="3" w:tplc="0D98BBE8">
      <w:numFmt w:val="bullet"/>
      <w:lvlText w:val="•"/>
      <w:lvlJc w:val="left"/>
      <w:pPr>
        <w:ind w:left="3425" w:hanging="321"/>
      </w:pPr>
      <w:rPr>
        <w:rFonts w:hint="default"/>
        <w:lang w:val="ru-RU" w:eastAsia="en-US" w:bidi="ar-SA"/>
      </w:rPr>
    </w:lvl>
    <w:lvl w:ilvl="4" w:tplc="56580022">
      <w:numFmt w:val="bullet"/>
      <w:lvlText w:val="•"/>
      <w:lvlJc w:val="left"/>
      <w:pPr>
        <w:ind w:left="4434" w:hanging="321"/>
      </w:pPr>
      <w:rPr>
        <w:rFonts w:hint="default"/>
        <w:lang w:val="ru-RU" w:eastAsia="en-US" w:bidi="ar-SA"/>
      </w:rPr>
    </w:lvl>
    <w:lvl w:ilvl="5" w:tplc="682A853E">
      <w:numFmt w:val="bullet"/>
      <w:lvlText w:val="•"/>
      <w:lvlJc w:val="left"/>
      <w:pPr>
        <w:ind w:left="5442" w:hanging="321"/>
      </w:pPr>
      <w:rPr>
        <w:rFonts w:hint="default"/>
        <w:lang w:val="ru-RU" w:eastAsia="en-US" w:bidi="ar-SA"/>
      </w:rPr>
    </w:lvl>
    <w:lvl w:ilvl="6" w:tplc="1F80E3D4">
      <w:numFmt w:val="bullet"/>
      <w:lvlText w:val="•"/>
      <w:lvlJc w:val="left"/>
      <w:pPr>
        <w:ind w:left="6451" w:hanging="321"/>
      </w:pPr>
      <w:rPr>
        <w:rFonts w:hint="default"/>
        <w:lang w:val="ru-RU" w:eastAsia="en-US" w:bidi="ar-SA"/>
      </w:rPr>
    </w:lvl>
    <w:lvl w:ilvl="7" w:tplc="E7FEC23A">
      <w:numFmt w:val="bullet"/>
      <w:lvlText w:val="•"/>
      <w:lvlJc w:val="left"/>
      <w:pPr>
        <w:ind w:left="7459" w:hanging="321"/>
      </w:pPr>
      <w:rPr>
        <w:rFonts w:hint="default"/>
        <w:lang w:val="ru-RU" w:eastAsia="en-US" w:bidi="ar-SA"/>
      </w:rPr>
    </w:lvl>
    <w:lvl w:ilvl="8" w:tplc="C3ECB4AC">
      <w:numFmt w:val="bullet"/>
      <w:lvlText w:val="•"/>
      <w:lvlJc w:val="left"/>
      <w:pPr>
        <w:ind w:left="8468" w:hanging="321"/>
      </w:pPr>
      <w:rPr>
        <w:rFonts w:hint="default"/>
        <w:lang w:val="ru-RU" w:eastAsia="en-US" w:bidi="ar-SA"/>
      </w:rPr>
    </w:lvl>
  </w:abstractNum>
  <w:abstractNum w:abstractNumId="6">
    <w:nsid w:val="2D9270DC"/>
    <w:multiLevelType w:val="hybridMultilevel"/>
    <w:tmpl w:val="EEBC25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21416"/>
    <w:multiLevelType w:val="hybridMultilevel"/>
    <w:tmpl w:val="D7CEA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73814"/>
    <w:multiLevelType w:val="hybridMultilevel"/>
    <w:tmpl w:val="16A86A02"/>
    <w:lvl w:ilvl="0" w:tplc="E9D8A06E">
      <w:start w:val="1"/>
      <w:numFmt w:val="decimal"/>
      <w:lvlText w:val="%1)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2BC6DDC"/>
    <w:multiLevelType w:val="multilevel"/>
    <w:tmpl w:val="EE9A157C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0">
    <w:nsid w:val="44EF36C2"/>
    <w:multiLevelType w:val="hybridMultilevel"/>
    <w:tmpl w:val="221CE6D2"/>
    <w:lvl w:ilvl="0" w:tplc="F9A272D0">
      <w:start w:val="1"/>
      <w:numFmt w:val="decimal"/>
      <w:lvlText w:val="%1)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21D3A92"/>
    <w:multiLevelType w:val="multilevel"/>
    <w:tmpl w:val="3B3E0708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12">
    <w:nsid w:val="627F6786"/>
    <w:multiLevelType w:val="multilevel"/>
    <w:tmpl w:val="2994A0C0"/>
    <w:lvl w:ilvl="0">
      <w:start w:val="1"/>
      <w:numFmt w:val="decimal"/>
      <w:lvlText w:val="%1."/>
      <w:lvlJc w:val="left"/>
      <w:pPr>
        <w:ind w:left="90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3">
    <w:nsid w:val="637A18D9"/>
    <w:multiLevelType w:val="hybridMultilevel"/>
    <w:tmpl w:val="C6DEAAA8"/>
    <w:lvl w:ilvl="0" w:tplc="074AE488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1B7E24"/>
    <w:multiLevelType w:val="hybridMultilevel"/>
    <w:tmpl w:val="BCA81DC4"/>
    <w:lvl w:ilvl="0" w:tplc="03BCA74C">
      <w:start w:val="19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4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  <w:num w:numId="11">
    <w:abstractNumId w:val="5"/>
  </w:num>
  <w:num w:numId="12">
    <w:abstractNumId w:val="9"/>
  </w:num>
  <w:num w:numId="13">
    <w:abstractNumId w:val="0"/>
  </w:num>
  <w:num w:numId="14">
    <w:abstractNumId w:val="1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5EB0"/>
    <w:rsid w:val="000142FB"/>
    <w:rsid w:val="00025A9C"/>
    <w:rsid w:val="000424AC"/>
    <w:rsid w:val="0004642D"/>
    <w:rsid w:val="00054BBE"/>
    <w:rsid w:val="00074DFD"/>
    <w:rsid w:val="00080EF1"/>
    <w:rsid w:val="000A496B"/>
    <w:rsid w:val="000B01F2"/>
    <w:rsid w:val="000B1A14"/>
    <w:rsid w:val="000B525E"/>
    <w:rsid w:val="000D3E26"/>
    <w:rsid w:val="000E610C"/>
    <w:rsid w:val="00160FA5"/>
    <w:rsid w:val="00161008"/>
    <w:rsid w:val="0016578B"/>
    <w:rsid w:val="00165E25"/>
    <w:rsid w:val="00166042"/>
    <w:rsid w:val="001B76A9"/>
    <w:rsid w:val="001D0501"/>
    <w:rsid w:val="001D3FE6"/>
    <w:rsid w:val="001D446F"/>
    <w:rsid w:val="001E2EE3"/>
    <w:rsid w:val="001E38F4"/>
    <w:rsid w:val="001F4EBF"/>
    <w:rsid w:val="002120DA"/>
    <w:rsid w:val="002130FF"/>
    <w:rsid w:val="002161B6"/>
    <w:rsid w:val="002225E1"/>
    <w:rsid w:val="002238FD"/>
    <w:rsid w:val="00240A23"/>
    <w:rsid w:val="00272113"/>
    <w:rsid w:val="002824EB"/>
    <w:rsid w:val="002A6022"/>
    <w:rsid w:val="002B496C"/>
    <w:rsid w:val="00304D19"/>
    <w:rsid w:val="00343976"/>
    <w:rsid w:val="0035450D"/>
    <w:rsid w:val="0035531D"/>
    <w:rsid w:val="00372C86"/>
    <w:rsid w:val="00386F5D"/>
    <w:rsid w:val="003B7809"/>
    <w:rsid w:val="003C3A15"/>
    <w:rsid w:val="003C45A9"/>
    <w:rsid w:val="00403F84"/>
    <w:rsid w:val="00422EF8"/>
    <w:rsid w:val="00432FF8"/>
    <w:rsid w:val="004355D3"/>
    <w:rsid w:val="004608B5"/>
    <w:rsid w:val="004817D6"/>
    <w:rsid w:val="00494E17"/>
    <w:rsid w:val="00495D6E"/>
    <w:rsid w:val="004B7620"/>
    <w:rsid w:val="004C132E"/>
    <w:rsid w:val="004C21B0"/>
    <w:rsid w:val="004D715B"/>
    <w:rsid w:val="00504406"/>
    <w:rsid w:val="00522A6A"/>
    <w:rsid w:val="00523F34"/>
    <w:rsid w:val="005278E9"/>
    <w:rsid w:val="0056662D"/>
    <w:rsid w:val="00567B84"/>
    <w:rsid w:val="0057429D"/>
    <w:rsid w:val="00576106"/>
    <w:rsid w:val="0058711B"/>
    <w:rsid w:val="00593BC9"/>
    <w:rsid w:val="00597533"/>
    <w:rsid w:val="005B7624"/>
    <w:rsid w:val="005C66A7"/>
    <w:rsid w:val="005F579D"/>
    <w:rsid w:val="005F6DB8"/>
    <w:rsid w:val="00613F20"/>
    <w:rsid w:val="00636B25"/>
    <w:rsid w:val="006760A1"/>
    <w:rsid w:val="00681FB1"/>
    <w:rsid w:val="00683713"/>
    <w:rsid w:val="006A36AF"/>
    <w:rsid w:val="006B30E3"/>
    <w:rsid w:val="006C2AF2"/>
    <w:rsid w:val="006E0C89"/>
    <w:rsid w:val="006E5BB9"/>
    <w:rsid w:val="00701DC5"/>
    <w:rsid w:val="00704E57"/>
    <w:rsid w:val="0071173D"/>
    <w:rsid w:val="00715F4A"/>
    <w:rsid w:val="00717A84"/>
    <w:rsid w:val="00743EA7"/>
    <w:rsid w:val="00766ADD"/>
    <w:rsid w:val="0078015F"/>
    <w:rsid w:val="0079349B"/>
    <w:rsid w:val="007A1A7F"/>
    <w:rsid w:val="007B5F31"/>
    <w:rsid w:val="007B6333"/>
    <w:rsid w:val="007D5DAA"/>
    <w:rsid w:val="00806CB6"/>
    <w:rsid w:val="00853688"/>
    <w:rsid w:val="00857C21"/>
    <w:rsid w:val="00867149"/>
    <w:rsid w:val="00872B36"/>
    <w:rsid w:val="00895006"/>
    <w:rsid w:val="008B0D3B"/>
    <w:rsid w:val="008B24E4"/>
    <w:rsid w:val="008D7BB8"/>
    <w:rsid w:val="008E04B0"/>
    <w:rsid w:val="008E2F99"/>
    <w:rsid w:val="00902B63"/>
    <w:rsid w:val="00904A9C"/>
    <w:rsid w:val="00912D76"/>
    <w:rsid w:val="0091373B"/>
    <w:rsid w:val="009200BA"/>
    <w:rsid w:val="00920489"/>
    <w:rsid w:val="00920496"/>
    <w:rsid w:val="00933658"/>
    <w:rsid w:val="00971B82"/>
    <w:rsid w:val="009812B1"/>
    <w:rsid w:val="00981DEE"/>
    <w:rsid w:val="009925CF"/>
    <w:rsid w:val="00994F93"/>
    <w:rsid w:val="009B7009"/>
    <w:rsid w:val="009D2DED"/>
    <w:rsid w:val="009D315D"/>
    <w:rsid w:val="009D512A"/>
    <w:rsid w:val="009F1AAE"/>
    <w:rsid w:val="00A0148C"/>
    <w:rsid w:val="00A1131F"/>
    <w:rsid w:val="00A26C63"/>
    <w:rsid w:val="00A270FC"/>
    <w:rsid w:val="00A4415C"/>
    <w:rsid w:val="00A444D8"/>
    <w:rsid w:val="00A4510A"/>
    <w:rsid w:val="00A569E9"/>
    <w:rsid w:val="00A64824"/>
    <w:rsid w:val="00A65369"/>
    <w:rsid w:val="00A6674B"/>
    <w:rsid w:val="00A66A3A"/>
    <w:rsid w:val="00A87104"/>
    <w:rsid w:val="00AB155F"/>
    <w:rsid w:val="00B03221"/>
    <w:rsid w:val="00B04058"/>
    <w:rsid w:val="00B0755D"/>
    <w:rsid w:val="00B1221C"/>
    <w:rsid w:val="00B62989"/>
    <w:rsid w:val="00B62BA3"/>
    <w:rsid w:val="00B6529D"/>
    <w:rsid w:val="00B74110"/>
    <w:rsid w:val="00B813A4"/>
    <w:rsid w:val="00B813ED"/>
    <w:rsid w:val="00BA367C"/>
    <w:rsid w:val="00BA42D8"/>
    <w:rsid w:val="00BD7C51"/>
    <w:rsid w:val="00BF4407"/>
    <w:rsid w:val="00C500EF"/>
    <w:rsid w:val="00C866CB"/>
    <w:rsid w:val="00C95A25"/>
    <w:rsid w:val="00CC6AD2"/>
    <w:rsid w:val="00D061E7"/>
    <w:rsid w:val="00D0729B"/>
    <w:rsid w:val="00D135B8"/>
    <w:rsid w:val="00D1653E"/>
    <w:rsid w:val="00D246FF"/>
    <w:rsid w:val="00D24DA3"/>
    <w:rsid w:val="00D31B1A"/>
    <w:rsid w:val="00D56261"/>
    <w:rsid w:val="00D679EC"/>
    <w:rsid w:val="00D908B7"/>
    <w:rsid w:val="00DB6669"/>
    <w:rsid w:val="00DB708B"/>
    <w:rsid w:val="00DC5359"/>
    <w:rsid w:val="00DC687C"/>
    <w:rsid w:val="00DC7577"/>
    <w:rsid w:val="00DE19F6"/>
    <w:rsid w:val="00DE1ACC"/>
    <w:rsid w:val="00E1523C"/>
    <w:rsid w:val="00E206AE"/>
    <w:rsid w:val="00E30508"/>
    <w:rsid w:val="00E43DDB"/>
    <w:rsid w:val="00E541C4"/>
    <w:rsid w:val="00E55EB0"/>
    <w:rsid w:val="00E62BD6"/>
    <w:rsid w:val="00E67A1E"/>
    <w:rsid w:val="00E73FC8"/>
    <w:rsid w:val="00E83AF8"/>
    <w:rsid w:val="00E90874"/>
    <w:rsid w:val="00E942C4"/>
    <w:rsid w:val="00EA3CF1"/>
    <w:rsid w:val="00ED7BA8"/>
    <w:rsid w:val="00F02F7D"/>
    <w:rsid w:val="00F05042"/>
    <w:rsid w:val="00F163FA"/>
    <w:rsid w:val="00F65E46"/>
    <w:rsid w:val="00F91DFF"/>
    <w:rsid w:val="00FA190C"/>
    <w:rsid w:val="00FB34CD"/>
    <w:rsid w:val="00FD0163"/>
    <w:rsid w:val="00FD2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EA7"/>
  </w:style>
  <w:style w:type="paragraph" w:styleId="1">
    <w:name w:val="heading 1"/>
    <w:basedOn w:val="a"/>
    <w:next w:val="a"/>
    <w:link w:val="10"/>
    <w:uiPriority w:val="1"/>
    <w:qFormat/>
    <w:rsid w:val="00E55E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55EB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55E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5E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55EB0"/>
  </w:style>
  <w:style w:type="character" w:customStyle="1" w:styleId="a3">
    <w:name w:val="Верхний колонтитул Знак"/>
    <w:basedOn w:val="a0"/>
    <w:link w:val="a4"/>
    <w:uiPriority w:val="99"/>
    <w:rsid w:val="00E55EB0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unhideWhenUsed/>
    <w:rsid w:val="00E55EB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E55EB0"/>
  </w:style>
  <w:style w:type="character" w:customStyle="1" w:styleId="a5">
    <w:name w:val="Нижний колонтитул Знак"/>
    <w:basedOn w:val="a0"/>
    <w:link w:val="a6"/>
    <w:uiPriority w:val="99"/>
    <w:rsid w:val="00E55EB0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unhideWhenUsed/>
    <w:rsid w:val="00E55EB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E55EB0"/>
  </w:style>
  <w:style w:type="paragraph" w:customStyle="1" w:styleId="western">
    <w:name w:val="western"/>
    <w:basedOn w:val="a"/>
    <w:rsid w:val="00E55EB0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qFormat/>
    <w:rsid w:val="00E55EB0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55E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en-IN"/>
    </w:rPr>
  </w:style>
  <w:style w:type="character" w:styleId="a7">
    <w:name w:val="Hyperlink"/>
    <w:uiPriority w:val="99"/>
    <w:rsid w:val="00E55EB0"/>
    <w:rPr>
      <w:rFonts w:cs="Times New Roman"/>
      <w:color w:val="0000FF"/>
      <w:u w:val="single"/>
    </w:rPr>
  </w:style>
  <w:style w:type="character" w:styleId="a8">
    <w:name w:val="Strong"/>
    <w:qFormat/>
    <w:rsid w:val="00E55EB0"/>
    <w:rPr>
      <w:b/>
      <w:bCs/>
    </w:rPr>
  </w:style>
  <w:style w:type="paragraph" w:styleId="a9">
    <w:name w:val="Normal (Web)"/>
    <w:basedOn w:val="a"/>
    <w:uiPriority w:val="99"/>
    <w:rsid w:val="00E55EB0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E55EB0"/>
    <w:rPr>
      <w:rFonts w:ascii="Arial" w:eastAsia="Times New Roman" w:hAnsi="Arial" w:cs="Arial"/>
      <w:sz w:val="20"/>
      <w:szCs w:val="20"/>
      <w:lang w:eastAsia="en-IN"/>
    </w:rPr>
  </w:style>
  <w:style w:type="paragraph" w:styleId="aa">
    <w:name w:val="Balloon Text"/>
    <w:basedOn w:val="a"/>
    <w:link w:val="ab"/>
    <w:uiPriority w:val="99"/>
    <w:semiHidden/>
    <w:unhideWhenUsed/>
    <w:rsid w:val="00E55EB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E55EB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c">
    <w:name w:val="Заголовок статьи"/>
    <w:basedOn w:val="a"/>
    <w:next w:val="a"/>
    <w:uiPriority w:val="99"/>
    <w:rsid w:val="00E55EB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List Paragraph"/>
    <w:aliases w:val="ТЗ список,Абзац списка нумерованный"/>
    <w:basedOn w:val="a"/>
    <w:link w:val="ae"/>
    <w:uiPriority w:val="34"/>
    <w:qFormat/>
    <w:rsid w:val="00E55EB0"/>
    <w:pPr>
      <w:ind w:left="720"/>
      <w:contextualSpacing/>
    </w:pPr>
    <w:rPr>
      <w:rFonts w:eastAsiaTheme="minorEastAsia"/>
      <w:lang w:eastAsia="ru-RU"/>
    </w:rPr>
  </w:style>
  <w:style w:type="paragraph" w:styleId="af">
    <w:name w:val="Body Text"/>
    <w:basedOn w:val="a"/>
    <w:link w:val="af0"/>
    <w:uiPriority w:val="1"/>
    <w:qFormat/>
    <w:rsid w:val="00E55EB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E55E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Абзац списка Знак"/>
    <w:aliases w:val="ТЗ список Знак,Абзац списка нумерованный Знак"/>
    <w:link w:val="ad"/>
    <w:uiPriority w:val="34"/>
    <w:qFormat/>
    <w:locked/>
    <w:rsid w:val="00E55EB0"/>
    <w:rPr>
      <w:rFonts w:eastAsiaTheme="minorEastAsia"/>
      <w:lang w:eastAsia="ru-RU"/>
    </w:rPr>
  </w:style>
  <w:style w:type="paragraph" w:customStyle="1" w:styleId="Default">
    <w:name w:val="Default"/>
    <w:rsid w:val="00E55E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9B7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9B7009"/>
    <w:pPr>
      <w:spacing w:after="0" w:line="240" w:lineRule="auto"/>
    </w:pPr>
  </w:style>
  <w:style w:type="character" w:customStyle="1" w:styleId="af3">
    <w:name w:val="Цветовое выделение"/>
    <w:uiPriority w:val="99"/>
    <w:rsid w:val="00B813ED"/>
    <w:rPr>
      <w:b/>
      <w:bCs/>
      <w:color w:val="26282F"/>
    </w:rPr>
  </w:style>
  <w:style w:type="character" w:customStyle="1" w:styleId="af4">
    <w:name w:val="Гипертекстовая ссылка"/>
    <w:basedOn w:val="af3"/>
    <w:uiPriority w:val="99"/>
    <w:rsid w:val="00B813ED"/>
    <w:rPr>
      <w:b w:val="0"/>
      <w:bCs w:val="0"/>
      <w:color w:val="106BBE"/>
    </w:rPr>
  </w:style>
  <w:style w:type="paragraph" w:customStyle="1" w:styleId="af5">
    <w:name w:val="Таблицы (моноширинный)"/>
    <w:basedOn w:val="a"/>
    <w:next w:val="a"/>
    <w:uiPriority w:val="99"/>
    <w:rsid w:val="00613F2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9D315D"/>
  </w:style>
  <w:style w:type="character" w:customStyle="1" w:styleId="WW8Num1z0">
    <w:name w:val="WW8Num1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z0">
    <w:name w:val="WW8Num2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3z0">
    <w:name w:val="WW8Num3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4z0">
    <w:name w:val="WW8Num4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5z0">
    <w:name w:val="WW8Num5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6z0">
    <w:name w:val="WW8Num6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7z0">
    <w:name w:val="WW8Num7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8z0">
    <w:name w:val="WW8Num8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9z0">
    <w:name w:val="WW8Num9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0z0">
    <w:name w:val="WW8Num10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1z0">
    <w:name w:val="WW8Num11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2z0">
    <w:name w:val="WW8Num12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3z0">
    <w:name w:val="WW8Num13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4z0">
    <w:name w:val="WW8Num14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5z0">
    <w:name w:val="WW8Num15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6z0">
    <w:name w:val="WW8Num16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7z0">
    <w:name w:val="WW8Num17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8z0">
    <w:name w:val="WW8Num18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19z0">
    <w:name w:val="WW8Num19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0z0">
    <w:name w:val="WW8Num20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1z0">
    <w:name w:val="WW8Num21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2z0">
    <w:name w:val="WW8Num22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WW8Num23z0">
    <w:name w:val="WW8Num23z0"/>
    <w:rsid w:val="009D31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14">
    <w:name w:val="Основной шрифт абзаца1"/>
    <w:rsid w:val="009D315D"/>
  </w:style>
  <w:style w:type="character" w:customStyle="1" w:styleId="af6">
    <w:name w:val="Маркеры списка"/>
    <w:rsid w:val="009D315D"/>
    <w:rPr>
      <w:rFonts w:ascii="OpenSymbol" w:eastAsia="OpenSymbol" w:hAnsi="OpenSymbol" w:cs="OpenSymbol"/>
    </w:rPr>
  </w:style>
  <w:style w:type="paragraph" w:styleId="af7">
    <w:name w:val="Title"/>
    <w:basedOn w:val="a"/>
    <w:next w:val="af"/>
    <w:link w:val="af8"/>
    <w:rsid w:val="009D315D"/>
    <w:pPr>
      <w:keepNext/>
      <w:suppressAutoHyphens/>
      <w:spacing w:before="240" w:after="120" w:line="384" w:lineRule="auto"/>
      <w:ind w:right="6" w:firstLine="710"/>
      <w:jc w:val="both"/>
    </w:pPr>
    <w:rPr>
      <w:rFonts w:ascii="Arial" w:eastAsia="Microsoft YaHei" w:hAnsi="Arial" w:cs="Mangal"/>
      <w:color w:val="000000"/>
      <w:sz w:val="28"/>
      <w:szCs w:val="28"/>
      <w:lang w:val="en-US" w:eastAsia="ar-SA"/>
    </w:rPr>
  </w:style>
  <w:style w:type="character" w:customStyle="1" w:styleId="af8">
    <w:name w:val="Название Знак"/>
    <w:basedOn w:val="a0"/>
    <w:link w:val="af7"/>
    <w:rsid w:val="009D315D"/>
    <w:rPr>
      <w:rFonts w:ascii="Arial" w:eastAsia="Microsoft YaHei" w:hAnsi="Arial" w:cs="Mangal"/>
      <w:color w:val="000000"/>
      <w:sz w:val="28"/>
      <w:szCs w:val="28"/>
      <w:lang w:val="en-US" w:eastAsia="ar-SA"/>
    </w:rPr>
  </w:style>
  <w:style w:type="paragraph" w:styleId="af9">
    <w:name w:val="List"/>
    <w:basedOn w:val="af"/>
    <w:rsid w:val="009D315D"/>
    <w:pPr>
      <w:suppressAutoHyphens/>
      <w:spacing w:after="120" w:line="384" w:lineRule="auto"/>
      <w:ind w:right="6" w:firstLine="710"/>
    </w:pPr>
    <w:rPr>
      <w:rFonts w:cs="Mangal"/>
      <w:color w:val="000000"/>
      <w:szCs w:val="22"/>
      <w:lang w:val="en-US" w:eastAsia="ar-SA"/>
    </w:rPr>
  </w:style>
  <w:style w:type="paragraph" w:customStyle="1" w:styleId="15">
    <w:name w:val="Название1"/>
    <w:basedOn w:val="a"/>
    <w:rsid w:val="009D315D"/>
    <w:pPr>
      <w:suppressLineNumbers/>
      <w:suppressAutoHyphens/>
      <w:spacing w:before="120" w:after="120" w:line="384" w:lineRule="auto"/>
      <w:ind w:right="6" w:firstLine="710"/>
      <w:jc w:val="both"/>
    </w:pPr>
    <w:rPr>
      <w:rFonts w:ascii="Times New Roman" w:eastAsia="Times New Roman" w:hAnsi="Times New Roman" w:cs="Mangal"/>
      <w:i/>
      <w:iCs/>
      <w:color w:val="000000"/>
      <w:sz w:val="24"/>
      <w:szCs w:val="24"/>
      <w:lang w:val="en-US" w:eastAsia="ar-SA"/>
    </w:rPr>
  </w:style>
  <w:style w:type="paragraph" w:customStyle="1" w:styleId="16">
    <w:name w:val="Указатель1"/>
    <w:basedOn w:val="a"/>
    <w:rsid w:val="009D315D"/>
    <w:pPr>
      <w:suppressLineNumbers/>
      <w:suppressAutoHyphens/>
      <w:spacing w:after="13" w:line="384" w:lineRule="auto"/>
      <w:ind w:right="6" w:firstLine="710"/>
      <w:jc w:val="both"/>
    </w:pPr>
    <w:rPr>
      <w:rFonts w:ascii="Times New Roman" w:eastAsia="Times New Roman" w:hAnsi="Times New Roman" w:cs="Mangal"/>
      <w:color w:val="000000"/>
      <w:sz w:val="28"/>
      <w:lang w:val="en-US" w:eastAsia="ar-SA"/>
    </w:rPr>
  </w:style>
  <w:style w:type="paragraph" w:customStyle="1" w:styleId="17">
    <w:name w:val="Обычный (веб)1"/>
    <w:basedOn w:val="a"/>
    <w:uiPriority w:val="99"/>
    <w:rsid w:val="009D315D"/>
    <w:pPr>
      <w:suppressAutoHyphens/>
      <w:spacing w:before="280" w:after="280" w:line="384" w:lineRule="auto"/>
      <w:ind w:right="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 w:eastAsia="ar-SA"/>
    </w:rPr>
  </w:style>
  <w:style w:type="table" w:customStyle="1" w:styleId="18">
    <w:name w:val="Сетка таблицы1"/>
    <w:basedOn w:val="a1"/>
    <w:next w:val="af1"/>
    <w:uiPriority w:val="99"/>
    <w:rsid w:val="009D3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Содержимое таблицы"/>
    <w:basedOn w:val="a"/>
    <w:rsid w:val="009D315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ertext">
    <w:name w:val="headertext"/>
    <w:basedOn w:val="a"/>
    <w:rsid w:val="009D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D315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toc 1"/>
    <w:basedOn w:val="a"/>
    <w:uiPriority w:val="1"/>
    <w:qFormat/>
    <w:rsid w:val="009D315D"/>
    <w:pPr>
      <w:widowControl w:val="0"/>
      <w:autoSpaceDE w:val="0"/>
      <w:autoSpaceDN w:val="0"/>
      <w:spacing w:after="0" w:line="240" w:lineRule="auto"/>
      <w:ind w:left="502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2">
    <w:name w:val="toc 2"/>
    <w:basedOn w:val="a"/>
    <w:uiPriority w:val="1"/>
    <w:qFormat/>
    <w:rsid w:val="009D315D"/>
    <w:pPr>
      <w:widowControl w:val="0"/>
      <w:autoSpaceDE w:val="0"/>
      <w:autoSpaceDN w:val="0"/>
      <w:spacing w:after="0" w:line="240" w:lineRule="auto"/>
      <w:ind w:left="110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D3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har">
    <w:name w:val="Char Знак Знак Знак Знак Знак Знак"/>
    <w:basedOn w:val="a"/>
    <w:rsid w:val="009D315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fb">
    <w:name w:val="Основной текст_"/>
    <w:link w:val="1a"/>
    <w:rsid w:val="009D315D"/>
    <w:rPr>
      <w:sz w:val="26"/>
      <w:szCs w:val="26"/>
      <w:shd w:val="clear" w:color="auto" w:fill="FFFFFF"/>
    </w:rPr>
  </w:style>
  <w:style w:type="paragraph" w:customStyle="1" w:styleId="1a">
    <w:name w:val="Основной текст1"/>
    <w:basedOn w:val="a"/>
    <w:link w:val="afb"/>
    <w:rsid w:val="009D315D"/>
    <w:pPr>
      <w:widowControl w:val="0"/>
      <w:shd w:val="clear" w:color="auto" w:fill="FFFFFF"/>
      <w:spacing w:after="300" w:line="326" w:lineRule="exact"/>
      <w:ind w:hanging="340"/>
      <w:jc w:val="center"/>
    </w:pPr>
    <w:rPr>
      <w:sz w:val="26"/>
      <w:szCs w:val="26"/>
    </w:rPr>
  </w:style>
  <w:style w:type="paragraph" w:customStyle="1" w:styleId="ConsPlusTitle">
    <w:name w:val="ConsPlusTitle"/>
    <w:rsid w:val="009D3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c">
    <w:name w:val="annotation text"/>
    <w:basedOn w:val="a"/>
    <w:link w:val="afd"/>
    <w:uiPriority w:val="99"/>
    <w:unhideWhenUsed/>
    <w:rsid w:val="009D315D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uiPriority w:val="99"/>
    <w:rsid w:val="009D315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e">
    <w:name w:val="Тема примечания Знак"/>
    <w:link w:val="aff"/>
    <w:uiPriority w:val="99"/>
    <w:semiHidden/>
    <w:rsid w:val="009D315D"/>
    <w:rPr>
      <w:rFonts w:ascii="Calibri" w:eastAsia="Calibri" w:hAnsi="Calibri"/>
      <w:b/>
      <w:bCs/>
    </w:rPr>
  </w:style>
  <w:style w:type="paragraph" w:styleId="aff">
    <w:name w:val="annotation subject"/>
    <w:basedOn w:val="afc"/>
    <w:next w:val="afc"/>
    <w:link w:val="afe"/>
    <w:uiPriority w:val="99"/>
    <w:semiHidden/>
    <w:unhideWhenUsed/>
    <w:rsid w:val="009D315D"/>
    <w:rPr>
      <w:rFonts w:cstheme="minorBidi"/>
      <w:b/>
      <w:bCs/>
      <w:sz w:val="22"/>
      <w:szCs w:val="22"/>
      <w:lang w:eastAsia="en-US"/>
    </w:rPr>
  </w:style>
  <w:style w:type="character" w:customStyle="1" w:styleId="1b">
    <w:name w:val="Тема примечания Знак1"/>
    <w:basedOn w:val="afd"/>
    <w:uiPriority w:val="99"/>
    <w:semiHidden/>
    <w:rsid w:val="009D315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0">
    <w:name w:val="endnote text"/>
    <w:basedOn w:val="a"/>
    <w:link w:val="aff1"/>
    <w:uiPriority w:val="99"/>
    <w:qFormat/>
    <w:rsid w:val="009D31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uiPriority w:val="99"/>
    <w:rsid w:val="009D31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uiPriority w:val="99"/>
    <w:rsid w:val="009D315D"/>
    <w:rPr>
      <w:rFonts w:cs="Times New Roman"/>
      <w:vertAlign w:val="superscript"/>
    </w:rPr>
  </w:style>
  <w:style w:type="paragraph" w:styleId="aff3">
    <w:name w:val="footnote text"/>
    <w:basedOn w:val="a"/>
    <w:link w:val="aff4"/>
    <w:uiPriority w:val="99"/>
    <w:unhideWhenUsed/>
    <w:rsid w:val="009D31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9D315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111">
    <w:name w:val="Рег. 1.1.1"/>
    <w:basedOn w:val="a"/>
    <w:qFormat/>
    <w:rsid w:val="009D315D"/>
    <w:pPr>
      <w:spacing w:after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0">
    <w:name w:val="Рег. Основной текст уровнеь 1.1 (базовый)"/>
    <w:basedOn w:val="ConsPlusNormal"/>
    <w:qFormat/>
    <w:rsid w:val="009D315D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c">
    <w:name w:val="Текст концевой сноски Знак1"/>
    <w:uiPriority w:val="99"/>
    <w:rsid w:val="009D315D"/>
    <w:rPr>
      <w:rFonts w:ascii="Calibri" w:eastAsia="Calibri" w:hAnsi="Calibri" w:cs="Times New Roman"/>
      <w:sz w:val="24"/>
      <w:szCs w:val="24"/>
    </w:rPr>
  </w:style>
  <w:style w:type="paragraph" w:customStyle="1" w:styleId="aff5">
    <w:name w:val="обычный приложения"/>
    <w:basedOn w:val="a"/>
    <w:qFormat/>
    <w:rsid w:val="009D315D"/>
    <w:pPr>
      <w:jc w:val="center"/>
    </w:pPr>
    <w:rPr>
      <w:rFonts w:ascii="Times New Roman" w:eastAsia="Calibri" w:hAnsi="Times New Roman" w:cs="Times New Roman"/>
      <w:b/>
      <w:sz w:val="24"/>
    </w:rPr>
  </w:style>
  <w:style w:type="character" w:styleId="aff6">
    <w:name w:val="Emphasis"/>
    <w:uiPriority w:val="20"/>
    <w:qFormat/>
    <w:rsid w:val="009D315D"/>
    <w:rPr>
      <w:i/>
      <w:iCs/>
    </w:rPr>
  </w:style>
  <w:style w:type="character" w:customStyle="1" w:styleId="aff7">
    <w:name w:val="Схема документа Знак"/>
    <w:link w:val="aff8"/>
    <w:uiPriority w:val="99"/>
    <w:semiHidden/>
    <w:rsid w:val="009D315D"/>
    <w:rPr>
      <w:rFonts w:ascii="Tahoma" w:hAnsi="Tahoma" w:cs="Tahoma"/>
      <w:sz w:val="16"/>
      <w:szCs w:val="16"/>
    </w:rPr>
  </w:style>
  <w:style w:type="paragraph" w:styleId="aff8">
    <w:name w:val="Document Map"/>
    <w:basedOn w:val="a"/>
    <w:link w:val="aff7"/>
    <w:uiPriority w:val="99"/>
    <w:semiHidden/>
    <w:unhideWhenUsed/>
    <w:rsid w:val="009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d">
    <w:name w:val="Схема документа Знак1"/>
    <w:basedOn w:val="a0"/>
    <w:uiPriority w:val="99"/>
    <w:semiHidden/>
    <w:rsid w:val="009D315D"/>
    <w:rPr>
      <w:rFonts w:ascii="Tahoma" w:hAnsi="Tahoma" w:cs="Tahoma"/>
      <w:sz w:val="16"/>
      <w:szCs w:val="16"/>
    </w:rPr>
  </w:style>
  <w:style w:type="paragraph" w:customStyle="1" w:styleId="aff9">
    <w:name w:val="МУ Обычный стиль"/>
    <w:basedOn w:val="a"/>
    <w:autoRedefine/>
    <w:rsid w:val="009D315D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mpty">
    <w:name w:val="empty"/>
    <w:basedOn w:val="a"/>
    <w:rsid w:val="009D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D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rsid w:val="009D31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styleId="affa">
    <w:name w:val="footnote reference"/>
    <w:uiPriority w:val="99"/>
    <w:semiHidden/>
    <w:unhideWhenUsed/>
    <w:rsid w:val="009D315D"/>
    <w:rPr>
      <w:vertAlign w:val="superscript"/>
    </w:rPr>
  </w:style>
  <w:style w:type="paragraph" w:styleId="affb">
    <w:name w:val="Revision"/>
    <w:hidden/>
    <w:uiPriority w:val="99"/>
    <w:semiHidden/>
    <w:rsid w:val="009D315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9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2025-11-28T10:31:00Z</cp:lastPrinted>
  <dcterms:created xsi:type="dcterms:W3CDTF">2025-11-24T10:31:00Z</dcterms:created>
  <dcterms:modified xsi:type="dcterms:W3CDTF">2025-12-22T10:29:00Z</dcterms:modified>
</cp:coreProperties>
</file>