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D3" w:rsidRDefault="007253D3" w:rsidP="007253D3">
      <w:pPr>
        <w:tabs>
          <w:tab w:val="left" w:pos="426"/>
          <w:tab w:val="left" w:pos="9214"/>
        </w:tabs>
        <w:ind w:firstLine="284"/>
        <w:jc w:val="center"/>
        <w:rPr>
          <w:b/>
          <w:sz w:val="28"/>
          <w:szCs w:val="28"/>
        </w:rPr>
      </w:pPr>
      <w:r>
        <w:rPr>
          <w:b/>
          <w:sz w:val="28"/>
          <w:szCs w:val="28"/>
        </w:rPr>
        <w:t>РОССИЙСКАЯ ФЕДЕРАЦИЯ</w:t>
      </w:r>
    </w:p>
    <w:p w:rsidR="007253D3" w:rsidRDefault="007253D3" w:rsidP="007253D3">
      <w:pPr>
        <w:tabs>
          <w:tab w:val="left" w:pos="426"/>
          <w:tab w:val="left" w:pos="9214"/>
        </w:tabs>
        <w:ind w:firstLine="284"/>
        <w:jc w:val="center"/>
        <w:rPr>
          <w:b/>
          <w:sz w:val="28"/>
          <w:szCs w:val="28"/>
        </w:rPr>
      </w:pPr>
      <w:r>
        <w:rPr>
          <w:b/>
          <w:sz w:val="28"/>
          <w:szCs w:val="28"/>
        </w:rPr>
        <w:t>ООО «ОГК-САМАРА»</w:t>
      </w:r>
    </w:p>
    <w:p w:rsidR="007253D3" w:rsidRPr="00BC75E7" w:rsidRDefault="007253D3" w:rsidP="007253D3">
      <w:pPr>
        <w:tabs>
          <w:tab w:val="left" w:pos="426"/>
          <w:tab w:val="left" w:pos="9214"/>
        </w:tabs>
        <w:ind w:firstLine="284"/>
        <w:jc w:val="center"/>
        <w:rPr>
          <w:sz w:val="28"/>
          <w:szCs w:val="28"/>
          <w:lang w:eastAsia="en-US"/>
        </w:rPr>
      </w:pPr>
      <w:r>
        <w:rPr>
          <w:noProof/>
          <w:sz w:val="28"/>
          <w:szCs w:val="28"/>
          <w:lang w:eastAsia="ru-RU"/>
        </w:rPr>
        <mc:AlternateContent>
          <mc:Choice Requires="wps">
            <w:drawing>
              <wp:anchor distT="0" distB="0" distL="114300" distR="114300" simplePos="0" relativeHeight="251659264" behindDoc="0" locked="0" layoutInCell="1" allowOverlap="1" wp14:anchorId="02638EBF" wp14:editId="4067E2B8">
                <wp:simplePos x="0" y="0"/>
                <wp:positionH relativeFrom="column">
                  <wp:posOffset>0</wp:posOffset>
                </wp:positionH>
                <wp:positionV relativeFrom="page">
                  <wp:posOffset>1177290</wp:posOffset>
                </wp:positionV>
                <wp:extent cx="6119495" cy="0"/>
                <wp:effectExtent l="19050" t="15240" r="14605" b="13335"/>
                <wp:wrapNone/>
                <wp:docPr id="7"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92.7pt" to="481.8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" strokeweight=".53mm">
                <v:stroke joinstyle="miter" endcap="square"/>
                <w10:wrap anchory="page"/>
              </v:line>
            </w:pict>
          </mc:Fallback>
        </mc:AlternateContent>
      </w:r>
    </w:p>
    <w:p w:rsidR="007253D3" w:rsidRDefault="007253D3" w:rsidP="007253D3">
      <w:pPr>
        <w:tabs>
          <w:tab w:val="left" w:pos="426"/>
          <w:tab w:val="left" w:pos="9214"/>
        </w:tabs>
        <w:ind w:firstLine="284"/>
        <w:jc w:val="center"/>
        <w:rPr>
          <w:szCs w:val="28"/>
        </w:rPr>
      </w:pPr>
      <w:r w:rsidRPr="00323477">
        <w:rPr>
          <w:szCs w:val="28"/>
        </w:rPr>
        <w:t xml:space="preserve">Утверждены Решением Думы городского округа Кинель Самарской области от 27.08.2015 года № 577 (в редакции </w:t>
      </w:r>
      <w:r w:rsidR="00D52BFE">
        <w:rPr>
          <w:szCs w:val="28"/>
        </w:rPr>
        <w:t xml:space="preserve">от 16.10.2016  г. и </w:t>
      </w:r>
      <w:r w:rsidRPr="00323477">
        <w:rPr>
          <w:szCs w:val="28"/>
        </w:rPr>
        <w:t xml:space="preserve">от </w:t>
      </w:r>
      <w:r w:rsidR="00885857">
        <w:rPr>
          <w:szCs w:val="28"/>
        </w:rPr>
        <w:t>1</w:t>
      </w:r>
      <w:r w:rsidRPr="00885857">
        <w:rPr>
          <w:szCs w:val="28"/>
        </w:rPr>
        <w:t>7.1</w:t>
      </w:r>
      <w:r w:rsidR="00885857" w:rsidRPr="00885857">
        <w:rPr>
          <w:szCs w:val="28"/>
        </w:rPr>
        <w:t>1</w:t>
      </w:r>
      <w:r w:rsidRPr="00885857">
        <w:rPr>
          <w:szCs w:val="28"/>
        </w:rPr>
        <w:t>.201</w:t>
      </w:r>
      <w:r w:rsidR="00885857" w:rsidRPr="00885857">
        <w:rPr>
          <w:szCs w:val="28"/>
        </w:rPr>
        <w:t>7</w:t>
      </w:r>
      <w:r w:rsidRPr="00885857">
        <w:rPr>
          <w:szCs w:val="28"/>
        </w:rPr>
        <w:t xml:space="preserve"> г</w:t>
      </w:r>
      <w:r w:rsidRPr="00323477">
        <w:rPr>
          <w:szCs w:val="28"/>
        </w:rPr>
        <w:t>.)</w:t>
      </w:r>
    </w:p>
    <w:p w:rsidR="007253D3" w:rsidRDefault="007253D3" w:rsidP="007253D3">
      <w:pPr>
        <w:tabs>
          <w:tab w:val="left" w:pos="426"/>
          <w:tab w:val="left" w:pos="9214"/>
        </w:tabs>
        <w:ind w:firstLine="284"/>
        <w:jc w:val="center"/>
        <w:rPr>
          <w:sz w:val="28"/>
          <w:szCs w:val="28"/>
          <w:lang w:eastAsia="ar-SA"/>
        </w:rPr>
      </w:pPr>
    </w:p>
    <w:p w:rsidR="007253D3" w:rsidRDefault="007253D3" w:rsidP="007253D3">
      <w:pPr>
        <w:tabs>
          <w:tab w:val="left" w:pos="426"/>
          <w:tab w:val="left" w:pos="9214"/>
        </w:tabs>
        <w:jc w:val="center"/>
        <w:rPr>
          <w:sz w:val="28"/>
          <w:szCs w:val="28"/>
          <w:lang w:eastAsia="ar-SA"/>
        </w:rPr>
      </w:pPr>
    </w:p>
    <w:p w:rsidR="007253D3" w:rsidRDefault="007253D3" w:rsidP="007253D3">
      <w:pPr>
        <w:tabs>
          <w:tab w:val="left" w:pos="426"/>
          <w:tab w:val="left" w:pos="9214"/>
        </w:tabs>
        <w:jc w:val="center"/>
        <w:rPr>
          <w:b/>
          <w:bCs/>
          <w:sz w:val="28"/>
          <w:szCs w:val="28"/>
          <w:lang w:eastAsia="ar-SA"/>
        </w:rPr>
      </w:pPr>
    </w:p>
    <w:p w:rsidR="007253D3" w:rsidRDefault="007253D3" w:rsidP="007253D3">
      <w:pPr>
        <w:tabs>
          <w:tab w:val="left" w:pos="426"/>
          <w:tab w:val="left" w:pos="9214"/>
        </w:tabs>
        <w:jc w:val="center"/>
        <w:rPr>
          <w:b/>
          <w:bCs/>
          <w:sz w:val="28"/>
          <w:szCs w:val="28"/>
          <w:lang w:eastAsia="ar-SA"/>
        </w:rPr>
      </w:pPr>
      <w:r>
        <w:rPr>
          <w:b/>
          <w:bCs/>
          <w:sz w:val="28"/>
          <w:szCs w:val="28"/>
          <w:lang w:eastAsia="ar-SA"/>
        </w:rPr>
        <w:t xml:space="preserve">ПРАВИЛА ЗЕМЛЕПОЛЬЗОВАНИЯ И ЗАСТРОЙКИ </w:t>
      </w:r>
    </w:p>
    <w:p w:rsidR="007253D3" w:rsidRDefault="007253D3" w:rsidP="007253D3">
      <w:pPr>
        <w:tabs>
          <w:tab w:val="left" w:pos="426"/>
          <w:tab w:val="left" w:pos="9214"/>
        </w:tabs>
        <w:jc w:val="center"/>
        <w:rPr>
          <w:b/>
          <w:bCs/>
          <w:sz w:val="28"/>
          <w:szCs w:val="28"/>
          <w:lang w:eastAsia="ar-SA"/>
        </w:rPr>
      </w:pPr>
      <w:r>
        <w:rPr>
          <w:b/>
          <w:bCs/>
          <w:sz w:val="28"/>
          <w:szCs w:val="28"/>
          <w:lang w:eastAsia="ar-SA"/>
        </w:rPr>
        <w:t xml:space="preserve">ГОРОДСКОГО ОКРУГА КИНЕЛЬ </w:t>
      </w:r>
    </w:p>
    <w:p w:rsidR="007253D3" w:rsidRDefault="007253D3" w:rsidP="007253D3">
      <w:pPr>
        <w:tabs>
          <w:tab w:val="left" w:pos="426"/>
          <w:tab w:val="left" w:pos="9214"/>
        </w:tabs>
        <w:jc w:val="center"/>
        <w:rPr>
          <w:b/>
          <w:bCs/>
          <w:sz w:val="28"/>
          <w:szCs w:val="28"/>
          <w:lang w:eastAsia="ar-SA"/>
        </w:rPr>
      </w:pPr>
      <w:r>
        <w:rPr>
          <w:b/>
          <w:bCs/>
          <w:sz w:val="28"/>
          <w:szCs w:val="28"/>
          <w:lang w:eastAsia="ar-SA"/>
        </w:rPr>
        <w:t>САМАРСКОЙ ОБЛАСТИ</w:t>
      </w: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Pr="00BC75E7" w:rsidRDefault="007253D3" w:rsidP="007253D3">
      <w:pPr>
        <w:tabs>
          <w:tab w:val="left" w:pos="426"/>
          <w:tab w:val="left" w:pos="9214"/>
        </w:tabs>
        <w:ind w:firstLine="284"/>
        <w:jc w:val="center"/>
        <w:rPr>
          <w:sz w:val="28"/>
          <w:szCs w:val="28"/>
          <w:lang w:eastAsia="en-US"/>
        </w:rPr>
      </w:pPr>
    </w:p>
    <w:p w:rsidR="007253D3" w:rsidRDefault="007253D3" w:rsidP="007253D3">
      <w:pPr>
        <w:pStyle w:val="Contents2"/>
        <w:jc w:val="center"/>
        <w:rPr>
          <w:sz w:val="28"/>
          <w:szCs w:val="28"/>
        </w:rPr>
      </w:pPr>
      <w:r>
        <w:rPr>
          <w:sz w:val="28"/>
          <w:szCs w:val="28"/>
        </w:rPr>
        <w:t>Общие положения землепользования</w:t>
      </w:r>
    </w:p>
    <w:p w:rsidR="007253D3" w:rsidRDefault="007253D3" w:rsidP="007253D3">
      <w:pPr>
        <w:pStyle w:val="Contents2"/>
        <w:jc w:val="center"/>
        <w:rPr>
          <w:sz w:val="28"/>
          <w:szCs w:val="28"/>
        </w:rPr>
      </w:pPr>
      <w:r>
        <w:rPr>
          <w:sz w:val="28"/>
          <w:szCs w:val="28"/>
        </w:rPr>
        <w:t>и застройки и градостроительные регламенты</w:t>
      </w: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Pr="00BC75E7"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sectPr w:rsidR="007253D3">
          <w:headerReference w:type="default" r:id="rId9"/>
          <w:footerReference w:type="default" r:id="rId10"/>
          <w:pgSz w:w="11906" w:h="16838"/>
          <w:pgMar w:top="1134" w:right="850" w:bottom="1134" w:left="1701" w:header="851" w:footer="340" w:gutter="0"/>
          <w:cols w:space="720"/>
          <w:formProt w:val="0"/>
          <w:titlePg/>
          <w:docGrid w:linePitch="360"/>
        </w:sectPr>
      </w:pPr>
      <w:r>
        <w:rPr>
          <w:sz w:val="28"/>
          <w:szCs w:val="28"/>
          <w:lang w:eastAsia="en-US"/>
        </w:rPr>
        <w:t>Самара, 2017</w:t>
      </w:r>
    </w:p>
    <w:p w:rsidR="007253D3" w:rsidRDefault="007253D3" w:rsidP="007253D3">
      <w:pPr>
        <w:tabs>
          <w:tab w:val="left" w:pos="426"/>
          <w:tab w:val="left" w:pos="9214"/>
        </w:tabs>
        <w:ind w:firstLine="284"/>
        <w:jc w:val="center"/>
        <w:rPr>
          <w:b/>
          <w:sz w:val="28"/>
          <w:szCs w:val="28"/>
        </w:rPr>
      </w:pPr>
      <w:r>
        <w:rPr>
          <w:b/>
          <w:sz w:val="28"/>
          <w:szCs w:val="28"/>
        </w:rPr>
        <w:lastRenderedPageBreak/>
        <w:t>РОССИЙСКАЯ ФЕДЕРАЦИЯ</w:t>
      </w:r>
    </w:p>
    <w:p w:rsidR="007253D3" w:rsidRDefault="007253D3" w:rsidP="007253D3">
      <w:pPr>
        <w:tabs>
          <w:tab w:val="left" w:pos="426"/>
          <w:tab w:val="left" w:pos="9214"/>
        </w:tabs>
        <w:ind w:firstLine="284"/>
        <w:jc w:val="center"/>
        <w:rPr>
          <w:b/>
          <w:sz w:val="28"/>
          <w:szCs w:val="28"/>
        </w:rPr>
      </w:pPr>
      <w:r>
        <w:rPr>
          <w:b/>
          <w:sz w:val="28"/>
          <w:szCs w:val="28"/>
        </w:rPr>
        <w:t>ООО «ОГК-САМАРА»</w:t>
      </w:r>
    </w:p>
    <w:p w:rsidR="007253D3" w:rsidRPr="00BC75E7" w:rsidRDefault="007253D3" w:rsidP="007253D3">
      <w:pPr>
        <w:tabs>
          <w:tab w:val="left" w:pos="426"/>
          <w:tab w:val="left" w:pos="9214"/>
        </w:tabs>
        <w:ind w:firstLine="284"/>
        <w:jc w:val="center"/>
        <w:rPr>
          <w:sz w:val="28"/>
          <w:szCs w:val="28"/>
          <w:lang w:eastAsia="en-US"/>
        </w:rPr>
      </w:pPr>
      <w:bookmarkStart w:id="0" w:name="_GoBack"/>
      <w:r>
        <w:rPr>
          <w:noProof/>
          <w:sz w:val="28"/>
          <w:szCs w:val="28"/>
          <w:lang w:eastAsia="ru-RU"/>
        </w:rPr>
        <mc:AlternateContent>
          <mc:Choice Requires="wps">
            <w:drawing>
              <wp:anchor distT="0" distB="0" distL="114300" distR="114300" simplePos="0" relativeHeight="251660288" behindDoc="0" locked="0" layoutInCell="1" allowOverlap="1" wp14:anchorId="55C06DAC" wp14:editId="523C3F2B">
                <wp:simplePos x="0" y="0"/>
                <wp:positionH relativeFrom="column">
                  <wp:posOffset>0</wp:posOffset>
                </wp:positionH>
                <wp:positionV relativeFrom="page">
                  <wp:posOffset>1411206</wp:posOffset>
                </wp:positionV>
                <wp:extent cx="6119495" cy="0"/>
                <wp:effectExtent l="19050" t="19050" r="33655" b="381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11.1pt" to="481.8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" strokeweight=".53mm">
                <v:stroke joinstyle="miter" endcap="square"/>
                <w10:wrap anchory="page"/>
              </v:line>
            </w:pict>
          </mc:Fallback>
        </mc:AlternateContent>
      </w:r>
      <w:bookmarkEnd w:id="0"/>
    </w:p>
    <w:p w:rsidR="007253D3" w:rsidRDefault="007253D3" w:rsidP="007253D3">
      <w:pPr>
        <w:tabs>
          <w:tab w:val="left" w:pos="426"/>
          <w:tab w:val="left" w:pos="9214"/>
        </w:tabs>
        <w:ind w:firstLine="284"/>
        <w:jc w:val="center"/>
        <w:rPr>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jc w:val="center"/>
        <w:rPr>
          <w:b/>
          <w:bCs/>
          <w:sz w:val="28"/>
          <w:szCs w:val="28"/>
          <w:lang w:eastAsia="ar-SA"/>
        </w:rPr>
      </w:pPr>
    </w:p>
    <w:p w:rsidR="007253D3" w:rsidRDefault="007253D3" w:rsidP="007253D3">
      <w:pPr>
        <w:tabs>
          <w:tab w:val="left" w:pos="426"/>
          <w:tab w:val="left" w:pos="9214"/>
        </w:tabs>
        <w:jc w:val="center"/>
        <w:rPr>
          <w:b/>
          <w:bCs/>
          <w:sz w:val="28"/>
          <w:szCs w:val="28"/>
          <w:lang w:eastAsia="ar-SA"/>
        </w:rPr>
      </w:pPr>
      <w:r>
        <w:rPr>
          <w:b/>
          <w:bCs/>
          <w:sz w:val="28"/>
          <w:szCs w:val="28"/>
          <w:lang w:eastAsia="ar-SA"/>
        </w:rPr>
        <w:t xml:space="preserve">ПРАВИЛА ЗЕМЛЕПОЛЬЗОВАНИЯ И ЗАСТРОЙКИ </w:t>
      </w:r>
    </w:p>
    <w:p w:rsidR="007253D3" w:rsidRDefault="007253D3" w:rsidP="007253D3">
      <w:pPr>
        <w:tabs>
          <w:tab w:val="left" w:pos="426"/>
          <w:tab w:val="left" w:pos="9214"/>
        </w:tabs>
        <w:jc w:val="center"/>
        <w:rPr>
          <w:b/>
          <w:bCs/>
          <w:sz w:val="28"/>
          <w:szCs w:val="28"/>
          <w:lang w:eastAsia="ar-SA"/>
        </w:rPr>
      </w:pPr>
      <w:r>
        <w:rPr>
          <w:b/>
          <w:bCs/>
          <w:sz w:val="28"/>
          <w:szCs w:val="28"/>
          <w:lang w:eastAsia="ar-SA"/>
        </w:rPr>
        <w:t xml:space="preserve">ГОРОДСКОГО ОКРУГА КИНЕЛЬ </w:t>
      </w:r>
    </w:p>
    <w:p w:rsidR="007253D3" w:rsidRDefault="007253D3" w:rsidP="007253D3">
      <w:pPr>
        <w:tabs>
          <w:tab w:val="left" w:pos="426"/>
          <w:tab w:val="left" w:pos="9214"/>
        </w:tabs>
        <w:jc w:val="center"/>
        <w:rPr>
          <w:b/>
          <w:bCs/>
          <w:sz w:val="28"/>
          <w:szCs w:val="28"/>
          <w:lang w:eastAsia="ar-SA"/>
        </w:rPr>
      </w:pPr>
      <w:r>
        <w:rPr>
          <w:b/>
          <w:bCs/>
          <w:sz w:val="28"/>
          <w:szCs w:val="28"/>
          <w:lang w:eastAsia="ar-SA"/>
        </w:rPr>
        <w:t>САМАРСКОЙ ОБЛАСТИ</w:t>
      </w: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Pr="00BC75E7" w:rsidRDefault="007253D3" w:rsidP="007253D3">
      <w:pPr>
        <w:tabs>
          <w:tab w:val="left" w:pos="426"/>
          <w:tab w:val="left" w:pos="9214"/>
        </w:tabs>
        <w:ind w:firstLine="284"/>
        <w:jc w:val="center"/>
        <w:rPr>
          <w:sz w:val="28"/>
          <w:szCs w:val="28"/>
          <w:lang w:eastAsia="en-US"/>
        </w:rPr>
      </w:pPr>
    </w:p>
    <w:p w:rsidR="007253D3" w:rsidRDefault="007253D3" w:rsidP="007253D3">
      <w:pPr>
        <w:pStyle w:val="Contents2"/>
        <w:jc w:val="center"/>
        <w:rPr>
          <w:sz w:val="28"/>
          <w:szCs w:val="28"/>
        </w:rPr>
      </w:pPr>
      <w:r>
        <w:rPr>
          <w:sz w:val="28"/>
          <w:szCs w:val="28"/>
        </w:rPr>
        <w:t>Общие положения землепользования</w:t>
      </w:r>
    </w:p>
    <w:p w:rsidR="007253D3" w:rsidRDefault="007253D3" w:rsidP="007253D3">
      <w:pPr>
        <w:pStyle w:val="Contents2"/>
        <w:jc w:val="center"/>
        <w:rPr>
          <w:sz w:val="28"/>
          <w:szCs w:val="28"/>
        </w:rPr>
      </w:pPr>
      <w:r>
        <w:rPr>
          <w:sz w:val="28"/>
          <w:szCs w:val="28"/>
        </w:rPr>
        <w:t>и застройки и градостроительные регламенты</w:t>
      </w: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jc w:val="center"/>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b/>
          <w:bCs/>
          <w:sz w:val="28"/>
          <w:szCs w:val="28"/>
          <w:lang w:eastAsia="ar-SA"/>
        </w:rPr>
      </w:pPr>
    </w:p>
    <w:p w:rsidR="007253D3" w:rsidRDefault="007253D3" w:rsidP="007253D3">
      <w:pPr>
        <w:tabs>
          <w:tab w:val="left" w:pos="426"/>
          <w:tab w:val="left" w:pos="9214"/>
        </w:tabs>
        <w:ind w:firstLine="284"/>
        <w:rPr>
          <w:rFonts w:eastAsia="Times New Roman"/>
          <w:sz w:val="28"/>
          <w:szCs w:val="28"/>
          <w:lang w:eastAsia="en-US"/>
        </w:rPr>
      </w:pPr>
      <w:r>
        <w:rPr>
          <w:rFonts w:eastAsia="Times New Roman"/>
          <w:sz w:val="28"/>
          <w:szCs w:val="28"/>
          <w:lang w:eastAsia="en-US"/>
        </w:rPr>
        <w:t xml:space="preserve"> </w:t>
      </w:r>
    </w:p>
    <w:p w:rsidR="007253D3" w:rsidRDefault="007253D3" w:rsidP="007253D3">
      <w:pPr>
        <w:tabs>
          <w:tab w:val="left" w:pos="426"/>
          <w:tab w:val="left" w:pos="9214"/>
        </w:tabs>
        <w:ind w:firstLine="284"/>
        <w:rPr>
          <w:sz w:val="28"/>
          <w:szCs w:val="28"/>
          <w:lang w:eastAsia="en-US"/>
        </w:rPr>
      </w:pPr>
    </w:p>
    <w:p w:rsidR="007253D3" w:rsidRDefault="007253D3" w:rsidP="007253D3">
      <w:pPr>
        <w:tabs>
          <w:tab w:val="left" w:pos="426"/>
          <w:tab w:val="left" w:pos="9214"/>
        </w:tabs>
        <w:ind w:firstLine="284"/>
        <w:rPr>
          <w:sz w:val="28"/>
          <w:szCs w:val="28"/>
          <w:lang w:eastAsia="en-US"/>
        </w:rPr>
      </w:pPr>
    </w:p>
    <w:p w:rsidR="007253D3" w:rsidRDefault="007253D3" w:rsidP="007253D3">
      <w:pPr>
        <w:tabs>
          <w:tab w:val="left" w:pos="426"/>
          <w:tab w:val="left" w:pos="9214"/>
        </w:tabs>
        <w:ind w:firstLine="284"/>
        <w:rPr>
          <w:sz w:val="28"/>
          <w:szCs w:val="28"/>
          <w:lang w:eastAsia="en-US"/>
        </w:rPr>
      </w:pPr>
    </w:p>
    <w:p w:rsidR="007253D3" w:rsidRDefault="007253D3" w:rsidP="007253D3">
      <w:pPr>
        <w:tabs>
          <w:tab w:val="left" w:pos="426"/>
          <w:tab w:val="left" w:pos="9214"/>
        </w:tabs>
        <w:ind w:firstLine="284"/>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p>
    <w:p w:rsidR="007253D3" w:rsidRDefault="007253D3" w:rsidP="007253D3">
      <w:pPr>
        <w:tabs>
          <w:tab w:val="left" w:pos="426"/>
          <w:tab w:val="left" w:pos="9214"/>
        </w:tabs>
        <w:ind w:firstLine="284"/>
        <w:jc w:val="center"/>
        <w:rPr>
          <w:sz w:val="28"/>
          <w:szCs w:val="28"/>
          <w:lang w:eastAsia="en-US"/>
        </w:rPr>
      </w:pPr>
      <w:r>
        <w:rPr>
          <w:sz w:val="28"/>
          <w:szCs w:val="28"/>
          <w:lang w:eastAsia="en-US"/>
        </w:rPr>
        <w:t>Самара,2017</w:t>
      </w:r>
    </w:p>
    <w:p w:rsidR="007253D3" w:rsidRDefault="007253D3" w:rsidP="007253D3">
      <w:pPr>
        <w:tabs>
          <w:tab w:val="left" w:pos="426"/>
          <w:tab w:val="left" w:pos="9214"/>
        </w:tabs>
        <w:ind w:firstLine="284"/>
        <w:jc w:val="center"/>
        <w:rPr>
          <w:sz w:val="28"/>
          <w:szCs w:val="28"/>
          <w:lang w:eastAsia="en-US"/>
        </w:rPr>
      </w:pPr>
    </w:p>
    <w:bookmarkStart w:id="1" w:name="_Toc499131819"/>
    <w:p w:rsidR="00C645C2" w:rsidRDefault="00A97329">
      <w:pPr>
        <w:pStyle w:val="1b"/>
        <w:rPr>
          <w:rFonts w:asciiTheme="minorHAnsi" w:eastAsiaTheme="minorEastAsia" w:hAnsiTheme="minorHAnsi" w:cstheme="minorBidi"/>
          <w:b w:val="0"/>
          <w:bCs w:val="0"/>
          <w:i w:val="0"/>
          <w:iCs w:val="0"/>
          <w:noProof/>
          <w:sz w:val="22"/>
          <w:szCs w:val="22"/>
        </w:rPr>
      </w:pPr>
      <w:r>
        <w:fldChar w:fldCharType="begin"/>
      </w:r>
      <w:r>
        <w:instrText>TOC \o "1-3" \h \z \u</w:instrText>
      </w:r>
      <w:r>
        <w:fldChar w:fldCharType="separate"/>
      </w:r>
      <w:hyperlink w:anchor="_Toc499133671" w:history="1">
        <w:r w:rsidR="00C645C2" w:rsidRPr="00BF274A">
          <w:rPr>
            <w:rStyle w:val="affffc"/>
            <w:noProof/>
          </w:rPr>
          <w:t>ЧАСТЬ I. ПОРЯДОК РЕГУЛИРОВАНИЯ ЗЕМЛЕПОЛЬЗОВАНИЯ И ЗАСТРОЙКИ В ГОРОДСКОМ ОКРУГЕ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_Toc499133671 \h </w:instrText>
        </w:r>
        <w:r w:rsidR="00C645C2">
          <w:rPr>
            <w:noProof/>
            <w:webHidden/>
          </w:rPr>
        </w:r>
        <w:r w:rsidR="00C645C2">
          <w:rPr>
            <w:noProof/>
            <w:webHidden/>
          </w:rPr>
          <w:fldChar w:fldCharType="separate"/>
        </w:r>
        <w:r w:rsidR="00C645C2">
          <w:rPr>
            <w:noProof/>
            <w:webHidden/>
          </w:rPr>
          <w:t>7</w:t>
        </w:r>
        <w:r w:rsidR="00C645C2">
          <w:rPr>
            <w:noProof/>
            <w:webHidden/>
          </w:rPr>
          <w:fldChar w:fldCharType="end"/>
        </w:r>
      </w:hyperlink>
    </w:p>
    <w:p w:rsidR="00C645C2" w:rsidRDefault="007A5062">
      <w:pPr>
        <w:pStyle w:val="1b"/>
        <w:tabs>
          <w:tab w:val="left" w:pos="1200"/>
        </w:tabs>
        <w:rPr>
          <w:rFonts w:asciiTheme="minorHAnsi" w:eastAsiaTheme="minorEastAsia" w:hAnsiTheme="minorHAnsi" w:cstheme="minorBidi"/>
          <w:b w:val="0"/>
          <w:bCs w:val="0"/>
          <w:i w:val="0"/>
          <w:iCs w:val="0"/>
          <w:noProof/>
          <w:sz w:val="22"/>
          <w:szCs w:val="22"/>
        </w:rPr>
      </w:pPr>
      <w:hyperlink w:anchor="_Toc499133672" w:history="1">
        <w:r w:rsidR="00C645C2" w:rsidRPr="00BF274A">
          <w:rPr>
            <w:rStyle w:val="affffc"/>
            <w:noProof/>
          </w:rPr>
          <w:t>Глава I.</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Общие положения о землепользовании и застройке в городском округе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_Toc499133672 \h </w:instrText>
        </w:r>
        <w:r w:rsidR="00C645C2">
          <w:rPr>
            <w:noProof/>
            <w:webHidden/>
          </w:rPr>
        </w:r>
        <w:r w:rsidR="00C645C2">
          <w:rPr>
            <w:noProof/>
            <w:webHidden/>
          </w:rPr>
          <w:fldChar w:fldCharType="separate"/>
        </w:r>
        <w:r w:rsidR="00C645C2">
          <w:rPr>
            <w:noProof/>
            <w:webHidden/>
          </w:rPr>
          <w:t>7</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73" w:history="1">
        <w:r w:rsidR="00C645C2" w:rsidRPr="00BF274A">
          <w:rPr>
            <w:rStyle w:val="affffc"/>
            <w:noProof/>
          </w:rPr>
          <w:t>Статья 1.</w:t>
        </w:r>
        <w:r w:rsidR="00C645C2">
          <w:rPr>
            <w:rFonts w:asciiTheme="minorHAnsi" w:eastAsiaTheme="minorEastAsia" w:hAnsiTheme="minorHAnsi" w:cstheme="minorBidi"/>
            <w:b w:val="0"/>
            <w:bCs w:val="0"/>
            <w:noProof/>
          </w:rPr>
          <w:tab/>
        </w:r>
        <w:r w:rsidR="00C645C2" w:rsidRPr="00BF274A">
          <w:rPr>
            <w:rStyle w:val="affffc"/>
            <w:noProof/>
          </w:rPr>
          <w:t>Предмет Правил землепользования и застройки</w:t>
        </w:r>
        <w:r w:rsidR="00C645C2">
          <w:rPr>
            <w:noProof/>
            <w:webHidden/>
          </w:rPr>
          <w:tab/>
        </w:r>
        <w:r w:rsidR="00C645C2">
          <w:rPr>
            <w:noProof/>
            <w:webHidden/>
          </w:rPr>
          <w:fldChar w:fldCharType="begin"/>
        </w:r>
        <w:r w:rsidR="00C645C2">
          <w:rPr>
            <w:noProof/>
            <w:webHidden/>
          </w:rPr>
          <w:instrText xml:space="preserve"> PAGEREF _Toc499133673 \h </w:instrText>
        </w:r>
        <w:r w:rsidR="00C645C2">
          <w:rPr>
            <w:noProof/>
            <w:webHidden/>
          </w:rPr>
        </w:r>
        <w:r w:rsidR="00C645C2">
          <w:rPr>
            <w:noProof/>
            <w:webHidden/>
          </w:rPr>
          <w:fldChar w:fldCharType="separate"/>
        </w:r>
        <w:r w:rsidR="00C645C2">
          <w:rPr>
            <w:noProof/>
            <w:webHidden/>
          </w:rPr>
          <w:t>7</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74" w:history="1">
        <w:r w:rsidR="00C645C2" w:rsidRPr="00BF274A">
          <w:rPr>
            <w:rStyle w:val="affffc"/>
            <w:noProof/>
          </w:rPr>
          <w:t>Статья 2.</w:t>
        </w:r>
        <w:r w:rsidR="00C645C2">
          <w:rPr>
            <w:rFonts w:asciiTheme="minorHAnsi" w:eastAsiaTheme="minorEastAsia" w:hAnsiTheme="minorHAnsi" w:cstheme="minorBidi"/>
            <w:b w:val="0"/>
            <w:bCs w:val="0"/>
            <w:noProof/>
          </w:rPr>
          <w:tab/>
        </w:r>
        <w:r w:rsidR="00C645C2" w:rsidRPr="00BF274A">
          <w:rPr>
            <w:rStyle w:val="affffc"/>
            <w:noProof/>
          </w:rPr>
          <w:t>Основные понятия, используемые в Правилах</w:t>
        </w:r>
        <w:r w:rsidR="00C645C2">
          <w:rPr>
            <w:noProof/>
            <w:webHidden/>
          </w:rPr>
          <w:tab/>
        </w:r>
        <w:r w:rsidR="00C645C2">
          <w:rPr>
            <w:noProof/>
            <w:webHidden/>
          </w:rPr>
          <w:fldChar w:fldCharType="begin"/>
        </w:r>
        <w:r w:rsidR="00C645C2">
          <w:rPr>
            <w:noProof/>
            <w:webHidden/>
          </w:rPr>
          <w:instrText xml:space="preserve"> PAGEREF _Toc499133674 \h </w:instrText>
        </w:r>
        <w:r w:rsidR="00C645C2">
          <w:rPr>
            <w:noProof/>
            <w:webHidden/>
          </w:rPr>
        </w:r>
        <w:r w:rsidR="00C645C2">
          <w:rPr>
            <w:noProof/>
            <w:webHidden/>
          </w:rPr>
          <w:fldChar w:fldCharType="separate"/>
        </w:r>
        <w:r w:rsidR="00C645C2">
          <w:rPr>
            <w:noProof/>
            <w:webHidden/>
          </w:rPr>
          <w:t>7</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75" w:history="1">
        <w:r w:rsidR="00C645C2" w:rsidRPr="00BF274A">
          <w:rPr>
            <w:rStyle w:val="affffc"/>
            <w:noProof/>
          </w:rPr>
          <w:t>Статья 3.</w:t>
        </w:r>
        <w:r w:rsidR="00C645C2">
          <w:rPr>
            <w:rFonts w:asciiTheme="minorHAnsi" w:eastAsiaTheme="minorEastAsia" w:hAnsiTheme="minorHAnsi" w:cstheme="minorBidi"/>
            <w:b w:val="0"/>
            <w:bCs w:val="0"/>
            <w:noProof/>
          </w:rPr>
          <w:tab/>
        </w:r>
        <w:r w:rsidR="00C645C2" w:rsidRPr="00BF274A">
          <w:rPr>
            <w:rStyle w:val="affffc"/>
            <w:noProof/>
          </w:rPr>
          <w:t>Участники отношений по землепользованию и застройке в городском округе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_Toc499133675 \h </w:instrText>
        </w:r>
        <w:r w:rsidR="00C645C2">
          <w:rPr>
            <w:noProof/>
            <w:webHidden/>
          </w:rPr>
        </w:r>
        <w:r w:rsidR="00C645C2">
          <w:rPr>
            <w:noProof/>
            <w:webHidden/>
          </w:rPr>
          <w:fldChar w:fldCharType="separate"/>
        </w:r>
        <w:r w:rsidR="00C645C2">
          <w:rPr>
            <w:noProof/>
            <w:webHidden/>
          </w:rPr>
          <w:t>12</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76" w:history="1">
        <w:r w:rsidR="00C645C2" w:rsidRPr="00BF274A">
          <w:rPr>
            <w:rStyle w:val="affffc"/>
            <w:noProof/>
          </w:rPr>
          <w:t>Статья 4.</w:t>
        </w:r>
        <w:r w:rsidR="00C645C2">
          <w:rPr>
            <w:rFonts w:asciiTheme="minorHAnsi" w:eastAsiaTheme="minorEastAsia" w:hAnsiTheme="minorHAnsi" w:cstheme="minorBidi"/>
            <w:b w:val="0"/>
            <w:bCs w:val="0"/>
            <w:noProof/>
          </w:rPr>
          <w:tab/>
        </w:r>
        <w:r w:rsidR="00C645C2" w:rsidRPr="00BF274A">
          <w:rPr>
            <w:rStyle w:val="affffc"/>
            <w:noProof/>
          </w:rPr>
          <w:t>Полномочия органов и должностных лиц местного самоуправления городского округа Кинель Самарской области в сфере землепользования и застройки</w:t>
        </w:r>
        <w:r w:rsidR="00C645C2">
          <w:rPr>
            <w:noProof/>
            <w:webHidden/>
          </w:rPr>
          <w:tab/>
        </w:r>
        <w:r w:rsidR="00C645C2">
          <w:rPr>
            <w:noProof/>
            <w:webHidden/>
          </w:rPr>
          <w:fldChar w:fldCharType="begin"/>
        </w:r>
        <w:r w:rsidR="00C645C2">
          <w:rPr>
            <w:noProof/>
            <w:webHidden/>
          </w:rPr>
          <w:instrText xml:space="preserve"> PAGEREF _Toc499133676 \h </w:instrText>
        </w:r>
        <w:r w:rsidR="00C645C2">
          <w:rPr>
            <w:noProof/>
            <w:webHidden/>
          </w:rPr>
        </w:r>
        <w:r w:rsidR="00C645C2">
          <w:rPr>
            <w:noProof/>
            <w:webHidden/>
          </w:rPr>
          <w:fldChar w:fldCharType="separate"/>
        </w:r>
        <w:r w:rsidR="00C645C2">
          <w:rPr>
            <w:noProof/>
            <w:webHidden/>
          </w:rPr>
          <w:t>13</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77" w:history="1">
        <w:r w:rsidR="00C645C2" w:rsidRPr="00BF274A">
          <w:rPr>
            <w:rStyle w:val="affffc"/>
            <w:noProof/>
          </w:rPr>
          <w:t>Статья 5.</w:t>
        </w:r>
        <w:r w:rsidR="00C645C2">
          <w:rPr>
            <w:rFonts w:asciiTheme="minorHAnsi" w:eastAsiaTheme="minorEastAsia" w:hAnsiTheme="minorHAnsi" w:cstheme="minorBidi"/>
            <w:b w:val="0"/>
            <w:bCs w:val="0"/>
            <w:noProof/>
          </w:rPr>
          <w:tab/>
        </w:r>
        <w:r w:rsidR="00C645C2" w:rsidRPr="00BF274A">
          <w:rPr>
            <w:rStyle w:val="affffc"/>
            <w:noProof/>
          </w:rPr>
          <w:t>Комиссия по подготовке проекта правил землепользования и застройки</w:t>
        </w:r>
        <w:r w:rsidR="00C645C2">
          <w:rPr>
            <w:noProof/>
            <w:webHidden/>
          </w:rPr>
          <w:tab/>
        </w:r>
        <w:r w:rsidR="00C645C2">
          <w:rPr>
            <w:noProof/>
            <w:webHidden/>
          </w:rPr>
          <w:fldChar w:fldCharType="begin"/>
        </w:r>
        <w:r w:rsidR="00C645C2">
          <w:rPr>
            <w:noProof/>
            <w:webHidden/>
          </w:rPr>
          <w:instrText xml:space="preserve"> PAGEREF _Toc499133677 \h </w:instrText>
        </w:r>
        <w:r w:rsidR="00C645C2">
          <w:rPr>
            <w:noProof/>
            <w:webHidden/>
          </w:rPr>
        </w:r>
        <w:r w:rsidR="00C645C2">
          <w:rPr>
            <w:noProof/>
            <w:webHidden/>
          </w:rPr>
          <w:fldChar w:fldCharType="separate"/>
        </w:r>
        <w:r w:rsidR="00C645C2">
          <w:rPr>
            <w:noProof/>
            <w:webHidden/>
          </w:rPr>
          <w:t>17</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78" w:history="1">
        <w:r w:rsidR="00C645C2" w:rsidRPr="00BF274A">
          <w:rPr>
            <w:rStyle w:val="affffc"/>
            <w:noProof/>
          </w:rPr>
          <w:t>Статья 6.</w:t>
        </w:r>
        <w:r w:rsidR="00C645C2">
          <w:rPr>
            <w:rFonts w:asciiTheme="minorHAnsi" w:eastAsiaTheme="minorEastAsia" w:hAnsiTheme="minorHAnsi" w:cstheme="minorBidi"/>
            <w:b w:val="0"/>
            <w:bCs w:val="0"/>
            <w:noProof/>
          </w:rPr>
          <w:tab/>
        </w:r>
        <w:r w:rsidR="00C645C2" w:rsidRPr="00BF274A">
          <w:rPr>
            <w:rStyle w:val="affffc"/>
            <w:noProof/>
          </w:rPr>
          <w:t>Обеспечение социальной защиты лиц с ограниченными возможностями здоровья при осуществлении деятельности по землепользованию и застройке</w:t>
        </w:r>
        <w:r w:rsidR="00C645C2">
          <w:rPr>
            <w:noProof/>
            <w:webHidden/>
          </w:rPr>
          <w:tab/>
        </w:r>
        <w:r w:rsidR="00C645C2">
          <w:rPr>
            <w:noProof/>
            <w:webHidden/>
          </w:rPr>
          <w:fldChar w:fldCharType="begin"/>
        </w:r>
        <w:r w:rsidR="00C645C2">
          <w:rPr>
            <w:noProof/>
            <w:webHidden/>
          </w:rPr>
          <w:instrText xml:space="preserve"> PAGEREF _Toc499133678 \h </w:instrText>
        </w:r>
        <w:r w:rsidR="00C645C2">
          <w:rPr>
            <w:noProof/>
            <w:webHidden/>
          </w:rPr>
        </w:r>
        <w:r w:rsidR="00C645C2">
          <w:rPr>
            <w:noProof/>
            <w:webHidden/>
          </w:rPr>
          <w:fldChar w:fldCharType="separate"/>
        </w:r>
        <w:r w:rsidR="00C645C2">
          <w:rPr>
            <w:noProof/>
            <w:webHidden/>
          </w:rPr>
          <w:t>18</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79" w:history="1">
        <w:r w:rsidR="00C645C2" w:rsidRPr="00BF274A">
          <w:rPr>
            <w:rStyle w:val="affffc"/>
            <w:noProof/>
          </w:rPr>
          <w:t>Статья 7.</w:t>
        </w:r>
        <w:r w:rsidR="00C645C2">
          <w:rPr>
            <w:rFonts w:asciiTheme="minorHAnsi" w:eastAsiaTheme="minorEastAsia" w:hAnsiTheme="minorHAnsi" w:cstheme="minorBidi"/>
            <w:b w:val="0"/>
            <w:bCs w:val="0"/>
            <w:noProof/>
          </w:rPr>
          <w:tab/>
        </w:r>
        <w:r w:rsidR="00C645C2" w:rsidRPr="00BF274A">
          <w:rPr>
            <w:rStyle w:val="affffc"/>
            <w:noProof/>
          </w:rPr>
          <w:t>Открытость и доступность информации о землепользовании и застройке</w:t>
        </w:r>
        <w:r w:rsidR="00C645C2">
          <w:rPr>
            <w:noProof/>
            <w:webHidden/>
          </w:rPr>
          <w:tab/>
        </w:r>
        <w:r w:rsidR="00C645C2">
          <w:rPr>
            <w:noProof/>
            <w:webHidden/>
          </w:rPr>
          <w:fldChar w:fldCharType="begin"/>
        </w:r>
        <w:r w:rsidR="00C645C2">
          <w:rPr>
            <w:noProof/>
            <w:webHidden/>
          </w:rPr>
          <w:instrText xml:space="preserve"> PAGEREF _Toc499133679 \h </w:instrText>
        </w:r>
        <w:r w:rsidR="00C645C2">
          <w:rPr>
            <w:noProof/>
            <w:webHidden/>
          </w:rPr>
        </w:r>
        <w:r w:rsidR="00C645C2">
          <w:rPr>
            <w:noProof/>
            <w:webHidden/>
          </w:rPr>
          <w:fldChar w:fldCharType="separate"/>
        </w:r>
        <w:r w:rsidR="00C645C2">
          <w:rPr>
            <w:noProof/>
            <w:webHidden/>
          </w:rPr>
          <w:t>19</w:t>
        </w:r>
        <w:r w:rsidR="00C645C2">
          <w:rPr>
            <w:noProof/>
            <w:webHidden/>
          </w:rPr>
          <w:fldChar w:fldCharType="end"/>
        </w:r>
      </w:hyperlink>
    </w:p>
    <w:p w:rsidR="00C645C2" w:rsidRDefault="007A5062">
      <w:pPr>
        <w:pStyle w:val="1b"/>
        <w:tabs>
          <w:tab w:val="left" w:pos="1200"/>
        </w:tabs>
        <w:rPr>
          <w:rFonts w:asciiTheme="minorHAnsi" w:eastAsiaTheme="minorEastAsia" w:hAnsiTheme="minorHAnsi" w:cstheme="minorBidi"/>
          <w:b w:val="0"/>
          <w:bCs w:val="0"/>
          <w:i w:val="0"/>
          <w:iCs w:val="0"/>
          <w:noProof/>
          <w:sz w:val="22"/>
          <w:szCs w:val="22"/>
        </w:rPr>
      </w:pPr>
      <w:hyperlink w:anchor="_Toc499133680" w:history="1">
        <w:r w:rsidR="00C645C2" w:rsidRPr="00BF274A">
          <w:rPr>
            <w:rStyle w:val="affffc"/>
            <w:noProof/>
          </w:rPr>
          <w:t>Глава II.</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Градостроительное зонирование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_Toc499133680 \h </w:instrText>
        </w:r>
        <w:r w:rsidR="00C645C2">
          <w:rPr>
            <w:noProof/>
            <w:webHidden/>
          </w:rPr>
        </w:r>
        <w:r w:rsidR="00C645C2">
          <w:rPr>
            <w:noProof/>
            <w:webHidden/>
          </w:rPr>
          <w:fldChar w:fldCharType="separate"/>
        </w:r>
        <w:r w:rsidR="00C645C2">
          <w:rPr>
            <w:noProof/>
            <w:webHidden/>
          </w:rPr>
          <w:t>19</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81" w:history="1">
        <w:r w:rsidR="00C645C2" w:rsidRPr="00BF274A">
          <w:rPr>
            <w:rStyle w:val="affffc"/>
            <w:noProof/>
          </w:rPr>
          <w:t>Статья 8.</w:t>
        </w:r>
        <w:r w:rsidR="00C645C2">
          <w:rPr>
            <w:rFonts w:asciiTheme="minorHAnsi" w:eastAsiaTheme="minorEastAsia" w:hAnsiTheme="minorHAnsi" w:cstheme="minorBidi"/>
            <w:b w:val="0"/>
            <w:bCs w:val="0"/>
            <w:noProof/>
          </w:rPr>
          <w:tab/>
        </w:r>
        <w:r w:rsidR="00C645C2" w:rsidRPr="00BF274A">
          <w:rPr>
            <w:rStyle w:val="affffc"/>
            <w:noProof/>
          </w:rPr>
          <w:t>Зонирование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_Toc499133681 \h </w:instrText>
        </w:r>
        <w:r w:rsidR="00C645C2">
          <w:rPr>
            <w:noProof/>
            <w:webHidden/>
          </w:rPr>
        </w:r>
        <w:r w:rsidR="00C645C2">
          <w:rPr>
            <w:noProof/>
            <w:webHidden/>
          </w:rPr>
          <w:fldChar w:fldCharType="separate"/>
        </w:r>
        <w:r w:rsidR="00C645C2">
          <w:rPr>
            <w:noProof/>
            <w:webHidden/>
          </w:rPr>
          <w:t>19</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82" w:history="1">
        <w:r w:rsidR="00C645C2" w:rsidRPr="00BF274A">
          <w:rPr>
            <w:rStyle w:val="affffc"/>
            <w:noProof/>
          </w:rPr>
          <w:t>Статья 9.</w:t>
        </w:r>
        <w:r w:rsidR="00C645C2">
          <w:rPr>
            <w:rFonts w:asciiTheme="minorHAnsi" w:eastAsiaTheme="minorEastAsia" w:hAnsiTheme="minorHAnsi" w:cstheme="minorBidi"/>
            <w:b w:val="0"/>
            <w:bCs w:val="0"/>
            <w:noProof/>
          </w:rPr>
          <w:tab/>
        </w:r>
        <w:r w:rsidR="00C645C2" w:rsidRPr="00BF274A">
          <w:rPr>
            <w:rStyle w:val="affffc"/>
            <w:noProof/>
          </w:rPr>
          <w:t>Градостроительные регламенты</w:t>
        </w:r>
        <w:r w:rsidR="00C645C2">
          <w:rPr>
            <w:noProof/>
            <w:webHidden/>
          </w:rPr>
          <w:tab/>
        </w:r>
        <w:r w:rsidR="00C645C2">
          <w:rPr>
            <w:noProof/>
            <w:webHidden/>
          </w:rPr>
          <w:fldChar w:fldCharType="begin"/>
        </w:r>
        <w:r w:rsidR="00C645C2">
          <w:rPr>
            <w:noProof/>
            <w:webHidden/>
          </w:rPr>
          <w:instrText xml:space="preserve"> PAGEREF _Toc499133682 \h </w:instrText>
        </w:r>
        <w:r w:rsidR="00C645C2">
          <w:rPr>
            <w:noProof/>
            <w:webHidden/>
          </w:rPr>
        </w:r>
        <w:r w:rsidR="00C645C2">
          <w:rPr>
            <w:noProof/>
            <w:webHidden/>
          </w:rPr>
          <w:fldChar w:fldCharType="separate"/>
        </w:r>
        <w:r w:rsidR="00C645C2">
          <w:rPr>
            <w:noProof/>
            <w:webHidden/>
          </w:rPr>
          <w:t>21</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83" w:history="1">
        <w:r w:rsidR="00C645C2" w:rsidRPr="00BF274A">
          <w:rPr>
            <w:rStyle w:val="affffc"/>
            <w:noProof/>
          </w:rPr>
          <w:t>Статья 10.</w:t>
        </w:r>
        <w:r w:rsidR="00C645C2">
          <w:rPr>
            <w:rFonts w:asciiTheme="minorHAnsi" w:eastAsiaTheme="minorEastAsia" w:hAnsiTheme="minorHAnsi" w:cstheme="minorBidi"/>
            <w:b w:val="0"/>
            <w:bCs w:val="0"/>
            <w:noProof/>
          </w:rPr>
          <w:tab/>
        </w:r>
        <w:r w:rsidR="00C645C2" w:rsidRPr="00BF274A">
          <w:rPr>
            <w:rStyle w:val="affffc"/>
            <w:noProof/>
          </w:rPr>
          <w:t>Зоны с особыми условиями использования территорий</w:t>
        </w:r>
        <w:r w:rsidR="00C645C2">
          <w:rPr>
            <w:noProof/>
            <w:webHidden/>
          </w:rPr>
          <w:tab/>
        </w:r>
        <w:r w:rsidR="00C645C2">
          <w:rPr>
            <w:noProof/>
            <w:webHidden/>
          </w:rPr>
          <w:fldChar w:fldCharType="begin"/>
        </w:r>
        <w:r w:rsidR="00C645C2">
          <w:rPr>
            <w:noProof/>
            <w:webHidden/>
          </w:rPr>
          <w:instrText xml:space="preserve"> PAGEREF _Toc499133683 \h </w:instrText>
        </w:r>
        <w:r w:rsidR="00C645C2">
          <w:rPr>
            <w:noProof/>
            <w:webHidden/>
          </w:rPr>
        </w:r>
        <w:r w:rsidR="00C645C2">
          <w:rPr>
            <w:noProof/>
            <w:webHidden/>
          </w:rPr>
          <w:fldChar w:fldCharType="separate"/>
        </w:r>
        <w:r w:rsidR="00C645C2">
          <w:rPr>
            <w:noProof/>
            <w:webHidden/>
          </w:rPr>
          <w:t>23</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84" w:history="1">
        <w:r w:rsidR="00C645C2" w:rsidRPr="00BF274A">
          <w:rPr>
            <w:rStyle w:val="affffc"/>
            <w:noProof/>
          </w:rPr>
          <w:t>Статья 11.</w:t>
        </w:r>
        <w:r w:rsidR="00C645C2">
          <w:rPr>
            <w:rFonts w:asciiTheme="minorHAnsi" w:eastAsiaTheme="minorEastAsia" w:hAnsiTheme="minorHAnsi" w:cstheme="minorBidi"/>
            <w:b w:val="0"/>
            <w:bCs w:val="0"/>
            <w:noProof/>
          </w:rPr>
          <w:tab/>
        </w:r>
        <w:r w:rsidR="00C645C2" w:rsidRPr="00BF274A">
          <w:rPr>
            <w:rStyle w:val="affffc"/>
            <w:noProof/>
          </w:rPr>
          <w:t>Разрешенное использование земельных участков 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_Toc499133684 \h </w:instrText>
        </w:r>
        <w:r w:rsidR="00C645C2">
          <w:rPr>
            <w:noProof/>
            <w:webHidden/>
          </w:rPr>
        </w:r>
        <w:r w:rsidR="00C645C2">
          <w:rPr>
            <w:noProof/>
            <w:webHidden/>
          </w:rPr>
          <w:fldChar w:fldCharType="separate"/>
        </w:r>
        <w:r w:rsidR="00C645C2">
          <w:rPr>
            <w:noProof/>
            <w:webHidden/>
          </w:rPr>
          <w:t>24</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85" w:history="1">
        <w:r w:rsidR="00C645C2" w:rsidRPr="00BF274A">
          <w:rPr>
            <w:rStyle w:val="affffc"/>
            <w:noProof/>
          </w:rPr>
          <w:t>Статья 12.</w:t>
        </w:r>
        <w:r w:rsidR="00C645C2">
          <w:rPr>
            <w:rFonts w:asciiTheme="minorHAnsi" w:eastAsiaTheme="minorEastAsia" w:hAnsiTheme="minorHAnsi" w:cstheme="minorBidi"/>
            <w:b w:val="0"/>
            <w:bCs w:val="0"/>
            <w:noProof/>
          </w:rPr>
          <w:tab/>
        </w:r>
        <w:r w:rsidR="00C645C2" w:rsidRPr="00BF274A">
          <w:rPr>
            <w:rStyle w:val="affffc"/>
            <w:noProof/>
          </w:rPr>
          <w:t>Изменение видов разрешенного использования земельных участков 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_Toc499133685 \h </w:instrText>
        </w:r>
        <w:r w:rsidR="00C645C2">
          <w:rPr>
            <w:noProof/>
            <w:webHidden/>
          </w:rPr>
        </w:r>
        <w:r w:rsidR="00C645C2">
          <w:rPr>
            <w:noProof/>
            <w:webHidden/>
          </w:rPr>
          <w:fldChar w:fldCharType="separate"/>
        </w:r>
        <w:r w:rsidR="00C645C2">
          <w:rPr>
            <w:noProof/>
            <w:webHidden/>
          </w:rPr>
          <w:t>26</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86" w:history="1">
        <w:r w:rsidR="00C645C2" w:rsidRPr="00BF274A">
          <w:rPr>
            <w:rStyle w:val="affffc"/>
            <w:noProof/>
          </w:rPr>
          <w:t>Статья 13.</w:t>
        </w:r>
        <w:r w:rsidR="00C645C2">
          <w:rPr>
            <w:rFonts w:asciiTheme="minorHAnsi" w:eastAsiaTheme="minorEastAsia" w:hAnsiTheme="minorHAnsi" w:cstheme="minorBidi"/>
            <w:b w:val="0"/>
            <w:bCs w:val="0"/>
            <w:noProof/>
          </w:rPr>
          <w:tab/>
        </w:r>
        <w:r w:rsidR="00C645C2" w:rsidRPr="00BF274A">
          <w:rPr>
            <w:rStyle w:val="affffc"/>
            <w:noProof/>
          </w:rPr>
          <w:t>Предоставление разрешения на условно разрешенный вид использования земельного участка или объекта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_Toc499133686 \h </w:instrText>
        </w:r>
        <w:r w:rsidR="00C645C2">
          <w:rPr>
            <w:noProof/>
            <w:webHidden/>
          </w:rPr>
        </w:r>
        <w:r w:rsidR="00C645C2">
          <w:rPr>
            <w:noProof/>
            <w:webHidden/>
          </w:rPr>
          <w:fldChar w:fldCharType="separate"/>
        </w:r>
        <w:r w:rsidR="00C645C2">
          <w:rPr>
            <w:noProof/>
            <w:webHidden/>
          </w:rPr>
          <w:t>26</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87" w:history="1">
        <w:r w:rsidR="00C645C2" w:rsidRPr="00BF274A">
          <w:rPr>
            <w:rStyle w:val="affffc"/>
            <w:noProof/>
          </w:rPr>
          <w:t>Статья 14.</w:t>
        </w:r>
        <w:r w:rsidR="00C645C2">
          <w:rPr>
            <w:rFonts w:asciiTheme="minorHAnsi" w:eastAsiaTheme="minorEastAsia" w:hAnsiTheme="minorHAnsi" w:cstheme="minorBidi"/>
            <w:b w:val="0"/>
            <w:bCs w:val="0"/>
            <w:noProof/>
          </w:rPr>
          <w:tab/>
        </w:r>
        <w:r w:rsidR="00C645C2" w:rsidRPr="00BF274A">
          <w:rPr>
            <w:rStyle w:val="affffc"/>
            <w:noProof/>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_Toc499133687 \h </w:instrText>
        </w:r>
        <w:r w:rsidR="00C645C2">
          <w:rPr>
            <w:noProof/>
            <w:webHidden/>
          </w:rPr>
        </w:r>
        <w:r w:rsidR="00C645C2">
          <w:rPr>
            <w:noProof/>
            <w:webHidden/>
          </w:rPr>
          <w:fldChar w:fldCharType="separate"/>
        </w:r>
        <w:r w:rsidR="00C645C2">
          <w:rPr>
            <w:noProof/>
            <w:webHidden/>
          </w:rPr>
          <w:t>28</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88" w:history="1">
        <w:r w:rsidR="00C645C2" w:rsidRPr="00BF274A">
          <w:rPr>
            <w:rStyle w:val="affffc"/>
            <w:noProof/>
          </w:rPr>
          <w:t>Статья 15.</w:t>
        </w:r>
        <w:r w:rsidR="00C645C2">
          <w:rPr>
            <w:rFonts w:asciiTheme="minorHAnsi" w:eastAsiaTheme="minorEastAsia" w:hAnsiTheme="minorHAnsi" w:cstheme="minorBidi"/>
            <w:b w:val="0"/>
            <w:bCs w:val="0"/>
            <w:noProof/>
          </w:rPr>
          <w:tab/>
        </w:r>
        <w:r w:rsidR="00C645C2" w:rsidRPr="00BF274A">
          <w:rPr>
            <w:rStyle w:val="affffc"/>
            <w:noProof/>
          </w:rPr>
          <w:t>Отклонение от предельных параметров разрешенного строительства, реконструкции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_Toc499133688 \h </w:instrText>
        </w:r>
        <w:r w:rsidR="00C645C2">
          <w:rPr>
            <w:noProof/>
            <w:webHidden/>
          </w:rPr>
        </w:r>
        <w:r w:rsidR="00C645C2">
          <w:rPr>
            <w:noProof/>
            <w:webHidden/>
          </w:rPr>
          <w:fldChar w:fldCharType="separate"/>
        </w:r>
        <w:r w:rsidR="00C645C2">
          <w:rPr>
            <w:noProof/>
            <w:webHidden/>
          </w:rPr>
          <w:t>29</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89" w:history="1">
        <w:r w:rsidR="00C645C2" w:rsidRPr="00BF274A">
          <w:rPr>
            <w:rStyle w:val="affffc"/>
            <w:noProof/>
          </w:rPr>
          <w:t>Статья 16.</w:t>
        </w:r>
        <w:r w:rsidR="00C645C2">
          <w:rPr>
            <w:rFonts w:asciiTheme="minorHAnsi" w:eastAsiaTheme="minorEastAsia" w:hAnsiTheme="minorHAnsi" w:cstheme="minorBidi"/>
            <w:b w:val="0"/>
            <w:bCs w:val="0"/>
            <w:noProof/>
          </w:rPr>
          <w:tab/>
        </w:r>
        <w:r w:rsidR="00C645C2" w:rsidRPr="00BF274A">
          <w:rPr>
            <w:rStyle w:val="affffc"/>
            <w:noProof/>
          </w:rPr>
          <w:t>Использование земельных участков или объектов капитального строительства с нарушением требований градостроительных регламентов</w:t>
        </w:r>
        <w:r w:rsidR="00C645C2">
          <w:rPr>
            <w:noProof/>
            <w:webHidden/>
          </w:rPr>
          <w:tab/>
        </w:r>
        <w:r w:rsidR="00C645C2">
          <w:rPr>
            <w:noProof/>
            <w:webHidden/>
          </w:rPr>
          <w:fldChar w:fldCharType="begin"/>
        </w:r>
        <w:r w:rsidR="00C645C2">
          <w:rPr>
            <w:noProof/>
            <w:webHidden/>
          </w:rPr>
          <w:instrText xml:space="preserve"> PAGEREF _Toc499133689 \h </w:instrText>
        </w:r>
        <w:r w:rsidR="00C645C2">
          <w:rPr>
            <w:noProof/>
            <w:webHidden/>
          </w:rPr>
        </w:r>
        <w:r w:rsidR="00C645C2">
          <w:rPr>
            <w:noProof/>
            <w:webHidden/>
          </w:rPr>
          <w:fldChar w:fldCharType="separate"/>
        </w:r>
        <w:r w:rsidR="00C645C2">
          <w:rPr>
            <w:noProof/>
            <w:webHidden/>
          </w:rPr>
          <w:t>30</w:t>
        </w:r>
        <w:r w:rsidR="00C645C2">
          <w:rPr>
            <w:noProof/>
            <w:webHidden/>
          </w:rPr>
          <w:fldChar w:fldCharType="end"/>
        </w:r>
      </w:hyperlink>
    </w:p>
    <w:p w:rsidR="00C645C2" w:rsidRDefault="007A5062">
      <w:pPr>
        <w:pStyle w:val="1b"/>
        <w:tabs>
          <w:tab w:val="left" w:pos="1440"/>
        </w:tabs>
        <w:rPr>
          <w:rFonts w:asciiTheme="minorHAnsi" w:eastAsiaTheme="minorEastAsia" w:hAnsiTheme="minorHAnsi" w:cstheme="minorBidi"/>
          <w:b w:val="0"/>
          <w:bCs w:val="0"/>
          <w:i w:val="0"/>
          <w:iCs w:val="0"/>
          <w:noProof/>
          <w:sz w:val="22"/>
          <w:szCs w:val="22"/>
        </w:rPr>
      </w:pPr>
      <w:hyperlink w:anchor="_Toc499133690" w:history="1">
        <w:r w:rsidR="00C645C2" w:rsidRPr="00BF274A">
          <w:rPr>
            <w:rStyle w:val="affffc"/>
            <w:noProof/>
          </w:rPr>
          <w:t>Глава III.</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Планировка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_Toc499133690 \h </w:instrText>
        </w:r>
        <w:r w:rsidR="00C645C2">
          <w:rPr>
            <w:noProof/>
            <w:webHidden/>
          </w:rPr>
        </w:r>
        <w:r w:rsidR="00C645C2">
          <w:rPr>
            <w:noProof/>
            <w:webHidden/>
          </w:rPr>
          <w:fldChar w:fldCharType="separate"/>
        </w:r>
        <w:r w:rsidR="00C645C2">
          <w:rPr>
            <w:noProof/>
            <w:webHidden/>
          </w:rPr>
          <w:t>31</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91" w:history="1">
        <w:r w:rsidR="00C645C2" w:rsidRPr="00BF274A">
          <w:rPr>
            <w:rStyle w:val="affffc"/>
            <w:noProof/>
          </w:rPr>
          <w:t>Статья 17.</w:t>
        </w:r>
        <w:r w:rsidR="00C645C2">
          <w:rPr>
            <w:rFonts w:asciiTheme="minorHAnsi" w:eastAsiaTheme="minorEastAsia" w:hAnsiTheme="minorHAnsi" w:cstheme="minorBidi"/>
            <w:b w:val="0"/>
            <w:bCs w:val="0"/>
            <w:noProof/>
          </w:rPr>
          <w:tab/>
        </w:r>
        <w:r w:rsidR="00C645C2" w:rsidRPr="00BF274A">
          <w:rPr>
            <w:rStyle w:val="affffc"/>
            <w:noProof/>
          </w:rPr>
          <w:t>Назначение документации по планировке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_Toc499133691 \h </w:instrText>
        </w:r>
        <w:r w:rsidR="00C645C2">
          <w:rPr>
            <w:noProof/>
            <w:webHidden/>
          </w:rPr>
        </w:r>
        <w:r w:rsidR="00C645C2">
          <w:rPr>
            <w:noProof/>
            <w:webHidden/>
          </w:rPr>
          <w:fldChar w:fldCharType="separate"/>
        </w:r>
        <w:r w:rsidR="00C645C2">
          <w:rPr>
            <w:noProof/>
            <w:webHidden/>
          </w:rPr>
          <w:t>31</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92" w:history="1">
        <w:r w:rsidR="00C645C2" w:rsidRPr="00BF274A">
          <w:rPr>
            <w:rStyle w:val="affffc"/>
            <w:noProof/>
          </w:rPr>
          <w:t>Статья 18.</w:t>
        </w:r>
        <w:r w:rsidR="00C645C2">
          <w:rPr>
            <w:rFonts w:asciiTheme="minorHAnsi" w:eastAsiaTheme="minorEastAsia" w:hAnsiTheme="minorHAnsi" w:cstheme="minorBidi"/>
            <w:b w:val="0"/>
            <w:bCs w:val="0"/>
            <w:noProof/>
          </w:rPr>
          <w:tab/>
        </w:r>
        <w:r w:rsidR="00C645C2" w:rsidRPr="00BF274A">
          <w:rPr>
            <w:rStyle w:val="affffc"/>
            <w:noProof/>
          </w:rPr>
          <w:t>Виды документации по планировке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_Toc499133692 \h </w:instrText>
        </w:r>
        <w:r w:rsidR="00C645C2">
          <w:rPr>
            <w:noProof/>
            <w:webHidden/>
          </w:rPr>
        </w:r>
        <w:r w:rsidR="00C645C2">
          <w:rPr>
            <w:noProof/>
            <w:webHidden/>
          </w:rPr>
          <w:fldChar w:fldCharType="separate"/>
        </w:r>
        <w:r w:rsidR="00C645C2">
          <w:rPr>
            <w:noProof/>
            <w:webHidden/>
          </w:rPr>
          <w:t>32</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93" w:history="1">
        <w:r w:rsidR="00C645C2" w:rsidRPr="00BF274A">
          <w:rPr>
            <w:rStyle w:val="affffc"/>
            <w:noProof/>
          </w:rPr>
          <w:t>Статья 19.</w:t>
        </w:r>
        <w:r w:rsidR="00C645C2">
          <w:rPr>
            <w:rFonts w:asciiTheme="minorHAnsi" w:eastAsiaTheme="minorEastAsia" w:hAnsiTheme="minorHAnsi" w:cstheme="minorBidi"/>
            <w:b w:val="0"/>
            <w:bCs w:val="0"/>
            <w:noProof/>
          </w:rPr>
          <w:tab/>
        </w:r>
        <w:r w:rsidR="00C645C2" w:rsidRPr="00BF274A">
          <w:rPr>
            <w:rStyle w:val="affffc"/>
            <w:noProof/>
          </w:rPr>
          <w:t>Принятие решения о подготовке документации по планировке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_Toc499133693 \h </w:instrText>
        </w:r>
        <w:r w:rsidR="00C645C2">
          <w:rPr>
            <w:noProof/>
            <w:webHidden/>
          </w:rPr>
        </w:r>
        <w:r w:rsidR="00C645C2">
          <w:rPr>
            <w:noProof/>
            <w:webHidden/>
          </w:rPr>
          <w:fldChar w:fldCharType="separate"/>
        </w:r>
        <w:r w:rsidR="00C645C2">
          <w:rPr>
            <w:noProof/>
            <w:webHidden/>
          </w:rPr>
          <w:t>33</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94" w:history="1">
        <w:r w:rsidR="00C645C2" w:rsidRPr="00BF274A">
          <w:rPr>
            <w:rStyle w:val="affffc"/>
            <w:rFonts w:eastAsia="Times New Roman"/>
            <w:noProof/>
          </w:rPr>
          <w:t>Статья 20.</w:t>
        </w:r>
        <w:r w:rsidR="00C645C2">
          <w:rPr>
            <w:rFonts w:asciiTheme="minorHAnsi" w:eastAsiaTheme="minorEastAsia" w:hAnsiTheme="minorHAnsi" w:cstheme="minorBidi"/>
            <w:b w:val="0"/>
            <w:bCs w:val="0"/>
            <w:noProof/>
          </w:rPr>
          <w:tab/>
        </w:r>
        <w:r w:rsidR="00C645C2" w:rsidRPr="00BF274A">
          <w:rPr>
            <w:rStyle w:val="affffc"/>
            <w:rFonts w:eastAsia="Times New Roman"/>
            <w:noProof/>
          </w:rPr>
          <w:t>Подготовка документации по планировке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_Toc499133694 \h </w:instrText>
        </w:r>
        <w:r w:rsidR="00C645C2">
          <w:rPr>
            <w:noProof/>
            <w:webHidden/>
          </w:rPr>
        </w:r>
        <w:r w:rsidR="00C645C2">
          <w:rPr>
            <w:noProof/>
            <w:webHidden/>
          </w:rPr>
          <w:fldChar w:fldCharType="separate"/>
        </w:r>
        <w:r w:rsidR="00C645C2">
          <w:rPr>
            <w:noProof/>
            <w:webHidden/>
          </w:rPr>
          <w:t>35</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95" w:history="1">
        <w:r w:rsidR="00C645C2" w:rsidRPr="00BF274A">
          <w:rPr>
            <w:rStyle w:val="affffc"/>
            <w:noProof/>
          </w:rPr>
          <w:t>Статья 21.</w:t>
        </w:r>
        <w:r w:rsidR="00C645C2">
          <w:rPr>
            <w:rFonts w:asciiTheme="minorHAnsi" w:eastAsiaTheme="minorEastAsia" w:hAnsiTheme="minorHAnsi" w:cstheme="minorBidi"/>
            <w:b w:val="0"/>
            <w:bCs w:val="0"/>
            <w:noProof/>
          </w:rPr>
          <w:tab/>
        </w:r>
        <w:r w:rsidR="00C645C2" w:rsidRPr="00BF274A">
          <w:rPr>
            <w:rStyle w:val="affffc"/>
            <w:noProof/>
          </w:rPr>
          <w:t>Утверждение документации по планировке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_Toc499133695 \h </w:instrText>
        </w:r>
        <w:r w:rsidR="00C645C2">
          <w:rPr>
            <w:noProof/>
            <w:webHidden/>
          </w:rPr>
        </w:r>
        <w:r w:rsidR="00C645C2">
          <w:rPr>
            <w:noProof/>
            <w:webHidden/>
          </w:rPr>
          <w:fldChar w:fldCharType="separate"/>
        </w:r>
        <w:r w:rsidR="00C645C2">
          <w:rPr>
            <w:noProof/>
            <w:webHidden/>
          </w:rPr>
          <w:t>37</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96" w:history="1">
        <w:r w:rsidR="00C645C2" w:rsidRPr="00BF274A">
          <w:rPr>
            <w:rStyle w:val="affffc"/>
            <w:noProof/>
          </w:rPr>
          <w:t>Статья 22.</w:t>
        </w:r>
        <w:r w:rsidR="00C645C2">
          <w:rPr>
            <w:rFonts w:asciiTheme="minorHAnsi" w:eastAsiaTheme="minorEastAsia" w:hAnsiTheme="minorHAnsi" w:cstheme="minorBidi"/>
            <w:b w:val="0"/>
            <w:bCs w:val="0"/>
            <w:noProof/>
          </w:rPr>
          <w:tab/>
        </w:r>
        <w:r w:rsidR="00C645C2" w:rsidRPr="00BF274A">
          <w:rPr>
            <w:rStyle w:val="affffc"/>
            <w:noProof/>
          </w:rPr>
          <w:t>Градостроительные планы земельных участков</w:t>
        </w:r>
        <w:r w:rsidR="00C645C2">
          <w:rPr>
            <w:noProof/>
            <w:webHidden/>
          </w:rPr>
          <w:tab/>
        </w:r>
        <w:r w:rsidR="00C645C2">
          <w:rPr>
            <w:noProof/>
            <w:webHidden/>
          </w:rPr>
          <w:fldChar w:fldCharType="begin"/>
        </w:r>
        <w:r w:rsidR="00C645C2">
          <w:rPr>
            <w:noProof/>
            <w:webHidden/>
          </w:rPr>
          <w:instrText xml:space="preserve"> PAGEREF _Toc499133696 \h </w:instrText>
        </w:r>
        <w:r w:rsidR="00C645C2">
          <w:rPr>
            <w:noProof/>
            <w:webHidden/>
          </w:rPr>
        </w:r>
        <w:r w:rsidR="00C645C2">
          <w:rPr>
            <w:noProof/>
            <w:webHidden/>
          </w:rPr>
          <w:fldChar w:fldCharType="separate"/>
        </w:r>
        <w:r w:rsidR="00C645C2">
          <w:rPr>
            <w:noProof/>
            <w:webHidden/>
          </w:rPr>
          <w:t>38</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97" w:history="1">
        <w:r w:rsidR="00C645C2" w:rsidRPr="00BF274A">
          <w:rPr>
            <w:rStyle w:val="affffc"/>
            <w:noProof/>
          </w:rPr>
          <w:t>Статья 23.</w:t>
        </w:r>
        <w:r w:rsidR="00C645C2">
          <w:rPr>
            <w:rFonts w:asciiTheme="minorHAnsi" w:eastAsiaTheme="minorEastAsia" w:hAnsiTheme="minorHAnsi" w:cstheme="minorBidi"/>
            <w:b w:val="0"/>
            <w:bCs w:val="0"/>
            <w:noProof/>
          </w:rPr>
          <w:tab/>
        </w:r>
        <w:r w:rsidR="00C645C2" w:rsidRPr="00BF274A">
          <w:rPr>
            <w:rStyle w:val="affffc"/>
            <w:noProof/>
          </w:rPr>
          <w:t>Развитие застроенных территорий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_Toc499133697 \h </w:instrText>
        </w:r>
        <w:r w:rsidR="00C645C2">
          <w:rPr>
            <w:noProof/>
            <w:webHidden/>
          </w:rPr>
        </w:r>
        <w:r w:rsidR="00C645C2">
          <w:rPr>
            <w:noProof/>
            <w:webHidden/>
          </w:rPr>
          <w:fldChar w:fldCharType="separate"/>
        </w:r>
        <w:r w:rsidR="00C645C2">
          <w:rPr>
            <w:noProof/>
            <w:webHidden/>
          </w:rPr>
          <w:t>39</w:t>
        </w:r>
        <w:r w:rsidR="00C645C2">
          <w:rPr>
            <w:noProof/>
            <w:webHidden/>
          </w:rPr>
          <w:fldChar w:fldCharType="end"/>
        </w:r>
      </w:hyperlink>
    </w:p>
    <w:p w:rsidR="00C645C2" w:rsidRDefault="007A5062">
      <w:pPr>
        <w:pStyle w:val="1b"/>
        <w:tabs>
          <w:tab w:val="left" w:pos="1440"/>
        </w:tabs>
        <w:rPr>
          <w:rFonts w:asciiTheme="minorHAnsi" w:eastAsiaTheme="minorEastAsia" w:hAnsiTheme="minorHAnsi" w:cstheme="minorBidi"/>
          <w:b w:val="0"/>
          <w:bCs w:val="0"/>
          <w:i w:val="0"/>
          <w:iCs w:val="0"/>
          <w:noProof/>
          <w:sz w:val="22"/>
          <w:szCs w:val="22"/>
        </w:rPr>
      </w:pPr>
      <w:hyperlink w:anchor="_Toc499133698" w:history="1">
        <w:r w:rsidR="00C645C2" w:rsidRPr="00BF274A">
          <w:rPr>
            <w:rStyle w:val="affffc"/>
            <w:noProof/>
          </w:rPr>
          <w:t>Глава IV.</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Строительство и реконструкция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_Toc499133698 \h </w:instrText>
        </w:r>
        <w:r w:rsidR="00C645C2">
          <w:rPr>
            <w:noProof/>
            <w:webHidden/>
          </w:rPr>
        </w:r>
        <w:r w:rsidR="00C645C2">
          <w:rPr>
            <w:noProof/>
            <w:webHidden/>
          </w:rPr>
          <w:fldChar w:fldCharType="separate"/>
        </w:r>
        <w:r w:rsidR="00C645C2">
          <w:rPr>
            <w:noProof/>
            <w:webHidden/>
          </w:rPr>
          <w:t>40</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699" w:history="1">
        <w:r w:rsidR="00C645C2" w:rsidRPr="00BF274A">
          <w:rPr>
            <w:rStyle w:val="affffc"/>
            <w:noProof/>
          </w:rPr>
          <w:t>Статья 24.</w:t>
        </w:r>
        <w:r w:rsidR="00C645C2">
          <w:rPr>
            <w:rFonts w:asciiTheme="minorHAnsi" w:eastAsiaTheme="minorEastAsia" w:hAnsiTheme="minorHAnsi" w:cstheme="minorBidi"/>
            <w:b w:val="0"/>
            <w:bCs w:val="0"/>
            <w:noProof/>
          </w:rPr>
          <w:tab/>
        </w:r>
        <w:r w:rsidR="00C645C2" w:rsidRPr="00BF274A">
          <w:rPr>
            <w:rStyle w:val="affffc"/>
            <w:noProof/>
          </w:rPr>
          <w:t>Основания осуществления строительства, реконструкции, капитального ремонта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_Toc499133699 \h </w:instrText>
        </w:r>
        <w:r w:rsidR="00C645C2">
          <w:rPr>
            <w:noProof/>
            <w:webHidden/>
          </w:rPr>
        </w:r>
        <w:r w:rsidR="00C645C2">
          <w:rPr>
            <w:noProof/>
            <w:webHidden/>
          </w:rPr>
          <w:fldChar w:fldCharType="separate"/>
        </w:r>
        <w:r w:rsidR="00C645C2">
          <w:rPr>
            <w:noProof/>
            <w:webHidden/>
          </w:rPr>
          <w:t>40</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00" w:history="1">
        <w:r w:rsidR="00C645C2" w:rsidRPr="00BF274A">
          <w:rPr>
            <w:rStyle w:val="affffc"/>
            <w:noProof/>
          </w:rPr>
          <w:t>Статья 25.</w:t>
        </w:r>
        <w:r w:rsidR="00C645C2">
          <w:rPr>
            <w:rFonts w:asciiTheme="minorHAnsi" w:eastAsiaTheme="minorEastAsia" w:hAnsiTheme="minorHAnsi" w:cstheme="minorBidi"/>
            <w:b w:val="0"/>
            <w:bCs w:val="0"/>
            <w:noProof/>
          </w:rPr>
          <w:tab/>
        </w:r>
        <w:r w:rsidR="00C645C2" w:rsidRPr="00BF274A">
          <w:rPr>
            <w:rStyle w:val="affffc"/>
            <w:noProof/>
          </w:rPr>
          <w:t>Инженерные изыскания для подготовки проектной документации, строительства, реконструкции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_Toc499133700 \h </w:instrText>
        </w:r>
        <w:r w:rsidR="00C645C2">
          <w:rPr>
            <w:noProof/>
            <w:webHidden/>
          </w:rPr>
        </w:r>
        <w:r w:rsidR="00C645C2">
          <w:rPr>
            <w:noProof/>
            <w:webHidden/>
          </w:rPr>
          <w:fldChar w:fldCharType="separate"/>
        </w:r>
        <w:r w:rsidR="00C645C2">
          <w:rPr>
            <w:noProof/>
            <w:webHidden/>
          </w:rPr>
          <w:t>42</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01" w:history="1">
        <w:r w:rsidR="00C645C2" w:rsidRPr="00BF274A">
          <w:rPr>
            <w:rStyle w:val="affffc"/>
            <w:noProof/>
          </w:rPr>
          <w:t>Статья 26.</w:t>
        </w:r>
        <w:r w:rsidR="00C645C2">
          <w:rPr>
            <w:rFonts w:asciiTheme="minorHAnsi" w:eastAsiaTheme="minorEastAsia" w:hAnsiTheme="minorHAnsi" w:cstheme="minorBidi"/>
            <w:b w:val="0"/>
            <w:bCs w:val="0"/>
            <w:noProof/>
          </w:rPr>
          <w:tab/>
        </w:r>
        <w:r w:rsidR="00C645C2" w:rsidRPr="00BF274A">
          <w:rPr>
            <w:rStyle w:val="affffc"/>
            <w:noProof/>
          </w:rPr>
          <w:t>Подготовка и утверждение проектной документации, получение технических условий</w:t>
        </w:r>
        <w:r w:rsidR="00C645C2">
          <w:rPr>
            <w:noProof/>
            <w:webHidden/>
          </w:rPr>
          <w:tab/>
        </w:r>
        <w:r w:rsidR="00C645C2">
          <w:rPr>
            <w:noProof/>
            <w:webHidden/>
          </w:rPr>
          <w:fldChar w:fldCharType="begin"/>
        </w:r>
        <w:r w:rsidR="00C645C2">
          <w:rPr>
            <w:noProof/>
            <w:webHidden/>
          </w:rPr>
          <w:instrText xml:space="preserve"> PAGEREF _Toc499133701 \h </w:instrText>
        </w:r>
        <w:r w:rsidR="00C645C2">
          <w:rPr>
            <w:noProof/>
            <w:webHidden/>
          </w:rPr>
        </w:r>
        <w:r w:rsidR="00C645C2">
          <w:rPr>
            <w:noProof/>
            <w:webHidden/>
          </w:rPr>
          <w:fldChar w:fldCharType="separate"/>
        </w:r>
        <w:r w:rsidR="00C645C2">
          <w:rPr>
            <w:noProof/>
            <w:webHidden/>
          </w:rPr>
          <w:t>42</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02" w:history="1">
        <w:r w:rsidR="00C645C2" w:rsidRPr="00BF274A">
          <w:rPr>
            <w:rStyle w:val="affffc"/>
            <w:noProof/>
          </w:rPr>
          <w:t>Статья 27.</w:t>
        </w:r>
        <w:r w:rsidR="00C645C2">
          <w:rPr>
            <w:rFonts w:asciiTheme="minorHAnsi" w:eastAsiaTheme="minorEastAsia" w:hAnsiTheme="minorHAnsi" w:cstheme="minorBidi"/>
            <w:b w:val="0"/>
            <w:bCs w:val="0"/>
            <w:noProof/>
          </w:rPr>
          <w:tab/>
        </w:r>
        <w:r w:rsidR="00C645C2" w:rsidRPr="00BF274A">
          <w:rPr>
            <w:rStyle w:val="affffc"/>
            <w:noProof/>
          </w:rPr>
          <w:t>Экспертиза проектной документации и результатов инженерных изысканий</w:t>
        </w:r>
        <w:r w:rsidR="00C645C2">
          <w:rPr>
            <w:noProof/>
            <w:webHidden/>
          </w:rPr>
          <w:tab/>
        </w:r>
        <w:r w:rsidR="00C645C2">
          <w:rPr>
            <w:noProof/>
            <w:webHidden/>
          </w:rPr>
          <w:fldChar w:fldCharType="begin"/>
        </w:r>
        <w:r w:rsidR="00C645C2">
          <w:rPr>
            <w:noProof/>
            <w:webHidden/>
          </w:rPr>
          <w:instrText xml:space="preserve"> PAGEREF _Toc499133702 \h </w:instrText>
        </w:r>
        <w:r w:rsidR="00C645C2">
          <w:rPr>
            <w:noProof/>
            <w:webHidden/>
          </w:rPr>
        </w:r>
        <w:r w:rsidR="00C645C2">
          <w:rPr>
            <w:noProof/>
            <w:webHidden/>
          </w:rPr>
          <w:fldChar w:fldCharType="separate"/>
        </w:r>
        <w:r w:rsidR="00C645C2">
          <w:rPr>
            <w:noProof/>
            <w:webHidden/>
          </w:rPr>
          <w:t>44</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03" w:history="1">
        <w:r w:rsidR="00C645C2" w:rsidRPr="00BF274A">
          <w:rPr>
            <w:rStyle w:val="affffc"/>
            <w:noProof/>
          </w:rPr>
          <w:t>Статья 28.</w:t>
        </w:r>
        <w:r w:rsidR="00C645C2">
          <w:rPr>
            <w:rFonts w:asciiTheme="minorHAnsi" w:eastAsiaTheme="minorEastAsia" w:hAnsiTheme="minorHAnsi" w:cstheme="minorBidi"/>
            <w:b w:val="0"/>
            <w:bCs w:val="0"/>
            <w:noProof/>
          </w:rPr>
          <w:tab/>
        </w:r>
        <w:r w:rsidR="00C645C2" w:rsidRPr="00BF274A">
          <w:rPr>
            <w:rStyle w:val="affffc"/>
            <w:noProof/>
          </w:rPr>
          <w:t>Выдача разрешений на строительство</w:t>
        </w:r>
        <w:r w:rsidR="00C645C2">
          <w:rPr>
            <w:noProof/>
            <w:webHidden/>
          </w:rPr>
          <w:tab/>
        </w:r>
        <w:r w:rsidR="00C645C2">
          <w:rPr>
            <w:noProof/>
            <w:webHidden/>
          </w:rPr>
          <w:fldChar w:fldCharType="begin"/>
        </w:r>
        <w:r w:rsidR="00C645C2">
          <w:rPr>
            <w:noProof/>
            <w:webHidden/>
          </w:rPr>
          <w:instrText xml:space="preserve"> PAGEREF _Toc499133703 \h </w:instrText>
        </w:r>
        <w:r w:rsidR="00C645C2">
          <w:rPr>
            <w:noProof/>
            <w:webHidden/>
          </w:rPr>
        </w:r>
        <w:r w:rsidR="00C645C2">
          <w:rPr>
            <w:noProof/>
            <w:webHidden/>
          </w:rPr>
          <w:fldChar w:fldCharType="separate"/>
        </w:r>
        <w:r w:rsidR="00C645C2">
          <w:rPr>
            <w:noProof/>
            <w:webHidden/>
          </w:rPr>
          <w:t>46</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04" w:history="1">
        <w:r w:rsidR="00C645C2" w:rsidRPr="00BF274A">
          <w:rPr>
            <w:rStyle w:val="affffc"/>
            <w:noProof/>
          </w:rPr>
          <w:t>Статья 29.</w:t>
        </w:r>
        <w:r w:rsidR="00C645C2">
          <w:rPr>
            <w:rFonts w:asciiTheme="minorHAnsi" w:eastAsiaTheme="minorEastAsia" w:hAnsiTheme="minorHAnsi" w:cstheme="minorBidi"/>
            <w:b w:val="0"/>
            <w:bCs w:val="0"/>
            <w:noProof/>
          </w:rPr>
          <w:tab/>
        </w:r>
        <w:r w:rsidR="00C645C2" w:rsidRPr="00BF274A">
          <w:rPr>
            <w:rStyle w:val="affffc"/>
            <w:noProof/>
          </w:rPr>
          <w:t>Осуществление строительства, реконструкции, капитального ремонта объекта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_Toc499133704 \h </w:instrText>
        </w:r>
        <w:r w:rsidR="00C645C2">
          <w:rPr>
            <w:noProof/>
            <w:webHidden/>
          </w:rPr>
        </w:r>
        <w:r w:rsidR="00C645C2">
          <w:rPr>
            <w:noProof/>
            <w:webHidden/>
          </w:rPr>
          <w:fldChar w:fldCharType="separate"/>
        </w:r>
        <w:r w:rsidR="00C645C2">
          <w:rPr>
            <w:noProof/>
            <w:webHidden/>
          </w:rPr>
          <w:t>55</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05" w:history="1">
        <w:r w:rsidR="00C645C2" w:rsidRPr="00BF274A">
          <w:rPr>
            <w:rStyle w:val="affffc"/>
            <w:noProof/>
          </w:rPr>
          <w:t>Статья 30.</w:t>
        </w:r>
        <w:r w:rsidR="00C645C2">
          <w:rPr>
            <w:rFonts w:asciiTheme="minorHAnsi" w:eastAsiaTheme="minorEastAsia" w:hAnsiTheme="minorHAnsi" w:cstheme="minorBidi"/>
            <w:b w:val="0"/>
            <w:bCs w:val="0"/>
            <w:noProof/>
          </w:rPr>
          <w:tab/>
        </w:r>
        <w:r w:rsidR="00C645C2" w:rsidRPr="00BF274A">
          <w:rPr>
            <w:rStyle w:val="affffc"/>
            <w:noProof/>
          </w:rPr>
          <w:t>Строительный контроль</w:t>
        </w:r>
        <w:r w:rsidR="00C645C2">
          <w:rPr>
            <w:noProof/>
            <w:webHidden/>
          </w:rPr>
          <w:tab/>
        </w:r>
        <w:r w:rsidR="00C645C2">
          <w:rPr>
            <w:noProof/>
            <w:webHidden/>
          </w:rPr>
          <w:fldChar w:fldCharType="begin"/>
        </w:r>
        <w:r w:rsidR="00C645C2">
          <w:rPr>
            <w:noProof/>
            <w:webHidden/>
          </w:rPr>
          <w:instrText xml:space="preserve"> PAGEREF _Toc499133705 \h </w:instrText>
        </w:r>
        <w:r w:rsidR="00C645C2">
          <w:rPr>
            <w:noProof/>
            <w:webHidden/>
          </w:rPr>
        </w:r>
        <w:r w:rsidR="00C645C2">
          <w:rPr>
            <w:noProof/>
            <w:webHidden/>
          </w:rPr>
          <w:fldChar w:fldCharType="separate"/>
        </w:r>
        <w:r w:rsidR="00C645C2">
          <w:rPr>
            <w:noProof/>
            <w:webHidden/>
          </w:rPr>
          <w:t>58</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06" w:history="1">
        <w:r w:rsidR="00C645C2" w:rsidRPr="00BF274A">
          <w:rPr>
            <w:rStyle w:val="affffc"/>
            <w:noProof/>
          </w:rPr>
          <w:t>Статья 31.</w:t>
        </w:r>
        <w:r w:rsidR="00C645C2">
          <w:rPr>
            <w:rFonts w:asciiTheme="minorHAnsi" w:eastAsiaTheme="minorEastAsia" w:hAnsiTheme="minorHAnsi" w:cstheme="minorBidi"/>
            <w:b w:val="0"/>
            <w:bCs w:val="0"/>
            <w:noProof/>
          </w:rPr>
          <w:tab/>
        </w:r>
        <w:r w:rsidR="00C645C2" w:rsidRPr="00BF274A">
          <w:rPr>
            <w:rStyle w:val="affffc"/>
            <w:noProof/>
          </w:rPr>
          <w:t>Выдача разрешения на ввод объекта капитального строительства в эксплуатацию</w:t>
        </w:r>
        <w:r w:rsidR="00C645C2">
          <w:rPr>
            <w:noProof/>
            <w:webHidden/>
          </w:rPr>
          <w:tab/>
        </w:r>
        <w:r w:rsidR="00C645C2">
          <w:rPr>
            <w:noProof/>
            <w:webHidden/>
          </w:rPr>
          <w:fldChar w:fldCharType="begin"/>
        </w:r>
        <w:r w:rsidR="00C645C2">
          <w:rPr>
            <w:noProof/>
            <w:webHidden/>
          </w:rPr>
          <w:instrText xml:space="preserve"> PAGEREF _Toc499133706 \h </w:instrText>
        </w:r>
        <w:r w:rsidR="00C645C2">
          <w:rPr>
            <w:noProof/>
            <w:webHidden/>
          </w:rPr>
        </w:r>
        <w:r w:rsidR="00C645C2">
          <w:rPr>
            <w:noProof/>
            <w:webHidden/>
          </w:rPr>
          <w:fldChar w:fldCharType="separate"/>
        </w:r>
        <w:r w:rsidR="00C645C2">
          <w:rPr>
            <w:noProof/>
            <w:webHidden/>
          </w:rPr>
          <w:t>59</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07" w:history="1">
        <w:r w:rsidR="00C645C2" w:rsidRPr="00BF274A">
          <w:rPr>
            <w:rStyle w:val="affffc"/>
            <w:noProof/>
          </w:rPr>
          <w:t>Статья 32.</w:t>
        </w:r>
        <w:r w:rsidR="00C645C2">
          <w:rPr>
            <w:rFonts w:asciiTheme="minorHAnsi" w:eastAsiaTheme="minorEastAsia" w:hAnsiTheme="minorHAnsi" w:cstheme="minorBidi"/>
            <w:b w:val="0"/>
            <w:bCs w:val="0"/>
            <w:noProof/>
          </w:rPr>
          <w:tab/>
        </w:r>
        <w:r w:rsidR="00C645C2" w:rsidRPr="00BF274A">
          <w:rPr>
            <w:rStyle w:val="affffc"/>
            <w:noProof/>
          </w:rPr>
          <w:t>Особо опасные, технически сложные и уникальные объекты.</w:t>
        </w:r>
        <w:r w:rsidR="00C645C2">
          <w:rPr>
            <w:noProof/>
            <w:webHidden/>
          </w:rPr>
          <w:tab/>
        </w:r>
        <w:r w:rsidR="00C645C2">
          <w:rPr>
            <w:noProof/>
            <w:webHidden/>
          </w:rPr>
          <w:fldChar w:fldCharType="begin"/>
        </w:r>
        <w:r w:rsidR="00C645C2">
          <w:rPr>
            <w:noProof/>
            <w:webHidden/>
          </w:rPr>
          <w:instrText xml:space="preserve"> PAGEREF _Toc499133707 \h </w:instrText>
        </w:r>
        <w:r w:rsidR="00C645C2">
          <w:rPr>
            <w:noProof/>
            <w:webHidden/>
          </w:rPr>
        </w:r>
        <w:r w:rsidR="00C645C2">
          <w:rPr>
            <w:noProof/>
            <w:webHidden/>
          </w:rPr>
          <w:fldChar w:fldCharType="separate"/>
        </w:r>
        <w:r w:rsidR="00C645C2">
          <w:rPr>
            <w:noProof/>
            <w:webHidden/>
          </w:rPr>
          <w:t>63</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08" w:history="1">
        <w:r w:rsidR="00C645C2" w:rsidRPr="00BF274A">
          <w:rPr>
            <w:rStyle w:val="affffc"/>
            <w:strike/>
            <w:noProof/>
          </w:rPr>
          <w:t>Статья 33.</w:t>
        </w:r>
        <w:r w:rsidR="00C645C2">
          <w:rPr>
            <w:rFonts w:asciiTheme="minorHAnsi" w:eastAsiaTheme="minorEastAsia" w:hAnsiTheme="minorHAnsi" w:cstheme="minorBidi"/>
            <w:b w:val="0"/>
            <w:bCs w:val="0"/>
            <w:noProof/>
          </w:rPr>
          <w:tab/>
        </w:r>
        <w:r w:rsidR="00C645C2" w:rsidRPr="00BF274A">
          <w:rPr>
            <w:rStyle w:val="affffc"/>
            <w:strike/>
            <w:noProof/>
          </w:rPr>
          <w:t>Выдача разрешения на установку рекламной конструкции</w:t>
        </w:r>
        <w:r w:rsidR="00C645C2">
          <w:rPr>
            <w:noProof/>
            <w:webHidden/>
          </w:rPr>
          <w:tab/>
        </w:r>
        <w:r w:rsidR="00C645C2">
          <w:rPr>
            <w:noProof/>
            <w:webHidden/>
          </w:rPr>
          <w:fldChar w:fldCharType="begin"/>
        </w:r>
        <w:r w:rsidR="00C645C2">
          <w:rPr>
            <w:noProof/>
            <w:webHidden/>
          </w:rPr>
          <w:instrText xml:space="preserve"> PAGEREF _Toc499133708 \h </w:instrText>
        </w:r>
        <w:r w:rsidR="00C645C2">
          <w:rPr>
            <w:noProof/>
            <w:webHidden/>
          </w:rPr>
        </w:r>
        <w:r w:rsidR="00C645C2">
          <w:rPr>
            <w:noProof/>
            <w:webHidden/>
          </w:rPr>
          <w:fldChar w:fldCharType="separate"/>
        </w:r>
        <w:r w:rsidR="00C645C2">
          <w:rPr>
            <w:noProof/>
            <w:webHidden/>
          </w:rPr>
          <w:t>64</w:t>
        </w:r>
        <w:r w:rsidR="00C645C2">
          <w:rPr>
            <w:noProof/>
            <w:webHidden/>
          </w:rPr>
          <w:fldChar w:fldCharType="end"/>
        </w:r>
      </w:hyperlink>
    </w:p>
    <w:p w:rsidR="00C645C2" w:rsidRDefault="007A5062">
      <w:pPr>
        <w:pStyle w:val="1b"/>
        <w:tabs>
          <w:tab w:val="left" w:pos="1200"/>
        </w:tabs>
        <w:rPr>
          <w:rFonts w:asciiTheme="minorHAnsi" w:eastAsiaTheme="minorEastAsia" w:hAnsiTheme="minorHAnsi" w:cstheme="minorBidi"/>
          <w:b w:val="0"/>
          <w:bCs w:val="0"/>
          <w:i w:val="0"/>
          <w:iCs w:val="0"/>
          <w:noProof/>
          <w:sz w:val="22"/>
          <w:szCs w:val="22"/>
        </w:rPr>
      </w:pPr>
      <w:hyperlink w:anchor="_Toc499133709" w:history="1">
        <w:r w:rsidR="00C645C2" w:rsidRPr="00BF274A">
          <w:rPr>
            <w:rStyle w:val="affffc"/>
            <w:noProof/>
          </w:rPr>
          <w:t>Глава V.</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Организация и проведение публичных слушаний по вопросам градостроительной деятельности на территории городского округа Кинель</w:t>
        </w:r>
        <w:r w:rsidR="00C645C2">
          <w:rPr>
            <w:noProof/>
            <w:webHidden/>
          </w:rPr>
          <w:tab/>
        </w:r>
        <w:r w:rsidR="00C645C2">
          <w:rPr>
            <w:noProof/>
            <w:webHidden/>
          </w:rPr>
          <w:fldChar w:fldCharType="begin"/>
        </w:r>
        <w:r w:rsidR="00C645C2">
          <w:rPr>
            <w:noProof/>
            <w:webHidden/>
          </w:rPr>
          <w:instrText xml:space="preserve"> PAGEREF _Toc499133709 \h </w:instrText>
        </w:r>
        <w:r w:rsidR="00C645C2">
          <w:rPr>
            <w:noProof/>
            <w:webHidden/>
          </w:rPr>
        </w:r>
        <w:r w:rsidR="00C645C2">
          <w:rPr>
            <w:noProof/>
            <w:webHidden/>
          </w:rPr>
          <w:fldChar w:fldCharType="separate"/>
        </w:r>
        <w:r w:rsidR="00C645C2">
          <w:rPr>
            <w:noProof/>
            <w:webHidden/>
          </w:rPr>
          <w:t>64</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10" w:history="1">
        <w:r w:rsidR="00C645C2" w:rsidRPr="00BF274A">
          <w:rPr>
            <w:rStyle w:val="affffc"/>
            <w:noProof/>
          </w:rPr>
          <w:t>Статья 34.</w:t>
        </w:r>
        <w:r w:rsidR="00C645C2">
          <w:rPr>
            <w:rFonts w:asciiTheme="minorHAnsi" w:eastAsiaTheme="minorEastAsia" w:hAnsiTheme="minorHAnsi" w:cstheme="minorBidi"/>
            <w:b w:val="0"/>
            <w:bCs w:val="0"/>
            <w:noProof/>
          </w:rPr>
          <w:tab/>
        </w:r>
        <w:r w:rsidR="00C645C2" w:rsidRPr="00BF274A">
          <w:rPr>
            <w:rStyle w:val="affffc"/>
            <w:noProof/>
          </w:rPr>
          <w:t>Общие положения об организации и проведении публичных слушаний в сфере градостроительной деятельности городского округа Кинель</w:t>
        </w:r>
        <w:r w:rsidR="00C645C2">
          <w:rPr>
            <w:noProof/>
            <w:webHidden/>
          </w:rPr>
          <w:tab/>
        </w:r>
        <w:r w:rsidR="00C645C2">
          <w:rPr>
            <w:noProof/>
            <w:webHidden/>
          </w:rPr>
          <w:fldChar w:fldCharType="begin"/>
        </w:r>
        <w:r w:rsidR="00C645C2">
          <w:rPr>
            <w:noProof/>
            <w:webHidden/>
          </w:rPr>
          <w:instrText xml:space="preserve"> PAGEREF _Toc499133710 \h </w:instrText>
        </w:r>
        <w:r w:rsidR="00C645C2">
          <w:rPr>
            <w:noProof/>
            <w:webHidden/>
          </w:rPr>
        </w:r>
        <w:r w:rsidR="00C645C2">
          <w:rPr>
            <w:noProof/>
            <w:webHidden/>
          </w:rPr>
          <w:fldChar w:fldCharType="separate"/>
        </w:r>
        <w:r w:rsidR="00C645C2">
          <w:rPr>
            <w:noProof/>
            <w:webHidden/>
          </w:rPr>
          <w:t>65</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11" w:history="1">
        <w:r w:rsidR="00C645C2" w:rsidRPr="00BF274A">
          <w:rPr>
            <w:rStyle w:val="affffc"/>
            <w:noProof/>
          </w:rPr>
          <w:t>Статья 35.</w:t>
        </w:r>
        <w:r w:rsidR="00C645C2">
          <w:rPr>
            <w:rFonts w:asciiTheme="minorHAnsi" w:eastAsiaTheme="minorEastAsia" w:hAnsiTheme="minorHAnsi" w:cstheme="minorBidi"/>
            <w:b w:val="0"/>
            <w:bCs w:val="0"/>
            <w:noProof/>
          </w:rPr>
          <w:tab/>
        </w:r>
        <w:r w:rsidR="00C645C2" w:rsidRPr="00BF274A">
          <w:rPr>
            <w:rStyle w:val="affffc"/>
            <w:noProof/>
          </w:rPr>
          <w:t>Особенности публичных слушаний по вопросу о проекте генерального плана, о проекте внесения изменений в генеральный план</w:t>
        </w:r>
        <w:r w:rsidR="00C645C2">
          <w:rPr>
            <w:noProof/>
            <w:webHidden/>
          </w:rPr>
          <w:tab/>
        </w:r>
        <w:r w:rsidR="00C645C2">
          <w:rPr>
            <w:noProof/>
            <w:webHidden/>
          </w:rPr>
          <w:fldChar w:fldCharType="begin"/>
        </w:r>
        <w:r w:rsidR="00C645C2">
          <w:rPr>
            <w:noProof/>
            <w:webHidden/>
          </w:rPr>
          <w:instrText xml:space="preserve"> PAGEREF _Toc499133711 \h </w:instrText>
        </w:r>
        <w:r w:rsidR="00C645C2">
          <w:rPr>
            <w:noProof/>
            <w:webHidden/>
          </w:rPr>
        </w:r>
        <w:r w:rsidR="00C645C2">
          <w:rPr>
            <w:noProof/>
            <w:webHidden/>
          </w:rPr>
          <w:fldChar w:fldCharType="separate"/>
        </w:r>
        <w:r w:rsidR="00C645C2">
          <w:rPr>
            <w:noProof/>
            <w:webHidden/>
          </w:rPr>
          <w:t>66</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12" w:history="1">
        <w:r w:rsidR="00C645C2" w:rsidRPr="00BF274A">
          <w:rPr>
            <w:rStyle w:val="affffc"/>
            <w:noProof/>
          </w:rPr>
          <w:t>Статья 36.</w:t>
        </w:r>
        <w:r w:rsidR="00C645C2">
          <w:rPr>
            <w:rFonts w:asciiTheme="minorHAnsi" w:eastAsiaTheme="minorEastAsia" w:hAnsiTheme="minorHAnsi" w:cstheme="minorBidi"/>
            <w:b w:val="0"/>
            <w:bCs w:val="0"/>
            <w:noProof/>
          </w:rPr>
          <w:tab/>
        </w:r>
        <w:r w:rsidR="00C645C2" w:rsidRPr="00BF274A">
          <w:rPr>
            <w:rStyle w:val="affffc"/>
            <w:noProof/>
          </w:rPr>
          <w:t>Особенности проведения публичных слушаний по вопросу принятия проекта правил землепользования и застройки (муниципального образования), внесения изменений в правила землепользования и застройки (муниципального образования)</w:t>
        </w:r>
        <w:r w:rsidR="00C645C2">
          <w:rPr>
            <w:noProof/>
            <w:webHidden/>
          </w:rPr>
          <w:tab/>
        </w:r>
        <w:r w:rsidR="00C645C2">
          <w:rPr>
            <w:noProof/>
            <w:webHidden/>
          </w:rPr>
          <w:fldChar w:fldCharType="begin"/>
        </w:r>
        <w:r w:rsidR="00C645C2">
          <w:rPr>
            <w:noProof/>
            <w:webHidden/>
          </w:rPr>
          <w:instrText xml:space="preserve"> PAGEREF _Toc499133712 \h </w:instrText>
        </w:r>
        <w:r w:rsidR="00C645C2">
          <w:rPr>
            <w:noProof/>
            <w:webHidden/>
          </w:rPr>
        </w:r>
        <w:r w:rsidR="00C645C2">
          <w:rPr>
            <w:noProof/>
            <w:webHidden/>
          </w:rPr>
          <w:fldChar w:fldCharType="separate"/>
        </w:r>
        <w:r w:rsidR="00C645C2">
          <w:rPr>
            <w:noProof/>
            <w:webHidden/>
          </w:rPr>
          <w:t>67</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13" w:history="1">
        <w:r w:rsidR="00C645C2" w:rsidRPr="00BF274A">
          <w:rPr>
            <w:rStyle w:val="affffc"/>
            <w:noProof/>
          </w:rPr>
          <w:t>Статья 37.</w:t>
        </w:r>
        <w:r w:rsidR="00C645C2">
          <w:rPr>
            <w:rFonts w:asciiTheme="minorHAnsi" w:eastAsiaTheme="minorEastAsia" w:hAnsiTheme="minorHAnsi" w:cstheme="minorBidi"/>
            <w:b w:val="0"/>
            <w:bCs w:val="0"/>
            <w:noProof/>
          </w:rPr>
          <w:tab/>
        </w:r>
        <w:r w:rsidR="00C645C2" w:rsidRPr="00BF274A">
          <w:rPr>
            <w:rStyle w:val="affffc"/>
            <w:noProof/>
          </w:rPr>
          <w:t>Особенности организации и проведения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_Toc499133713 \h </w:instrText>
        </w:r>
        <w:r w:rsidR="00C645C2">
          <w:rPr>
            <w:noProof/>
            <w:webHidden/>
          </w:rPr>
        </w:r>
        <w:r w:rsidR="00C645C2">
          <w:rPr>
            <w:noProof/>
            <w:webHidden/>
          </w:rPr>
          <w:fldChar w:fldCharType="separate"/>
        </w:r>
        <w:r w:rsidR="00C645C2">
          <w:rPr>
            <w:noProof/>
            <w:webHidden/>
          </w:rPr>
          <w:t>69</w:t>
        </w:r>
        <w:r w:rsidR="00C645C2">
          <w:rPr>
            <w:noProof/>
            <w:webHidden/>
          </w:rPr>
          <w:fldChar w:fldCharType="end"/>
        </w:r>
      </w:hyperlink>
    </w:p>
    <w:p w:rsidR="00C645C2" w:rsidRDefault="007A5062">
      <w:pPr>
        <w:pStyle w:val="1b"/>
        <w:tabs>
          <w:tab w:val="left" w:pos="1440"/>
        </w:tabs>
        <w:rPr>
          <w:rFonts w:asciiTheme="minorHAnsi" w:eastAsiaTheme="minorEastAsia" w:hAnsiTheme="minorHAnsi" w:cstheme="minorBidi"/>
          <w:b w:val="0"/>
          <w:bCs w:val="0"/>
          <w:i w:val="0"/>
          <w:iCs w:val="0"/>
          <w:noProof/>
          <w:sz w:val="22"/>
          <w:szCs w:val="22"/>
        </w:rPr>
      </w:pPr>
      <w:hyperlink w:anchor="_Toc499133714" w:history="1">
        <w:r w:rsidR="00C645C2" w:rsidRPr="00BF274A">
          <w:rPr>
            <w:rStyle w:val="affffc"/>
            <w:noProof/>
          </w:rPr>
          <w:t>Глава VI.</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Иные вопросы землепользования и застройки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_Toc499133714 \h </w:instrText>
        </w:r>
        <w:r w:rsidR="00C645C2">
          <w:rPr>
            <w:noProof/>
            <w:webHidden/>
          </w:rPr>
        </w:r>
        <w:r w:rsidR="00C645C2">
          <w:rPr>
            <w:noProof/>
            <w:webHidden/>
          </w:rPr>
          <w:fldChar w:fldCharType="separate"/>
        </w:r>
        <w:r w:rsidR="00C645C2">
          <w:rPr>
            <w:noProof/>
            <w:webHidden/>
          </w:rPr>
          <w:t>72</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15" w:history="1">
        <w:r w:rsidR="00C645C2" w:rsidRPr="00BF274A">
          <w:rPr>
            <w:rStyle w:val="affffc"/>
            <w:noProof/>
          </w:rPr>
          <w:t>Статья 38.</w:t>
        </w:r>
        <w:r w:rsidR="00C645C2">
          <w:rPr>
            <w:rFonts w:asciiTheme="minorHAnsi" w:eastAsiaTheme="minorEastAsia" w:hAnsiTheme="minorHAnsi" w:cstheme="minorBidi"/>
            <w:b w:val="0"/>
            <w:bCs w:val="0"/>
            <w:noProof/>
          </w:rPr>
          <w:tab/>
        </w:r>
        <w:r w:rsidR="00C645C2" w:rsidRPr="00BF274A">
          <w:rPr>
            <w:rStyle w:val="affffc"/>
            <w:noProof/>
          </w:rPr>
          <w:t>Принципы формирования и предоставления земельных участков в границах городского округа Кинель Самарской области для строительства</w:t>
        </w:r>
        <w:r w:rsidR="00C645C2">
          <w:rPr>
            <w:noProof/>
            <w:webHidden/>
          </w:rPr>
          <w:tab/>
        </w:r>
        <w:r w:rsidR="00C645C2">
          <w:rPr>
            <w:noProof/>
            <w:webHidden/>
          </w:rPr>
          <w:fldChar w:fldCharType="begin"/>
        </w:r>
        <w:r w:rsidR="00C645C2">
          <w:rPr>
            <w:noProof/>
            <w:webHidden/>
          </w:rPr>
          <w:instrText xml:space="preserve"> PAGEREF _Toc499133715 \h </w:instrText>
        </w:r>
        <w:r w:rsidR="00C645C2">
          <w:rPr>
            <w:noProof/>
            <w:webHidden/>
          </w:rPr>
        </w:r>
        <w:r w:rsidR="00C645C2">
          <w:rPr>
            <w:noProof/>
            <w:webHidden/>
          </w:rPr>
          <w:fldChar w:fldCharType="separate"/>
        </w:r>
        <w:r w:rsidR="00C645C2">
          <w:rPr>
            <w:noProof/>
            <w:webHidden/>
          </w:rPr>
          <w:t>72</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16" w:history="1">
        <w:r w:rsidR="00C645C2" w:rsidRPr="00BF274A">
          <w:rPr>
            <w:rStyle w:val="affffc"/>
            <w:noProof/>
          </w:rPr>
          <w:t>Статья 39.</w:t>
        </w:r>
        <w:r w:rsidR="00C645C2">
          <w:rPr>
            <w:rFonts w:asciiTheme="minorHAnsi" w:eastAsiaTheme="minorEastAsia" w:hAnsiTheme="minorHAnsi" w:cstheme="minorBidi"/>
            <w:b w:val="0"/>
            <w:bCs w:val="0"/>
            <w:noProof/>
          </w:rPr>
          <w:tab/>
        </w:r>
        <w:r w:rsidR="00C645C2" w:rsidRPr="00BF274A">
          <w:rPr>
            <w:rStyle w:val="affffc"/>
            <w:noProof/>
          </w:rPr>
          <w:t>Возведение ограждений на земельных участках</w:t>
        </w:r>
        <w:r w:rsidR="00C645C2">
          <w:rPr>
            <w:noProof/>
            <w:webHidden/>
          </w:rPr>
          <w:tab/>
        </w:r>
        <w:r w:rsidR="00C645C2">
          <w:rPr>
            <w:noProof/>
            <w:webHidden/>
          </w:rPr>
          <w:fldChar w:fldCharType="begin"/>
        </w:r>
        <w:r w:rsidR="00C645C2">
          <w:rPr>
            <w:noProof/>
            <w:webHidden/>
          </w:rPr>
          <w:instrText xml:space="preserve"> PAGEREF _Toc499133716 \h </w:instrText>
        </w:r>
        <w:r w:rsidR="00C645C2">
          <w:rPr>
            <w:noProof/>
            <w:webHidden/>
          </w:rPr>
        </w:r>
        <w:r w:rsidR="00C645C2">
          <w:rPr>
            <w:noProof/>
            <w:webHidden/>
          </w:rPr>
          <w:fldChar w:fldCharType="separate"/>
        </w:r>
        <w:r w:rsidR="00C645C2">
          <w:rPr>
            <w:noProof/>
            <w:webHidden/>
          </w:rPr>
          <w:t>74</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17" w:history="1">
        <w:r w:rsidR="00C645C2" w:rsidRPr="00BF274A">
          <w:rPr>
            <w:rStyle w:val="affffc"/>
            <w:noProof/>
          </w:rPr>
          <w:t>Статья 40.</w:t>
        </w:r>
        <w:r w:rsidR="00C645C2">
          <w:rPr>
            <w:rFonts w:asciiTheme="minorHAnsi" w:eastAsiaTheme="minorEastAsia" w:hAnsiTheme="minorHAnsi" w:cstheme="minorBidi"/>
            <w:b w:val="0"/>
            <w:bCs w:val="0"/>
            <w:noProof/>
          </w:rPr>
          <w:tab/>
        </w:r>
        <w:r w:rsidR="00C645C2" w:rsidRPr="00BF274A">
          <w:rPr>
            <w:rStyle w:val="affffc"/>
            <w:noProof/>
          </w:rPr>
          <w:t>Изъятие, в том числе путем выкупа, земельных участков для муниципальных нужд</w:t>
        </w:r>
        <w:r w:rsidR="00C645C2">
          <w:rPr>
            <w:noProof/>
            <w:webHidden/>
          </w:rPr>
          <w:tab/>
        </w:r>
        <w:r w:rsidR="00C645C2">
          <w:rPr>
            <w:noProof/>
            <w:webHidden/>
          </w:rPr>
          <w:fldChar w:fldCharType="begin"/>
        </w:r>
        <w:r w:rsidR="00C645C2">
          <w:rPr>
            <w:noProof/>
            <w:webHidden/>
          </w:rPr>
          <w:instrText xml:space="preserve"> PAGEREF _Toc499133717 \h </w:instrText>
        </w:r>
        <w:r w:rsidR="00C645C2">
          <w:rPr>
            <w:noProof/>
            <w:webHidden/>
          </w:rPr>
        </w:r>
        <w:r w:rsidR="00C645C2">
          <w:rPr>
            <w:noProof/>
            <w:webHidden/>
          </w:rPr>
          <w:fldChar w:fldCharType="separate"/>
        </w:r>
        <w:r w:rsidR="00C645C2">
          <w:rPr>
            <w:noProof/>
            <w:webHidden/>
          </w:rPr>
          <w:t>75</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18" w:history="1">
        <w:r w:rsidR="00C645C2" w:rsidRPr="00BF274A">
          <w:rPr>
            <w:rStyle w:val="affffc"/>
            <w:noProof/>
          </w:rPr>
          <w:t>Статья 41.</w:t>
        </w:r>
        <w:r w:rsidR="00C645C2">
          <w:rPr>
            <w:rFonts w:asciiTheme="minorHAnsi" w:eastAsiaTheme="minorEastAsia" w:hAnsiTheme="minorHAnsi" w:cstheme="minorBidi"/>
            <w:b w:val="0"/>
            <w:bCs w:val="0"/>
            <w:noProof/>
          </w:rPr>
          <w:tab/>
        </w:r>
        <w:r w:rsidR="00C645C2" w:rsidRPr="00BF274A">
          <w:rPr>
            <w:rStyle w:val="affffc"/>
            <w:noProof/>
          </w:rPr>
          <w:t>Резервирование земель для муниципальных нужд</w:t>
        </w:r>
        <w:r w:rsidR="00C645C2">
          <w:rPr>
            <w:noProof/>
            <w:webHidden/>
          </w:rPr>
          <w:tab/>
        </w:r>
        <w:r w:rsidR="00C645C2">
          <w:rPr>
            <w:noProof/>
            <w:webHidden/>
          </w:rPr>
          <w:fldChar w:fldCharType="begin"/>
        </w:r>
        <w:r w:rsidR="00C645C2">
          <w:rPr>
            <w:noProof/>
            <w:webHidden/>
          </w:rPr>
          <w:instrText xml:space="preserve"> PAGEREF _Toc499133718 \h </w:instrText>
        </w:r>
        <w:r w:rsidR="00C645C2">
          <w:rPr>
            <w:noProof/>
            <w:webHidden/>
          </w:rPr>
        </w:r>
        <w:r w:rsidR="00C645C2">
          <w:rPr>
            <w:noProof/>
            <w:webHidden/>
          </w:rPr>
          <w:fldChar w:fldCharType="separate"/>
        </w:r>
        <w:r w:rsidR="00C645C2">
          <w:rPr>
            <w:noProof/>
            <w:webHidden/>
          </w:rPr>
          <w:t>76</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19" w:history="1">
        <w:r w:rsidR="00C645C2" w:rsidRPr="00BF274A">
          <w:rPr>
            <w:rStyle w:val="affffc"/>
            <w:noProof/>
          </w:rPr>
          <w:t>Статья 42.</w:t>
        </w:r>
        <w:r w:rsidR="00C645C2">
          <w:rPr>
            <w:rFonts w:asciiTheme="minorHAnsi" w:eastAsiaTheme="minorEastAsia" w:hAnsiTheme="minorHAnsi" w:cstheme="minorBidi"/>
            <w:b w:val="0"/>
            <w:bCs w:val="0"/>
            <w:noProof/>
          </w:rPr>
          <w:tab/>
        </w:r>
        <w:r w:rsidR="00C645C2" w:rsidRPr="00BF274A">
          <w:rPr>
            <w:rStyle w:val="affffc"/>
            <w:noProof/>
          </w:rPr>
          <w:t>Установление публичных сервитутов</w:t>
        </w:r>
        <w:r w:rsidR="00C645C2">
          <w:rPr>
            <w:noProof/>
            <w:webHidden/>
          </w:rPr>
          <w:tab/>
        </w:r>
        <w:r w:rsidR="00C645C2">
          <w:rPr>
            <w:noProof/>
            <w:webHidden/>
          </w:rPr>
          <w:fldChar w:fldCharType="begin"/>
        </w:r>
        <w:r w:rsidR="00C645C2">
          <w:rPr>
            <w:noProof/>
            <w:webHidden/>
          </w:rPr>
          <w:instrText xml:space="preserve"> PAGEREF _Toc499133719 \h </w:instrText>
        </w:r>
        <w:r w:rsidR="00C645C2">
          <w:rPr>
            <w:noProof/>
            <w:webHidden/>
          </w:rPr>
        </w:r>
        <w:r w:rsidR="00C645C2">
          <w:rPr>
            <w:noProof/>
            <w:webHidden/>
          </w:rPr>
          <w:fldChar w:fldCharType="separate"/>
        </w:r>
        <w:r w:rsidR="00C645C2">
          <w:rPr>
            <w:noProof/>
            <w:webHidden/>
          </w:rPr>
          <w:t>76</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20" w:history="1">
        <w:r w:rsidR="00C645C2" w:rsidRPr="00BF274A">
          <w:rPr>
            <w:rStyle w:val="affffc"/>
            <w:noProof/>
          </w:rPr>
          <w:t>Статья 43.</w:t>
        </w:r>
        <w:r w:rsidR="00C645C2">
          <w:rPr>
            <w:rFonts w:asciiTheme="minorHAnsi" w:eastAsiaTheme="minorEastAsia" w:hAnsiTheme="minorHAnsi" w:cstheme="minorBidi"/>
            <w:b w:val="0"/>
            <w:bCs w:val="0"/>
            <w:noProof/>
          </w:rPr>
          <w:tab/>
        </w:r>
        <w:r w:rsidR="00C645C2" w:rsidRPr="00BF274A">
          <w:rPr>
            <w:rStyle w:val="affffc"/>
            <w:noProof/>
          </w:rPr>
          <w:t>Контроль в сфере землепользования и застройки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_Toc499133720 \h </w:instrText>
        </w:r>
        <w:r w:rsidR="00C645C2">
          <w:rPr>
            <w:noProof/>
            <w:webHidden/>
          </w:rPr>
        </w:r>
        <w:r w:rsidR="00C645C2">
          <w:rPr>
            <w:noProof/>
            <w:webHidden/>
          </w:rPr>
          <w:fldChar w:fldCharType="separate"/>
        </w:r>
        <w:r w:rsidR="00C645C2">
          <w:rPr>
            <w:noProof/>
            <w:webHidden/>
          </w:rPr>
          <w:t>77</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21" w:history="1">
        <w:r w:rsidR="00C645C2" w:rsidRPr="00BF274A">
          <w:rPr>
            <w:rStyle w:val="affffc"/>
            <w:noProof/>
          </w:rPr>
          <w:t>Статья 44.</w:t>
        </w:r>
        <w:r w:rsidR="00C645C2">
          <w:rPr>
            <w:rFonts w:asciiTheme="minorHAnsi" w:eastAsiaTheme="minorEastAsia" w:hAnsiTheme="minorHAnsi" w:cstheme="minorBidi"/>
            <w:b w:val="0"/>
            <w:bCs w:val="0"/>
            <w:noProof/>
          </w:rPr>
          <w:tab/>
        </w:r>
        <w:r w:rsidR="00C645C2" w:rsidRPr="00BF274A">
          <w:rPr>
            <w:rStyle w:val="affffc"/>
            <w:noProof/>
          </w:rPr>
          <w:t>Информационное обеспечение градостроительной деятельности на территории городского округа Кинель</w:t>
        </w:r>
        <w:r w:rsidR="00C645C2">
          <w:rPr>
            <w:noProof/>
            <w:webHidden/>
          </w:rPr>
          <w:tab/>
        </w:r>
        <w:r w:rsidR="00C645C2">
          <w:rPr>
            <w:noProof/>
            <w:webHidden/>
          </w:rPr>
          <w:fldChar w:fldCharType="begin"/>
        </w:r>
        <w:r w:rsidR="00C645C2">
          <w:rPr>
            <w:noProof/>
            <w:webHidden/>
          </w:rPr>
          <w:instrText xml:space="preserve"> PAGEREF _Toc499133721 \h </w:instrText>
        </w:r>
        <w:r w:rsidR="00C645C2">
          <w:rPr>
            <w:noProof/>
            <w:webHidden/>
          </w:rPr>
        </w:r>
        <w:r w:rsidR="00C645C2">
          <w:rPr>
            <w:noProof/>
            <w:webHidden/>
          </w:rPr>
          <w:fldChar w:fldCharType="separate"/>
        </w:r>
        <w:r w:rsidR="00C645C2">
          <w:rPr>
            <w:noProof/>
            <w:webHidden/>
          </w:rPr>
          <w:t>78</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22" w:history="1">
        <w:r w:rsidR="00C645C2" w:rsidRPr="00BF274A">
          <w:rPr>
            <w:rStyle w:val="affffc"/>
            <w:noProof/>
          </w:rPr>
          <w:t>Статья 45.</w:t>
        </w:r>
        <w:r w:rsidR="00C645C2">
          <w:rPr>
            <w:rFonts w:asciiTheme="minorHAnsi" w:eastAsiaTheme="minorEastAsia" w:hAnsiTheme="minorHAnsi" w:cstheme="minorBidi"/>
            <w:b w:val="0"/>
            <w:bCs w:val="0"/>
            <w:noProof/>
          </w:rPr>
          <w:tab/>
        </w:r>
        <w:r w:rsidR="00C645C2" w:rsidRPr="00BF274A">
          <w:rPr>
            <w:rStyle w:val="affffc"/>
            <w:noProof/>
          </w:rPr>
          <w:t>Использование территорий общего пользования. Красные линии</w:t>
        </w:r>
        <w:r w:rsidR="00C645C2">
          <w:rPr>
            <w:noProof/>
            <w:webHidden/>
          </w:rPr>
          <w:tab/>
        </w:r>
        <w:r w:rsidR="00C645C2">
          <w:rPr>
            <w:noProof/>
            <w:webHidden/>
          </w:rPr>
          <w:fldChar w:fldCharType="begin"/>
        </w:r>
        <w:r w:rsidR="00C645C2">
          <w:rPr>
            <w:noProof/>
            <w:webHidden/>
          </w:rPr>
          <w:instrText xml:space="preserve"> PAGEREF _Toc499133722 \h </w:instrText>
        </w:r>
        <w:r w:rsidR="00C645C2">
          <w:rPr>
            <w:noProof/>
            <w:webHidden/>
          </w:rPr>
        </w:r>
        <w:r w:rsidR="00C645C2">
          <w:rPr>
            <w:noProof/>
            <w:webHidden/>
          </w:rPr>
          <w:fldChar w:fldCharType="separate"/>
        </w:r>
        <w:r w:rsidR="00C645C2">
          <w:rPr>
            <w:noProof/>
            <w:webHidden/>
          </w:rPr>
          <w:t>79</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23" w:history="1">
        <w:r w:rsidR="00C645C2" w:rsidRPr="00BF274A">
          <w:rPr>
            <w:rStyle w:val="affffc"/>
            <w:noProof/>
          </w:rPr>
          <w:t>Статья 46.</w:t>
        </w:r>
        <w:r w:rsidR="00C645C2">
          <w:rPr>
            <w:rFonts w:asciiTheme="minorHAnsi" w:eastAsiaTheme="minorEastAsia" w:hAnsiTheme="minorHAnsi" w:cstheme="minorBidi"/>
            <w:b w:val="0"/>
            <w:bCs w:val="0"/>
            <w:noProof/>
          </w:rPr>
          <w:tab/>
        </w:r>
        <w:r w:rsidR="00C645C2" w:rsidRPr="00BF274A">
          <w:rPr>
            <w:rStyle w:val="affffc"/>
            <w:noProof/>
          </w:rPr>
          <w:t>Ответственность за нарушение Правил</w:t>
        </w:r>
        <w:r w:rsidR="00C645C2">
          <w:rPr>
            <w:noProof/>
            <w:webHidden/>
          </w:rPr>
          <w:tab/>
        </w:r>
        <w:r w:rsidR="00C645C2">
          <w:rPr>
            <w:noProof/>
            <w:webHidden/>
          </w:rPr>
          <w:fldChar w:fldCharType="begin"/>
        </w:r>
        <w:r w:rsidR="00C645C2">
          <w:rPr>
            <w:noProof/>
            <w:webHidden/>
          </w:rPr>
          <w:instrText xml:space="preserve"> PAGEREF _Toc499133723 \h </w:instrText>
        </w:r>
        <w:r w:rsidR="00C645C2">
          <w:rPr>
            <w:noProof/>
            <w:webHidden/>
          </w:rPr>
        </w:r>
        <w:r w:rsidR="00C645C2">
          <w:rPr>
            <w:noProof/>
            <w:webHidden/>
          </w:rPr>
          <w:fldChar w:fldCharType="separate"/>
        </w:r>
        <w:r w:rsidR="00C645C2">
          <w:rPr>
            <w:noProof/>
            <w:webHidden/>
          </w:rPr>
          <w:t>81</w:t>
        </w:r>
        <w:r w:rsidR="00C645C2">
          <w:rPr>
            <w:noProof/>
            <w:webHidden/>
          </w:rPr>
          <w:fldChar w:fldCharType="end"/>
        </w:r>
      </w:hyperlink>
    </w:p>
    <w:p w:rsidR="00C645C2" w:rsidRDefault="007A5062">
      <w:pPr>
        <w:pStyle w:val="1b"/>
        <w:tabs>
          <w:tab w:val="left" w:pos="1440"/>
        </w:tabs>
        <w:rPr>
          <w:rFonts w:asciiTheme="minorHAnsi" w:eastAsiaTheme="minorEastAsia" w:hAnsiTheme="minorHAnsi" w:cstheme="minorBidi"/>
          <w:b w:val="0"/>
          <w:bCs w:val="0"/>
          <w:i w:val="0"/>
          <w:iCs w:val="0"/>
          <w:noProof/>
          <w:sz w:val="22"/>
          <w:szCs w:val="22"/>
        </w:rPr>
      </w:pPr>
      <w:hyperlink w:anchor="_Toc499133724" w:history="1">
        <w:r w:rsidR="00C645C2" w:rsidRPr="00BF274A">
          <w:rPr>
            <w:rStyle w:val="affffc"/>
            <w:noProof/>
          </w:rPr>
          <w:t>Глава VII.</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Внесение изменений в Правила землепользования и застройки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_Toc499133724 \h </w:instrText>
        </w:r>
        <w:r w:rsidR="00C645C2">
          <w:rPr>
            <w:noProof/>
            <w:webHidden/>
          </w:rPr>
        </w:r>
        <w:r w:rsidR="00C645C2">
          <w:rPr>
            <w:noProof/>
            <w:webHidden/>
          </w:rPr>
          <w:fldChar w:fldCharType="separate"/>
        </w:r>
        <w:r w:rsidR="00C645C2">
          <w:rPr>
            <w:noProof/>
            <w:webHidden/>
          </w:rPr>
          <w:t>81</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25" w:history="1">
        <w:r w:rsidR="00C645C2" w:rsidRPr="00BF274A">
          <w:rPr>
            <w:rStyle w:val="affffc"/>
            <w:noProof/>
          </w:rPr>
          <w:t>Статья 47.</w:t>
        </w:r>
        <w:r w:rsidR="00C645C2">
          <w:rPr>
            <w:rFonts w:asciiTheme="minorHAnsi" w:eastAsiaTheme="minorEastAsia" w:hAnsiTheme="minorHAnsi" w:cstheme="minorBidi"/>
            <w:b w:val="0"/>
            <w:bCs w:val="0"/>
            <w:noProof/>
          </w:rPr>
          <w:tab/>
        </w:r>
        <w:r w:rsidR="00C645C2" w:rsidRPr="00BF274A">
          <w:rPr>
            <w:rStyle w:val="affffc"/>
            <w:noProof/>
          </w:rPr>
          <w:t>Основания для внесения изменений в Правила</w:t>
        </w:r>
        <w:r w:rsidR="00C645C2">
          <w:rPr>
            <w:noProof/>
            <w:webHidden/>
          </w:rPr>
          <w:tab/>
        </w:r>
        <w:r w:rsidR="00C645C2">
          <w:rPr>
            <w:noProof/>
            <w:webHidden/>
          </w:rPr>
          <w:fldChar w:fldCharType="begin"/>
        </w:r>
        <w:r w:rsidR="00C645C2">
          <w:rPr>
            <w:noProof/>
            <w:webHidden/>
          </w:rPr>
          <w:instrText xml:space="preserve"> PAGEREF _Toc499133725 \h </w:instrText>
        </w:r>
        <w:r w:rsidR="00C645C2">
          <w:rPr>
            <w:noProof/>
            <w:webHidden/>
          </w:rPr>
        </w:r>
        <w:r w:rsidR="00C645C2">
          <w:rPr>
            <w:noProof/>
            <w:webHidden/>
          </w:rPr>
          <w:fldChar w:fldCharType="separate"/>
        </w:r>
        <w:r w:rsidR="00C645C2">
          <w:rPr>
            <w:noProof/>
            <w:webHidden/>
          </w:rPr>
          <w:t>81</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26" w:history="1">
        <w:r w:rsidR="00C645C2" w:rsidRPr="00BF274A">
          <w:rPr>
            <w:rStyle w:val="affffc"/>
            <w:noProof/>
          </w:rPr>
          <w:t>Статья 48.</w:t>
        </w:r>
        <w:r w:rsidR="00C645C2">
          <w:rPr>
            <w:rFonts w:asciiTheme="minorHAnsi" w:eastAsiaTheme="minorEastAsia" w:hAnsiTheme="minorHAnsi" w:cstheme="minorBidi"/>
            <w:b w:val="0"/>
            <w:bCs w:val="0"/>
            <w:noProof/>
          </w:rPr>
          <w:tab/>
        </w:r>
        <w:r w:rsidR="00C645C2" w:rsidRPr="00BF274A">
          <w:rPr>
            <w:rStyle w:val="affffc"/>
            <w:noProof/>
          </w:rPr>
          <w:t>Порядок рассмотрения предложений и инициатив по внесению изменений в Правила</w:t>
        </w:r>
        <w:r w:rsidR="00C645C2">
          <w:rPr>
            <w:noProof/>
            <w:webHidden/>
          </w:rPr>
          <w:tab/>
        </w:r>
        <w:r w:rsidR="00C645C2">
          <w:rPr>
            <w:noProof/>
            <w:webHidden/>
          </w:rPr>
          <w:fldChar w:fldCharType="begin"/>
        </w:r>
        <w:r w:rsidR="00C645C2">
          <w:rPr>
            <w:noProof/>
            <w:webHidden/>
          </w:rPr>
          <w:instrText xml:space="preserve"> PAGEREF _Toc499133726 \h </w:instrText>
        </w:r>
        <w:r w:rsidR="00C645C2">
          <w:rPr>
            <w:noProof/>
            <w:webHidden/>
          </w:rPr>
        </w:r>
        <w:r w:rsidR="00C645C2">
          <w:rPr>
            <w:noProof/>
            <w:webHidden/>
          </w:rPr>
          <w:fldChar w:fldCharType="separate"/>
        </w:r>
        <w:r w:rsidR="00C645C2">
          <w:rPr>
            <w:noProof/>
            <w:webHidden/>
          </w:rPr>
          <w:t>82</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27" w:history="1">
        <w:r w:rsidR="00C645C2" w:rsidRPr="00BF274A">
          <w:rPr>
            <w:rStyle w:val="affffc"/>
            <w:noProof/>
          </w:rPr>
          <w:t>Статья 49.</w:t>
        </w:r>
        <w:r w:rsidR="00C645C2">
          <w:rPr>
            <w:rFonts w:asciiTheme="minorHAnsi" w:eastAsiaTheme="minorEastAsia" w:hAnsiTheme="minorHAnsi" w:cstheme="minorBidi"/>
            <w:b w:val="0"/>
            <w:bCs w:val="0"/>
            <w:noProof/>
          </w:rPr>
          <w:tab/>
        </w:r>
        <w:r w:rsidR="00C645C2" w:rsidRPr="00BF274A">
          <w:rPr>
            <w:rStyle w:val="affffc"/>
            <w:noProof/>
          </w:rPr>
          <w:t>Подготовка и принятие проекта решения о внесении изменений в Правила</w:t>
        </w:r>
        <w:r w:rsidR="00C645C2">
          <w:rPr>
            <w:noProof/>
            <w:webHidden/>
          </w:rPr>
          <w:tab/>
        </w:r>
        <w:r w:rsidR="00C645C2">
          <w:rPr>
            <w:noProof/>
            <w:webHidden/>
          </w:rPr>
          <w:fldChar w:fldCharType="begin"/>
        </w:r>
        <w:r w:rsidR="00C645C2">
          <w:rPr>
            <w:noProof/>
            <w:webHidden/>
          </w:rPr>
          <w:instrText xml:space="preserve"> PAGEREF _Toc499133727 \h </w:instrText>
        </w:r>
        <w:r w:rsidR="00C645C2">
          <w:rPr>
            <w:noProof/>
            <w:webHidden/>
          </w:rPr>
        </w:r>
        <w:r w:rsidR="00C645C2">
          <w:rPr>
            <w:noProof/>
            <w:webHidden/>
          </w:rPr>
          <w:fldChar w:fldCharType="separate"/>
        </w:r>
        <w:r w:rsidR="00C645C2">
          <w:rPr>
            <w:noProof/>
            <w:webHidden/>
          </w:rPr>
          <w:t>83</w:t>
        </w:r>
        <w:r w:rsidR="00C645C2">
          <w:rPr>
            <w:noProof/>
            <w:webHidden/>
          </w:rPr>
          <w:fldChar w:fldCharType="end"/>
        </w:r>
      </w:hyperlink>
    </w:p>
    <w:p w:rsidR="00C645C2" w:rsidRDefault="007A5062">
      <w:pPr>
        <w:pStyle w:val="1b"/>
        <w:tabs>
          <w:tab w:val="left" w:pos="1440"/>
        </w:tabs>
        <w:rPr>
          <w:rFonts w:asciiTheme="minorHAnsi" w:eastAsiaTheme="minorEastAsia" w:hAnsiTheme="minorHAnsi" w:cstheme="minorBidi"/>
          <w:b w:val="0"/>
          <w:bCs w:val="0"/>
          <w:i w:val="0"/>
          <w:iCs w:val="0"/>
          <w:noProof/>
          <w:sz w:val="22"/>
          <w:szCs w:val="22"/>
        </w:rPr>
      </w:pPr>
      <w:hyperlink w:anchor="_Toc499133728" w:history="1">
        <w:r w:rsidR="00C645C2" w:rsidRPr="00BF274A">
          <w:rPr>
            <w:rStyle w:val="affffc"/>
            <w:noProof/>
          </w:rPr>
          <w:t>Глава VIII.</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Заключительные положения</w:t>
        </w:r>
        <w:r w:rsidR="00C645C2">
          <w:rPr>
            <w:noProof/>
            <w:webHidden/>
          </w:rPr>
          <w:tab/>
        </w:r>
        <w:r w:rsidR="00C645C2">
          <w:rPr>
            <w:noProof/>
            <w:webHidden/>
          </w:rPr>
          <w:fldChar w:fldCharType="begin"/>
        </w:r>
        <w:r w:rsidR="00C645C2">
          <w:rPr>
            <w:noProof/>
            <w:webHidden/>
          </w:rPr>
          <w:instrText xml:space="preserve"> PAGEREF _Toc499133728 \h </w:instrText>
        </w:r>
        <w:r w:rsidR="00C645C2">
          <w:rPr>
            <w:noProof/>
            <w:webHidden/>
          </w:rPr>
        </w:r>
        <w:r w:rsidR="00C645C2">
          <w:rPr>
            <w:noProof/>
            <w:webHidden/>
          </w:rPr>
          <w:fldChar w:fldCharType="separate"/>
        </w:r>
        <w:r w:rsidR="00C645C2">
          <w:rPr>
            <w:noProof/>
            <w:webHidden/>
          </w:rPr>
          <w:t>85</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29" w:history="1">
        <w:r w:rsidR="00C645C2" w:rsidRPr="00BF274A">
          <w:rPr>
            <w:rStyle w:val="affffc"/>
            <w:noProof/>
          </w:rPr>
          <w:t>Статья 50.</w:t>
        </w:r>
        <w:r w:rsidR="00C645C2">
          <w:rPr>
            <w:rFonts w:asciiTheme="minorHAnsi" w:eastAsiaTheme="minorEastAsia" w:hAnsiTheme="minorHAnsi" w:cstheme="minorBidi"/>
            <w:b w:val="0"/>
            <w:bCs w:val="0"/>
            <w:noProof/>
          </w:rPr>
          <w:tab/>
        </w:r>
        <w:r w:rsidR="00C645C2" w:rsidRPr="00BF274A">
          <w:rPr>
            <w:rStyle w:val="affffc"/>
            <w:noProof/>
          </w:rPr>
          <w:t>Порядок действия Правил во времени</w:t>
        </w:r>
        <w:r w:rsidR="00C645C2">
          <w:rPr>
            <w:noProof/>
            <w:webHidden/>
          </w:rPr>
          <w:tab/>
        </w:r>
        <w:r w:rsidR="00C645C2">
          <w:rPr>
            <w:noProof/>
            <w:webHidden/>
          </w:rPr>
          <w:fldChar w:fldCharType="begin"/>
        </w:r>
        <w:r w:rsidR="00C645C2">
          <w:rPr>
            <w:noProof/>
            <w:webHidden/>
          </w:rPr>
          <w:instrText xml:space="preserve"> PAGEREF _Toc499133729 \h </w:instrText>
        </w:r>
        <w:r w:rsidR="00C645C2">
          <w:rPr>
            <w:noProof/>
            <w:webHidden/>
          </w:rPr>
        </w:r>
        <w:r w:rsidR="00C645C2">
          <w:rPr>
            <w:noProof/>
            <w:webHidden/>
          </w:rPr>
          <w:fldChar w:fldCharType="separate"/>
        </w:r>
        <w:r w:rsidR="00C645C2">
          <w:rPr>
            <w:noProof/>
            <w:webHidden/>
          </w:rPr>
          <w:t>85</w:t>
        </w:r>
        <w:r w:rsidR="00C645C2">
          <w:rPr>
            <w:noProof/>
            <w:webHidden/>
          </w:rPr>
          <w:fldChar w:fldCharType="end"/>
        </w:r>
      </w:hyperlink>
    </w:p>
    <w:p w:rsidR="00C645C2" w:rsidRDefault="007A5062">
      <w:pPr>
        <w:pStyle w:val="1b"/>
        <w:rPr>
          <w:rFonts w:asciiTheme="minorHAnsi" w:eastAsiaTheme="minorEastAsia" w:hAnsiTheme="minorHAnsi" w:cstheme="minorBidi"/>
          <w:b w:val="0"/>
          <w:bCs w:val="0"/>
          <w:i w:val="0"/>
          <w:iCs w:val="0"/>
          <w:noProof/>
          <w:sz w:val="22"/>
          <w:szCs w:val="22"/>
        </w:rPr>
      </w:pPr>
      <w:hyperlink w:anchor="_Toc499133730" w:history="1">
        <w:r w:rsidR="00C645C2" w:rsidRPr="00BF274A">
          <w:rPr>
            <w:rStyle w:val="affffc"/>
            <w:noProof/>
          </w:rPr>
          <w:t>РАЗДЕЛ II. КАРТА ГРАДОСТРОИТЕЛЬНОГО ЗОНИРОВАНИЯ ТЕРРИТОРИИ ГОРОДСКОГО ОКРУГА КИНЕЛЬ САМАРСКОЙ ОБЛАСТИ И КАРТЫ ЗОН С ОСОБЫМИ УСЛОВИЯМИ ИСПОЛЬЗОВАНИЯ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_Toc499133730 \h </w:instrText>
        </w:r>
        <w:r w:rsidR="00C645C2">
          <w:rPr>
            <w:noProof/>
            <w:webHidden/>
          </w:rPr>
        </w:r>
        <w:r w:rsidR="00C645C2">
          <w:rPr>
            <w:noProof/>
            <w:webHidden/>
          </w:rPr>
          <w:fldChar w:fldCharType="separate"/>
        </w:r>
        <w:r w:rsidR="00C645C2">
          <w:rPr>
            <w:noProof/>
            <w:webHidden/>
          </w:rPr>
          <w:t>88</w:t>
        </w:r>
        <w:r w:rsidR="00C645C2">
          <w:rPr>
            <w:noProof/>
            <w:webHidden/>
          </w:rPr>
          <w:fldChar w:fldCharType="end"/>
        </w:r>
      </w:hyperlink>
    </w:p>
    <w:p w:rsidR="00C645C2" w:rsidRDefault="007A5062">
      <w:pPr>
        <w:pStyle w:val="1b"/>
        <w:tabs>
          <w:tab w:val="left" w:pos="1440"/>
        </w:tabs>
        <w:rPr>
          <w:rFonts w:asciiTheme="minorHAnsi" w:eastAsiaTheme="minorEastAsia" w:hAnsiTheme="minorHAnsi" w:cstheme="minorBidi"/>
          <w:b w:val="0"/>
          <w:bCs w:val="0"/>
          <w:i w:val="0"/>
          <w:iCs w:val="0"/>
          <w:noProof/>
          <w:sz w:val="22"/>
          <w:szCs w:val="22"/>
        </w:rPr>
      </w:pPr>
      <w:hyperlink w:anchor="_Toc499133731" w:history="1">
        <w:r w:rsidR="00C645C2" w:rsidRPr="00BF274A">
          <w:rPr>
            <w:rStyle w:val="affffc"/>
            <w:noProof/>
          </w:rPr>
          <w:t>Глава IX.</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Карта градостроительного зонирования территории городского округа Кинель и карты зон c особыми условиями использования территории городского округа Кинель</w:t>
        </w:r>
        <w:r w:rsidR="00C645C2">
          <w:rPr>
            <w:noProof/>
            <w:webHidden/>
          </w:rPr>
          <w:tab/>
        </w:r>
        <w:r w:rsidR="00C645C2">
          <w:rPr>
            <w:noProof/>
            <w:webHidden/>
          </w:rPr>
          <w:fldChar w:fldCharType="begin"/>
        </w:r>
        <w:r w:rsidR="00C645C2">
          <w:rPr>
            <w:noProof/>
            <w:webHidden/>
          </w:rPr>
          <w:instrText xml:space="preserve"> PAGEREF _Toc499133731 \h </w:instrText>
        </w:r>
        <w:r w:rsidR="00C645C2">
          <w:rPr>
            <w:noProof/>
            <w:webHidden/>
          </w:rPr>
        </w:r>
        <w:r w:rsidR="00C645C2">
          <w:rPr>
            <w:noProof/>
            <w:webHidden/>
          </w:rPr>
          <w:fldChar w:fldCharType="separate"/>
        </w:r>
        <w:r w:rsidR="00C645C2">
          <w:rPr>
            <w:noProof/>
            <w:webHidden/>
          </w:rPr>
          <w:t>88</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32" w:history="1">
        <w:r w:rsidR="00C645C2" w:rsidRPr="00BF274A">
          <w:rPr>
            <w:rStyle w:val="affffc"/>
            <w:noProof/>
          </w:rPr>
          <w:t>Статья 51.</w:t>
        </w:r>
        <w:r w:rsidR="00C645C2">
          <w:rPr>
            <w:rFonts w:asciiTheme="minorHAnsi" w:eastAsiaTheme="minorEastAsia" w:hAnsiTheme="minorHAnsi" w:cstheme="minorBidi"/>
            <w:b w:val="0"/>
            <w:bCs w:val="0"/>
            <w:noProof/>
          </w:rPr>
          <w:tab/>
        </w:r>
        <w:r w:rsidR="00C645C2" w:rsidRPr="00BF274A">
          <w:rPr>
            <w:rStyle w:val="affffc"/>
            <w:noProof/>
          </w:rPr>
          <w:t>Карта градостроительного зонирования территории городского округа Кинель. Карта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w:t>
        </w:r>
        <w:r w:rsidR="00C645C2">
          <w:rPr>
            <w:noProof/>
            <w:webHidden/>
          </w:rPr>
          <w:tab/>
        </w:r>
        <w:r w:rsidR="00C645C2">
          <w:rPr>
            <w:noProof/>
            <w:webHidden/>
          </w:rPr>
          <w:fldChar w:fldCharType="begin"/>
        </w:r>
        <w:r w:rsidR="00C645C2">
          <w:rPr>
            <w:noProof/>
            <w:webHidden/>
          </w:rPr>
          <w:instrText xml:space="preserve"> PAGEREF _Toc499133732 \h </w:instrText>
        </w:r>
        <w:r w:rsidR="00C645C2">
          <w:rPr>
            <w:noProof/>
            <w:webHidden/>
          </w:rPr>
        </w:r>
        <w:r w:rsidR="00C645C2">
          <w:rPr>
            <w:noProof/>
            <w:webHidden/>
          </w:rPr>
          <w:fldChar w:fldCharType="separate"/>
        </w:r>
        <w:r w:rsidR="00C645C2">
          <w:rPr>
            <w:noProof/>
            <w:webHidden/>
          </w:rPr>
          <w:t>88</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33" w:history="1">
        <w:r w:rsidR="00C645C2" w:rsidRPr="00BF274A">
          <w:rPr>
            <w:rStyle w:val="affffc"/>
            <w:noProof/>
          </w:rPr>
          <w:t>«Статья 52. Перечень территориальных зон</w:t>
        </w:r>
        <w:r w:rsidR="00C645C2">
          <w:rPr>
            <w:noProof/>
            <w:webHidden/>
          </w:rPr>
          <w:tab/>
        </w:r>
        <w:r w:rsidR="00C645C2">
          <w:rPr>
            <w:noProof/>
            <w:webHidden/>
          </w:rPr>
          <w:fldChar w:fldCharType="begin"/>
        </w:r>
        <w:r w:rsidR="00C645C2">
          <w:rPr>
            <w:noProof/>
            <w:webHidden/>
          </w:rPr>
          <w:instrText xml:space="preserve"> PAGEREF _Toc499133733 \h </w:instrText>
        </w:r>
        <w:r w:rsidR="00C645C2">
          <w:rPr>
            <w:noProof/>
            <w:webHidden/>
          </w:rPr>
        </w:r>
        <w:r w:rsidR="00C645C2">
          <w:rPr>
            <w:noProof/>
            <w:webHidden/>
          </w:rPr>
          <w:fldChar w:fldCharType="separate"/>
        </w:r>
        <w:r w:rsidR="00C645C2">
          <w:rPr>
            <w:noProof/>
            <w:webHidden/>
          </w:rPr>
          <w:t>89</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34" w:history="1">
        <w:r w:rsidR="00C645C2" w:rsidRPr="00BF274A">
          <w:rPr>
            <w:rStyle w:val="affffc"/>
            <w:noProof/>
          </w:rPr>
          <w:t>«Статья 53. Перечень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_Toc499133734 \h </w:instrText>
        </w:r>
        <w:r w:rsidR="00C645C2">
          <w:rPr>
            <w:noProof/>
            <w:webHidden/>
          </w:rPr>
        </w:r>
        <w:r w:rsidR="00C645C2">
          <w:rPr>
            <w:noProof/>
            <w:webHidden/>
          </w:rPr>
          <w:fldChar w:fldCharType="separate"/>
        </w:r>
        <w:r w:rsidR="00C645C2">
          <w:rPr>
            <w:noProof/>
            <w:webHidden/>
          </w:rPr>
          <w:t>91</w:t>
        </w:r>
        <w:r w:rsidR="00C645C2">
          <w:rPr>
            <w:noProof/>
            <w:webHidden/>
          </w:rPr>
          <w:fldChar w:fldCharType="end"/>
        </w:r>
      </w:hyperlink>
    </w:p>
    <w:p w:rsidR="00C645C2" w:rsidRDefault="007A5062">
      <w:pPr>
        <w:pStyle w:val="1b"/>
        <w:rPr>
          <w:rFonts w:asciiTheme="minorHAnsi" w:eastAsiaTheme="minorEastAsia" w:hAnsiTheme="minorHAnsi" w:cstheme="minorBidi"/>
          <w:b w:val="0"/>
          <w:bCs w:val="0"/>
          <w:i w:val="0"/>
          <w:iCs w:val="0"/>
          <w:noProof/>
          <w:sz w:val="22"/>
          <w:szCs w:val="22"/>
        </w:rPr>
      </w:pPr>
      <w:hyperlink w:anchor="_Toc499133735" w:history="1">
        <w:r w:rsidR="00C645C2" w:rsidRPr="00BF274A">
          <w:rPr>
            <w:rStyle w:val="affffc"/>
            <w:noProof/>
          </w:rPr>
          <w:t>РАЗДЕЛ II. КАРТА ГРАДОСТРОИТЕЛЬНОГО ЗОНИРОВАНИЯ ТЕРРИТОРИИ ГОРОДСКОГО ОКРУГА КИНЕЛЬ САМАРСКОЙ ОБЛАСТИ И КАРТЫ ЗОН С ОСОБЫМИ УСЛОВИЯМИ ИСПОЛЬЗОВАНИЯ ТЕРРИТОРИИ ГОРОДСКОГО ОКРУГА КИНЕЛЬ САМАРСКОЙ ОБЛАСТИ</w:t>
        </w:r>
        <w:r w:rsidR="00C645C2">
          <w:rPr>
            <w:noProof/>
            <w:webHidden/>
          </w:rPr>
          <w:tab/>
        </w:r>
        <w:r w:rsidR="00C645C2">
          <w:rPr>
            <w:noProof/>
            <w:webHidden/>
          </w:rPr>
          <w:fldChar w:fldCharType="begin"/>
        </w:r>
        <w:r w:rsidR="00C645C2">
          <w:rPr>
            <w:noProof/>
            <w:webHidden/>
          </w:rPr>
          <w:instrText xml:space="preserve"> PAGEREF _Toc499133735 \h </w:instrText>
        </w:r>
        <w:r w:rsidR="00C645C2">
          <w:rPr>
            <w:noProof/>
            <w:webHidden/>
          </w:rPr>
        </w:r>
        <w:r w:rsidR="00C645C2">
          <w:rPr>
            <w:noProof/>
            <w:webHidden/>
          </w:rPr>
          <w:fldChar w:fldCharType="separate"/>
        </w:r>
        <w:r w:rsidR="00C645C2">
          <w:rPr>
            <w:noProof/>
            <w:webHidden/>
          </w:rPr>
          <w:t>182</w:t>
        </w:r>
        <w:r w:rsidR="00C645C2">
          <w:rPr>
            <w:noProof/>
            <w:webHidden/>
          </w:rPr>
          <w:fldChar w:fldCharType="end"/>
        </w:r>
      </w:hyperlink>
    </w:p>
    <w:p w:rsidR="00C645C2" w:rsidRDefault="007A5062">
      <w:pPr>
        <w:pStyle w:val="1b"/>
        <w:tabs>
          <w:tab w:val="left" w:pos="1200"/>
        </w:tabs>
        <w:rPr>
          <w:rFonts w:asciiTheme="minorHAnsi" w:eastAsiaTheme="minorEastAsia" w:hAnsiTheme="minorHAnsi" w:cstheme="minorBidi"/>
          <w:b w:val="0"/>
          <w:bCs w:val="0"/>
          <w:i w:val="0"/>
          <w:iCs w:val="0"/>
          <w:noProof/>
          <w:sz w:val="22"/>
          <w:szCs w:val="22"/>
        </w:rPr>
      </w:pPr>
      <w:hyperlink w:anchor="_Toc499133736" w:history="1">
        <w:r w:rsidR="00C645C2" w:rsidRPr="00BF274A">
          <w:rPr>
            <w:rStyle w:val="affffc"/>
            <w:noProof/>
          </w:rPr>
          <w:t>Глава X.</w:t>
        </w:r>
        <w:r w:rsidR="00C645C2">
          <w:rPr>
            <w:rFonts w:asciiTheme="minorHAnsi" w:eastAsiaTheme="minorEastAsia" w:hAnsiTheme="minorHAnsi" w:cstheme="minorBidi"/>
            <w:b w:val="0"/>
            <w:bCs w:val="0"/>
            <w:i w:val="0"/>
            <w:iCs w:val="0"/>
            <w:noProof/>
            <w:sz w:val="22"/>
            <w:szCs w:val="22"/>
          </w:rPr>
          <w:tab/>
        </w:r>
        <w:r w:rsidR="00C645C2" w:rsidRPr="00BF274A">
          <w:rPr>
            <w:rStyle w:val="affffc"/>
            <w:noProof/>
          </w:rPr>
          <w:t>Карта градостроительного зонирования территории городского округа Кинель и карты зон c особыми условиями использования территории городского округа Кинель</w:t>
        </w:r>
        <w:r w:rsidR="00C645C2">
          <w:rPr>
            <w:noProof/>
            <w:webHidden/>
          </w:rPr>
          <w:tab/>
        </w:r>
        <w:r w:rsidR="00C645C2">
          <w:rPr>
            <w:noProof/>
            <w:webHidden/>
          </w:rPr>
          <w:fldChar w:fldCharType="begin"/>
        </w:r>
        <w:r w:rsidR="00C645C2">
          <w:rPr>
            <w:noProof/>
            <w:webHidden/>
          </w:rPr>
          <w:instrText xml:space="preserve"> PAGEREF _Toc499133736 \h </w:instrText>
        </w:r>
        <w:r w:rsidR="00C645C2">
          <w:rPr>
            <w:noProof/>
            <w:webHidden/>
          </w:rPr>
        </w:r>
        <w:r w:rsidR="00C645C2">
          <w:rPr>
            <w:noProof/>
            <w:webHidden/>
          </w:rPr>
          <w:fldChar w:fldCharType="separate"/>
        </w:r>
        <w:r w:rsidR="00C645C2">
          <w:rPr>
            <w:noProof/>
            <w:webHidden/>
          </w:rPr>
          <w:t>182</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37" w:history="1">
        <w:r w:rsidR="00C645C2" w:rsidRPr="00BF274A">
          <w:rPr>
            <w:rStyle w:val="affffc"/>
            <w:noProof/>
          </w:rPr>
          <w:t>Статья 52.</w:t>
        </w:r>
        <w:r w:rsidR="00C645C2">
          <w:rPr>
            <w:rFonts w:asciiTheme="minorHAnsi" w:eastAsiaTheme="minorEastAsia" w:hAnsiTheme="minorHAnsi" w:cstheme="minorBidi"/>
            <w:b w:val="0"/>
            <w:bCs w:val="0"/>
            <w:noProof/>
          </w:rPr>
          <w:tab/>
        </w:r>
        <w:r w:rsidR="00C645C2" w:rsidRPr="00BF274A">
          <w:rPr>
            <w:rStyle w:val="affffc"/>
            <w:noProof/>
          </w:rPr>
          <w:t>Карта градостроительного зонирования территории городского округа Кинель. Карта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w:t>
        </w:r>
        <w:r w:rsidR="00C645C2">
          <w:rPr>
            <w:noProof/>
            <w:webHidden/>
          </w:rPr>
          <w:tab/>
        </w:r>
        <w:r w:rsidR="00C645C2">
          <w:rPr>
            <w:noProof/>
            <w:webHidden/>
          </w:rPr>
          <w:fldChar w:fldCharType="begin"/>
        </w:r>
        <w:r w:rsidR="00C645C2">
          <w:rPr>
            <w:noProof/>
            <w:webHidden/>
          </w:rPr>
          <w:instrText xml:space="preserve"> PAGEREF _Toc499133737 \h </w:instrText>
        </w:r>
        <w:r w:rsidR="00C645C2">
          <w:rPr>
            <w:noProof/>
            <w:webHidden/>
          </w:rPr>
        </w:r>
        <w:r w:rsidR="00C645C2">
          <w:rPr>
            <w:noProof/>
            <w:webHidden/>
          </w:rPr>
          <w:fldChar w:fldCharType="separate"/>
        </w:r>
        <w:r w:rsidR="00C645C2">
          <w:rPr>
            <w:noProof/>
            <w:webHidden/>
          </w:rPr>
          <w:t>182</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38" w:history="1">
        <w:r w:rsidR="00C645C2" w:rsidRPr="00BF274A">
          <w:rPr>
            <w:rStyle w:val="affffc"/>
            <w:noProof/>
          </w:rPr>
          <w:t>Статья 53.</w:t>
        </w:r>
        <w:r w:rsidR="00C645C2">
          <w:rPr>
            <w:rFonts w:asciiTheme="minorHAnsi" w:eastAsiaTheme="minorEastAsia" w:hAnsiTheme="minorHAnsi" w:cstheme="minorBidi"/>
            <w:b w:val="0"/>
            <w:bCs w:val="0"/>
            <w:noProof/>
          </w:rPr>
          <w:tab/>
        </w:r>
        <w:r w:rsidR="00C645C2" w:rsidRPr="00BF274A">
          <w:rPr>
            <w:rStyle w:val="affffc"/>
            <w:noProof/>
          </w:rPr>
          <w:t>Ограничения использования территорий в границах зон охраны объектов культурного наследия</w:t>
        </w:r>
        <w:r w:rsidR="00C645C2">
          <w:rPr>
            <w:noProof/>
            <w:webHidden/>
          </w:rPr>
          <w:tab/>
        </w:r>
        <w:r w:rsidR="00C645C2">
          <w:rPr>
            <w:noProof/>
            <w:webHidden/>
          </w:rPr>
          <w:fldChar w:fldCharType="begin"/>
        </w:r>
        <w:r w:rsidR="00C645C2">
          <w:rPr>
            <w:noProof/>
            <w:webHidden/>
          </w:rPr>
          <w:instrText xml:space="preserve"> PAGEREF _Toc499133738 \h </w:instrText>
        </w:r>
        <w:r w:rsidR="00C645C2">
          <w:rPr>
            <w:noProof/>
            <w:webHidden/>
          </w:rPr>
        </w:r>
        <w:r w:rsidR="00C645C2">
          <w:rPr>
            <w:noProof/>
            <w:webHidden/>
          </w:rPr>
          <w:fldChar w:fldCharType="separate"/>
        </w:r>
        <w:r w:rsidR="00C645C2">
          <w:rPr>
            <w:noProof/>
            <w:webHidden/>
          </w:rPr>
          <w:t>183</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39" w:history="1">
        <w:r w:rsidR="00C645C2" w:rsidRPr="00BF274A">
          <w:rPr>
            <w:rStyle w:val="affffc"/>
            <w:noProof/>
          </w:rPr>
          <w:t>Статья 54.</w:t>
        </w:r>
        <w:r w:rsidR="00C645C2">
          <w:rPr>
            <w:rFonts w:asciiTheme="minorHAnsi" w:eastAsiaTheme="minorEastAsia" w:hAnsiTheme="minorHAnsi" w:cstheme="minorBidi"/>
            <w:b w:val="0"/>
            <w:bCs w:val="0"/>
            <w:noProof/>
          </w:rPr>
          <w:tab/>
        </w:r>
        <w:r w:rsidR="00C645C2" w:rsidRPr="00BF274A">
          <w:rPr>
            <w:rStyle w:val="affffc"/>
            <w:noProof/>
          </w:rPr>
          <w:t>Перечень зон охраны водных объектов и ограничения использования территорий в границах зон охраны водных объектов</w:t>
        </w:r>
        <w:r w:rsidR="00C645C2">
          <w:rPr>
            <w:noProof/>
            <w:webHidden/>
          </w:rPr>
          <w:tab/>
        </w:r>
        <w:r w:rsidR="00C645C2">
          <w:rPr>
            <w:noProof/>
            <w:webHidden/>
          </w:rPr>
          <w:fldChar w:fldCharType="begin"/>
        </w:r>
        <w:r w:rsidR="00C645C2">
          <w:rPr>
            <w:noProof/>
            <w:webHidden/>
          </w:rPr>
          <w:instrText xml:space="preserve"> PAGEREF _Toc499133739 \h </w:instrText>
        </w:r>
        <w:r w:rsidR="00C645C2">
          <w:rPr>
            <w:noProof/>
            <w:webHidden/>
          </w:rPr>
        </w:r>
        <w:r w:rsidR="00C645C2">
          <w:rPr>
            <w:noProof/>
            <w:webHidden/>
          </w:rPr>
          <w:fldChar w:fldCharType="separate"/>
        </w:r>
        <w:r w:rsidR="00C645C2">
          <w:rPr>
            <w:noProof/>
            <w:webHidden/>
          </w:rPr>
          <w:t>187</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40" w:history="1">
        <w:r w:rsidR="00C645C2" w:rsidRPr="00BF274A">
          <w:rPr>
            <w:rStyle w:val="affffc"/>
            <w:noProof/>
          </w:rPr>
          <w:t>Статья 55.</w:t>
        </w:r>
        <w:r w:rsidR="00C645C2">
          <w:rPr>
            <w:rFonts w:asciiTheme="minorHAnsi" w:eastAsiaTheme="minorEastAsia" w:hAnsiTheme="minorHAnsi" w:cstheme="minorBidi"/>
            <w:b w:val="0"/>
            <w:bCs w:val="0"/>
            <w:noProof/>
          </w:rPr>
          <w:tab/>
        </w:r>
        <w:r w:rsidR="00C645C2" w:rsidRPr="00BF274A">
          <w:rPr>
            <w:rStyle w:val="affffc"/>
            <w:noProof/>
          </w:rPr>
          <w:t>Ограничения использования территорий в границах санитарно-защитных зон</w:t>
        </w:r>
        <w:r w:rsidR="00C645C2">
          <w:rPr>
            <w:noProof/>
            <w:webHidden/>
          </w:rPr>
          <w:tab/>
        </w:r>
        <w:r w:rsidR="00C645C2">
          <w:rPr>
            <w:noProof/>
            <w:webHidden/>
          </w:rPr>
          <w:fldChar w:fldCharType="begin"/>
        </w:r>
        <w:r w:rsidR="00C645C2">
          <w:rPr>
            <w:noProof/>
            <w:webHidden/>
          </w:rPr>
          <w:instrText xml:space="preserve"> PAGEREF _Toc499133740 \h </w:instrText>
        </w:r>
        <w:r w:rsidR="00C645C2">
          <w:rPr>
            <w:noProof/>
            <w:webHidden/>
          </w:rPr>
        </w:r>
        <w:r w:rsidR="00C645C2">
          <w:rPr>
            <w:noProof/>
            <w:webHidden/>
          </w:rPr>
          <w:fldChar w:fldCharType="separate"/>
        </w:r>
        <w:r w:rsidR="00C645C2">
          <w:rPr>
            <w:noProof/>
            <w:webHidden/>
          </w:rPr>
          <w:t>190</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41" w:history="1">
        <w:r w:rsidR="00C645C2" w:rsidRPr="00BF274A">
          <w:rPr>
            <w:rStyle w:val="affffc"/>
            <w:noProof/>
          </w:rPr>
          <w:t>Статья 56.</w:t>
        </w:r>
        <w:r w:rsidR="00C645C2">
          <w:rPr>
            <w:rFonts w:asciiTheme="minorHAnsi" w:eastAsiaTheme="minorEastAsia" w:hAnsiTheme="minorHAnsi" w:cstheme="minorBidi"/>
            <w:b w:val="0"/>
            <w:bCs w:val="0"/>
            <w:noProof/>
          </w:rPr>
          <w:tab/>
        </w:r>
        <w:r w:rsidR="00C645C2" w:rsidRPr="00BF274A">
          <w:rPr>
            <w:rStyle w:val="affffc"/>
            <w:noProof/>
          </w:rPr>
          <w:t>Определение этажности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_Toc499133741 \h </w:instrText>
        </w:r>
        <w:r w:rsidR="00C645C2">
          <w:rPr>
            <w:noProof/>
            <w:webHidden/>
          </w:rPr>
        </w:r>
        <w:r w:rsidR="00C645C2">
          <w:rPr>
            <w:noProof/>
            <w:webHidden/>
          </w:rPr>
          <w:fldChar w:fldCharType="separate"/>
        </w:r>
        <w:r w:rsidR="00C645C2">
          <w:rPr>
            <w:noProof/>
            <w:webHidden/>
          </w:rPr>
          <w:t>192</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42" w:history="1">
        <w:r w:rsidR="00C645C2" w:rsidRPr="00BF274A">
          <w:rPr>
            <w:rStyle w:val="affffc"/>
            <w:noProof/>
          </w:rPr>
          <w:t>Статья 58.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C645C2">
          <w:rPr>
            <w:noProof/>
            <w:webHidden/>
          </w:rPr>
          <w:tab/>
        </w:r>
        <w:r w:rsidR="00C645C2">
          <w:rPr>
            <w:noProof/>
            <w:webHidden/>
          </w:rPr>
          <w:fldChar w:fldCharType="begin"/>
        </w:r>
        <w:r w:rsidR="00C645C2">
          <w:rPr>
            <w:noProof/>
            <w:webHidden/>
          </w:rPr>
          <w:instrText xml:space="preserve"> PAGEREF _Toc499133742 \h </w:instrText>
        </w:r>
        <w:r w:rsidR="00C645C2">
          <w:rPr>
            <w:noProof/>
            <w:webHidden/>
          </w:rPr>
        </w:r>
        <w:r w:rsidR="00C645C2">
          <w:rPr>
            <w:noProof/>
            <w:webHidden/>
          </w:rPr>
          <w:fldChar w:fldCharType="separate"/>
        </w:r>
        <w:r w:rsidR="00C645C2">
          <w:rPr>
            <w:noProof/>
            <w:webHidden/>
          </w:rPr>
          <w:t>194</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43" w:history="1">
        <w:r w:rsidR="00C645C2" w:rsidRPr="00BF274A">
          <w:rPr>
            <w:rStyle w:val="affffc"/>
            <w:noProof/>
          </w:rPr>
          <w:t>Статья 58.1. Предельные размеры земельных участков и предельные параметры разрешенного строительства, реконструкции объектов капитального строительства в жилых и общественно-деловых зонах</w:t>
        </w:r>
        <w:r w:rsidR="00C645C2">
          <w:rPr>
            <w:noProof/>
            <w:webHidden/>
          </w:rPr>
          <w:tab/>
        </w:r>
        <w:r w:rsidR="00C645C2">
          <w:rPr>
            <w:noProof/>
            <w:webHidden/>
          </w:rPr>
          <w:fldChar w:fldCharType="begin"/>
        </w:r>
        <w:r w:rsidR="00C645C2">
          <w:rPr>
            <w:noProof/>
            <w:webHidden/>
          </w:rPr>
          <w:instrText xml:space="preserve"> PAGEREF _Toc499133743 \h </w:instrText>
        </w:r>
        <w:r w:rsidR="00C645C2">
          <w:rPr>
            <w:noProof/>
            <w:webHidden/>
          </w:rPr>
        </w:r>
        <w:r w:rsidR="00C645C2">
          <w:rPr>
            <w:noProof/>
            <w:webHidden/>
          </w:rPr>
          <w:fldChar w:fldCharType="separate"/>
        </w:r>
        <w:r w:rsidR="00C645C2">
          <w:rPr>
            <w:noProof/>
            <w:webHidden/>
          </w:rPr>
          <w:t>194</w:t>
        </w:r>
        <w:r w:rsidR="00C645C2">
          <w:rPr>
            <w:noProof/>
            <w:webHidden/>
          </w:rPr>
          <w:fldChar w:fldCharType="end"/>
        </w:r>
      </w:hyperlink>
    </w:p>
    <w:p w:rsidR="00C645C2" w:rsidRDefault="007A5062">
      <w:pPr>
        <w:pStyle w:val="1b"/>
        <w:rPr>
          <w:rFonts w:asciiTheme="minorHAnsi" w:eastAsiaTheme="minorEastAsia" w:hAnsiTheme="minorHAnsi" w:cstheme="minorBidi"/>
          <w:b w:val="0"/>
          <w:bCs w:val="0"/>
          <w:i w:val="0"/>
          <w:iCs w:val="0"/>
          <w:noProof/>
          <w:sz w:val="22"/>
          <w:szCs w:val="22"/>
        </w:rPr>
      </w:pPr>
      <w:hyperlink w:anchor="_Toc499133744" w:history="1">
        <w:r w:rsidR="00C645C2" w:rsidRPr="00BF274A">
          <w:rPr>
            <w:rStyle w:val="affffc"/>
            <w:rFonts w:eastAsia="MS MinNew Roman"/>
            <w:noProof/>
          </w:rPr>
          <w:t>Максимальный процент застройки в границах земельного участка для индивидуальной жилой застройки, %</w:t>
        </w:r>
        <w:r w:rsidR="00C645C2">
          <w:rPr>
            <w:noProof/>
            <w:webHidden/>
          </w:rPr>
          <w:tab/>
        </w:r>
        <w:r w:rsidR="00C645C2">
          <w:rPr>
            <w:noProof/>
            <w:webHidden/>
          </w:rPr>
          <w:fldChar w:fldCharType="begin"/>
        </w:r>
        <w:r w:rsidR="00C645C2">
          <w:rPr>
            <w:noProof/>
            <w:webHidden/>
          </w:rPr>
          <w:instrText xml:space="preserve"> PAGEREF _Toc499133744 \h </w:instrText>
        </w:r>
        <w:r w:rsidR="00C645C2">
          <w:rPr>
            <w:noProof/>
            <w:webHidden/>
          </w:rPr>
        </w:r>
        <w:r w:rsidR="00C645C2">
          <w:rPr>
            <w:noProof/>
            <w:webHidden/>
          </w:rPr>
          <w:fldChar w:fldCharType="separate"/>
        </w:r>
        <w:r w:rsidR="00C645C2">
          <w:rPr>
            <w:noProof/>
            <w:webHidden/>
          </w:rPr>
          <w:t>200</w:t>
        </w:r>
        <w:r w:rsidR="00C645C2">
          <w:rPr>
            <w:noProof/>
            <w:webHidden/>
          </w:rPr>
          <w:fldChar w:fldCharType="end"/>
        </w:r>
      </w:hyperlink>
    </w:p>
    <w:p w:rsidR="00C645C2" w:rsidRDefault="007A5062">
      <w:pPr>
        <w:pStyle w:val="1b"/>
        <w:rPr>
          <w:rFonts w:asciiTheme="minorHAnsi" w:eastAsiaTheme="minorEastAsia" w:hAnsiTheme="minorHAnsi" w:cstheme="minorBidi"/>
          <w:b w:val="0"/>
          <w:bCs w:val="0"/>
          <w:i w:val="0"/>
          <w:iCs w:val="0"/>
          <w:noProof/>
          <w:sz w:val="22"/>
          <w:szCs w:val="22"/>
        </w:rPr>
      </w:pPr>
      <w:hyperlink w:anchor="_Toc499133745" w:history="1">
        <w:r w:rsidR="00C645C2" w:rsidRPr="00BF274A">
          <w:rPr>
            <w:rStyle w:val="affffc"/>
            <w:rFonts w:eastAsia="MS MinNew Roman"/>
            <w:noProof/>
          </w:rPr>
          <w:t>Максимальный процент застройки в границах земельного участка для блокированной жилой застройки (два блока), %</w:t>
        </w:r>
        <w:r w:rsidR="00C645C2">
          <w:rPr>
            <w:noProof/>
            <w:webHidden/>
          </w:rPr>
          <w:tab/>
        </w:r>
        <w:r w:rsidR="00C645C2">
          <w:rPr>
            <w:noProof/>
            <w:webHidden/>
          </w:rPr>
          <w:fldChar w:fldCharType="begin"/>
        </w:r>
        <w:r w:rsidR="00C645C2">
          <w:rPr>
            <w:noProof/>
            <w:webHidden/>
          </w:rPr>
          <w:instrText xml:space="preserve"> PAGEREF _Toc499133745 \h </w:instrText>
        </w:r>
        <w:r w:rsidR="00C645C2">
          <w:rPr>
            <w:noProof/>
            <w:webHidden/>
          </w:rPr>
        </w:r>
        <w:r w:rsidR="00C645C2">
          <w:rPr>
            <w:noProof/>
            <w:webHidden/>
          </w:rPr>
          <w:fldChar w:fldCharType="separate"/>
        </w:r>
        <w:r w:rsidR="00C645C2">
          <w:rPr>
            <w:noProof/>
            <w:webHidden/>
          </w:rPr>
          <w:t>200</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46" w:history="1">
        <w:r w:rsidR="00C645C2" w:rsidRPr="00BF274A">
          <w:rPr>
            <w:rStyle w:val="affffc"/>
            <w:noProof/>
          </w:rPr>
          <w:t>Статья 58.2.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w:t>
        </w:r>
        <w:r w:rsidR="00C645C2">
          <w:rPr>
            <w:noProof/>
            <w:webHidden/>
          </w:rPr>
          <w:tab/>
        </w:r>
        <w:r w:rsidR="00C645C2">
          <w:rPr>
            <w:noProof/>
            <w:webHidden/>
          </w:rPr>
          <w:fldChar w:fldCharType="begin"/>
        </w:r>
        <w:r w:rsidR="00C645C2">
          <w:rPr>
            <w:noProof/>
            <w:webHidden/>
          </w:rPr>
          <w:instrText xml:space="preserve"> PAGEREF _Toc499133746 \h </w:instrText>
        </w:r>
        <w:r w:rsidR="00C645C2">
          <w:rPr>
            <w:noProof/>
            <w:webHidden/>
          </w:rPr>
        </w:r>
        <w:r w:rsidR="00C645C2">
          <w:rPr>
            <w:noProof/>
            <w:webHidden/>
          </w:rPr>
          <w:fldChar w:fldCharType="separate"/>
        </w:r>
        <w:r w:rsidR="00C645C2">
          <w:rPr>
            <w:noProof/>
            <w:webHidden/>
          </w:rPr>
          <w:t>202</w:t>
        </w:r>
        <w:r w:rsidR="00C645C2">
          <w:rPr>
            <w:noProof/>
            <w:webHidden/>
          </w:rPr>
          <w:fldChar w:fldCharType="end"/>
        </w:r>
      </w:hyperlink>
    </w:p>
    <w:p w:rsidR="00C645C2" w:rsidRDefault="007A5062">
      <w:pPr>
        <w:pStyle w:val="26"/>
        <w:rPr>
          <w:rFonts w:asciiTheme="minorHAnsi" w:eastAsiaTheme="minorEastAsia" w:hAnsiTheme="minorHAnsi" w:cstheme="minorBidi"/>
          <w:b w:val="0"/>
          <w:bCs w:val="0"/>
          <w:noProof/>
        </w:rPr>
      </w:pPr>
      <w:hyperlink w:anchor="_Toc499133747" w:history="1">
        <w:r w:rsidR="00C645C2" w:rsidRPr="00BF274A">
          <w:rPr>
            <w:rStyle w:val="affffc"/>
            <w:noProof/>
          </w:rPr>
          <w:t>Статья 58.3. Предельные размеры земельных участков и предельные параметры разрешенного строительства, реконструкции объектов капитального строительства в рекреационных зонах</w:t>
        </w:r>
        <w:r w:rsidR="00C645C2">
          <w:rPr>
            <w:noProof/>
            <w:webHidden/>
          </w:rPr>
          <w:tab/>
        </w:r>
        <w:r w:rsidR="00C645C2">
          <w:rPr>
            <w:noProof/>
            <w:webHidden/>
          </w:rPr>
          <w:fldChar w:fldCharType="begin"/>
        </w:r>
        <w:r w:rsidR="00C645C2">
          <w:rPr>
            <w:noProof/>
            <w:webHidden/>
          </w:rPr>
          <w:instrText xml:space="preserve"> PAGEREF _Toc499133747 \h </w:instrText>
        </w:r>
        <w:r w:rsidR="00C645C2">
          <w:rPr>
            <w:noProof/>
            <w:webHidden/>
          </w:rPr>
        </w:r>
        <w:r w:rsidR="00C645C2">
          <w:rPr>
            <w:noProof/>
            <w:webHidden/>
          </w:rPr>
          <w:fldChar w:fldCharType="separate"/>
        </w:r>
        <w:r w:rsidR="00C645C2">
          <w:rPr>
            <w:noProof/>
            <w:webHidden/>
          </w:rPr>
          <w:t>203</w:t>
        </w:r>
        <w:r w:rsidR="00C645C2">
          <w:rPr>
            <w:noProof/>
            <w:webHidden/>
          </w:rPr>
          <w:fldChar w:fldCharType="end"/>
        </w:r>
      </w:hyperlink>
    </w:p>
    <w:p w:rsidR="00A97329" w:rsidRDefault="00A97329" w:rsidP="00A97329">
      <w:pPr>
        <w:pStyle w:val="Contents2"/>
        <w:rPr>
          <w:rStyle w:val="IndexLink"/>
          <w:lang w:val="en-US" w:eastAsia="en-US"/>
        </w:rPr>
      </w:pPr>
      <w:r>
        <w:fldChar w:fldCharType="end"/>
      </w:r>
    </w:p>
    <w:p w:rsidR="00A97329" w:rsidRDefault="00A97329" w:rsidP="00A97329">
      <w:pPr>
        <w:tabs>
          <w:tab w:val="left" w:pos="426"/>
          <w:tab w:val="left" w:pos="9214"/>
          <w:tab w:val="right" w:leader="dot" w:pos="9345"/>
        </w:tabs>
        <w:jc w:val="both"/>
        <w:rPr>
          <w:sz w:val="28"/>
          <w:szCs w:val="28"/>
        </w:rPr>
      </w:pPr>
    </w:p>
    <w:p w:rsidR="00A97329" w:rsidRDefault="00A97329" w:rsidP="00A97329">
      <w:pPr>
        <w:pStyle w:val="Heading"/>
        <w:tabs>
          <w:tab w:val="left" w:pos="426"/>
          <w:tab w:val="left" w:pos="9214"/>
          <w:tab w:val="right" w:leader="dot" w:pos="9346"/>
        </w:tabs>
        <w:spacing w:line="360" w:lineRule="auto"/>
        <w:ind w:firstLine="284"/>
        <w:jc w:val="both"/>
        <w:rPr>
          <w:bCs/>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Default="00A97329" w:rsidP="00A97329">
      <w:pPr>
        <w:pStyle w:val="TextBody"/>
        <w:rPr>
          <w:lang w:val="ru-RU"/>
        </w:rPr>
      </w:pPr>
    </w:p>
    <w:p w:rsidR="00A97329" w:rsidRPr="00BC75E7" w:rsidRDefault="00A97329" w:rsidP="00A97329">
      <w:pPr>
        <w:pStyle w:val="afff7"/>
        <w:spacing w:line="276" w:lineRule="auto"/>
        <w:rPr>
          <w:lang w:val="ru-RU"/>
        </w:rPr>
      </w:pPr>
      <w:bookmarkStart w:id="2" w:name="_Toc499133671"/>
      <w:r w:rsidRPr="00BC75E7">
        <w:rPr>
          <w:lang w:val="ru-RU"/>
        </w:rPr>
        <w:t xml:space="preserve">ЧАСТЬ </w:t>
      </w:r>
      <w:r>
        <w:t>I</w:t>
      </w:r>
      <w:r w:rsidRPr="00BC75E7">
        <w:rPr>
          <w:lang w:val="ru-RU"/>
        </w:rPr>
        <w:t>. ПОРЯДОК РЕГУЛИРОВАНИЯ ЗЕМЛЕПОЛЬЗОВАНИЯ И ЗАСТРОЙКИ В ГОРОДСКОМ ОКРУГЕ КИНЕЛЬ САМАРСКОЙ ОБЛАСТИ</w:t>
      </w:r>
      <w:bookmarkEnd w:id="2"/>
    </w:p>
    <w:p w:rsidR="00A97329" w:rsidRPr="00BC75E7" w:rsidRDefault="00A97329" w:rsidP="00A97329">
      <w:pPr>
        <w:pStyle w:val="afff8"/>
        <w:numPr>
          <w:ilvl w:val="1"/>
          <w:numId w:val="30"/>
        </w:numPr>
        <w:tabs>
          <w:tab w:val="left" w:pos="0"/>
        </w:tabs>
        <w:spacing w:before="400" w:line="276" w:lineRule="auto"/>
        <w:ind w:left="0" w:firstLine="284"/>
        <w:rPr>
          <w:lang w:val="ru-RU"/>
        </w:rPr>
      </w:pPr>
      <w:bookmarkStart w:id="3" w:name="_Toc499133672"/>
      <w:r w:rsidRPr="00BC75E7">
        <w:rPr>
          <w:lang w:val="ru-RU"/>
        </w:rPr>
        <w:t>Общие положения о землепользовании и застройке в городском округе Кинель Самарской области</w:t>
      </w:r>
      <w:bookmarkEnd w:id="3"/>
    </w:p>
    <w:p w:rsidR="00A97329" w:rsidRDefault="00A97329" w:rsidP="00A97329">
      <w:pPr>
        <w:pStyle w:val="2"/>
        <w:numPr>
          <w:ilvl w:val="1"/>
          <w:numId w:val="15"/>
        </w:numPr>
        <w:ind w:left="0" w:firstLine="284"/>
      </w:pPr>
      <w:bookmarkStart w:id="4" w:name="_Toc499133673"/>
      <w:proofErr w:type="spellStart"/>
      <w:r>
        <w:t>Предмет</w:t>
      </w:r>
      <w:proofErr w:type="spellEnd"/>
      <w:r>
        <w:t xml:space="preserve"> </w:t>
      </w:r>
      <w:proofErr w:type="spellStart"/>
      <w:r>
        <w:t>Правил</w:t>
      </w:r>
      <w:proofErr w:type="spellEnd"/>
      <w:r>
        <w:t xml:space="preserve"> </w:t>
      </w:r>
      <w:proofErr w:type="spellStart"/>
      <w:r>
        <w:t>землепользования</w:t>
      </w:r>
      <w:proofErr w:type="spellEnd"/>
      <w:r>
        <w:t xml:space="preserve"> и </w:t>
      </w:r>
      <w:proofErr w:type="spellStart"/>
      <w:r>
        <w:t>застройки</w:t>
      </w:r>
      <w:bookmarkEnd w:id="4"/>
      <w:proofErr w:type="spellEnd"/>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 xml:space="preserve">1. </w:t>
      </w:r>
      <w:proofErr w:type="gramStart"/>
      <w:r>
        <w:rPr>
          <w:rFonts w:eastAsia="Times New Roman"/>
          <w:sz w:val="28"/>
          <w:szCs w:val="28"/>
        </w:rPr>
        <w:t>Настоящие Правила землепользования и застройки городского округа Кинель Самарской области (далее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от 06 октября 2003 года № 131-ФЗ, иными законами и нормативными правовыми актами Российской Федерации, законами и иными нормативными правовыми актами Самарской области, Уставом городского округа</w:t>
      </w:r>
      <w:proofErr w:type="gramEnd"/>
      <w:r>
        <w:rPr>
          <w:rFonts w:eastAsia="Times New Roman"/>
          <w:sz w:val="28"/>
          <w:szCs w:val="28"/>
        </w:rPr>
        <w:t xml:space="preserve"> Кинель</w:t>
      </w:r>
      <w:r w:rsidRPr="00BC75E7">
        <w:rPr>
          <w:rFonts w:eastAsia="Times New Roman"/>
          <w:sz w:val="28"/>
          <w:szCs w:val="28"/>
        </w:rPr>
        <w:t>, а также с учетом положений нормативных документов, определяющих основные направления социально-экономического и градостроительного развития городского округа Кинель, охраны и использования его культурного наследия, окружающей среды и природных ресурсов и</w:t>
      </w:r>
      <w:r>
        <w:rPr>
          <w:rFonts w:eastAsia="Times New Roman"/>
          <w:sz w:val="28"/>
          <w:szCs w:val="28"/>
        </w:rPr>
        <w:t xml:space="preserve"> регулируют отношения по землепользованию и застройке в городском округе Кинель.</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2. Правила разработаны в целях:</w:t>
      </w:r>
    </w:p>
    <w:p w:rsidR="00A97329" w:rsidRDefault="00A97329" w:rsidP="00A97329">
      <w:pPr>
        <w:numPr>
          <w:ilvl w:val="0"/>
          <w:numId w:val="18"/>
        </w:numPr>
        <w:tabs>
          <w:tab w:val="left" w:pos="0"/>
          <w:tab w:val="left" w:pos="567"/>
        </w:tabs>
        <w:spacing w:line="276" w:lineRule="auto"/>
        <w:ind w:left="0" w:firstLine="284"/>
        <w:jc w:val="both"/>
        <w:rPr>
          <w:rFonts w:eastAsia="Times New Roman"/>
          <w:sz w:val="28"/>
          <w:szCs w:val="28"/>
        </w:rPr>
      </w:pPr>
      <w:r>
        <w:rPr>
          <w:rFonts w:eastAsia="Times New Roman"/>
          <w:sz w:val="28"/>
          <w:szCs w:val="28"/>
        </w:rPr>
        <w:t>создания условий для устойчивого развития территории городского округа Кинель, сохранения окружающей природной среды и объектов культурного и исторического наследия;</w:t>
      </w:r>
    </w:p>
    <w:p w:rsidR="00A97329" w:rsidRDefault="00A97329" w:rsidP="00A97329">
      <w:pPr>
        <w:numPr>
          <w:ilvl w:val="0"/>
          <w:numId w:val="18"/>
        </w:numPr>
        <w:tabs>
          <w:tab w:val="left" w:pos="0"/>
          <w:tab w:val="left" w:pos="567"/>
        </w:tabs>
        <w:spacing w:line="276" w:lineRule="auto"/>
        <w:ind w:left="0" w:firstLine="284"/>
        <w:jc w:val="both"/>
        <w:rPr>
          <w:rFonts w:eastAsia="Times New Roman"/>
          <w:sz w:val="28"/>
          <w:szCs w:val="28"/>
        </w:rPr>
      </w:pPr>
      <w:r>
        <w:rPr>
          <w:rFonts w:eastAsia="Times New Roman"/>
          <w:sz w:val="28"/>
          <w:szCs w:val="28"/>
        </w:rPr>
        <w:t>создания условий для планировки территории городского округа Кинель;</w:t>
      </w:r>
    </w:p>
    <w:p w:rsidR="00A97329" w:rsidRDefault="00A97329" w:rsidP="00A97329">
      <w:pPr>
        <w:numPr>
          <w:ilvl w:val="0"/>
          <w:numId w:val="18"/>
        </w:numPr>
        <w:tabs>
          <w:tab w:val="left" w:pos="0"/>
          <w:tab w:val="left" w:pos="567"/>
        </w:tabs>
        <w:spacing w:line="276" w:lineRule="auto"/>
        <w:ind w:left="0" w:firstLine="284"/>
        <w:jc w:val="both"/>
        <w:rPr>
          <w:rFonts w:eastAsia="Times New Roman"/>
          <w:sz w:val="28"/>
          <w:szCs w:val="28"/>
        </w:rPr>
      </w:pPr>
      <w:r>
        <w:rPr>
          <w:rFonts w:eastAsia="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городского округа Кинель;</w:t>
      </w:r>
    </w:p>
    <w:p w:rsidR="00A97329" w:rsidRDefault="00A97329" w:rsidP="00A97329">
      <w:pPr>
        <w:numPr>
          <w:ilvl w:val="0"/>
          <w:numId w:val="18"/>
        </w:numPr>
        <w:tabs>
          <w:tab w:val="left" w:pos="0"/>
          <w:tab w:val="left" w:pos="567"/>
        </w:tabs>
        <w:spacing w:line="276" w:lineRule="auto"/>
        <w:ind w:left="0" w:firstLine="284"/>
        <w:jc w:val="both"/>
        <w:rPr>
          <w:rFonts w:eastAsia="Times New Roman"/>
          <w:sz w:val="28"/>
          <w:szCs w:val="28"/>
        </w:rPr>
      </w:pPr>
      <w:r>
        <w:rPr>
          <w:rFonts w:eastAsia="Times New Roman"/>
          <w:sz w:val="28"/>
          <w:szCs w:val="28"/>
        </w:rPr>
        <w:t xml:space="preserve">создания условий для привлечения инвестиций, в том числе путем предоставления </w:t>
      </w:r>
      <w:proofErr w:type="gramStart"/>
      <w:r>
        <w:rPr>
          <w:rFonts w:eastAsia="Times New Roman"/>
          <w:sz w:val="28"/>
          <w:szCs w:val="28"/>
        </w:rPr>
        <w:t>возможности выбора эффективных видов разрешенного использования земельных участков</w:t>
      </w:r>
      <w:proofErr w:type="gramEnd"/>
      <w:r>
        <w:rPr>
          <w:rFonts w:eastAsia="Times New Roman"/>
          <w:sz w:val="28"/>
          <w:szCs w:val="28"/>
        </w:rPr>
        <w:t xml:space="preserve"> и объектов капитального строительства.</w:t>
      </w:r>
    </w:p>
    <w:p w:rsidR="00A97329" w:rsidRDefault="00A97329" w:rsidP="00A97329">
      <w:pPr>
        <w:pStyle w:val="2"/>
        <w:numPr>
          <w:ilvl w:val="1"/>
          <w:numId w:val="15"/>
        </w:numPr>
        <w:ind w:left="0" w:firstLine="284"/>
      </w:pPr>
      <w:bookmarkStart w:id="5" w:name="_Toc499133674"/>
      <w:proofErr w:type="spellStart"/>
      <w:r>
        <w:t>Основные</w:t>
      </w:r>
      <w:proofErr w:type="spellEnd"/>
      <w:r>
        <w:t xml:space="preserve"> </w:t>
      </w:r>
      <w:proofErr w:type="spellStart"/>
      <w:r>
        <w:t>понятия</w:t>
      </w:r>
      <w:proofErr w:type="spellEnd"/>
      <w:r>
        <w:t xml:space="preserve">, </w:t>
      </w:r>
      <w:proofErr w:type="spellStart"/>
      <w:r>
        <w:t>используемые</w:t>
      </w:r>
      <w:proofErr w:type="spellEnd"/>
      <w:r>
        <w:t xml:space="preserve"> в </w:t>
      </w:r>
      <w:proofErr w:type="spellStart"/>
      <w:r>
        <w:t>Правилах</w:t>
      </w:r>
      <w:bookmarkEnd w:id="5"/>
      <w:proofErr w:type="spellEnd"/>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В целях применения Правил, используются следующие основные понятия:</w:t>
      </w:r>
    </w:p>
    <w:p w:rsidR="00A97329" w:rsidRDefault="00A97329" w:rsidP="00A97329">
      <w:pPr>
        <w:tabs>
          <w:tab w:val="left" w:pos="0"/>
        </w:tabs>
        <w:spacing w:line="276" w:lineRule="auto"/>
        <w:ind w:firstLine="284"/>
        <w:jc w:val="both"/>
        <w:rPr>
          <w:rFonts w:eastAsia="Times New Roman"/>
          <w:sz w:val="28"/>
          <w:szCs w:val="28"/>
        </w:rPr>
      </w:pPr>
      <w:r>
        <w:rPr>
          <w:rFonts w:eastAsia="Times New Roman"/>
          <w:b/>
          <w:sz w:val="28"/>
          <w:szCs w:val="28"/>
        </w:rPr>
        <w:t>Арендатор земельного участка</w:t>
      </w:r>
      <w:r>
        <w:rPr>
          <w:rFonts w:eastAsia="Times New Roman"/>
          <w:sz w:val="28"/>
          <w:szCs w:val="28"/>
        </w:rPr>
        <w:t xml:space="preserve"> - лицо, владеющее и пользующееся земельным участком на основании договора аренды.</w:t>
      </w:r>
    </w:p>
    <w:p w:rsidR="00A97329" w:rsidRDefault="00A97329" w:rsidP="00A97329">
      <w:pPr>
        <w:tabs>
          <w:tab w:val="left" w:pos="0"/>
        </w:tabs>
        <w:spacing w:line="276" w:lineRule="auto"/>
        <w:ind w:firstLine="284"/>
        <w:jc w:val="both"/>
        <w:rPr>
          <w:rFonts w:eastAsia="Times New Roman"/>
          <w:sz w:val="28"/>
          <w:szCs w:val="28"/>
        </w:rPr>
      </w:pPr>
      <w:proofErr w:type="gramStart"/>
      <w:r>
        <w:rPr>
          <w:rFonts w:eastAsia="Times New Roman"/>
          <w:b/>
          <w:sz w:val="28"/>
          <w:szCs w:val="28"/>
        </w:rPr>
        <w:t>Ансамбли</w:t>
      </w:r>
      <w:r>
        <w:rPr>
          <w:rFonts w:eastAsia="Times New Roman"/>
          <w:sz w:val="28"/>
          <w:szCs w:val="28"/>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w:t>
      </w:r>
      <w:proofErr w:type="gramEnd"/>
      <w:r>
        <w:rPr>
          <w:rFonts w:eastAsia="Times New Roman"/>
          <w:sz w:val="28"/>
          <w:szCs w:val="28"/>
        </w:rPr>
        <w:t xml:space="preserve"> произведения ландшафтной архитектуры и садово-паркового искусства (сады, парки, скверы, бульвары), некрополи.</w:t>
      </w:r>
    </w:p>
    <w:p w:rsidR="00A97329" w:rsidRDefault="00A97329" w:rsidP="00A97329">
      <w:pPr>
        <w:tabs>
          <w:tab w:val="left" w:pos="0"/>
        </w:tabs>
        <w:spacing w:line="276" w:lineRule="auto"/>
        <w:ind w:firstLine="284"/>
        <w:jc w:val="both"/>
        <w:rPr>
          <w:rFonts w:eastAsia="Times New Roman"/>
          <w:sz w:val="28"/>
          <w:szCs w:val="28"/>
        </w:rPr>
      </w:pPr>
      <w:r>
        <w:rPr>
          <w:rFonts w:eastAsia="Times New Roman"/>
          <w:b/>
          <w:sz w:val="28"/>
          <w:szCs w:val="28"/>
        </w:rPr>
        <w:t>Глава городского округа, Дума городского округа, Администрация городского округа</w:t>
      </w:r>
      <w:r>
        <w:rPr>
          <w:rFonts w:eastAsia="Times New Roman"/>
          <w:sz w:val="28"/>
          <w:szCs w:val="28"/>
        </w:rPr>
        <w:t xml:space="preserve"> – Глава городского округа Кинель Самарской области, Дума городского округа Кинель Самарской области, Администрация городского округа Кинель Самарской области.</w:t>
      </w:r>
    </w:p>
    <w:p w:rsidR="00A97329" w:rsidRDefault="00A97329" w:rsidP="00A97329">
      <w:pPr>
        <w:tabs>
          <w:tab w:val="left" w:pos="0"/>
        </w:tabs>
        <w:spacing w:line="276" w:lineRule="auto"/>
        <w:ind w:firstLine="284"/>
        <w:jc w:val="both"/>
        <w:rPr>
          <w:rFonts w:eastAsia="Times New Roman"/>
          <w:sz w:val="28"/>
          <w:szCs w:val="28"/>
        </w:rPr>
      </w:pPr>
      <w:r>
        <w:rPr>
          <w:rFonts w:eastAsia="Times New Roman"/>
          <w:b/>
          <w:sz w:val="28"/>
          <w:szCs w:val="28"/>
        </w:rPr>
        <w:t>Городской округ</w:t>
      </w:r>
      <w:r>
        <w:rPr>
          <w:rFonts w:eastAsia="Times New Roman"/>
          <w:sz w:val="28"/>
          <w:szCs w:val="28"/>
        </w:rPr>
        <w:t xml:space="preserve"> – городской округ Кинель Самарской области.</w:t>
      </w:r>
    </w:p>
    <w:p w:rsidR="00A97329" w:rsidRDefault="00A97329" w:rsidP="00A97329">
      <w:pPr>
        <w:tabs>
          <w:tab w:val="left" w:pos="0"/>
        </w:tabs>
        <w:spacing w:line="276" w:lineRule="auto"/>
        <w:ind w:firstLine="284"/>
        <w:jc w:val="both"/>
        <w:rPr>
          <w:rFonts w:eastAsia="Times New Roman"/>
          <w:bCs/>
          <w:sz w:val="28"/>
          <w:szCs w:val="28"/>
        </w:rPr>
      </w:pPr>
      <w:r>
        <w:rPr>
          <w:rFonts w:eastAsia="Times New Roman"/>
          <w:b/>
          <w:bCs/>
          <w:sz w:val="28"/>
          <w:szCs w:val="28"/>
        </w:rPr>
        <w:t>Градостроительное зонирование</w:t>
      </w:r>
      <w:r>
        <w:rPr>
          <w:rFonts w:eastAsia="Times New Roman"/>
          <w:bCs/>
          <w:sz w:val="28"/>
          <w:szCs w:val="28"/>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rsidR="00A97329" w:rsidRDefault="00A97329" w:rsidP="00A97329">
      <w:pPr>
        <w:tabs>
          <w:tab w:val="left" w:pos="0"/>
        </w:tabs>
        <w:spacing w:line="276" w:lineRule="auto"/>
        <w:ind w:firstLine="284"/>
        <w:jc w:val="both"/>
        <w:rPr>
          <w:rFonts w:eastAsia="Times New Roman"/>
          <w:sz w:val="28"/>
          <w:szCs w:val="28"/>
        </w:rPr>
      </w:pPr>
      <w:proofErr w:type="gramStart"/>
      <w:r>
        <w:rPr>
          <w:rFonts w:eastAsia="Times New Roman"/>
          <w:b/>
          <w:sz w:val="28"/>
          <w:szCs w:val="28"/>
        </w:rPr>
        <w:t>Градостроительный регламент</w:t>
      </w:r>
      <w:r>
        <w:rPr>
          <w:rFonts w:eastAsia="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Pr>
          <w:rFonts w:eastAsia="Times New Roman"/>
          <w:sz w:val="28"/>
          <w:szCs w:val="28"/>
        </w:rPr>
        <w:t xml:space="preserve">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97329" w:rsidRDefault="00A97329" w:rsidP="00A97329">
      <w:pPr>
        <w:tabs>
          <w:tab w:val="left" w:pos="0"/>
        </w:tabs>
        <w:spacing w:line="276" w:lineRule="auto"/>
        <w:ind w:firstLine="284"/>
        <w:jc w:val="both"/>
        <w:rPr>
          <w:rFonts w:eastAsia="Times New Roman"/>
          <w:sz w:val="28"/>
          <w:szCs w:val="28"/>
        </w:rPr>
      </w:pPr>
      <w:proofErr w:type="gramStart"/>
      <w:r>
        <w:rPr>
          <w:rFonts w:eastAsia="Times New Roman"/>
          <w:b/>
          <w:sz w:val="28"/>
          <w:szCs w:val="28"/>
        </w:rPr>
        <w:t>Достопримечательные места</w:t>
      </w:r>
      <w:r>
        <w:rPr>
          <w:rFonts w:eastAsia="Times New Roman"/>
          <w:sz w:val="28"/>
          <w:szCs w:val="28"/>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Pr>
          <w:rFonts w:eastAsia="Times New Roman"/>
          <w:sz w:val="28"/>
          <w:szCs w:val="28"/>
        </w:rPr>
        <w:t xml:space="preserve"> культурные слои, остатки построек древних городов, городищ, селищ, стоянок; места совершения религиозных обрядов.</w:t>
      </w:r>
    </w:p>
    <w:p w:rsidR="00A97329" w:rsidRDefault="00A97329" w:rsidP="00A97329">
      <w:pPr>
        <w:tabs>
          <w:tab w:val="left" w:pos="0"/>
        </w:tabs>
        <w:spacing w:line="276" w:lineRule="auto"/>
        <w:ind w:firstLine="284"/>
        <w:jc w:val="both"/>
        <w:rPr>
          <w:rFonts w:eastAsia="Times New Roman"/>
          <w:sz w:val="28"/>
          <w:szCs w:val="28"/>
        </w:rPr>
      </w:pPr>
      <w:r>
        <w:rPr>
          <w:rFonts w:eastAsia="Times New Roman"/>
          <w:b/>
          <w:sz w:val="28"/>
          <w:szCs w:val="28"/>
        </w:rPr>
        <w:t>Жители городского округа</w:t>
      </w:r>
      <w:r>
        <w:rPr>
          <w:rFonts w:eastAsia="Times New Roman"/>
          <w:sz w:val="28"/>
          <w:szCs w:val="28"/>
        </w:rPr>
        <w:t xml:space="preserve"> – физические лица, достигшие ко дню начала публичных слушаний восемнадцатилетнего возраста и постоянно проживающие на территории городского округа Кинель Самарской области, </w:t>
      </w:r>
    </w:p>
    <w:p w:rsidR="00A97329" w:rsidRDefault="00A97329" w:rsidP="00A97329">
      <w:pPr>
        <w:tabs>
          <w:tab w:val="left" w:pos="0"/>
          <w:tab w:val="left" w:pos="2460"/>
        </w:tabs>
        <w:spacing w:line="276" w:lineRule="auto"/>
        <w:ind w:firstLine="284"/>
        <w:jc w:val="both"/>
        <w:rPr>
          <w:rFonts w:eastAsia="Times New Roman"/>
          <w:sz w:val="28"/>
          <w:szCs w:val="28"/>
        </w:rPr>
      </w:pPr>
      <w:r>
        <w:rPr>
          <w:rFonts w:eastAsia="Times New Roman"/>
          <w:b/>
          <w:sz w:val="28"/>
          <w:szCs w:val="28"/>
        </w:rPr>
        <w:t>Заинтересованные лица</w:t>
      </w:r>
      <w:r>
        <w:rPr>
          <w:rFonts w:eastAsia="Times New Roman"/>
          <w:sz w:val="28"/>
          <w:szCs w:val="28"/>
        </w:rPr>
        <w:t xml:space="preserve"> – лица, права и обязанности которых могут быть затронуты при проведении публичных слушаний в сфере градостроительной деятельности.</w:t>
      </w:r>
    </w:p>
    <w:p w:rsidR="00A97329" w:rsidRDefault="00A97329" w:rsidP="00A97329">
      <w:pPr>
        <w:tabs>
          <w:tab w:val="left" w:pos="0"/>
        </w:tabs>
        <w:spacing w:line="276" w:lineRule="auto"/>
        <w:ind w:firstLine="284"/>
        <w:jc w:val="both"/>
        <w:rPr>
          <w:rFonts w:eastAsia="Times New Roman"/>
          <w:sz w:val="28"/>
          <w:szCs w:val="28"/>
        </w:rPr>
      </w:pPr>
      <w:proofErr w:type="gramStart"/>
      <w:r>
        <w:rPr>
          <w:rFonts w:eastAsia="Times New Roman"/>
          <w:b/>
          <w:sz w:val="28"/>
          <w:szCs w:val="28"/>
        </w:rPr>
        <w:t>Застройщик</w:t>
      </w:r>
      <w:r>
        <w:rPr>
          <w:rFonts w:eastAsia="Times New Roman"/>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rFonts w:eastAsia="Times New Roman"/>
          <w:sz w:val="28"/>
          <w:szCs w:val="28"/>
        </w:rPr>
        <w:t>Росатом</w:t>
      </w:r>
      <w:proofErr w:type="spellEnd"/>
      <w:r>
        <w:rPr>
          <w:rFonts w:eastAsia="Times New Roman"/>
          <w:sz w:val="28"/>
          <w:szCs w:val="28"/>
        </w:rPr>
        <w:t>", Государственная корпорация по космической деятельности "</w:t>
      </w:r>
      <w:proofErr w:type="spellStart"/>
      <w:r>
        <w:rPr>
          <w:rFonts w:eastAsia="Times New Roman"/>
          <w:sz w:val="28"/>
          <w:szCs w:val="28"/>
        </w:rPr>
        <w:t>Роскосмос</w:t>
      </w:r>
      <w:proofErr w:type="spellEnd"/>
      <w:r>
        <w:rPr>
          <w:rFonts w:eastAsia="Times New Roman"/>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Pr>
          <w:rFonts w:eastAsia="Times New Roman"/>
          <w:sz w:val="28"/>
          <w:szCs w:val="28"/>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97329" w:rsidRDefault="00A97329" w:rsidP="00A97329">
      <w:pPr>
        <w:tabs>
          <w:tab w:val="left" w:pos="0"/>
        </w:tabs>
        <w:spacing w:line="276" w:lineRule="auto"/>
        <w:ind w:firstLine="284"/>
        <w:jc w:val="both"/>
        <w:rPr>
          <w:rFonts w:eastAsia="Times New Roman"/>
          <w:sz w:val="28"/>
          <w:szCs w:val="28"/>
        </w:rPr>
      </w:pPr>
      <w:r>
        <w:rPr>
          <w:rFonts w:eastAsia="Times New Roman"/>
          <w:b/>
          <w:sz w:val="28"/>
          <w:szCs w:val="28"/>
        </w:rPr>
        <w:t>Землевладелец</w:t>
      </w:r>
      <w:r>
        <w:rPr>
          <w:rFonts w:eastAsia="Times New Roman"/>
          <w:sz w:val="28"/>
          <w:szCs w:val="28"/>
        </w:rPr>
        <w:t xml:space="preserve"> - лицо, владеющее и пользующееся земельным участком на праве пожизненного наследуемого владения.</w:t>
      </w:r>
    </w:p>
    <w:p w:rsidR="00A97329" w:rsidRDefault="00A97329" w:rsidP="00A97329">
      <w:pPr>
        <w:tabs>
          <w:tab w:val="left" w:pos="0"/>
        </w:tabs>
        <w:spacing w:line="276" w:lineRule="auto"/>
        <w:ind w:firstLine="284"/>
        <w:jc w:val="both"/>
        <w:rPr>
          <w:rFonts w:eastAsia="Times New Roman"/>
          <w:sz w:val="28"/>
          <w:szCs w:val="28"/>
        </w:rPr>
      </w:pPr>
      <w:r>
        <w:rPr>
          <w:rFonts w:eastAsia="Times New Roman"/>
          <w:b/>
          <w:sz w:val="28"/>
          <w:szCs w:val="28"/>
        </w:rPr>
        <w:t>Землепользователь</w:t>
      </w:r>
      <w:r>
        <w:rPr>
          <w:rFonts w:eastAsia="Times New Roman"/>
          <w:sz w:val="28"/>
          <w:szCs w:val="28"/>
        </w:rPr>
        <w:t xml:space="preserve"> - лицо, владеющее и пользующееся земельным участком на праве постоянного (бессрочного) пользования или на праве безвозмездного срочного пользования.</w:t>
      </w:r>
    </w:p>
    <w:p w:rsidR="00A97329" w:rsidRDefault="00A97329" w:rsidP="00A97329">
      <w:pPr>
        <w:tabs>
          <w:tab w:val="left" w:pos="0"/>
          <w:tab w:val="left" w:pos="2460"/>
        </w:tabs>
        <w:spacing w:line="276" w:lineRule="auto"/>
        <w:ind w:firstLine="284"/>
        <w:jc w:val="both"/>
        <w:rPr>
          <w:rFonts w:eastAsia="Times New Roman"/>
          <w:sz w:val="28"/>
          <w:szCs w:val="28"/>
        </w:rPr>
      </w:pPr>
      <w:r>
        <w:rPr>
          <w:rFonts w:eastAsia="Times New Roman"/>
          <w:b/>
          <w:sz w:val="28"/>
          <w:szCs w:val="28"/>
        </w:rPr>
        <w:t>Комиссия</w:t>
      </w:r>
      <w:r>
        <w:rPr>
          <w:rFonts w:eastAsia="Times New Roman"/>
          <w:sz w:val="28"/>
          <w:szCs w:val="28"/>
        </w:rPr>
        <w:t xml:space="preserve"> - комиссия по подготовке проекта правил землепользования и застройки городского округа Кинель Самарской области, порядок деятельности которой регламентируется настоящим </w:t>
      </w:r>
      <w:r w:rsidRPr="00445FE8">
        <w:rPr>
          <w:rFonts w:eastAsia="Times New Roman"/>
          <w:sz w:val="28"/>
          <w:szCs w:val="28"/>
        </w:rPr>
        <w:t>Положением, Положением о комиссии по подготовке проекта правил землепользования и застройки городского округа Кинель Самарской области</w:t>
      </w:r>
      <w:r>
        <w:rPr>
          <w:rFonts w:eastAsia="Times New Roman"/>
          <w:sz w:val="28"/>
          <w:szCs w:val="28"/>
        </w:rPr>
        <w:t>, иными правовыми актами городского округа.</w:t>
      </w:r>
    </w:p>
    <w:p w:rsidR="00A97329" w:rsidRDefault="00A97329" w:rsidP="00A97329">
      <w:pPr>
        <w:tabs>
          <w:tab w:val="left" w:pos="0"/>
        </w:tabs>
        <w:spacing w:line="276" w:lineRule="auto"/>
        <w:ind w:firstLine="284"/>
        <w:jc w:val="both"/>
        <w:rPr>
          <w:rFonts w:eastAsia="Times New Roman"/>
          <w:bCs/>
          <w:sz w:val="28"/>
          <w:szCs w:val="28"/>
        </w:rPr>
      </w:pPr>
      <w:proofErr w:type="gramStart"/>
      <w:r>
        <w:rPr>
          <w:rFonts w:eastAsia="Times New Roman"/>
          <w:b/>
          <w:bCs/>
          <w:sz w:val="28"/>
          <w:szCs w:val="28"/>
        </w:rPr>
        <w:t>Красные линии -</w:t>
      </w:r>
      <w:r>
        <w:rPr>
          <w:rFonts w:eastAsia="Times New Roman"/>
          <w:bCs/>
          <w:sz w:val="28"/>
          <w:szCs w:val="28"/>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A97329" w:rsidRDefault="00A97329" w:rsidP="00A97329">
      <w:pPr>
        <w:tabs>
          <w:tab w:val="left" w:pos="0"/>
        </w:tabs>
        <w:spacing w:line="276" w:lineRule="auto"/>
        <w:ind w:firstLine="284"/>
        <w:jc w:val="both"/>
        <w:rPr>
          <w:rFonts w:eastAsia="Times New Roman"/>
          <w:sz w:val="28"/>
          <w:szCs w:val="28"/>
        </w:rPr>
      </w:pPr>
      <w:r>
        <w:rPr>
          <w:rFonts w:eastAsia="Times New Roman"/>
          <w:b/>
          <w:bCs/>
          <w:sz w:val="28"/>
          <w:szCs w:val="28"/>
        </w:rPr>
        <w:t xml:space="preserve">Население городского округа </w:t>
      </w:r>
      <w:r>
        <w:rPr>
          <w:rFonts w:eastAsia="Times New Roman"/>
          <w:sz w:val="28"/>
          <w:szCs w:val="28"/>
        </w:rPr>
        <w:t>– лица, имеющие на территории городского округа Кинель Самарской области недвижимость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постоянно не проживающие на территории городского округа Кинель.</w:t>
      </w:r>
    </w:p>
    <w:p w:rsidR="00A97329" w:rsidRDefault="00A97329" w:rsidP="00A97329">
      <w:pPr>
        <w:tabs>
          <w:tab w:val="left" w:pos="0"/>
        </w:tabs>
        <w:spacing w:line="276" w:lineRule="auto"/>
        <w:ind w:firstLine="284"/>
        <w:jc w:val="both"/>
        <w:rPr>
          <w:rFonts w:eastAsia="Times New Roman"/>
          <w:bCs/>
          <w:sz w:val="28"/>
          <w:szCs w:val="28"/>
        </w:rPr>
      </w:pPr>
      <w:r>
        <w:rPr>
          <w:rFonts w:eastAsia="Times New Roman"/>
          <w:b/>
          <w:bCs/>
          <w:sz w:val="28"/>
          <w:szCs w:val="28"/>
        </w:rPr>
        <w:t>Линейные объекты</w:t>
      </w:r>
      <w:r>
        <w:rPr>
          <w:rFonts w:eastAsia="Times New Roman"/>
          <w:bCs/>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97329" w:rsidRDefault="00A97329" w:rsidP="00A97329">
      <w:pPr>
        <w:tabs>
          <w:tab w:val="left" w:pos="0"/>
        </w:tabs>
        <w:spacing w:line="276" w:lineRule="auto"/>
        <w:ind w:firstLine="284"/>
        <w:jc w:val="both"/>
        <w:rPr>
          <w:rFonts w:eastAsia="Times New Roman"/>
          <w:sz w:val="28"/>
          <w:szCs w:val="28"/>
        </w:rPr>
      </w:pPr>
      <w:r>
        <w:rPr>
          <w:rFonts w:eastAsia="Times New Roman"/>
          <w:b/>
          <w:sz w:val="28"/>
          <w:szCs w:val="28"/>
        </w:rPr>
        <w:t>Объект капитального строительства</w:t>
      </w:r>
      <w:r>
        <w:rPr>
          <w:rFonts w:eastAsia="Times New Roman"/>
          <w:sz w:val="28"/>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97329" w:rsidRDefault="00A97329" w:rsidP="00A97329">
      <w:pPr>
        <w:tabs>
          <w:tab w:val="left" w:pos="0"/>
        </w:tabs>
        <w:spacing w:line="276" w:lineRule="auto"/>
        <w:ind w:firstLine="284"/>
        <w:jc w:val="both"/>
        <w:rPr>
          <w:rFonts w:eastAsia="Times New Roman"/>
          <w:sz w:val="28"/>
          <w:szCs w:val="28"/>
        </w:rPr>
      </w:pPr>
      <w:proofErr w:type="gramStart"/>
      <w:r>
        <w:rPr>
          <w:rFonts w:eastAsia="Times New Roman"/>
          <w:b/>
          <w:sz w:val="28"/>
          <w:szCs w:val="28"/>
        </w:rPr>
        <w:t>Объекты культурного наследия (памятники истории и культуры) народов Российской Федерации</w:t>
      </w:r>
      <w:r>
        <w:rPr>
          <w:rFonts w:eastAsia="Times New Roman"/>
          <w:sz w:val="28"/>
          <w:szCs w:val="28"/>
        </w:rPr>
        <w:t xml:space="preserve"> (далее - объекты культурного наследия)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roofErr w:type="gramEnd"/>
      <w:r>
        <w:rPr>
          <w:rFonts w:eastAsia="Times New Roman"/>
          <w:sz w:val="28"/>
          <w:szCs w:val="28"/>
        </w:rPr>
        <w:t xml:space="preserve"> и являющиеся свидетельством эпох и цивилизаций, подлинными источниками информации о зарождении и развитии культуры.</w:t>
      </w:r>
    </w:p>
    <w:p w:rsidR="00A97329" w:rsidRDefault="00A97329" w:rsidP="00A97329">
      <w:pPr>
        <w:tabs>
          <w:tab w:val="left" w:pos="0"/>
        </w:tabs>
        <w:spacing w:line="276" w:lineRule="auto"/>
        <w:ind w:firstLine="284"/>
        <w:jc w:val="both"/>
        <w:rPr>
          <w:rFonts w:eastAsia="Times New Roman"/>
          <w:sz w:val="28"/>
          <w:szCs w:val="28"/>
        </w:rPr>
      </w:pPr>
      <w:proofErr w:type="gramStart"/>
      <w:r>
        <w:rPr>
          <w:rFonts w:eastAsia="Times New Roman"/>
          <w:b/>
          <w:sz w:val="28"/>
          <w:szCs w:val="28"/>
        </w:rPr>
        <w:t xml:space="preserve">Памятники </w:t>
      </w:r>
      <w:r>
        <w:rPr>
          <w:rFonts w:eastAsia="Times New Roman"/>
          <w:sz w:val="28"/>
          <w:szCs w:val="28"/>
        </w:rPr>
        <w:t>-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w:t>
      </w:r>
      <w:proofErr w:type="gramEnd"/>
      <w:r>
        <w:rPr>
          <w:rFonts w:eastAsia="Times New Roman"/>
          <w:sz w:val="28"/>
          <w:szCs w:val="28"/>
        </w:rPr>
        <w:t xml:space="preserve">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A97329" w:rsidRDefault="00A97329" w:rsidP="00A97329">
      <w:pPr>
        <w:tabs>
          <w:tab w:val="left" w:pos="0"/>
        </w:tabs>
        <w:spacing w:line="276" w:lineRule="auto"/>
        <w:ind w:firstLine="284"/>
        <w:jc w:val="both"/>
        <w:rPr>
          <w:rFonts w:eastAsia="Times New Roman"/>
          <w:sz w:val="28"/>
          <w:szCs w:val="28"/>
        </w:rPr>
      </w:pPr>
      <w:r>
        <w:rPr>
          <w:rFonts w:eastAsia="Times New Roman"/>
          <w:b/>
          <w:sz w:val="28"/>
          <w:szCs w:val="28"/>
        </w:rPr>
        <w:t>Публичные слушания</w:t>
      </w:r>
      <w:r>
        <w:rPr>
          <w:rFonts w:eastAsia="Times New Roman"/>
          <w:sz w:val="28"/>
          <w:szCs w:val="28"/>
        </w:rPr>
        <w:t xml:space="preserve"> – форма участия населения городского округа Кинель в решении вопросов местного значения, используемая в случаях, предусмотренных Градостроительным кодексом Российской Федерации, иными федеральными законами, и регламентированная Порядком организации и проведения публичных слушаний в сфере градостроительной деятельности городского округа Кинель.</w:t>
      </w:r>
    </w:p>
    <w:p w:rsidR="00A97329" w:rsidRDefault="00A97329" w:rsidP="00A97329">
      <w:pPr>
        <w:tabs>
          <w:tab w:val="left" w:pos="0"/>
        </w:tabs>
        <w:spacing w:line="276" w:lineRule="auto"/>
        <w:ind w:firstLine="284"/>
        <w:jc w:val="both"/>
        <w:rPr>
          <w:rFonts w:eastAsia="Times New Roman"/>
          <w:sz w:val="28"/>
          <w:szCs w:val="28"/>
        </w:rPr>
      </w:pPr>
      <w:proofErr w:type="gramStart"/>
      <w:r>
        <w:rPr>
          <w:rFonts w:eastAsia="Times New Roman"/>
          <w:b/>
          <w:bCs/>
          <w:sz w:val="28"/>
          <w:szCs w:val="28"/>
        </w:rPr>
        <w:t>Публичный сервитут</w:t>
      </w:r>
      <w:r>
        <w:rPr>
          <w:rFonts w:eastAsia="Times New Roman"/>
          <w:sz w:val="28"/>
          <w:szCs w:val="28"/>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Самарской области, нормативным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земельного участка.</w:t>
      </w:r>
      <w:proofErr w:type="gramEnd"/>
    </w:p>
    <w:p w:rsidR="00A97329" w:rsidRDefault="00A97329" w:rsidP="00A97329">
      <w:pPr>
        <w:tabs>
          <w:tab w:val="left" w:pos="0"/>
        </w:tabs>
        <w:spacing w:line="276" w:lineRule="auto"/>
        <w:ind w:firstLine="284"/>
        <w:jc w:val="both"/>
        <w:rPr>
          <w:rFonts w:eastAsia="Times New Roman"/>
          <w:sz w:val="28"/>
          <w:szCs w:val="28"/>
        </w:rPr>
      </w:pPr>
      <w:r>
        <w:rPr>
          <w:rFonts w:eastAsia="Times New Roman"/>
          <w:b/>
          <w:sz w:val="28"/>
          <w:szCs w:val="28"/>
        </w:rPr>
        <w:t xml:space="preserve">Реконструкция – </w:t>
      </w:r>
      <w:r>
        <w:rPr>
          <w:rFonts w:eastAsia="Times New Roman"/>
          <w:sz w:val="28"/>
          <w:szCs w:val="28"/>
        </w:rPr>
        <w:t>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A97329" w:rsidRDefault="00A97329" w:rsidP="00A97329">
      <w:pPr>
        <w:tabs>
          <w:tab w:val="left" w:pos="0"/>
        </w:tabs>
        <w:spacing w:line="276" w:lineRule="auto"/>
        <w:ind w:firstLine="284"/>
        <w:jc w:val="both"/>
        <w:rPr>
          <w:rFonts w:eastAsia="Times New Roman"/>
          <w:sz w:val="28"/>
          <w:szCs w:val="28"/>
        </w:rPr>
      </w:pPr>
      <w:r>
        <w:rPr>
          <w:rFonts w:eastAsia="Times New Roman"/>
          <w:b/>
          <w:sz w:val="28"/>
          <w:szCs w:val="28"/>
        </w:rPr>
        <w:t xml:space="preserve">Строительство - </w:t>
      </w:r>
      <w:r>
        <w:rPr>
          <w:rFonts w:eastAsia="Times New Roman"/>
          <w:sz w:val="28"/>
          <w:szCs w:val="28"/>
        </w:rPr>
        <w:t>создание зданий, строений, сооружений (в том числе на месте сносимых объектов капитального строительства).</w:t>
      </w:r>
    </w:p>
    <w:p w:rsidR="00A97329" w:rsidRDefault="00A97329" w:rsidP="00A97329">
      <w:pPr>
        <w:tabs>
          <w:tab w:val="left" w:pos="0"/>
        </w:tabs>
        <w:spacing w:line="276" w:lineRule="auto"/>
        <w:ind w:firstLine="284"/>
        <w:jc w:val="both"/>
        <w:rPr>
          <w:rFonts w:eastAsia="Times New Roman"/>
          <w:sz w:val="28"/>
          <w:szCs w:val="28"/>
        </w:rPr>
      </w:pPr>
      <w:r>
        <w:rPr>
          <w:rFonts w:eastAsia="Times New Roman"/>
          <w:b/>
          <w:sz w:val="28"/>
          <w:szCs w:val="28"/>
        </w:rPr>
        <w:t>Территориальные зоны</w:t>
      </w:r>
      <w:r>
        <w:rPr>
          <w:rFonts w:eastAsia="Times New Roman"/>
          <w:sz w:val="28"/>
          <w:szCs w:val="28"/>
        </w:rPr>
        <w:t xml:space="preserve"> – зоны, для которых в Правилах определены границы и установлены градостроительные регламенты.</w:t>
      </w:r>
    </w:p>
    <w:p w:rsidR="00A97329" w:rsidRDefault="00A97329" w:rsidP="00A97329">
      <w:pPr>
        <w:tabs>
          <w:tab w:val="left" w:pos="0"/>
        </w:tabs>
        <w:spacing w:line="276" w:lineRule="auto"/>
        <w:ind w:firstLine="284"/>
        <w:jc w:val="both"/>
        <w:rPr>
          <w:rFonts w:eastAsia="Times New Roman"/>
          <w:b/>
          <w:sz w:val="28"/>
          <w:szCs w:val="28"/>
        </w:rPr>
      </w:pPr>
      <w:r>
        <w:rPr>
          <w:rFonts w:eastAsia="Times New Roman"/>
          <w:b/>
          <w:sz w:val="28"/>
          <w:szCs w:val="28"/>
        </w:rPr>
        <w:t>Территории общего пользования</w:t>
      </w:r>
      <w:r>
        <w:rPr>
          <w:rFonts w:eastAsia="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eastAsia="Times New Roman"/>
          <w:b/>
          <w:sz w:val="28"/>
          <w:szCs w:val="28"/>
        </w:rPr>
        <w:t xml:space="preserve"> </w:t>
      </w:r>
    </w:p>
    <w:p w:rsidR="00A97329" w:rsidRDefault="00A97329" w:rsidP="00A97329">
      <w:pPr>
        <w:tabs>
          <w:tab w:val="left" w:pos="0"/>
        </w:tabs>
        <w:spacing w:line="276" w:lineRule="auto"/>
        <w:ind w:firstLine="284"/>
        <w:jc w:val="both"/>
        <w:rPr>
          <w:rFonts w:eastAsia="Times New Roman"/>
          <w:sz w:val="28"/>
          <w:szCs w:val="28"/>
        </w:rPr>
      </w:pPr>
      <w:proofErr w:type="gramStart"/>
      <w:r>
        <w:rPr>
          <w:rFonts w:eastAsia="Times New Roman"/>
          <w:b/>
          <w:sz w:val="28"/>
          <w:szCs w:val="28"/>
        </w:rPr>
        <w:t>Технический регламент</w:t>
      </w:r>
      <w:r>
        <w:rPr>
          <w:rFonts w:eastAsia="Times New Roman"/>
          <w:sz w:val="28"/>
          <w:szCs w:val="28"/>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A97329" w:rsidRDefault="00A97329" w:rsidP="00A97329">
      <w:pPr>
        <w:tabs>
          <w:tab w:val="left" w:pos="0"/>
        </w:tabs>
        <w:spacing w:line="276" w:lineRule="auto"/>
        <w:ind w:firstLine="284"/>
        <w:jc w:val="both"/>
        <w:rPr>
          <w:rFonts w:eastAsia="Times New Roman"/>
          <w:sz w:val="28"/>
          <w:szCs w:val="28"/>
        </w:rPr>
      </w:pPr>
      <w:proofErr w:type="gramStart"/>
      <w:r>
        <w:rPr>
          <w:rFonts w:eastAsia="Times New Roman"/>
          <w:b/>
          <w:sz w:val="28"/>
          <w:szCs w:val="28"/>
        </w:rPr>
        <w:t>Объекты федерального значения</w:t>
      </w:r>
      <w:r>
        <w:rPr>
          <w:rFonts w:eastAsia="Times New Roman"/>
          <w:sz w:val="28"/>
          <w:szCs w:val="28"/>
        </w:rPr>
        <w:t xml:space="preserve"> - объекты капитального </w:t>
      </w:r>
      <w:bookmarkStart w:id="6" w:name="l6"/>
      <w:bookmarkEnd w:id="6"/>
      <w:r>
        <w:rPr>
          <w:rFonts w:eastAsia="Times New Roman"/>
          <w:sz w:val="28"/>
          <w:szCs w:val="28"/>
        </w:rPr>
        <w:t xml:space="preserve">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w:t>
      </w:r>
      <w:bookmarkStart w:id="7" w:name="l7"/>
      <w:bookmarkEnd w:id="7"/>
      <w:r>
        <w:rPr>
          <w:rFonts w:eastAsia="Times New Roman"/>
          <w:sz w:val="28"/>
          <w:szCs w:val="28"/>
        </w:rPr>
        <w:t xml:space="preserve">Федерации </w:t>
      </w:r>
      <w:hyperlink r:id="rId11">
        <w:r>
          <w:rPr>
            <w:rStyle w:val="InternetLink"/>
            <w:rFonts w:eastAsia="Times New Roman"/>
            <w:sz w:val="28"/>
            <w:szCs w:val="28"/>
          </w:rPr>
          <w:t>Конституцией</w:t>
        </w:r>
      </w:hyperlink>
      <w:r>
        <w:rPr>
          <w:rFonts w:eastAsia="Times New Roman"/>
          <w:sz w:val="28"/>
          <w:szCs w:val="28"/>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w:t>
      </w:r>
      <w:bookmarkStart w:id="8" w:name="l8"/>
      <w:bookmarkEnd w:id="8"/>
      <w:r>
        <w:rPr>
          <w:rFonts w:eastAsia="Times New Roman"/>
          <w:sz w:val="28"/>
          <w:szCs w:val="28"/>
        </w:rPr>
        <w:t xml:space="preserve">социально-экономическое развитие Российской Федерации. </w:t>
      </w:r>
      <w:proofErr w:type="gramEnd"/>
    </w:p>
    <w:p w:rsidR="00A97329" w:rsidRDefault="00A97329" w:rsidP="00A97329">
      <w:pPr>
        <w:tabs>
          <w:tab w:val="left" w:pos="0"/>
        </w:tabs>
        <w:spacing w:line="276" w:lineRule="auto"/>
        <w:ind w:firstLine="284"/>
        <w:jc w:val="both"/>
        <w:rPr>
          <w:rFonts w:eastAsia="Times New Roman"/>
          <w:sz w:val="28"/>
          <w:szCs w:val="28"/>
        </w:rPr>
      </w:pPr>
      <w:proofErr w:type="gramStart"/>
      <w:r>
        <w:rPr>
          <w:rFonts w:eastAsia="Times New Roman"/>
          <w:b/>
          <w:sz w:val="28"/>
          <w:szCs w:val="28"/>
        </w:rPr>
        <w:t>Объекты регионального значения</w:t>
      </w:r>
      <w:r>
        <w:rPr>
          <w:rFonts w:eastAsia="Times New Roman"/>
          <w:sz w:val="28"/>
          <w:szCs w:val="28"/>
        </w:rPr>
        <w:t xml:space="preserve"> - объекты капитального </w:t>
      </w:r>
      <w:bookmarkStart w:id="9" w:name="l11"/>
      <w:bookmarkEnd w:id="9"/>
      <w:r>
        <w:rPr>
          <w:rFonts w:eastAsia="Times New Roman"/>
          <w:sz w:val="28"/>
          <w:szCs w:val="28"/>
        </w:rPr>
        <w:t xml:space="preserve">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2">
        <w:r>
          <w:rPr>
            <w:rStyle w:val="InternetLink"/>
            <w:rFonts w:eastAsia="Times New Roman"/>
            <w:color w:val="000000"/>
            <w:sz w:val="28"/>
            <w:szCs w:val="28"/>
          </w:rPr>
          <w:t>Конституцией</w:t>
        </w:r>
      </w:hyperlink>
      <w:r>
        <w:rPr>
          <w:rFonts w:eastAsia="Times New Roman"/>
          <w:sz w:val="28"/>
          <w:szCs w:val="28"/>
        </w:rPr>
        <w:t xml:space="preserve"> Российской Федерации, </w:t>
      </w:r>
      <w:bookmarkStart w:id="10" w:name="l12"/>
      <w:bookmarkEnd w:id="10"/>
      <w:r>
        <w:rPr>
          <w:rFonts w:eastAsia="Times New Roman"/>
          <w:sz w:val="28"/>
          <w:szCs w:val="28"/>
        </w:rPr>
        <w:t xml:space="preserve">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w:t>
      </w:r>
      <w:bookmarkStart w:id="11" w:name="l13"/>
      <w:bookmarkEnd w:id="11"/>
      <w:r>
        <w:rPr>
          <w:rFonts w:eastAsia="Times New Roman"/>
          <w:sz w:val="28"/>
          <w:szCs w:val="28"/>
        </w:rPr>
        <w:t>оказывают существенное влияние на социально-экономическое</w:t>
      </w:r>
      <w:proofErr w:type="gramEnd"/>
      <w:r>
        <w:rPr>
          <w:rFonts w:eastAsia="Times New Roman"/>
          <w:sz w:val="28"/>
          <w:szCs w:val="28"/>
        </w:rPr>
        <w:t xml:space="preserve"> развитие субъекта Российской Федерации. </w:t>
      </w:r>
    </w:p>
    <w:p w:rsidR="00A97329" w:rsidRDefault="00A97329" w:rsidP="00A97329">
      <w:pPr>
        <w:tabs>
          <w:tab w:val="left" w:pos="0"/>
        </w:tabs>
        <w:spacing w:line="276" w:lineRule="auto"/>
        <w:ind w:firstLine="284"/>
        <w:jc w:val="both"/>
        <w:rPr>
          <w:rFonts w:eastAsia="Times New Roman"/>
          <w:sz w:val="28"/>
          <w:szCs w:val="28"/>
        </w:rPr>
      </w:pPr>
      <w:proofErr w:type="gramStart"/>
      <w:r>
        <w:rPr>
          <w:rFonts w:eastAsia="Times New Roman"/>
          <w:b/>
          <w:sz w:val="28"/>
          <w:szCs w:val="28"/>
        </w:rPr>
        <w:t>Объекты местного значения</w:t>
      </w:r>
      <w:r>
        <w:rPr>
          <w:rFonts w:eastAsia="Times New Roman"/>
          <w:sz w:val="28"/>
          <w:szCs w:val="28"/>
        </w:rPr>
        <w:t xml:space="preserve"> - объекты капитального строительства, иные объекты, территории, которые необходимы для </w:t>
      </w:r>
      <w:bookmarkStart w:id="12" w:name="l15"/>
      <w:bookmarkEnd w:id="12"/>
      <w:r>
        <w:rPr>
          <w:rFonts w:eastAsia="Times New Roman"/>
          <w:sz w:val="28"/>
          <w:szCs w:val="28"/>
        </w:rPr>
        <w:t xml:space="preserve">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w:t>
      </w:r>
      <w:bookmarkStart w:id="13" w:name="l16"/>
      <w:bookmarkEnd w:id="13"/>
      <w:r>
        <w:rPr>
          <w:rFonts w:eastAsia="Times New Roman"/>
          <w:sz w:val="28"/>
          <w:szCs w:val="28"/>
        </w:rPr>
        <w:t xml:space="preserve">оказывают существенное влияние на социально-экономическое развитие муниципальных районов, поселений, городских округов. </w:t>
      </w:r>
      <w:proofErr w:type="gramEnd"/>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Основные понятия и термины, используемые в Правилах, применяются в значении, определенном федеральным законодательством.</w:t>
      </w:r>
    </w:p>
    <w:p w:rsidR="00A97329" w:rsidRDefault="00A97329" w:rsidP="00A97329">
      <w:pPr>
        <w:tabs>
          <w:tab w:val="left" w:pos="0"/>
        </w:tabs>
        <w:spacing w:line="276" w:lineRule="auto"/>
        <w:ind w:firstLine="284"/>
        <w:jc w:val="both"/>
        <w:rPr>
          <w:rFonts w:eastAsia="Times New Roman"/>
          <w:sz w:val="28"/>
          <w:szCs w:val="28"/>
        </w:rPr>
      </w:pPr>
      <w:r>
        <w:rPr>
          <w:rFonts w:eastAsia="Times New Roman"/>
          <w:b/>
          <w:sz w:val="28"/>
          <w:szCs w:val="28"/>
        </w:rPr>
        <w:t>Уполномоченный на проведение публичных слушаний орган</w:t>
      </w:r>
      <w:r>
        <w:rPr>
          <w:rFonts w:eastAsia="Times New Roman"/>
          <w:sz w:val="28"/>
          <w:szCs w:val="28"/>
        </w:rPr>
        <w:t xml:space="preserve"> – Дума городского округа Кинель Самарской области, администрация городского округа Кинель Самарской области, Комиссия, на которые в соответствии с Положением </w:t>
      </w:r>
      <w:r>
        <w:rPr>
          <w:sz w:val="28"/>
          <w:szCs w:val="28"/>
        </w:rPr>
        <w:t>о порядке  организации и проведения публичных слушаний в городском округе Кинель Самарской области</w:t>
      </w:r>
      <w:r>
        <w:rPr>
          <w:rFonts w:eastAsia="Times New Roman"/>
          <w:sz w:val="28"/>
          <w:szCs w:val="28"/>
        </w:rPr>
        <w:t xml:space="preserve"> возложены обязанности по организации и проведению публичных слушаний.</w:t>
      </w:r>
    </w:p>
    <w:p w:rsidR="00A97329" w:rsidRPr="00BC75E7" w:rsidRDefault="00A97329" w:rsidP="00A97329">
      <w:pPr>
        <w:pStyle w:val="2"/>
        <w:numPr>
          <w:ilvl w:val="1"/>
          <w:numId w:val="15"/>
        </w:numPr>
        <w:ind w:left="0" w:firstLine="284"/>
        <w:rPr>
          <w:lang w:val="ru-RU"/>
        </w:rPr>
      </w:pPr>
      <w:bookmarkStart w:id="14" w:name="_Toc499133675"/>
      <w:r w:rsidRPr="00BC75E7">
        <w:rPr>
          <w:lang w:val="ru-RU"/>
        </w:rPr>
        <w:t>Участники отношений по землепользованию и застройке в городском округе Кинель Самарской области</w:t>
      </w:r>
      <w:bookmarkEnd w:id="14"/>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1. Участниками отношений по землепользованию и застройке в городском округе Кинель являются:</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1) Российская Федерация;</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2) Самарская область;</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3) Городской округ Кинель;</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4) физические и юридические лица.</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2. От имени Российской федерации, Самарской области и городского округа Кинель в отношениях по землепользованию и застройке в городском округе Кинель выступают соответственно органы государственной власти Российской Федерации, органы государственной власти Самарской области и органы местного самоуправления городского округа Кинель в пределах своей компетенции.</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 xml:space="preserve">3. </w:t>
      </w:r>
      <w:proofErr w:type="gramStart"/>
      <w:r>
        <w:rPr>
          <w:rFonts w:eastAsia="Times New Roman"/>
          <w:sz w:val="28"/>
          <w:szCs w:val="28"/>
        </w:rPr>
        <w:t>Органы и лица, указанные в пунктах 1 и 2 настоящей статьи, участвуют в отношениях по землепользованию и застройке в городском округе Кинель в порядке, установленном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Правилами, Порядком организации и проведения публичных слушаний в сфере градостроительной деятельности</w:t>
      </w:r>
      <w:proofErr w:type="gramEnd"/>
      <w:r>
        <w:rPr>
          <w:rFonts w:eastAsia="Times New Roman"/>
          <w:sz w:val="28"/>
          <w:szCs w:val="28"/>
        </w:rPr>
        <w:t xml:space="preserve"> городского округа Кинель и иными муниципальными правовыми актами городского округа Кинель.</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4. Участники отношений по землепользованию и застройке в городском округе Кинель обязаны соблюдать Правила.</w:t>
      </w:r>
    </w:p>
    <w:p w:rsidR="00A97329" w:rsidRPr="00BC75E7" w:rsidRDefault="00A97329" w:rsidP="00A97329">
      <w:pPr>
        <w:pStyle w:val="2"/>
        <w:numPr>
          <w:ilvl w:val="1"/>
          <w:numId w:val="15"/>
        </w:numPr>
        <w:ind w:left="0" w:firstLine="284"/>
        <w:rPr>
          <w:lang w:val="ru-RU"/>
        </w:rPr>
      </w:pPr>
      <w:bookmarkStart w:id="15" w:name="_Toc499133676"/>
      <w:r w:rsidRPr="00BC75E7">
        <w:rPr>
          <w:lang w:val="ru-RU"/>
        </w:rPr>
        <w:t>Полномочия органов и должностных лиц местного самоуправления городского округа Кинель Самарской области в сфере землепользования и застройки</w:t>
      </w:r>
      <w:bookmarkEnd w:id="15"/>
      <w:r w:rsidRPr="00BC75E7">
        <w:rPr>
          <w:lang w:val="ru-RU"/>
        </w:rPr>
        <w:t xml:space="preserve"> </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 xml:space="preserve">1. </w:t>
      </w:r>
      <w:proofErr w:type="gramStart"/>
      <w:r>
        <w:rPr>
          <w:rFonts w:eastAsia="Times New Roman"/>
          <w:sz w:val="28"/>
          <w:szCs w:val="28"/>
        </w:rPr>
        <w:t>Органы местного самоуправления городского округа Кинель осуществляют правовое регулирование отношений в сфере землепользования и застройки в городском округе Кинель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Самарской области, Уставом городского округа Кинель Самарской области, Правилами и иными муниципальными правовыми актами.</w:t>
      </w:r>
      <w:proofErr w:type="gramEnd"/>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2. Регулирование вопросов землепользования и застройки в городском округе Кинель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 застройке.</w:t>
      </w:r>
    </w:p>
    <w:p w:rsidR="00A97329" w:rsidRDefault="00A97329" w:rsidP="00A97329">
      <w:pPr>
        <w:tabs>
          <w:tab w:val="left" w:pos="0"/>
        </w:tabs>
        <w:spacing w:line="276" w:lineRule="auto"/>
        <w:ind w:firstLine="284"/>
        <w:jc w:val="both"/>
        <w:rPr>
          <w:rFonts w:eastAsia="Times New Roman"/>
          <w:b/>
          <w:sz w:val="28"/>
          <w:szCs w:val="28"/>
        </w:rPr>
      </w:pPr>
      <w:r>
        <w:rPr>
          <w:rFonts w:eastAsia="Times New Roman"/>
          <w:sz w:val="28"/>
          <w:szCs w:val="28"/>
        </w:rPr>
        <w:t xml:space="preserve">3. </w:t>
      </w:r>
      <w:r>
        <w:rPr>
          <w:rFonts w:eastAsia="Times New Roman"/>
          <w:b/>
          <w:sz w:val="28"/>
          <w:szCs w:val="28"/>
        </w:rPr>
        <w:t>К полномочиям Думы городского округа Кинель в сфере регулирования землепользования и застройки в городском округе Кинель относятся:</w:t>
      </w:r>
    </w:p>
    <w:p w:rsidR="00A97329" w:rsidRDefault="00A97329" w:rsidP="00A97329">
      <w:pPr>
        <w:numPr>
          <w:ilvl w:val="0"/>
          <w:numId w:val="9"/>
        </w:numPr>
        <w:tabs>
          <w:tab w:val="left" w:pos="0"/>
          <w:tab w:val="left" w:pos="567"/>
          <w:tab w:val="left" w:pos="1134"/>
        </w:tabs>
        <w:spacing w:line="276" w:lineRule="auto"/>
        <w:ind w:left="0" w:firstLine="284"/>
        <w:jc w:val="both"/>
        <w:rPr>
          <w:rFonts w:eastAsia="Times New Roman"/>
          <w:sz w:val="28"/>
          <w:szCs w:val="28"/>
        </w:rPr>
      </w:pPr>
      <w:r>
        <w:rPr>
          <w:rFonts w:eastAsia="Times New Roman"/>
          <w:sz w:val="28"/>
          <w:szCs w:val="28"/>
        </w:rPr>
        <w:t>утверждение Правил и Генерального плана городского округа Кинель внесение в них изменений;</w:t>
      </w:r>
    </w:p>
    <w:p w:rsidR="00A97329" w:rsidRDefault="00A97329" w:rsidP="00A97329">
      <w:pPr>
        <w:numPr>
          <w:ilvl w:val="0"/>
          <w:numId w:val="9"/>
        </w:numPr>
        <w:tabs>
          <w:tab w:val="left" w:pos="0"/>
          <w:tab w:val="left" w:pos="567"/>
          <w:tab w:val="left" w:pos="1134"/>
        </w:tabs>
        <w:spacing w:line="276" w:lineRule="auto"/>
        <w:ind w:left="0" w:firstLine="284"/>
        <w:jc w:val="both"/>
        <w:rPr>
          <w:rFonts w:eastAsia="Times New Roman"/>
          <w:sz w:val="28"/>
          <w:szCs w:val="28"/>
        </w:rPr>
      </w:pPr>
      <w:r>
        <w:rPr>
          <w:rFonts w:eastAsia="Times New Roman"/>
          <w:sz w:val="28"/>
          <w:szCs w:val="28"/>
        </w:rPr>
        <w:t>принятие решений о порядке использования земельных участков, на которых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A97329" w:rsidRDefault="00A97329" w:rsidP="00A97329">
      <w:pPr>
        <w:numPr>
          <w:ilvl w:val="0"/>
          <w:numId w:val="9"/>
        </w:numPr>
        <w:tabs>
          <w:tab w:val="left" w:pos="0"/>
          <w:tab w:val="left" w:pos="567"/>
          <w:tab w:val="left" w:pos="1134"/>
        </w:tabs>
        <w:spacing w:line="276" w:lineRule="auto"/>
        <w:ind w:left="0" w:firstLine="284"/>
        <w:jc w:val="both"/>
        <w:rPr>
          <w:rFonts w:eastAsia="Times New Roman"/>
          <w:sz w:val="28"/>
          <w:szCs w:val="28"/>
        </w:rPr>
      </w:pPr>
      <w:r>
        <w:rPr>
          <w:rFonts w:eastAsia="Times New Roman"/>
          <w:sz w:val="28"/>
          <w:szCs w:val="28"/>
        </w:rPr>
        <w:t>утверждение местных нормативов градостроительного проектирования в городском округе Кинель;</w:t>
      </w:r>
    </w:p>
    <w:p w:rsidR="00A97329" w:rsidRDefault="00A97329" w:rsidP="00A97329">
      <w:pPr>
        <w:numPr>
          <w:ilvl w:val="0"/>
          <w:numId w:val="9"/>
        </w:numPr>
        <w:tabs>
          <w:tab w:val="left" w:pos="0"/>
          <w:tab w:val="left" w:pos="567"/>
          <w:tab w:val="left" w:pos="1134"/>
        </w:tabs>
        <w:spacing w:line="276" w:lineRule="auto"/>
        <w:ind w:left="0" w:firstLine="284"/>
        <w:jc w:val="both"/>
        <w:rPr>
          <w:rFonts w:eastAsia="Times New Roman"/>
          <w:sz w:val="28"/>
          <w:szCs w:val="28"/>
        </w:rPr>
      </w:pPr>
      <w:r>
        <w:rPr>
          <w:rFonts w:eastAsia="Times New Roman"/>
          <w:sz w:val="28"/>
          <w:szCs w:val="28"/>
        </w:rPr>
        <w:t>утверждение Порядка организации и проведения публичных слушаний в сфере градостроительной деятельности городского округа Кинель;</w:t>
      </w:r>
    </w:p>
    <w:p w:rsidR="00A97329" w:rsidRDefault="00A97329" w:rsidP="00A97329">
      <w:pPr>
        <w:numPr>
          <w:ilvl w:val="0"/>
          <w:numId w:val="9"/>
        </w:numPr>
        <w:tabs>
          <w:tab w:val="left" w:pos="0"/>
          <w:tab w:val="left" w:pos="567"/>
          <w:tab w:val="left" w:pos="1134"/>
        </w:tabs>
        <w:spacing w:line="276" w:lineRule="auto"/>
        <w:ind w:left="0" w:firstLine="284"/>
        <w:jc w:val="both"/>
        <w:rPr>
          <w:rFonts w:eastAsia="Times New Roman"/>
          <w:sz w:val="28"/>
          <w:szCs w:val="28"/>
        </w:rPr>
      </w:pPr>
      <w:r>
        <w:rPr>
          <w:rFonts w:eastAsia="Times New Roman"/>
          <w:sz w:val="28"/>
          <w:szCs w:val="28"/>
        </w:rPr>
        <w:t>принятие решений об установлении публичных сервитутов в отношении земельных участков в границах городского округа Кинель;</w:t>
      </w:r>
    </w:p>
    <w:p w:rsidR="00A97329" w:rsidRDefault="00A97329" w:rsidP="00A97329">
      <w:pPr>
        <w:numPr>
          <w:ilvl w:val="0"/>
          <w:numId w:val="9"/>
        </w:numPr>
        <w:tabs>
          <w:tab w:val="left" w:pos="0"/>
          <w:tab w:val="left" w:pos="567"/>
          <w:tab w:val="left" w:pos="1134"/>
        </w:tabs>
        <w:spacing w:line="276" w:lineRule="auto"/>
        <w:ind w:left="0" w:firstLine="284"/>
        <w:jc w:val="both"/>
        <w:rPr>
          <w:rFonts w:eastAsia="Times New Roman"/>
          <w:sz w:val="28"/>
          <w:szCs w:val="28"/>
        </w:rPr>
      </w:pPr>
      <w:proofErr w:type="gramStart"/>
      <w:r>
        <w:rPr>
          <w:rFonts w:eastAsia="Times New Roman"/>
          <w:sz w:val="28"/>
          <w:szCs w:val="28"/>
        </w:rPr>
        <w:t>контроль за</w:t>
      </w:r>
      <w:proofErr w:type="gramEnd"/>
      <w:r>
        <w:rPr>
          <w:rFonts w:eastAsia="Times New Roman"/>
          <w:sz w:val="28"/>
          <w:szCs w:val="28"/>
        </w:rPr>
        <w:t xml:space="preserve"> соблюдением Главой администрации городского округа Кинель, Администрацией городского округа Кинель, Комиссией по подготовке проекта правил землепользования и застройки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указанными актами полномочий;</w:t>
      </w:r>
    </w:p>
    <w:p w:rsidR="00A97329" w:rsidRDefault="00A97329" w:rsidP="00A97329">
      <w:pPr>
        <w:numPr>
          <w:ilvl w:val="0"/>
          <w:numId w:val="9"/>
        </w:numPr>
        <w:tabs>
          <w:tab w:val="left" w:pos="0"/>
          <w:tab w:val="left" w:pos="567"/>
          <w:tab w:val="left" w:pos="1134"/>
        </w:tabs>
        <w:spacing w:line="276" w:lineRule="auto"/>
        <w:ind w:left="0" w:firstLine="284"/>
        <w:jc w:val="both"/>
        <w:rPr>
          <w:rFonts w:eastAsia="Times New Roman"/>
          <w:sz w:val="28"/>
          <w:szCs w:val="28"/>
        </w:rPr>
      </w:pPr>
      <w:r>
        <w:rPr>
          <w:rFonts w:eastAsia="Times New Roman"/>
          <w:sz w:val="28"/>
          <w:szCs w:val="28"/>
        </w:rPr>
        <w:t>иные полномочия, отнесенные законодательством о градостроительной деятельности, земельным законодательством, Уставом городского округа Кинель к компетенции представительного органа городского округа и не урегулированным Правилами.</w:t>
      </w:r>
    </w:p>
    <w:p w:rsidR="00A97329" w:rsidRDefault="00A97329" w:rsidP="00A97329">
      <w:pPr>
        <w:tabs>
          <w:tab w:val="left" w:pos="0"/>
        </w:tabs>
        <w:spacing w:line="276" w:lineRule="auto"/>
        <w:ind w:firstLine="284"/>
        <w:jc w:val="both"/>
        <w:rPr>
          <w:rFonts w:eastAsia="Times New Roman"/>
          <w:b/>
          <w:sz w:val="28"/>
          <w:szCs w:val="28"/>
        </w:rPr>
      </w:pPr>
      <w:r>
        <w:rPr>
          <w:rFonts w:eastAsia="Times New Roman"/>
          <w:sz w:val="28"/>
          <w:szCs w:val="28"/>
        </w:rPr>
        <w:t>4.</w:t>
      </w:r>
      <w:r>
        <w:rPr>
          <w:rFonts w:eastAsia="Times New Roman"/>
          <w:b/>
          <w:sz w:val="28"/>
          <w:szCs w:val="28"/>
        </w:rPr>
        <w:t xml:space="preserve"> К полномочиям Администрации городского округа Кинель в сфере землепользования и застройки относятся:</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обеспечение всем заинтересованным лицам возможности ознакомления с настоящими Правилами;</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подготовка генерального плана городского округа Кинель;</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обеспечение подготовки документации по планировке территории городского округа Кинель на основе генерального плана городского округа Кинель и Правил;</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заключение договоров о развитии застроенных территорий городского округа Кинель на основании постановлений Главы администрации городского округа Кинель о развитии застроенных территорий городского округа Кинель;</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разработка местных нормативов градостроительного проектирования в городском округе Кинель;</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 xml:space="preserve">выдача разрешений на строительство объектов капитального строительства в границах городского округа Кинель, </w:t>
      </w:r>
      <w:r w:rsidRPr="00445FE8">
        <w:rPr>
          <w:rFonts w:eastAsia="Times New Roman"/>
          <w:sz w:val="28"/>
          <w:szCs w:val="28"/>
        </w:rPr>
        <w:t>за исключением случаев, предусмотренных пунктом 3 статьи 28 Правил</w:t>
      </w:r>
      <w:r>
        <w:rPr>
          <w:rFonts w:eastAsia="Times New Roman"/>
          <w:sz w:val="28"/>
          <w:szCs w:val="28"/>
        </w:rPr>
        <w:t>;</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выдача разрешений на ввод объектов капитального строительства в эксплуатацию;</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создание инвалидам условий для беспрепятственного доступа к объектам социальной инфраструктуры на территории городского округа Кинель;</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совершенствование системы землепользования и создание рационального и экономически обоснованного механизма использования земель городского округа;</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принятие мер по прекращению права собственности на землю, владения, и пользования земельными участками по основаниям, предусмотренным законодательством Российской Федерации;</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исполнение постановлений Главы администрации городского округа Кинель о предоставлении земельных участков физическим и юридическим лицам для строительства, заключение и исполнение соответствующих договоров;</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proofErr w:type="gramStart"/>
      <w:r>
        <w:rPr>
          <w:rFonts w:eastAsia="Times New Roman"/>
          <w:sz w:val="28"/>
          <w:szCs w:val="28"/>
        </w:rPr>
        <w:t>контроль за</w:t>
      </w:r>
      <w:proofErr w:type="gramEnd"/>
      <w:r>
        <w:rPr>
          <w:rFonts w:eastAsia="Times New Roman"/>
          <w:sz w:val="28"/>
          <w:szCs w:val="28"/>
        </w:rPr>
        <w:t xml:space="preserve"> соблюдением физическими и юридическими лицами Правил и иных муниципальных правовых актов в сфере землепользования и застройки, земельный контроль за использованием земель городского округа Кинель;</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ведение информационной системы обеспечения градостроительной деятельности, осуществляемой на территории городского округа Кинель;</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изъятие,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резервирование земель для муниципальных нужд по основаниям и в порядке, предусмотренным земельным законодательством Российской Федерации;</w:t>
      </w:r>
    </w:p>
    <w:p w:rsidR="00A97329" w:rsidRDefault="00A97329" w:rsidP="00A97329">
      <w:pPr>
        <w:numPr>
          <w:ilvl w:val="0"/>
          <w:numId w:val="1"/>
        </w:numPr>
        <w:tabs>
          <w:tab w:val="left" w:pos="0"/>
          <w:tab w:val="left" w:pos="709"/>
          <w:tab w:val="left" w:pos="1134"/>
        </w:tabs>
        <w:spacing w:line="276" w:lineRule="auto"/>
        <w:ind w:left="0" w:firstLine="284"/>
        <w:jc w:val="both"/>
        <w:rPr>
          <w:rFonts w:eastAsia="Times New Roman"/>
          <w:sz w:val="28"/>
          <w:szCs w:val="28"/>
        </w:rPr>
      </w:pPr>
      <w:r>
        <w:rPr>
          <w:rFonts w:eastAsia="Times New Roman"/>
          <w:sz w:val="28"/>
          <w:szCs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Кинель, Правилами, решениями Думы городского округа Кинель и постановлениями Главы администрации городского округа Кинель не отнесены к компетенции иных органов местного самоуправления городского округа Кинель или Комиссии по подготовке проекта правил землепользования и застройки.</w:t>
      </w:r>
    </w:p>
    <w:p w:rsidR="00A97329" w:rsidRDefault="00A97329" w:rsidP="00A97329">
      <w:pPr>
        <w:tabs>
          <w:tab w:val="left" w:pos="0"/>
          <w:tab w:val="left" w:pos="1134"/>
        </w:tabs>
        <w:spacing w:line="276" w:lineRule="auto"/>
        <w:ind w:firstLine="284"/>
        <w:jc w:val="both"/>
        <w:rPr>
          <w:rFonts w:eastAsia="Times New Roman"/>
          <w:b/>
          <w:sz w:val="28"/>
          <w:szCs w:val="28"/>
        </w:rPr>
      </w:pPr>
      <w:r>
        <w:rPr>
          <w:rFonts w:eastAsia="Times New Roman"/>
          <w:sz w:val="28"/>
          <w:szCs w:val="28"/>
        </w:rPr>
        <w:t xml:space="preserve">5. </w:t>
      </w:r>
      <w:r>
        <w:rPr>
          <w:rFonts w:eastAsia="Times New Roman"/>
          <w:b/>
          <w:sz w:val="28"/>
          <w:szCs w:val="28"/>
        </w:rPr>
        <w:t>Глава администрации городского округа Кинель принимает акт нормативного характера Администрации городского округа Кинель по следующим вопросам землепользования и застройки в городском округе Кинель:</w:t>
      </w:r>
    </w:p>
    <w:p w:rsidR="00A97329" w:rsidRDefault="00A97329" w:rsidP="00A97329">
      <w:pPr>
        <w:numPr>
          <w:ilvl w:val="0"/>
          <w:numId w:val="7"/>
        </w:numPr>
        <w:tabs>
          <w:tab w:val="left" w:pos="0"/>
          <w:tab w:val="left" w:pos="709"/>
        </w:tabs>
        <w:spacing w:line="276" w:lineRule="auto"/>
        <w:ind w:left="0" w:firstLine="284"/>
        <w:jc w:val="both"/>
        <w:rPr>
          <w:rFonts w:eastAsia="Times New Roman"/>
          <w:sz w:val="28"/>
          <w:szCs w:val="28"/>
        </w:rPr>
      </w:pPr>
      <w:r>
        <w:rPr>
          <w:rFonts w:eastAsia="Times New Roman"/>
          <w:sz w:val="28"/>
          <w:szCs w:val="28"/>
        </w:rPr>
        <w:t>по вопросам землепользования и застройки в городском округе Кинель, не урегулированным решениями Думы городского округа Кинель, за исключением вопросов, указанных пункте 3 настоящей статьи;</w:t>
      </w:r>
    </w:p>
    <w:p w:rsidR="00A97329" w:rsidRPr="00BC75E7" w:rsidRDefault="00A97329" w:rsidP="00A97329">
      <w:pPr>
        <w:numPr>
          <w:ilvl w:val="0"/>
          <w:numId w:val="7"/>
        </w:numPr>
        <w:tabs>
          <w:tab w:val="left" w:pos="0"/>
          <w:tab w:val="left" w:pos="709"/>
        </w:tabs>
        <w:spacing w:line="276" w:lineRule="auto"/>
        <w:ind w:left="0" w:firstLine="284"/>
        <w:jc w:val="both"/>
        <w:rPr>
          <w:rFonts w:eastAsia="Times New Roman"/>
          <w:sz w:val="28"/>
          <w:szCs w:val="28"/>
          <w:lang w:eastAsia="en-US"/>
        </w:rPr>
      </w:pPr>
      <w:r>
        <w:rPr>
          <w:rFonts w:eastAsia="Times New Roman"/>
          <w:sz w:val="28"/>
          <w:szCs w:val="28"/>
        </w:rPr>
        <w:t xml:space="preserve">о предоставлении разрешений на условно разрешенный вид использования </w:t>
      </w:r>
      <w:r w:rsidRPr="00BC75E7">
        <w:rPr>
          <w:rFonts w:eastAsia="Times New Roman"/>
          <w:sz w:val="28"/>
          <w:szCs w:val="28"/>
          <w:lang w:eastAsia="en-US"/>
        </w:rPr>
        <w:t>земельного участка или объекта капитального строительства;</w:t>
      </w:r>
    </w:p>
    <w:p w:rsidR="00A97329" w:rsidRDefault="00A97329" w:rsidP="00A97329">
      <w:pPr>
        <w:numPr>
          <w:ilvl w:val="0"/>
          <w:numId w:val="7"/>
        </w:numPr>
        <w:tabs>
          <w:tab w:val="left" w:pos="0"/>
          <w:tab w:val="left" w:pos="709"/>
        </w:tabs>
        <w:spacing w:line="276" w:lineRule="auto"/>
        <w:ind w:left="0" w:firstLine="284"/>
        <w:jc w:val="both"/>
        <w:rPr>
          <w:rFonts w:eastAsia="Times New Roman"/>
          <w:sz w:val="28"/>
          <w:szCs w:val="28"/>
        </w:rPr>
      </w:pPr>
      <w:r>
        <w:rPr>
          <w:rFonts w:eastAsia="Times New Roman"/>
          <w:sz w:val="28"/>
          <w:szCs w:val="28"/>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A97329" w:rsidRDefault="00A97329" w:rsidP="00A97329">
      <w:pPr>
        <w:numPr>
          <w:ilvl w:val="0"/>
          <w:numId w:val="7"/>
        </w:numPr>
        <w:tabs>
          <w:tab w:val="left" w:pos="0"/>
          <w:tab w:val="left" w:pos="709"/>
        </w:tabs>
        <w:spacing w:line="276" w:lineRule="auto"/>
        <w:ind w:left="0" w:firstLine="284"/>
        <w:jc w:val="both"/>
        <w:rPr>
          <w:rFonts w:eastAsia="Times New Roman"/>
          <w:sz w:val="28"/>
          <w:szCs w:val="28"/>
        </w:rPr>
      </w:pPr>
      <w:r>
        <w:rPr>
          <w:rFonts w:eastAsia="Times New Roman"/>
          <w:sz w:val="28"/>
          <w:szCs w:val="28"/>
        </w:rPr>
        <w:t>о подготовке документации по планировке территории городского округа Кинель и утверждает указанную документацию;</w:t>
      </w:r>
    </w:p>
    <w:p w:rsidR="00A97329" w:rsidRDefault="00A97329" w:rsidP="00A97329">
      <w:pPr>
        <w:numPr>
          <w:ilvl w:val="0"/>
          <w:numId w:val="7"/>
        </w:numPr>
        <w:tabs>
          <w:tab w:val="left" w:pos="0"/>
          <w:tab w:val="left" w:pos="709"/>
        </w:tabs>
        <w:spacing w:line="276" w:lineRule="auto"/>
        <w:ind w:left="0" w:firstLine="284"/>
        <w:jc w:val="both"/>
        <w:rPr>
          <w:rFonts w:eastAsia="Times New Roman"/>
          <w:sz w:val="28"/>
          <w:szCs w:val="28"/>
        </w:rPr>
      </w:pPr>
      <w:r>
        <w:rPr>
          <w:rFonts w:eastAsia="Times New Roman"/>
          <w:sz w:val="28"/>
          <w:szCs w:val="28"/>
        </w:rPr>
        <w:t xml:space="preserve">о подготовке проекта Генерального плана, а также о подготовке предложений о внесении изменений; </w:t>
      </w:r>
    </w:p>
    <w:p w:rsidR="00A97329" w:rsidRDefault="00A97329" w:rsidP="00A97329">
      <w:pPr>
        <w:numPr>
          <w:ilvl w:val="0"/>
          <w:numId w:val="7"/>
        </w:numPr>
        <w:tabs>
          <w:tab w:val="left" w:pos="0"/>
          <w:tab w:val="left" w:pos="709"/>
        </w:tabs>
        <w:spacing w:line="276" w:lineRule="auto"/>
        <w:ind w:left="0" w:firstLine="284"/>
        <w:jc w:val="both"/>
        <w:rPr>
          <w:rFonts w:eastAsia="Times New Roman"/>
          <w:sz w:val="28"/>
          <w:szCs w:val="28"/>
        </w:rPr>
      </w:pPr>
      <w:r>
        <w:rPr>
          <w:rFonts w:eastAsia="Times New Roman"/>
          <w:sz w:val="28"/>
          <w:szCs w:val="28"/>
        </w:rPr>
        <w:t>утверждает проекты границ земельных участков, расположенных в границах городского округа Кинель;</w:t>
      </w:r>
    </w:p>
    <w:p w:rsidR="00A97329" w:rsidRDefault="00A97329" w:rsidP="00A97329">
      <w:pPr>
        <w:numPr>
          <w:ilvl w:val="0"/>
          <w:numId w:val="7"/>
        </w:numPr>
        <w:tabs>
          <w:tab w:val="left" w:pos="0"/>
          <w:tab w:val="left" w:pos="709"/>
        </w:tabs>
        <w:spacing w:line="276" w:lineRule="auto"/>
        <w:ind w:left="0" w:firstLine="284"/>
        <w:jc w:val="both"/>
        <w:rPr>
          <w:rFonts w:eastAsia="Times New Roman"/>
          <w:sz w:val="28"/>
          <w:szCs w:val="28"/>
        </w:rPr>
      </w:pPr>
      <w:r>
        <w:rPr>
          <w:rFonts w:eastAsia="Times New Roman"/>
          <w:sz w:val="28"/>
          <w:szCs w:val="28"/>
        </w:rPr>
        <w:t>о развитии застроенных территорий городского округа Кинель;</w:t>
      </w:r>
    </w:p>
    <w:p w:rsidR="00A97329" w:rsidRDefault="00A97329" w:rsidP="00A97329">
      <w:pPr>
        <w:numPr>
          <w:ilvl w:val="0"/>
          <w:numId w:val="7"/>
        </w:numPr>
        <w:tabs>
          <w:tab w:val="left" w:pos="0"/>
          <w:tab w:val="left" w:pos="709"/>
        </w:tabs>
        <w:spacing w:line="276" w:lineRule="auto"/>
        <w:ind w:left="0" w:firstLine="284"/>
        <w:jc w:val="both"/>
        <w:rPr>
          <w:rFonts w:eastAsia="Times New Roman"/>
          <w:sz w:val="28"/>
          <w:szCs w:val="28"/>
          <w:shd w:val="clear" w:color="auto" w:fill="FFFF00"/>
        </w:rPr>
      </w:pPr>
      <w:r>
        <w:rPr>
          <w:rFonts w:eastAsia="Times New Roman"/>
          <w:sz w:val="28"/>
          <w:szCs w:val="28"/>
        </w:rPr>
        <w:t xml:space="preserve">о предоставлении физическим и юридическим лицам земельных участков, находящихся в собственности городского округа Кинель, </w:t>
      </w:r>
      <w:r w:rsidRPr="00445FE8">
        <w:rPr>
          <w:rFonts w:eastAsia="Times New Roman"/>
          <w:sz w:val="28"/>
          <w:szCs w:val="28"/>
        </w:rPr>
        <w:t>а также земельных участков в границах городского округа Кинель, государственная собственность на которые не разграничена, для строительства;</w:t>
      </w:r>
    </w:p>
    <w:p w:rsidR="00A97329" w:rsidRDefault="00A97329" w:rsidP="00A97329">
      <w:pPr>
        <w:numPr>
          <w:ilvl w:val="0"/>
          <w:numId w:val="7"/>
        </w:numPr>
        <w:tabs>
          <w:tab w:val="left" w:pos="0"/>
          <w:tab w:val="left" w:pos="709"/>
        </w:tabs>
        <w:spacing w:line="276" w:lineRule="auto"/>
        <w:ind w:left="0" w:firstLine="284"/>
        <w:jc w:val="both"/>
        <w:rPr>
          <w:rFonts w:eastAsia="Times New Roman"/>
          <w:sz w:val="28"/>
          <w:szCs w:val="28"/>
        </w:rPr>
      </w:pPr>
      <w:r>
        <w:rPr>
          <w:rFonts w:eastAsia="Times New Roman"/>
          <w:sz w:val="28"/>
          <w:szCs w:val="28"/>
        </w:rPr>
        <w:t xml:space="preserve">об изъятии земельных участков, в том числе путем выкупа, расположенных в границах городского округа Кинель, для муниципальных нужд по основаниям и в порядке, предусмотренным гражданским и земельным законодательством Российской Федерации; </w:t>
      </w:r>
    </w:p>
    <w:p w:rsidR="00A97329" w:rsidRDefault="00A97329" w:rsidP="00A97329">
      <w:pPr>
        <w:numPr>
          <w:ilvl w:val="0"/>
          <w:numId w:val="7"/>
        </w:numPr>
        <w:tabs>
          <w:tab w:val="left" w:pos="0"/>
          <w:tab w:val="left" w:pos="709"/>
        </w:tabs>
        <w:spacing w:line="276" w:lineRule="auto"/>
        <w:ind w:left="0" w:firstLine="284"/>
        <w:jc w:val="both"/>
        <w:rPr>
          <w:rFonts w:eastAsia="Times New Roman"/>
          <w:sz w:val="28"/>
          <w:szCs w:val="28"/>
        </w:rPr>
      </w:pPr>
      <w:r>
        <w:rPr>
          <w:rFonts w:eastAsia="Times New Roman"/>
          <w:sz w:val="28"/>
          <w:szCs w:val="28"/>
        </w:rPr>
        <w:t>о резервировании земель для муниципальных нужд по основаниям и в порядке, предусмотренном земельным законодательством Российской Федерации;</w:t>
      </w:r>
    </w:p>
    <w:p w:rsidR="00A97329" w:rsidRDefault="00A97329" w:rsidP="00A97329">
      <w:pPr>
        <w:numPr>
          <w:ilvl w:val="0"/>
          <w:numId w:val="7"/>
        </w:numPr>
        <w:tabs>
          <w:tab w:val="left" w:pos="0"/>
          <w:tab w:val="left" w:pos="709"/>
        </w:tabs>
        <w:spacing w:line="276" w:lineRule="auto"/>
        <w:ind w:left="0" w:firstLine="284"/>
        <w:jc w:val="both"/>
        <w:rPr>
          <w:rFonts w:eastAsia="Times New Roman"/>
          <w:sz w:val="28"/>
          <w:szCs w:val="28"/>
        </w:rPr>
      </w:pPr>
      <w:r>
        <w:rPr>
          <w:rFonts w:eastAsia="Times New Roman"/>
          <w:sz w:val="28"/>
          <w:szCs w:val="28"/>
        </w:rPr>
        <w:t xml:space="preserve">осуществляет </w:t>
      </w:r>
      <w:proofErr w:type="gramStart"/>
      <w:r>
        <w:rPr>
          <w:rFonts w:eastAsia="Times New Roman"/>
          <w:sz w:val="28"/>
          <w:szCs w:val="28"/>
        </w:rPr>
        <w:t>контроль за</w:t>
      </w:r>
      <w:proofErr w:type="gramEnd"/>
      <w:r>
        <w:rPr>
          <w:rFonts w:eastAsia="Times New Roman"/>
          <w:sz w:val="28"/>
          <w:szCs w:val="28"/>
        </w:rPr>
        <w:t xml:space="preserve"> соблюдением Администрацией городского округа Кинель, и Комиссией по подготовке проекта правил землепользования и застройки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указанными актами полномочий;</w:t>
      </w:r>
    </w:p>
    <w:p w:rsidR="00A97329" w:rsidRDefault="00A97329" w:rsidP="00A97329">
      <w:pPr>
        <w:numPr>
          <w:ilvl w:val="0"/>
          <w:numId w:val="7"/>
        </w:numPr>
        <w:tabs>
          <w:tab w:val="left" w:pos="0"/>
          <w:tab w:val="left" w:pos="709"/>
        </w:tabs>
        <w:spacing w:line="276" w:lineRule="auto"/>
        <w:ind w:left="0" w:firstLine="284"/>
        <w:jc w:val="both"/>
        <w:rPr>
          <w:rFonts w:eastAsia="Times New Roman"/>
          <w:sz w:val="28"/>
          <w:szCs w:val="28"/>
        </w:rPr>
      </w:pPr>
      <w:r>
        <w:rPr>
          <w:rFonts w:eastAsia="Times New Roman"/>
          <w:sz w:val="28"/>
          <w:szCs w:val="28"/>
        </w:rPr>
        <w:t xml:space="preserve"> </w:t>
      </w:r>
      <w:proofErr w:type="gramStart"/>
      <w:r>
        <w:rPr>
          <w:rFonts w:eastAsia="Times New Roman"/>
          <w:sz w:val="28"/>
          <w:szCs w:val="28"/>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городского округа Кинель Самарской области, Правилами, решением Думы городского округа Кинель не отнесены к компетенции иных органов местного самоуправления городского округа Кинель или Комиссии по подготовке проекта правил землепользования и застройки городского округа Кинель (далее по тексту - Комиссия).</w:t>
      </w:r>
      <w:proofErr w:type="gramEnd"/>
    </w:p>
    <w:p w:rsidR="00A97329" w:rsidRPr="00BC75E7" w:rsidRDefault="00A97329" w:rsidP="00A97329">
      <w:pPr>
        <w:pStyle w:val="2"/>
        <w:numPr>
          <w:ilvl w:val="1"/>
          <w:numId w:val="15"/>
        </w:numPr>
        <w:ind w:left="0" w:firstLine="284"/>
        <w:rPr>
          <w:lang w:val="ru-RU"/>
        </w:rPr>
      </w:pPr>
      <w:bookmarkStart w:id="16" w:name="_Toc499133677"/>
      <w:r w:rsidRPr="00BC75E7">
        <w:rPr>
          <w:lang w:val="ru-RU"/>
        </w:rPr>
        <w:t>Комиссия по подготовке проекта правил землепользования и застройки</w:t>
      </w:r>
      <w:bookmarkEnd w:id="16"/>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1. Комиссия является постоянно действующим и коллегиальным, совещательным органом при Главе администрации городского округа Кинель, образованным в целях подготовки проекта Правил землепользования и застройки городского округа Кинель и обеспечения соблюдения требований Правил, предъявляемых к землепользованию и застройке в городском округе Кинель.</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2. Состав и порядок деятельности Комиссии утверждается актом нормативного характера Администрации городского округа Кинель, в соответствии с законодательством о градостроительной деятельности и Правилами.</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3. К полномочиям Комиссии относятся:</w:t>
      </w:r>
    </w:p>
    <w:p w:rsidR="00A97329" w:rsidRDefault="00A97329" w:rsidP="00A97329">
      <w:pPr>
        <w:tabs>
          <w:tab w:val="left" w:pos="0"/>
        </w:tabs>
        <w:spacing w:line="276" w:lineRule="auto"/>
        <w:ind w:firstLine="284"/>
        <w:jc w:val="both"/>
        <w:rPr>
          <w:rFonts w:eastAsia="Times New Roman"/>
          <w:sz w:val="28"/>
          <w:szCs w:val="28"/>
        </w:rPr>
      </w:pPr>
      <w:proofErr w:type="gramStart"/>
      <w:r>
        <w:rPr>
          <w:rFonts w:eastAsia="Times New Roman"/>
          <w:sz w:val="28"/>
          <w:szCs w:val="28"/>
        </w:rPr>
        <w:t>1) обеспечение подготовки проекта правил землепользования и застройки городского округа Кинель и проектов решений о внесении изменений в Правила и подготовке проектов решений Думы городского округа Кинель о внесении изменений в Правила;</w:t>
      </w:r>
      <w:proofErr w:type="gramEnd"/>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 xml:space="preserve">2) рассмотрение предложений о внесении изменений в Правила, а также проектов муниципальных правовых актов, связанных с реализацией и применением Правил; </w:t>
      </w:r>
    </w:p>
    <w:p w:rsidR="00A97329" w:rsidRDefault="00A97329" w:rsidP="00A97329">
      <w:pPr>
        <w:numPr>
          <w:ilvl w:val="0"/>
          <w:numId w:val="25"/>
        </w:numPr>
        <w:tabs>
          <w:tab w:val="left" w:pos="0"/>
          <w:tab w:val="left" w:pos="567"/>
        </w:tabs>
        <w:spacing w:line="276" w:lineRule="auto"/>
        <w:ind w:left="0" w:firstLine="284"/>
        <w:jc w:val="both"/>
        <w:rPr>
          <w:rFonts w:eastAsia="Times New Roman"/>
          <w:sz w:val="28"/>
          <w:szCs w:val="28"/>
        </w:rPr>
      </w:pPr>
      <w:r>
        <w:rPr>
          <w:rFonts w:eastAsia="Times New Roman"/>
          <w:sz w:val="28"/>
          <w:szCs w:val="28"/>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администрации городского округа Кинель;</w:t>
      </w:r>
    </w:p>
    <w:p w:rsidR="00A97329" w:rsidRDefault="00A97329" w:rsidP="00A97329">
      <w:pPr>
        <w:numPr>
          <w:ilvl w:val="0"/>
          <w:numId w:val="25"/>
        </w:numPr>
        <w:tabs>
          <w:tab w:val="left" w:pos="0"/>
          <w:tab w:val="left" w:pos="567"/>
        </w:tabs>
        <w:spacing w:line="276" w:lineRule="auto"/>
        <w:ind w:left="0" w:firstLine="284"/>
        <w:jc w:val="both"/>
        <w:rPr>
          <w:rFonts w:eastAsia="Times New Roman"/>
          <w:sz w:val="28"/>
          <w:szCs w:val="28"/>
        </w:rPr>
      </w:pPr>
      <w:r>
        <w:rPr>
          <w:rFonts w:eastAsia="Times New Roman"/>
          <w:sz w:val="28"/>
          <w:szCs w:val="28"/>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администрации городского округа Кинель;</w:t>
      </w:r>
    </w:p>
    <w:p w:rsidR="00A97329" w:rsidRDefault="00A97329" w:rsidP="00A97329">
      <w:pPr>
        <w:numPr>
          <w:ilvl w:val="0"/>
          <w:numId w:val="25"/>
        </w:numPr>
        <w:tabs>
          <w:tab w:val="left" w:pos="0"/>
          <w:tab w:val="left" w:pos="567"/>
        </w:tabs>
        <w:spacing w:line="276" w:lineRule="auto"/>
        <w:ind w:left="0" w:firstLine="284"/>
        <w:jc w:val="both"/>
        <w:rPr>
          <w:rFonts w:eastAsia="Times New Roman"/>
          <w:sz w:val="28"/>
          <w:szCs w:val="28"/>
        </w:rPr>
      </w:pPr>
      <w:r>
        <w:rPr>
          <w:rFonts w:eastAsia="Times New Roman"/>
          <w:sz w:val="28"/>
          <w:szCs w:val="28"/>
        </w:rPr>
        <w:t>организация и проведение публичных слушаний на территории городского округа Кинель по проекту Правил землепользования и застройки городского округа Кинель,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A97329" w:rsidRDefault="00A97329" w:rsidP="00A97329">
      <w:pPr>
        <w:numPr>
          <w:ilvl w:val="0"/>
          <w:numId w:val="25"/>
        </w:numPr>
        <w:tabs>
          <w:tab w:val="left" w:pos="0"/>
          <w:tab w:val="left" w:pos="567"/>
        </w:tabs>
        <w:spacing w:line="276" w:lineRule="auto"/>
        <w:ind w:left="0" w:firstLine="284"/>
        <w:jc w:val="both"/>
        <w:rPr>
          <w:rFonts w:eastAsia="Times New Roman"/>
          <w:sz w:val="28"/>
          <w:szCs w:val="28"/>
        </w:rPr>
      </w:pPr>
      <w:r>
        <w:rPr>
          <w:rFonts w:eastAsia="Times New Roman"/>
          <w:sz w:val="28"/>
          <w:szCs w:val="28"/>
        </w:rPr>
        <w:t xml:space="preserve">иные полномочия, отнесенные к компетенции комиссии </w:t>
      </w:r>
      <w:r>
        <w:rPr>
          <w:rFonts w:eastAsia="Times New Roman"/>
          <w:bCs/>
          <w:sz w:val="28"/>
          <w:szCs w:val="28"/>
        </w:rPr>
        <w:t xml:space="preserve">по подготовке проекта правил землепользования и застройки </w:t>
      </w:r>
      <w:r>
        <w:rPr>
          <w:rFonts w:eastAsia="Times New Roman"/>
          <w:sz w:val="28"/>
          <w:szCs w:val="28"/>
        </w:rPr>
        <w:t>градостроительным законодательством, Положением о комиссии по подготовке проекта правил землепользования и застройки, утвержденным Главой администрации городского округа Кинель, Правилами, другими муниципальными правовыми актами городского округа Кинель.</w:t>
      </w:r>
    </w:p>
    <w:p w:rsidR="00A97329" w:rsidRPr="00BC75E7" w:rsidRDefault="00A97329" w:rsidP="00A97329">
      <w:pPr>
        <w:pStyle w:val="2"/>
        <w:numPr>
          <w:ilvl w:val="1"/>
          <w:numId w:val="15"/>
        </w:numPr>
        <w:ind w:left="0" w:firstLine="284"/>
        <w:rPr>
          <w:lang w:val="ru-RU"/>
        </w:rPr>
      </w:pPr>
      <w:bookmarkStart w:id="17" w:name="_Toc499133678"/>
      <w:r w:rsidRPr="00BC75E7">
        <w:rPr>
          <w:lang w:val="ru-RU"/>
        </w:rPr>
        <w:t>Обеспечение социальной защиты лиц с ограниченными возможностями здоровья при осуществлении деятельности по землепользованию и застройке</w:t>
      </w:r>
      <w:bookmarkEnd w:id="17"/>
      <w:r w:rsidRPr="00BC75E7">
        <w:rPr>
          <w:lang w:val="ru-RU"/>
        </w:rPr>
        <w:t xml:space="preserve"> </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1. При осуществлении деятельности по землепользованию и застройке в городском округе Кинель обязательно соблюдение установленных действующим законодательством мер, обеспечивающих лицам с ограниченными возможностями здоровья условий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лиц с ограниченными возможностями здоровья и использования их лицами с ограниченными возможностями здоровья.</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3. В случае, когда существующие объекты капитального строительства невозможно полностью приспособить для нужд лиц с ограниченными возможностями здоровья, собственники таких объектов обязаны осуществлять меры, обеспечивающие удовлетворение минимальных потребностей лиц с ограниченными возможностями здоровья.</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4. Осуществление мер, указанных в пункте 3 Правил, должно производиться по согласованию с общественными объединениями инвалидов, действующими на территории городского округа Кинель.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5. Администрация городского округа Кинель обеспечивает создание для лиц с ограниченными возможностями здоровья (включая лиц,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 в пределах полномочий предусмотренных законодательством.</w:t>
      </w:r>
    </w:p>
    <w:p w:rsidR="00A97329" w:rsidRPr="00BC75E7" w:rsidRDefault="00A97329" w:rsidP="00A97329">
      <w:pPr>
        <w:pStyle w:val="2"/>
        <w:numPr>
          <w:ilvl w:val="1"/>
          <w:numId w:val="15"/>
        </w:numPr>
        <w:ind w:left="0" w:firstLine="284"/>
        <w:rPr>
          <w:lang w:val="ru-RU"/>
        </w:rPr>
      </w:pPr>
      <w:bookmarkStart w:id="18" w:name="_Toc499133679"/>
      <w:r w:rsidRPr="00BC75E7">
        <w:rPr>
          <w:lang w:val="ru-RU"/>
        </w:rPr>
        <w:t>Открытость и доступность информации о землепользовании и застройке</w:t>
      </w:r>
      <w:bookmarkEnd w:id="18"/>
      <w:r w:rsidRPr="00BC75E7">
        <w:rPr>
          <w:lang w:val="ru-RU"/>
        </w:rPr>
        <w:t xml:space="preserve"> </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2. Администрация городского округа Кинель обеспечивает всем заинтересованным лицам возможность ознакомления с настоящими Правилами путем:</w:t>
      </w:r>
    </w:p>
    <w:p w:rsidR="00A97329" w:rsidRPr="00BC75E7" w:rsidRDefault="00A97329" w:rsidP="00A97329">
      <w:pPr>
        <w:numPr>
          <w:ilvl w:val="0"/>
          <w:numId w:val="10"/>
        </w:numPr>
        <w:tabs>
          <w:tab w:val="left" w:pos="0"/>
          <w:tab w:val="left" w:pos="709"/>
        </w:tabs>
        <w:spacing w:line="276" w:lineRule="auto"/>
        <w:ind w:left="0" w:firstLine="284"/>
        <w:jc w:val="both"/>
        <w:rPr>
          <w:rFonts w:eastAsia="Times New Roman"/>
          <w:sz w:val="28"/>
          <w:szCs w:val="28"/>
        </w:rPr>
      </w:pPr>
      <w:r w:rsidRPr="00BC75E7">
        <w:rPr>
          <w:rFonts w:eastAsia="Times New Roman"/>
          <w:sz w:val="28"/>
          <w:szCs w:val="28"/>
        </w:rPr>
        <w:t>опубликования Правил в порядке, установленном для официального опубликования муниципальных правовых актов;</w:t>
      </w:r>
    </w:p>
    <w:p w:rsidR="00A97329" w:rsidRPr="00BC75E7" w:rsidRDefault="00A97329" w:rsidP="00A97329">
      <w:pPr>
        <w:numPr>
          <w:ilvl w:val="0"/>
          <w:numId w:val="10"/>
        </w:numPr>
        <w:tabs>
          <w:tab w:val="left" w:pos="0"/>
          <w:tab w:val="left" w:pos="709"/>
        </w:tabs>
        <w:spacing w:line="276" w:lineRule="auto"/>
        <w:ind w:left="0" w:firstLine="284"/>
        <w:jc w:val="both"/>
        <w:rPr>
          <w:rFonts w:eastAsia="Times New Roman"/>
          <w:sz w:val="28"/>
          <w:szCs w:val="28"/>
        </w:rPr>
      </w:pPr>
      <w:r w:rsidRPr="00BC75E7">
        <w:rPr>
          <w:rFonts w:eastAsia="Times New Roman"/>
          <w:sz w:val="28"/>
          <w:szCs w:val="28"/>
        </w:rPr>
        <w:t>размещения текста Правил на официальном сайте Администрации городского округа Кинель в сети «Интернет»;</w:t>
      </w:r>
    </w:p>
    <w:p w:rsidR="00A97329" w:rsidRDefault="00A97329" w:rsidP="00A97329">
      <w:pPr>
        <w:numPr>
          <w:ilvl w:val="0"/>
          <w:numId w:val="10"/>
        </w:numPr>
        <w:tabs>
          <w:tab w:val="left" w:pos="0"/>
          <w:tab w:val="left" w:pos="709"/>
        </w:tabs>
        <w:spacing w:line="276" w:lineRule="auto"/>
        <w:ind w:left="0" w:firstLine="284"/>
        <w:jc w:val="both"/>
        <w:rPr>
          <w:rFonts w:eastAsia="Times New Roman"/>
          <w:sz w:val="28"/>
          <w:szCs w:val="28"/>
        </w:rPr>
      </w:pPr>
      <w:r w:rsidRPr="00BC75E7">
        <w:rPr>
          <w:rFonts w:eastAsia="Times New Roman"/>
          <w:sz w:val="28"/>
          <w:szCs w:val="28"/>
        </w:rPr>
        <w:t>предоставления копий Правил в муниципальные библиотеки, профильные</w:t>
      </w:r>
      <w:r>
        <w:rPr>
          <w:rFonts w:eastAsia="Times New Roman"/>
          <w:sz w:val="28"/>
          <w:szCs w:val="28"/>
        </w:rPr>
        <w:t xml:space="preserve"> научные организации и образовательные учреждения городского округа Кинель;</w:t>
      </w:r>
    </w:p>
    <w:p w:rsidR="00A97329" w:rsidRDefault="00A97329" w:rsidP="00A97329">
      <w:pPr>
        <w:numPr>
          <w:ilvl w:val="0"/>
          <w:numId w:val="10"/>
        </w:numPr>
        <w:tabs>
          <w:tab w:val="left" w:pos="0"/>
          <w:tab w:val="left" w:pos="709"/>
        </w:tabs>
        <w:spacing w:line="276" w:lineRule="auto"/>
        <w:ind w:left="0" w:firstLine="284"/>
        <w:jc w:val="both"/>
        <w:rPr>
          <w:rFonts w:eastAsia="Times New Roman"/>
          <w:sz w:val="28"/>
          <w:szCs w:val="28"/>
        </w:rPr>
      </w:pPr>
      <w:r>
        <w:rPr>
          <w:rFonts w:eastAsia="Times New Roman"/>
          <w:sz w:val="28"/>
          <w:szCs w:val="28"/>
        </w:rPr>
        <w:t xml:space="preserve">создания условий для ознакомления с настоящими Правилами в полном комплекте входящих в их состав картографических и иных документов в Администрации городского округа Кинель; </w:t>
      </w:r>
    </w:p>
    <w:p w:rsidR="00A97329" w:rsidRPr="00445FE8" w:rsidRDefault="00A97329" w:rsidP="00A97329">
      <w:pPr>
        <w:numPr>
          <w:ilvl w:val="0"/>
          <w:numId w:val="10"/>
        </w:numPr>
        <w:tabs>
          <w:tab w:val="left" w:pos="0"/>
          <w:tab w:val="left" w:pos="709"/>
        </w:tabs>
        <w:spacing w:line="276" w:lineRule="auto"/>
        <w:ind w:left="0" w:firstLine="284"/>
        <w:jc w:val="both"/>
        <w:rPr>
          <w:rFonts w:eastAsia="Times New Roman"/>
          <w:sz w:val="28"/>
          <w:szCs w:val="28"/>
        </w:rPr>
      </w:pPr>
      <w:r w:rsidRPr="00445FE8">
        <w:rPr>
          <w:rFonts w:eastAsia="Times New Roman"/>
          <w:sz w:val="28"/>
          <w:szCs w:val="28"/>
        </w:rPr>
        <w:t xml:space="preserve">предоставление </w:t>
      </w:r>
      <w:proofErr w:type="spellStart"/>
      <w:r w:rsidRPr="00445FE8">
        <w:rPr>
          <w:rFonts w:eastAsia="Times New Roman"/>
          <w:sz w:val="28"/>
          <w:szCs w:val="28"/>
        </w:rPr>
        <w:t>Администарцией</w:t>
      </w:r>
      <w:proofErr w:type="spellEnd"/>
      <w:r w:rsidRPr="00445FE8">
        <w:rPr>
          <w:rFonts w:eastAsia="Times New Roman"/>
          <w:sz w:val="28"/>
          <w:szCs w:val="28"/>
        </w:rPr>
        <w:t xml:space="preserve"> городского округа Кинель информации из настоящих правил в соответствии с пунктом 2 статьи 43 Правил.</w:t>
      </w:r>
    </w:p>
    <w:p w:rsidR="00A97329" w:rsidRPr="00BC75E7" w:rsidRDefault="00A97329" w:rsidP="00A97329">
      <w:pPr>
        <w:pStyle w:val="afff8"/>
        <w:numPr>
          <w:ilvl w:val="1"/>
          <w:numId w:val="30"/>
        </w:numPr>
        <w:tabs>
          <w:tab w:val="left" w:pos="0"/>
          <w:tab w:val="left" w:pos="1260"/>
          <w:tab w:val="left" w:pos="1560"/>
        </w:tabs>
        <w:spacing w:before="400" w:line="276" w:lineRule="auto"/>
        <w:ind w:left="0" w:firstLine="284"/>
        <w:rPr>
          <w:lang w:val="ru-RU"/>
        </w:rPr>
      </w:pPr>
      <w:bookmarkStart w:id="19" w:name="_Toc499133680"/>
      <w:r w:rsidRPr="00BC75E7">
        <w:rPr>
          <w:lang w:val="ru-RU"/>
        </w:rPr>
        <w:t>Градостроительное зонирование территории городского округа Кинель Самарской области</w:t>
      </w:r>
      <w:bookmarkEnd w:id="19"/>
    </w:p>
    <w:p w:rsidR="00A97329" w:rsidRPr="00BC75E7" w:rsidRDefault="00A97329" w:rsidP="00A97329">
      <w:pPr>
        <w:pStyle w:val="2"/>
        <w:numPr>
          <w:ilvl w:val="1"/>
          <w:numId w:val="15"/>
        </w:numPr>
        <w:ind w:left="0" w:firstLine="284"/>
        <w:rPr>
          <w:lang w:val="ru-RU"/>
        </w:rPr>
      </w:pPr>
      <w:bookmarkStart w:id="20" w:name="_Toc499133681"/>
      <w:r w:rsidRPr="00BC75E7">
        <w:rPr>
          <w:lang w:val="ru-RU"/>
        </w:rPr>
        <w:t>Зонирование территории городского округа Кинель Самарской области</w:t>
      </w:r>
      <w:bookmarkEnd w:id="20"/>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1. Правила устанавливают градостроительное зонирование территории городского округа Кинель в целях определения территориальных зон и установления градостроительных регламентов.</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2. Правила включают в себя:</w:t>
      </w:r>
    </w:p>
    <w:p w:rsidR="00A97329" w:rsidRDefault="00A97329" w:rsidP="00A97329">
      <w:pPr>
        <w:numPr>
          <w:ilvl w:val="0"/>
          <w:numId w:val="22"/>
        </w:numPr>
        <w:tabs>
          <w:tab w:val="left" w:pos="0"/>
          <w:tab w:val="left" w:pos="567"/>
        </w:tabs>
        <w:spacing w:line="276" w:lineRule="auto"/>
        <w:ind w:left="0" w:firstLine="284"/>
        <w:jc w:val="both"/>
        <w:rPr>
          <w:rFonts w:eastAsia="Times New Roman"/>
          <w:sz w:val="28"/>
          <w:szCs w:val="28"/>
        </w:rPr>
      </w:pPr>
      <w:r>
        <w:rPr>
          <w:rFonts w:eastAsia="Times New Roman"/>
          <w:sz w:val="28"/>
          <w:szCs w:val="28"/>
        </w:rPr>
        <w:t xml:space="preserve">порядок применения Правил и внесение изменений в них (Раздел </w:t>
      </w:r>
      <w:r>
        <w:rPr>
          <w:rFonts w:eastAsia="Times New Roman"/>
          <w:sz w:val="28"/>
          <w:szCs w:val="28"/>
          <w:lang w:val="en-US"/>
        </w:rPr>
        <w:t>I</w:t>
      </w:r>
      <w:r>
        <w:rPr>
          <w:rFonts w:eastAsia="Times New Roman"/>
          <w:sz w:val="28"/>
          <w:szCs w:val="28"/>
        </w:rPr>
        <w:t xml:space="preserve"> Правил);</w:t>
      </w:r>
    </w:p>
    <w:p w:rsidR="00A97329" w:rsidRDefault="00A97329" w:rsidP="00A97329">
      <w:pPr>
        <w:numPr>
          <w:ilvl w:val="0"/>
          <w:numId w:val="22"/>
        </w:numPr>
        <w:tabs>
          <w:tab w:val="left" w:pos="0"/>
          <w:tab w:val="left" w:pos="567"/>
          <w:tab w:val="left" w:pos="6379"/>
        </w:tabs>
        <w:spacing w:line="276" w:lineRule="auto"/>
        <w:ind w:left="0" w:firstLine="284"/>
        <w:jc w:val="both"/>
        <w:rPr>
          <w:rFonts w:eastAsia="Times New Roman"/>
          <w:sz w:val="28"/>
          <w:szCs w:val="28"/>
        </w:rPr>
      </w:pPr>
      <w:r>
        <w:rPr>
          <w:rFonts w:eastAsia="Times New Roman"/>
          <w:sz w:val="28"/>
          <w:szCs w:val="28"/>
        </w:rPr>
        <w:t>карту градостроительного зонирования городского округа Кинель</w:t>
      </w:r>
      <w:r>
        <w:rPr>
          <w:rFonts w:eastAsia="Times New Roman"/>
          <w:b/>
          <w:bCs/>
          <w:sz w:val="28"/>
          <w:szCs w:val="28"/>
        </w:rPr>
        <w:t xml:space="preserve"> </w:t>
      </w:r>
      <w:r>
        <w:rPr>
          <w:rFonts w:eastAsia="Times New Roman"/>
          <w:bCs/>
          <w:sz w:val="28"/>
          <w:szCs w:val="28"/>
        </w:rPr>
        <w:t xml:space="preserve">и </w:t>
      </w:r>
      <w:r>
        <w:rPr>
          <w:rFonts w:eastAsia="Times New Roman"/>
          <w:sz w:val="28"/>
          <w:szCs w:val="28"/>
        </w:rPr>
        <w:t xml:space="preserve">карты зон с особыми условиями использования территорий городского округа Кинель (Раздел </w:t>
      </w:r>
      <w:r>
        <w:rPr>
          <w:rFonts w:eastAsia="Times New Roman"/>
          <w:sz w:val="28"/>
          <w:szCs w:val="28"/>
          <w:lang w:val="en-US"/>
        </w:rPr>
        <w:t>II</w:t>
      </w:r>
      <w:r>
        <w:rPr>
          <w:rFonts w:eastAsia="Times New Roman"/>
          <w:sz w:val="28"/>
          <w:szCs w:val="28"/>
        </w:rPr>
        <w:t xml:space="preserve"> Правил);</w:t>
      </w:r>
    </w:p>
    <w:p w:rsidR="00A97329" w:rsidRDefault="00A97329" w:rsidP="00A97329">
      <w:pPr>
        <w:numPr>
          <w:ilvl w:val="0"/>
          <w:numId w:val="22"/>
        </w:numPr>
        <w:tabs>
          <w:tab w:val="left" w:pos="0"/>
          <w:tab w:val="left" w:pos="567"/>
        </w:tabs>
        <w:spacing w:line="276" w:lineRule="auto"/>
        <w:ind w:left="0" w:firstLine="284"/>
        <w:jc w:val="both"/>
        <w:rPr>
          <w:rFonts w:eastAsia="Times New Roman"/>
          <w:sz w:val="28"/>
          <w:szCs w:val="28"/>
        </w:rPr>
      </w:pPr>
      <w:r>
        <w:rPr>
          <w:rFonts w:eastAsia="Times New Roman"/>
          <w:sz w:val="28"/>
          <w:szCs w:val="28"/>
        </w:rPr>
        <w:t xml:space="preserve">градостроительные регламенты (Раздел </w:t>
      </w:r>
      <w:r>
        <w:rPr>
          <w:rFonts w:eastAsia="Times New Roman"/>
          <w:sz w:val="28"/>
          <w:szCs w:val="28"/>
          <w:lang w:val="en-US"/>
        </w:rPr>
        <w:t>III</w:t>
      </w:r>
      <w:r>
        <w:rPr>
          <w:rFonts w:eastAsia="Times New Roman"/>
          <w:sz w:val="28"/>
          <w:szCs w:val="28"/>
        </w:rPr>
        <w:t xml:space="preserve"> Правил).</w:t>
      </w:r>
    </w:p>
    <w:p w:rsidR="00A97329" w:rsidRDefault="00A97329" w:rsidP="00A97329">
      <w:pPr>
        <w:tabs>
          <w:tab w:val="left" w:pos="0"/>
          <w:tab w:val="left" w:pos="567"/>
        </w:tabs>
        <w:spacing w:line="276" w:lineRule="auto"/>
        <w:ind w:firstLine="284"/>
        <w:jc w:val="both"/>
        <w:rPr>
          <w:rFonts w:eastAsia="Times New Roman"/>
          <w:sz w:val="28"/>
          <w:szCs w:val="28"/>
        </w:rPr>
      </w:pPr>
      <w:r>
        <w:rPr>
          <w:rFonts w:eastAsia="Times New Roman"/>
          <w:sz w:val="28"/>
          <w:szCs w:val="28"/>
        </w:rPr>
        <w:t>3. Карты зон с особыми условиями использования территорий городского округа Кинель включают:</w:t>
      </w:r>
    </w:p>
    <w:p w:rsidR="00A97329" w:rsidRDefault="00A97329" w:rsidP="00A97329">
      <w:pPr>
        <w:numPr>
          <w:ilvl w:val="0"/>
          <w:numId w:val="14"/>
        </w:numPr>
        <w:tabs>
          <w:tab w:val="left" w:pos="0"/>
          <w:tab w:val="left" w:pos="567"/>
        </w:tabs>
        <w:spacing w:line="276" w:lineRule="auto"/>
        <w:ind w:left="0" w:firstLine="284"/>
        <w:jc w:val="both"/>
        <w:rPr>
          <w:rFonts w:eastAsia="Times New Roman"/>
          <w:sz w:val="28"/>
          <w:szCs w:val="28"/>
        </w:rPr>
      </w:pPr>
      <w:r>
        <w:rPr>
          <w:rFonts w:eastAsia="Times New Roman"/>
          <w:sz w:val="28"/>
          <w:szCs w:val="28"/>
        </w:rPr>
        <w:t xml:space="preserve"> карту зон действия ограничений, установленных в целях охраны водных объектов, расположенных на территории городского округа Кинель;</w:t>
      </w:r>
    </w:p>
    <w:p w:rsidR="00A97329" w:rsidRDefault="00A97329" w:rsidP="00A97329">
      <w:pPr>
        <w:numPr>
          <w:ilvl w:val="0"/>
          <w:numId w:val="14"/>
        </w:numPr>
        <w:tabs>
          <w:tab w:val="left" w:pos="0"/>
          <w:tab w:val="left" w:pos="567"/>
        </w:tabs>
        <w:spacing w:line="276" w:lineRule="auto"/>
        <w:ind w:left="0" w:firstLine="284"/>
        <w:jc w:val="both"/>
        <w:rPr>
          <w:rFonts w:eastAsia="Times New Roman"/>
          <w:sz w:val="28"/>
          <w:szCs w:val="28"/>
        </w:rPr>
      </w:pPr>
      <w:r>
        <w:rPr>
          <w:rFonts w:eastAsia="Times New Roman"/>
          <w:sz w:val="28"/>
          <w:szCs w:val="28"/>
        </w:rPr>
        <w:t xml:space="preserve">карту </w:t>
      </w:r>
      <w:proofErr w:type="gramStart"/>
      <w:r>
        <w:rPr>
          <w:rFonts w:eastAsia="Times New Roman"/>
          <w:sz w:val="28"/>
          <w:szCs w:val="28"/>
        </w:rPr>
        <w:t>зон действия ограничений использования территорий</w:t>
      </w:r>
      <w:proofErr w:type="gramEnd"/>
      <w:r>
        <w:rPr>
          <w:rFonts w:eastAsia="Times New Roman"/>
          <w:sz w:val="28"/>
          <w:szCs w:val="28"/>
        </w:rPr>
        <w:t xml:space="preserve"> санитарно-защитных зон промышленных предприятий и объектов, классифицированных в СанПиН 2.2.1/2.1.1.1200-03;</w:t>
      </w:r>
    </w:p>
    <w:p w:rsidR="00A97329" w:rsidRDefault="00A97329" w:rsidP="00A97329">
      <w:pPr>
        <w:numPr>
          <w:ilvl w:val="0"/>
          <w:numId w:val="14"/>
        </w:numPr>
        <w:tabs>
          <w:tab w:val="left" w:pos="0"/>
        </w:tabs>
        <w:spacing w:line="276" w:lineRule="auto"/>
        <w:ind w:left="0" w:firstLine="284"/>
        <w:jc w:val="both"/>
        <w:rPr>
          <w:rFonts w:eastAsia="Times New Roman"/>
          <w:sz w:val="28"/>
          <w:szCs w:val="28"/>
        </w:rPr>
      </w:pPr>
      <w:r>
        <w:rPr>
          <w:rFonts w:eastAsia="Times New Roman"/>
          <w:sz w:val="28"/>
          <w:szCs w:val="28"/>
        </w:rPr>
        <w:t>карту запретных зон и запретных районов режимных территорий ограниченного доступа, расположенных на территории городского округа Кинель.</w:t>
      </w:r>
    </w:p>
    <w:p w:rsidR="00A97329" w:rsidRDefault="00A97329" w:rsidP="00A97329">
      <w:pPr>
        <w:numPr>
          <w:ilvl w:val="0"/>
          <w:numId w:val="14"/>
        </w:numPr>
        <w:tabs>
          <w:tab w:val="left" w:pos="0"/>
        </w:tabs>
        <w:spacing w:line="276" w:lineRule="auto"/>
        <w:ind w:left="0" w:firstLine="284"/>
        <w:jc w:val="both"/>
        <w:rPr>
          <w:rFonts w:eastAsia="Times New Roman"/>
          <w:sz w:val="28"/>
          <w:szCs w:val="28"/>
        </w:rPr>
      </w:pPr>
      <w:r>
        <w:rPr>
          <w:rFonts w:eastAsia="Times New Roman"/>
          <w:sz w:val="28"/>
          <w:szCs w:val="28"/>
        </w:rPr>
        <w:t>Карту границ территорий объектов культурного наследия, расположенных на территории городского округа Кинель.</w:t>
      </w:r>
    </w:p>
    <w:p w:rsidR="00A97329" w:rsidRPr="00445FE8" w:rsidRDefault="00A97329" w:rsidP="00A97329">
      <w:pPr>
        <w:numPr>
          <w:ilvl w:val="0"/>
          <w:numId w:val="14"/>
        </w:numPr>
        <w:tabs>
          <w:tab w:val="left" w:pos="0"/>
        </w:tabs>
        <w:spacing w:line="276" w:lineRule="auto"/>
        <w:ind w:left="0" w:firstLine="284"/>
        <w:jc w:val="both"/>
        <w:rPr>
          <w:rFonts w:eastAsia="Times New Roman"/>
          <w:sz w:val="28"/>
          <w:szCs w:val="28"/>
        </w:rPr>
      </w:pPr>
      <w:r w:rsidRPr="00445FE8">
        <w:rPr>
          <w:rFonts w:eastAsia="Times New Roman"/>
          <w:sz w:val="28"/>
          <w:szCs w:val="28"/>
        </w:rPr>
        <w:t>Карту границ территорий исторических поселений федерального значения, границ территорий исторических поселений регионального значения.</w:t>
      </w:r>
    </w:p>
    <w:p w:rsidR="00A97329" w:rsidRPr="00445FE8" w:rsidRDefault="00A97329" w:rsidP="00A97329">
      <w:pPr>
        <w:numPr>
          <w:ilvl w:val="0"/>
          <w:numId w:val="14"/>
        </w:numPr>
        <w:tabs>
          <w:tab w:val="left" w:pos="0"/>
          <w:tab w:val="left" w:pos="567"/>
        </w:tabs>
        <w:spacing w:line="276" w:lineRule="auto"/>
        <w:ind w:firstLine="284"/>
        <w:jc w:val="both"/>
        <w:rPr>
          <w:rFonts w:eastAsia="Times New Roman"/>
          <w:sz w:val="28"/>
          <w:szCs w:val="28"/>
        </w:rPr>
      </w:pPr>
      <w:r w:rsidRPr="006F3B7F">
        <w:rPr>
          <w:rFonts w:eastAsia="Times New Roman"/>
          <w:sz w:val="28"/>
          <w:szCs w:val="28"/>
        </w:rPr>
        <w:t xml:space="preserve">Карту границ территорий, в границах которых предусматривается осуществление деятельности по комплексному и устойчивому развитию территории. </w:t>
      </w:r>
    </w:p>
    <w:p w:rsidR="00A97329" w:rsidRPr="00445FE8" w:rsidRDefault="00A97329" w:rsidP="00A97329">
      <w:pPr>
        <w:tabs>
          <w:tab w:val="left" w:pos="0"/>
          <w:tab w:val="left" w:pos="567"/>
        </w:tabs>
        <w:spacing w:line="276" w:lineRule="auto"/>
        <w:ind w:firstLine="284"/>
        <w:jc w:val="both"/>
        <w:rPr>
          <w:rFonts w:eastAsia="Times New Roman"/>
          <w:sz w:val="28"/>
          <w:szCs w:val="28"/>
        </w:rPr>
      </w:pPr>
      <w:r w:rsidRPr="00445FE8">
        <w:rPr>
          <w:rFonts w:eastAsia="Times New Roman"/>
          <w:sz w:val="28"/>
          <w:szCs w:val="28"/>
        </w:rPr>
        <w:t>4. На карте градостроительного зонирования городского округа Кинель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5. Границы территориальных зон установлены </w:t>
      </w:r>
      <w:proofErr w:type="gramStart"/>
      <w:r>
        <w:rPr>
          <w:rFonts w:eastAsia="Times New Roman"/>
          <w:sz w:val="28"/>
          <w:szCs w:val="28"/>
        </w:rPr>
        <w:t>по</w:t>
      </w:r>
      <w:proofErr w:type="gramEnd"/>
      <w:r>
        <w:rPr>
          <w:rFonts w:eastAsia="Times New Roman"/>
          <w:sz w:val="28"/>
          <w:szCs w:val="28"/>
        </w:rPr>
        <w:t>:</w:t>
      </w:r>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1) линиям магистралей, улиц, проездов, разделяющим транспортные потоки противоположных направлений;</w:t>
      </w:r>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2) красным линиям;</w:t>
      </w:r>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3) границам земельных участков;</w:t>
      </w:r>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4) естественным границам природных объектов;</w:t>
      </w:r>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5) иным границам.</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6. Правообладатели земельных участков и (или) иного недвижимого имущества обязаны соблюдать: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 договоры об установлении частных сервитутов).</w:t>
      </w:r>
    </w:p>
    <w:p w:rsidR="00A97329" w:rsidRDefault="00A97329" w:rsidP="00A97329">
      <w:pPr>
        <w:pStyle w:val="2"/>
        <w:numPr>
          <w:ilvl w:val="1"/>
          <w:numId w:val="15"/>
        </w:numPr>
        <w:ind w:left="0" w:firstLine="284"/>
      </w:pPr>
      <w:bookmarkStart w:id="21" w:name="_Toc499133682"/>
      <w:proofErr w:type="spellStart"/>
      <w:r>
        <w:t>Градостроительные</w:t>
      </w:r>
      <w:proofErr w:type="spellEnd"/>
      <w:r>
        <w:t xml:space="preserve"> </w:t>
      </w:r>
      <w:proofErr w:type="spellStart"/>
      <w:r>
        <w:t>регламенты</w:t>
      </w:r>
      <w:bookmarkEnd w:id="21"/>
      <w:proofErr w:type="spell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 Для всех территориальных зон городского округа Кинель Правилами устанавливаются градостроительные регламенты.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Действие градостроительных регламентов не распространяется на земельные участки:</w:t>
      </w:r>
    </w:p>
    <w:p w:rsidR="00A97329" w:rsidRDefault="00A97329" w:rsidP="00A97329">
      <w:pPr>
        <w:tabs>
          <w:tab w:val="left" w:pos="0"/>
          <w:tab w:val="left" w:pos="9356"/>
        </w:tabs>
        <w:spacing w:line="276" w:lineRule="auto"/>
        <w:ind w:firstLine="284"/>
        <w:jc w:val="both"/>
        <w:rPr>
          <w:rFonts w:eastAsia="Times New Roman"/>
          <w:sz w:val="28"/>
          <w:szCs w:val="28"/>
        </w:rPr>
      </w:pPr>
      <w:proofErr w:type="gramStart"/>
      <w:r>
        <w:rPr>
          <w:rFonts w:eastAsia="Times New Roman"/>
          <w:sz w:val="28"/>
          <w:szCs w:val="28"/>
        </w:rPr>
        <w:t>1) в границах 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w:t>
      </w:r>
      <w:proofErr w:type="gramEnd"/>
      <w:r>
        <w:rPr>
          <w:rFonts w:eastAsia="Times New Roman"/>
          <w:sz w:val="28"/>
          <w:szCs w:val="28"/>
        </w:rPr>
        <w:t xml:space="preserve"> наследия;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2) в границах территории общего пользования; </w:t>
      </w:r>
    </w:p>
    <w:p w:rsidR="00A97329" w:rsidRDefault="00A97329" w:rsidP="00A97329">
      <w:pPr>
        <w:tabs>
          <w:tab w:val="left" w:pos="0"/>
          <w:tab w:val="left" w:pos="9356"/>
        </w:tabs>
        <w:spacing w:line="276" w:lineRule="auto"/>
        <w:ind w:firstLine="284"/>
        <w:jc w:val="both"/>
        <w:rPr>
          <w:rFonts w:eastAsia="Times New Roman"/>
          <w:sz w:val="28"/>
          <w:szCs w:val="28"/>
        </w:rPr>
      </w:pPr>
      <w:proofErr w:type="gramStart"/>
      <w:r>
        <w:rPr>
          <w:rFonts w:eastAsia="Times New Roman"/>
          <w:sz w:val="28"/>
          <w:szCs w:val="28"/>
        </w:rPr>
        <w:t>3) предназначенные для размещения линейных объектов и (или) занятые линейными объектами;</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proofErr w:type="gramStart"/>
      <w:r>
        <w:rPr>
          <w:rFonts w:eastAsia="Times New Roman"/>
          <w:sz w:val="28"/>
          <w:szCs w:val="28"/>
        </w:rPr>
        <w:t>4) предоставленные для добычи полезных ископаемых.</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Использование земельных участков, указанных в пунктах 3 и 4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области или Думой городского округа Кинель в соответствии с федеральными законами.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7.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городского округа Кинель, за исключением случаев предусмотренных пунктом 3 настоящей статьи.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устанавливаются:</w:t>
      </w:r>
    </w:p>
    <w:p w:rsidR="00A97329" w:rsidRDefault="00A97329" w:rsidP="00A97329">
      <w:pPr>
        <w:numPr>
          <w:ilvl w:val="0"/>
          <w:numId w:val="37"/>
        </w:numPr>
        <w:tabs>
          <w:tab w:val="left" w:pos="0"/>
          <w:tab w:val="left" w:pos="567"/>
        </w:tabs>
        <w:spacing w:line="276" w:lineRule="auto"/>
        <w:ind w:left="0" w:firstLine="284"/>
        <w:jc w:val="both"/>
        <w:rPr>
          <w:rFonts w:eastAsia="Times New Roman"/>
          <w:sz w:val="28"/>
          <w:szCs w:val="28"/>
        </w:rPr>
      </w:pPr>
      <w:r>
        <w:rPr>
          <w:rFonts w:eastAsia="Times New Roman"/>
          <w:sz w:val="28"/>
          <w:szCs w:val="28"/>
        </w:rPr>
        <w:t>виды разрешенного использования земельных участков и объектов капитального строительства;</w:t>
      </w:r>
    </w:p>
    <w:p w:rsidR="00A97329" w:rsidRDefault="00A97329" w:rsidP="00A97329">
      <w:pPr>
        <w:numPr>
          <w:ilvl w:val="0"/>
          <w:numId w:val="37"/>
        </w:numPr>
        <w:tabs>
          <w:tab w:val="left" w:pos="0"/>
          <w:tab w:val="left" w:pos="567"/>
        </w:tabs>
        <w:spacing w:line="276" w:lineRule="auto"/>
        <w:ind w:left="0" w:firstLine="284"/>
        <w:jc w:val="both"/>
        <w:rPr>
          <w:rFonts w:eastAsia="Times New Roman"/>
          <w:sz w:val="28"/>
          <w:szCs w:val="28"/>
        </w:rPr>
      </w:pPr>
      <w:r>
        <w:rPr>
          <w:rFonts w:eastAsia="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97329" w:rsidRDefault="00A97329" w:rsidP="00A97329">
      <w:pPr>
        <w:numPr>
          <w:ilvl w:val="0"/>
          <w:numId w:val="37"/>
        </w:numPr>
        <w:tabs>
          <w:tab w:val="left" w:pos="0"/>
          <w:tab w:val="left" w:pos="567"/>
        </w:tabs>
        <w:spacing w:line="276" w:lineRule="auto"/>
        <w:ind w:left="0" w:firstLine="284"/>
        <w:jc w:val="both"/>
        <w:rPr>
          <w:rFonts w:eastAsia="Times New Roman"/>
          <w:sz w:val="28"/>
          <w:szCs w:val="28"/>
        </w:rPr>
      </w:pPr>
      <w:r>
        <w:rPr>
          <w:rFonts w:eastAsia="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9.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Главой администрации городского округа Кинель, Администрацией городского округа Кинель, Комиссией при принятии решений (рекомендаций, заключений) в области землепользования и застройки.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10. При выявлении земельных участков, расположенных на территориях, отнесенным Правилами к различным территориальным зонам, Администрация городского округа Кинель не позднее тридцати дней со дня получения соответствующей информации </w:t>
      </w:r>
      <w:proofErr w:type="gramStart"/>
      <w:r>
        <w:rPr>
          <w:rFonts w:eastAsia="Times New Roman"/>
          <w:sz w:val="28"/>
          <w:szCs w:val="28"/>
        </w:rPr>
        <w:t>обязан</w:t>
      </w:r>
      <w:proofErr w:type="gramEnd"/>
      <w:r>
        <w:rPr>
          <w:rFonts w:eastAsia="Times New Roman"/>
          <w:sz w:val="28"/>
          <w:szCs w:val="28"/>
        </w:rPr>
        <w:t xml:space="preserve"> направить в Комиссию предложение о внесении изменений в части Правил, касающихся отнесения данных земельных участков к одной территориальной зоне. Комиссия обеспечивает внесение изменений в Правила в соответствии с главой </w:t>
      </w:r>
      <w:r>
        <w:rPr>
          <w:rFonts w:eastAsia="Times New Roman"/>
          <w:sz w:val="28"/>
          <w:szCs w:val="28"/>
          <w:lang w:val="en-US"/>
        </w:rPr>
        <w:t>VII</w:t>
      </w:r>
      <w:r>
        <w:rPr>
          <w:rFonts w:eastAsia="Times New Roman"/>
          <w:sz w:val="28"/>
          <w:szCs w:val="28"/>
        </w:rPr>
        <w:t xml:space="preserve"> Правил.</w:t>
      </w:r>
    </w:p>
    <w:p w:rsidR="00A97329" w:rsidRDefault="00A97329" w:rsidP="00A97329">
      <w:pPr>
        <w:tabs>
          <w:tab w:val="left" w:pos="0"/>
          <w:tab w:val="left" w:pos="9356"/>
        </w:tabs>
        <w:spacing w:before="120" w:line="276" w:lineRule="auto"/>
        <w:ind w:firstLine="284"/>
        <w:jc w:val="both"/>
        <w:rPr>
          <w:rFonts w:eastAsia="Times New Roman"/>
          <w:sz w:val="28"/>
          <w:szCs w:val="28"/>
        </w:rPr>
      </w:pPr>
      <w:r>
        <w:rPr>
          <w:rFonts w:eastAsia="Times New Roman"/>
          <w:sz w:val="28"/>
          <w:szCs w:val="28"/>
        </w:rPr>
        <w:t>11. До внесения в Правила изменений, предусмотренных пунктом 10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A97329" w:rsidRDefault="00A97329" w:rsidP="00A97329">
      <w:pPr>
        <w:numPr>
          <w:ilvl w:val="0"/>
          <w:numId w:val="4"/>
        </w:numPr>
        <w:tabs>
          <w:tab w:val="left" w:pos="0"/>
          <w:tab w:val="left" w:pos="709"/>
        </w:tabs>
        <w:spacing w:before="120" w:line="276" w:lineRule="auto"/>
        <w:ind w:left="0" w:firstLine="284"/>
        <w:jc w:val="both"/>
        <w:rPr>
          <w:rFonts w:eastAsia="Times New Roman"/>
          <w:sz w:val="28"/>
          <w:szCs w:val="28"/>
        </w:rPr>
      </w:pPr>
      <w:r>
        <w:rPr>
          <w:rFonts w:eastAsia="Times New Roman"/>
          <w:sz w:val="28"/>
          <w:szCs w:val="28"/>
        </w:rPr>
        <w:t xml:space="preserve"> Не допускается предоставление гражданам и юридическим лицам земельных участков, находящихся в муниципальной собственности городского округа Кинель и расположенных в границах двух и более различных территориальных зон, до внесения в Правила изменений, предусмотренных пунктом 9 настоящей статьи.</w:t>
      </w:r>
    </w:p>
    <w:p w:rsidR="00A97329" w:rsidRPr="00BC75E7" w:rsidRDefault="00A97329" w:rsidP="00A97329">
      <w:pPr>
        <w:pStyle w:val="2"/>
        <w:numPr>
          <w:ilvl w:val="1"/>
          <w:numId w:val="15"/>
        </w:numPr>
        <w:ind w:left="0" w:firstLine="284"/>
        <w:rPr>
          <w:lang w:val="ru-RU"/>
        </w:rPr>
      </w:pPr>
      <w:r w:rsidRPr="00BC75E7">
        <w:rPr>
          <w:rFonts w:eastAsia="Cambria"/>
          <w:lang w:val="ru-RU"/>
        </w:rPr>
        <w:t xml:space="preserve"> </w:t>
      </w:r>
      <w:bookmarkStart w:id="22" w:name="_Toc499133683"/>
      <w:r w:rsidRPr="00BC75E7">
        <w:rPr>
          <w:lang w:val="ru-RU"/>
        </w:rPr>
        <w:t>Зоны с особыми условиями использования территорий</w:t>
      </w:r>
      <w:bookmarkEnd w:id="22"/>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 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Pr>
          <w:rFonts w:eastAsia="Times New Roman"/>
          <w:sz w:val="28"/>
          <w:szCs w:val="28"/>
        </w:rPr>
        <w:t>водоохранные</w:t>
      </w:r>
      <w:proofErr w:type="spellEnd"/>
      <w:r>
        <w:rPr>
          <w:rFonts w:eastAsia="Times New Roman"/>
          <w:sz w:val="28"/>
          <w:szCs w:val="28"/>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2. Границы зон с особыми условиями использования территорий, границы территорий объектов культурного наследия отображаются на </w:t>
      </w:r>
      <w:r>
        <w:rPr>
          <w:rFonts w:eastAsia="Times New Roman"/>
          <w:bCs/>
          <w:sz w:val="28"/>
          <w:szCs w:val="28"/>
        </w:rPr>
        <w:t>картах зон с особыми условиями использования территорий городского округа Кинель</w:t>
      </w:r>
      <w:r>
        <w:rPr>
          <w:rFonts w:eastAsia="Times New Roman"/>
          <w:sz w:val="28"/>
          <w:szCs w:val="28"/>
        </w:rPr>
        <w:t xml:space="preserve"> в соответствии с законодательством Российской Федерации, и могут не совпадать с границами территориальных зон.</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3. </w:t>
      </w:r>
      <w:proofErr w:type="gramStart"/>
      <w:r>
        <w:rPr>
          <w:rFonts w:eastAsia="Times New Roman"/>
          <w:sz w:val="28"/>
          <w:szCs w:val="28"/>
        </w:rPr>
        <w:t xml:space="preserve">Границы зон с особыми условиями использования территорий, границы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картах зон с особыми условиями использования территории городского округа Кинель, включаются в Правила после их утверждения в установленном действующим законодательством порядке, в соответствии с главой </w:t>
      </w:r>
      <w:r>
        <w:rPr>
          <w:rFonts w:eastAsia="Times New Roman"/>
          <w:sz w:val="28"/>
          <w:szCs w:val="28"/>
          <w:lang w:val="en-US"/>
        </w:rPr>
        <w:t>VII</w:t>
      </w:r>
      <w:r>
        <w:rPr>
          <w:rFonts w:eastAsia="Times New Roman"/>
          <w:sz w:val="28"/>
          <w:szCs w:val="28"/>
        </w:rPr>
        <w:t xml:space="preserve"> Правил. </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Земельные участки, на которых находится недвижимое имущество, не являющееся объектом культурного наследия, но расположенное в границах территории объектов культурного наследия, используются в соответствии с градостроительными регламентами, установленными для территории объектов культурного наследия.</w:t>
      </w:r>
    </w:p>
    <w:p w:rsidR="00A97329" w:rsidRPr="00BC75E7" w:rsidRDefault="00A97329" w:rsidP="00A97329">
      <w:pPr>
        <w:pStyle w:val="2"/>
        <w:numPr>
          <w:ilvl w:val="1"/>
          <w:numId w:val="15"/>
        </w:numPr>
        <w:ind w:left="0" w:firstLine="284"/>
        <w:rPr>
          <w:lang w:val="ru-RU"/>
        </w:rPr>
      </w:pPr>
      <w:bookmarkStart w:id="23" w:name="_Toc499133684"/>
      <w:r w:rsidRPr="00BC75E7">
        <w:rPr>
          <w:lang w:val="ru-RU"/>
        </w:rPr>
        <w:t>Разрешенное использование земельных участков и объектов капитального строительства</w:t>
      </w:r>
      <w:bookmarkEnd w:id="23"/>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Разрешенное использование земельных участков и объектов капитального строительства может быть следующих видов:</w:t>
      </w:r>
    </w:p>
    <w:p w:rsidR="00A97329" w:rsidRDefault="00A97329" w:rsidP="00A97329">
      <w:pPr>
        <w:numPr>
          <w:ilvl w:val="0"/>
          <w:numId w:val="8"/>
        </w:numPr>
        <w:tabs>
          <w:tab w:val="left" w:pos="0"/>
          <w:tab w:val="left" w:pos="567"/>
        </w:tabs>
        <w:spacing w:line="276" w:lineRule="auto"/>
        <w:ind w:left="0" w:firstLine="284"/>
        <w:jc w:val="both"/>
        <w:rPr>
          <w:rFonts w:eastAsia="Times New Roman"/>
          <w:sz w:val="28"/>
          <w:szCs w:val="28"/>
        </w:rPr>
      </w:pPr>
      <w:r>
        <w:rPr>
          <w:rFonts w:eastAsia="Times New Roman"/>
          <w:sz w:val="28"/>
          <w:szCs w:val="28"/>
        </w:rPr>
        <w:t>основные виды разрешенного использования;</w:t>
      </w:r>
    </w:p>
    <w:p w:rsidR="00A97329" w:rsidRDefault="00A97329" w:rsidP="00A97329">
      <w:pPr>
        <w:numPr>
          <w:ilvl w:val="0"/>
          <w:numId w:val="8"/>
        </w:numPr>
        <w:tabs>
          <w:tab w:val="left" w:pos="0"/>
          <w:tab w:val="left" w:pos="567"/>
        </w:tabs>
        <w:spacing w:line="276" w:lineRule="auto"/>
        <w:ind w:left="0" w:firstLine="284"/>
        <w:jc w:val="both"/>
        <w:rPr>
          <w:rFonts w:eastAsia="Times New Roman"/>
          <w:sz w:val="28"/>
          <w:szCs w:val="28"/>
        </w:rPr>
      </w:pPr>
      <w:r>
        <w:rPr>
          <w:rFonts w:eastAsia="Times New Roman"/>
          <w:sz w:val="28"/>
          <w:szCs w:val="28"/>
        </w:rPr>
        <w:t>условно разрешенные виды использования;</w:t>
      </w:r>
    </w:p>
    <w:p w:rsidR="00A97329" w:rsidRDefault="00A97329" w:rsidP="00A97329">
      <w:pPr>
        <w:numPr>
          <w:ilvl w:val="0"/>
          <w:numId w:val="8"/>
        </w:numPr>
        <w:tabs>
          <w:tab w:val="left" w:pos="0"/>
          <w:tab w:val="left" w:pos="567"/>
        </w:tabs>
        <w:spacing w:line="276" w:lineRule="auto"/>
        <w:ind w:left="0" w:firstLine="284"/>
        <w:jc w:val="both"/>
        <w:rPr>
          <w:rFonts w:eastAsia="Times New Roman"/>
          <w:sz w:val="28"/>
          <w:szCs w:val="28"/>
        </w:rPr>
      </w:pPr>
      <w:r>
        <w:rPr>
          <w:rFonts w:eastAsia="Times New Roman"/>
          <w:sz w:val="28"/>
          <w:szCs w:val="28"/>
        </w:rPr>
        <w:t xml:space="preserve">вспомогательные виды разрешенного использования (допускаются только в качестве </w:t>
      </w:r>
      <w:proofErr w:type="gramStart"/>
      <w:r>
        <w:rPr>
          <w:rFonts w:eastAsia="Times New Roman"/>
          <w:sz w:val="28"/>
          <w:szCs w:val="28"/>
        </w:rPr>
        <w:t>дополнительных</w:t>
      </w:r>
      <w:proofErr w:type="gramEnd"/>
      <w:r>
        <w:rPr>
          <w:rFonts w:eastAsia="Times New Roman"/>
          <w:sz w:val="28"/>
          <w:szCs w:val="28"/>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пунктом 4 настоящей статьи.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нежилые помещения должны располагаться под жилыми помещениями.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6.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w:t>
      </w:r>
      <w:proofErr w:type="gramStart"/>
      <w:r>
        <w:rPr>
          <w:rFonts w:eastAsia="Times New Roman"/>
          <w:sz w:val="28"/>
          <w:szCs w:val="28"/>
        </w:rPr>
        <w:t>о-</w:t>
      </w:r>
      <w:proofErr w:type="gramEnd"/>
      <w:r>
        <w:rPr>
          <w:rFonts w:eastAsia="Times New Roman"/>
          <w:sz w:val="28"/>
          <w:szCs w:val="28"/>
        </w:rPr>
        <w:t>, водо-, газоснабжения, водоотведения, телефонизации и т.д.) являются всегда разрешенными,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7. </w:t>
      </w:r>
      <w:proofErr w:type="gramStart"/>
      <w:r>
        <w:rPr>
          <w:rFonts w:eastAsia="Times New Roman"/>
          <w:sz w:val="28"/>
          <w:szCs w:val="28"/>
        </w:rPr>
        <w:t>Инженерно-технические объекты и сооружения, предназначенные для обеспечения функционирования и нормальной эксплуатации недвижимого имущества в пределах территории одного или нескольких кварталов (других элементов планировочной структуры городского округа Кинель),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предусмотренном статьей 12 Правил.</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8. Изменение видов разрешенного использования земельных участков и объектов капитального строительства допускается в соответствии с градостроительным регламентом при условии соблюдения требований технических регламентов.</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9.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10. Разрешение на условно разрешенные виды использования земельных участков и объектов капитального строительства предоставляются с учетом оценки влияния этих видов разрешенного использования на функционирование объектов основных видов разрешенного использования в соответствующей территориальной зоне.</w:t>
      </w:r>
    </w:p>
    <w:p w:rsidR="00A97329" w:rsidRPr="00BC75E7" w:rsidRDefault="00A97329" w:rsidP="00A97329">
      <w:pPr>
        <w:pStyle w:val="2"/>
        <w:numPr>
          <w:ilvl w:val="1"/>
          <w:numId w:val="15"/>
        </w:numPr>
        <w:ind w:left="0" w:firstLine="284"/>
        <w:rPr>
          <w:lang w:val="ru-RU"/>
        </w:rPr>
      </w:pPr>
      <w:bookmarkStart w:id="24" w:name="_Toc499133685"/>
      <w:r w:rsidRPr="00BC75E7">
        <w:rPr>
          <w:lang w:val="ru-RU"/>
        </w:rPr>
        <w:t>Изменение видов разрешенного использования земельных участков и объектов капитального строительства</w:t>
      </w:r>
      <w:bookmarkEnd w:id="24"/>
    </w:p>
    <w:p w:rsidR="00A97329" w:rsidRDefault="00A97329" w:rsidP="00A97329">
      <w:pPr>
        <w:numPr>
          <w:ilvl w:val="0"/>
          <w:numId w:val="12"/>
        </w:numPr>
        <w:tabs>
          <w:tab w:val="left" w:pos="0"/>
          <w:tab w:val="left" w:pos="567"/>
        </w:tabs>
        <w:spacing w:line="276" w:lineRule="auto"/>
        <w:ind w:left="0" w:firstLine="284"/>
        <w:jc w:val="both"/>
        <w:rPr>
          <w:rFonts w:eastAsia="Times New Roman"/>
          <w:sz w:val="28"/>
          <w:szCs w:val="28"/>
        </w:rPr>
      </w:pPr>
      <w:r>
        <w:rPr>
          <w:rFonts w:eastAsia="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97329" w:rsidRDefault="00A97329" w:rsidP="00A97329">
      <w:pPr>
        <w:numPr>
          <w:ilvl w:val="0"/>
          <w:numId w:val="12"/>
        </w:numPr>
        <w:tabs>
          <w:tab w:val="left" w:pos="0"/>
          <w:tab w:val="left" w:pos="567"/>
          <w:tab w:val="left" w:pos="851"/>
        </w:tabs>
        <w:spacing w:line="276" w:lineRule="auto"/>
        <w:ind w:left="0" w:firstLine="284"/>
        <w:jc w:val="both"/>
        <w:rPr>
          <w:rFonts w:eastAsia="Times New Roman"/>
          <w:sz w:val="28"/>
          <w:szCs w:val="28"/>
        </w:rPr>
      </w:pPr>
      <w:r>
        <w:rPr>
          <w:rFonts w:eastAsia="Times New Roman"/>
          <w:sz w:val="28"/>
          <w:szCs w:val="28"/>
        </w:rPr>
        <w:t xml:space="preserve"> </w:t>
      </w:r>
      <w:proofErr w:type="gramStart"/>
      <w:r>
        <w:rPr>
          <w:rFonts w:eastAsia="Times New Roman"/>
          <w:sz w:val="28"/>
          <w:szCs w:val="28"/>
        </w:rPr>
        <w:t>Изменение одного вида разрешенного вида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пунктом 4 статьи 11 Правил.</w:t>
      </w:r>
      <w:proofErr w:type="gramEnd"/>
    </w:p>
    <w:p w:rsidR="00A97329" w:rsidRDefault="00A97329" w:rsidP="00A97329">
      <w:pPr>
        <w:numPr>
          <w:ilvl w:val="0"/>
          <w:numId w:val="12"/>
        </w:numPr>
        <w:tabs>
          <w:tab w:val="left" w:pos="0"/>
          <w:tab w:val="left" w:pos="142"/>
          <w:tab w:val="left" w:pos="567"/>
          <w:tab w:val="left" w:pos="709"/>
        </w:tabs>
        <w:spacing w:line="276" w:lineRule="auto"/>
        <w:ind w:left="0" w:firstLine="284"/>
        <w:jc w:val="both"/>
        <w:rPr>
          <w:rFonts w:eastAsia="Times New Roman"/>
          <w:sz w:val="28"/>
          <w:szCs w:val="28"/>
        </w:rPr>
      </w:pPr>
      <w:r>
        <w:rPr>
          <w:rFonts w:eastAsia="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13 Правил.</w:t>
      </w:r>
    </w:p>
    <w:p w:rsidR="00A97329" w:rsidRDefault="00A97329" w:rsidP="00A97329">
      <w:pPr>
        <w:numPr>
          <w:ilvl w:val="0"/>
          <w:numId w:val="12"/>
        </w:numPr>
        <w:tabs>
          <w:tab w:val="left" w:pos="0"/>
          <w:tab w:val="left" w:pos="567"/>
          <w:tab w:val="left" w:pos="851"/>
          <w:tab w:val="left" w:pos="1276"/>
        </w:tabs>
        <w:spacing w:line="276" w:lineRule="auto"/>
        <w:ind w:left="0" w:firstLine="284"/>
        <w:jc w:val="both"/>
        <w:rPr>
          <w:rFonts w:eastAsia="Times New Roman"/>
          <w:sz w:val="28"/>
          <w:szCs w:val="28"/>
        </w:rPr>
      </w:pPr>
      <w:r>
        <w:rPr>
          <w:rFonts w:eastAsia="Times New Roman"/>
          <w:sz w:val="28"/>
          <w:szCs w:val="28"/>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w:t>
      </w:r>
      <w:r>
        <w:rPr>
          <w:rFonts w:eastAsia="Times New Roman"/>
          <w:sz w:val="28"/>
          <w:szCs w:val="28"/>
          <w:lang w:val="en-US"/>
        </w:rPr>
        <w:t>VII</w:t>
      </w:r>
      <w:r>
        <w:rPr>
          <w:rFonts w:eastAsia="Times New Roman"/>
          <w:sz w:val="28"/>
          <w:szCs w:val="28"/>
        </w:rPr>
        <w:t xml:space="preserve"> Правил.</w:t>
      </w:r>
    </w:p>
    <w:p w:rsidR="00A97329" w:rsidRDefault="00A97329" w:rsidP="00A97329">
      <w:pPr>
        <w:numPr>
          <w:ilvl w:val="0"/>
          <w:numId w:val="12"/>
        </w:numPr>
        <w:tabs>
          <w:tab w:val="left" w:pos="0"/>
          <w:tab w:val="left" w:pos="567"/>
          <w:tab w:val="left" w:pos="1276"/>
        </w:tabs>
        <w:spacing w:line="276" w:lineRule="auto"/>
        <w:ind w:left="0" w:firstLine="284"/>
        <w:jc w:val="both"/>
        <w:rPr>
          <w:rFonts w:eastAsia="Times New Roman"/>
          <w:sz w:val="28"/>
          <w:szCs w:val="28"/>
        </w:rPr>
      </w:pPr>
      <w:r>
        <w:rPr>
          <w:rFonts w:eastAsia="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97329" w:rsidRPr="00BC75E7" w:rsidRDefault="00A97329" w:rsidP="00A97329">
      <w:pPr>
        <w:pStyle w:val="2"/>
        <w:numPr>
          <w:ilvl w:val="1"/>
          <w:numId w:val="15"/>
        </w:numPr>
        <w:ind w:left="0" w:firstLine="284"/>
        <w:rPr>
          <w:lang w:val="ru-RU"/>
        </w:rPr>
      </w:pPr>
      <w:bookmarkStart w:id="25" w:name="_Toc499133686"/>
      <w:r w:rsidRPr="00BC75E7">
        <w:rPr>
          <w:lang w:val="ru-RU"/>
        </w:rPr>
        <w:t>Предоставление разрешения на условно разрешенный вид использования земельного участка или объекта капитального строительства</w:t>
      </w:r>
      <w:bookmarkEnd w:id="25"/>
      <w:r w:rsidRPr="00BC75E7">
        <w:rPr>
          <w:lang w:val="ru-RU"/>
        </w:rPr>
        <w:t xml:space="preserve">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следующем порядке:</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указанного разрешения в Комиссию. Порядок подачи заявления и предъявляемые к нему требования, порядок рассмотрения заявления Комиссией определяются Порядком организации и проведения публичных слушаний в сфере градостроительной деятельности городского округа Кинель;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вопрос о предоставлении разрешения на условно разрешенный вид использования подлежит обсуждению на публичных слушаниях, проводимых в порядке, установленном Порядком организации и проведения публичных слушаний в сфере градостроительной деятельности городского округа Кинель в соответствии с Градостроительным кодексом Российской Федерации. Дату проведения публичных слушаний назначает Глава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Рекомендации Комиссии должны учитывать результаты публичных слушаний и быть мотивированными;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4) рекомендации Комиссии направляются Главе администрации городского округа Кинель;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Глава администрации городского округа Кинель на основании рекомендаций Комиссии в течение трех дней со дня поступления таких рекомендаций принимает решение в форме акта нормативного характера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6) Акт нормативного характера Главы администрации городского округа Кинель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городского округа Кинель для официального опубликования муниципальных правовых актов, и размещается на официальном сайте городского округа Кинель в сети «Интернет».</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В случае</w:t>
      </w:r>
      <w:proofErr w:type="gramStart"/>
      <w:r>
        <w:rPr>
          <w:rFonts w:eastAsia="Times New Roman"/>
          <w:sz w:val="28"/>
          <w:szCs w:val="28"/>
        </w:rPr>
        <w:t>,</w:t>
      </w:r>
      <w:proofErr w:type="gramEnd"/>
      <w:r>
        <w:rPr>
          <w:rFonts w:eastAsia="Times New Roman"/>
          <w:sz w:val="28"/>
          <w:szCs w:val="28"/>
        </w:rPr>
        <w:t xml:space="preserve"> если условно разрешенный вид использования земельного участка или объекта капитального строительства внесен в градостроительный регламент в порядке, установленном главой V</w:t>
      </w:r>
      <w:r>
        <w:rPr>
          <w:rFonts w:eastAsia="Times New Roman"/>
          <w:sz w:val="28"/>
          <w:szCs w:val="28"/>
          <w:lang w:val="en-US"/>
        </w:rPr>
        <w:t>I</w:t>
      </w:r>
      <w:r>
        <w:rPr>
          <w:rFonts w:eastAsia="Times New Roman"/>
          <w:sz w:val="28"/>
          <w:szCs w:val="28"/>
        </w:rPr>
        <w:t xml:space="preserve"> Правил,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на условно разрешенный вид использования принимается без проведения публичных слушаний.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Акт нормативного характера Главы администрации городского округа Кинель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rsidR="00A97329" w:rsidRPr="00BC75E7" w:rsidRDefault="00A97329" w:rsidP="00A97329">
      <w:pPr>
        <w:pStyle w:val="2"/>
        <w:numPr>
          <w:ilvl w:val="1"/>
          <w:numId w:val="15"/>
        </w:numPr>
        <w:ind w:left="0" w:firstLine="284"/>
        <w:rPr>
          <w:lang w:val="ru-RU"/>
        </w:rPr>
      </w:pPr>
      <w:bookmarkStart w:id="26" w:name="_Toc499133687"/>
      <w:r w:rsidRPr="00BC75E7">
        <w:rPr>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6"/>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97329" w:rsidRDefault="00A97329" w:rsidP="00A97329">
      <w:pPr>
        <w:numPr>
          <w:ilvl w:val="0"/>
          <w:numId w:val="16"/>
        </w:numPr>
        <w:tabs>
          <w:tab w:val="left" w:pos="0"/>
          <w:tab w:val="left" w:pos="567"/>
        </w:tabs>
        <w:spacing w:line="276" w:lineRule="auto"/>
        <w:ind w:left="0" w:firstLine="284"/>
        <w:jc w:val="both"/>
        <w:rPr>
          <w:rFonts w:eastAsia="Times New Roman"/>
          <w:sz w:val="28"/>
          <w:szCs w:val="28"/>
        </w:rPr>
      </w:pPr>
      <w:r>
        <w:rPr>
          <w:rFonts w:eastAsia="Times New Roman"/>
          <w:sz w:val="28"/>
          <w:szCs w:val="28"/>
        </w:rPr>
        <w:t>предельные (минимальные и (или) максимальные) размеры земельных участков, в том числе их площадь;</w:t>
      </w:r>
    </w:p>
    <w:p w:rsidR="00A97329" w:rsidRDefault="00A97329" w:rsidP="00A97329">
      <w:pPr>
        <w:numPr>
          <w:ilvl w:val="0"/>
          <w:numId w:val="16"/>
        </w:numPr>
        <w:tabs>
          <w:tab w:val="left" w:pos="0"/>
          <w:tab w:val="left" w:pos="567"/>
        </w:tabs>
        <w:spacing w:line="276" w:lineRule="auto"/>
        <w:ind w:left="0" w:firstLine="284"/>
        <w:jc w:val="both"/>
        <w:rPr>
          <w:rFonts w:eastAsia="Times New Roman"/>
          <w:sz w:val="28"/>
          <w:szCs w:val="28"/>
        </w:rPr>
      </w:pPr>
      <w:r>
        <w:rPr>
          <w:rFonts w:eastAsia="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97329" w:rsidRDefault="00A97329" w:rsidP="00A97329">
      <w:pPr>
        <w:numPr>
          <w:ilvl w:val="0"/>
          <w:numId w:val="16"/>
        </w:numPr>
        <w:tabs>
          <w:tab w:val="left" w:pos="0"/>
          <w:tab w:val="left" w:pos="567"/>
        </w:tabs>
        <w:spacing w:line="276" w:lineRule="auto"/>
        <w:ind w:left="0" w:firstLine="284"/>
        <w:jc w:val="both"/>
        <w:rPr>
          <w:rFonts w:eastAsia="Times New Roman"/>
          <w:sz w:val="28"/>
          <w:szCs w:val="28"/>
        </w:rPr>
      </w:pPr>
      <w:r>
        <w:rPr>
          <w:rFonts w:eastAsia="Times New Roman"/>
          <w:sz w:val="28"/>
          <w:szCs w:val="28"/>
        </w:rPr>
        <w:t>предельное количество этажей или предельную высоту зданий, строений, сооружений;</w:t>
      </w:r>
    </w:p>
    <w:p w:rsidR="00A97329" w:rsidRDefault="00A97329" w:rsidP="00A97329">
      <w:pPr>
        <w:numPr>
          <w:ilvl w:val="0"/>
          <w:numId w:val="16"/>
        </w:numPr>
        <w:tabs>
          <w:tab w:val="left" w:pos="0"/>
          <w:tab w:val="left" w:pos="567"/>
        </w:tabs>
        <w:spacing w:line="276" w:lineRule="auto"/>
        <w:ind w:left="0" w:firstLine="284"/>
        <w:jc w:val="both"/>
        <w:rPr>
          <w:rFonts w:eastAsia="Times New Roman"/>
          <w:sz w:val="28"/>
          <w:szCs w:val="28"/>
        </w:rPr>
      </w:pPr>
      <w:r>
        <w:rPr>
          <w:rFonts w:eastAsia="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97329" w:rsidRDefault="00A97329" w:rsidP="00A97329">
      <w:pPr>
        <w:numPr>
          <w:ilvl w:val="0"/>
          <w:numId w:val="16"/>
        </w:numPr>
        <w:tabs>
          <w:tab w:val="left" w:pos="0"/>
          <w:tab w:val="left" w:pos="567"/>
        </w:tabs>
        <w:spacing w:line="276" w:lineRule="auto"/>
        <w:ind w:left="0" w:firstLine="284"/>
        <w:jc w:val="both"/>
        <w:rPr>
          <w:rFonts w:eastAsia="Times New Roman"/>
          <w:sz w:val="28"/>
          <w:szCs w:val="28"/>
        </w:rPr>
      </w:pPr>
      <w:r>
        <w:rPr>
          <w:rFonts w:eastAsia="Times New Roman"/>
          <w:sz w:val="28"/>
          <w:szCs w:val="28"/>
        </w:rPr>
        <w:t>иные показатели.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3. В пределах территориальных зон могут устанавливаться </w:t>
      </w:r>
      <w:proofErr w:type="spellStart"/>
      <w:r>
        <w:rPr>
          <w:rFonts w:eastAsia="Times New Roman"/>
          <w:sz w:val="28"/>
          <w:szCs w:val="28"/>
        </w:rPr>
        <w:t>подзоны</w:t>
      </w:r>
      <w:proofErr w:type="spellEnd"/>
      <w:r>
        <w:rPr>
          <w:rFonts w:eastAsia="Times New Roman"/>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A97329" w:rsidRPr="00BC75E7" w:rsidRDefault="00A97329" w:rsidP="00A97329">
      <w:pPr>
        <w:pStyle w:val="2"/>
        <w:numPr>
          <w:ilvl w:val="1"/>
          <w:numId w:val="15"/>
        </w:numPr>
        <w:ind w:left="0" w:firstLine="284"/>
        <w:rPr>
          <w:lang w:val="ru-RU"/>
        </w:rPr>
      </w:pPr>
      <w:bookmarkStart w:id="27" w:name="_Toc499133688"/>
      <w:r w:rsidRPr="00BC75E7">
        <w:rPr>
          <w:lang w:val="ru-RU"/>
        </w:rPr>
        <w:t>Отклонение от предельных параметров разрешенного строительства, реконструкции объектов капитального строительства</w:t>
      </w:r>
      <w:bookmarkEnd w:id="27"/>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 Комиссию.</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Порядком организации и проведения публичных слушаний в сфере градостроительной деятельности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Вопрос о предоставлении разрешения на отклонение подлежит обсуждению на публичных слушаниях, проводимых в порядке, установленном Порядком организации и проведения публичных слушаний в сфере градостроительной деятельности городского округа Кинель в соответствии с Градостроительным кодексом Российской Федерации. Дату проведения публичных слушаний назначает Глава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администрации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6. Глава администрации городского округа Кинель в течение семи дней со дня поступления рекомендаций Комиссии принимает решение в форме постановления о предоставлении разрешения на отклонение или об отказе в предоставлении такого разрешения с указанием причин принятого решения.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7. Постановление Главы администрации городского округа Кинель, указанное в пункте 6 настоящей статьи, направляется заявителю в трехдневный срок со дня принятия и может быть обжаловано в судебном порядке.</w:t>
      </w:r>
    </w:p>
    <w:p w:rsidR="00A97329" w:rsidRPr="00BC75E7" w:rsidRDefault="00A97329" w:rsidP="00A97329">
      <w:pPr>
        <w:pStyle w:val="2"/>
        <w:numPr>
          <w:ilvl w:val="1"/>
          <w:numId w:val="15"/>
        </w:numPr>
        <w:ind w:left="0" w:firstLine="284"/>
        <w:rPr>
          <w:lang w:val="ru-RU"/>
        </w:rPr>
      </w:pPr>
      <w:bookmarkStart w:id="28" w:name="_Toc499133689"/>
      <w:r w:rsidRPr="00BC75E7">
        <w:rPr>
          <w:lang w:val="ru-RU"/>
        </w:rPr>
        <w:t>Использование земельных участков или объектов капитального строительства с нарушением требований градостроительных регламентов</w:t>
      </w:r>
      <w:bookmarkEnd w:id="28"/>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пунктом 2 настоящей статьи.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2. </w:t>
      </w:r>
      <w:proofErr w:type="gramStart"/>
      <w:r>
        <w:rPr>
          <w:rFonts w:eastAsia="Times New Roman"/>
          <w:sz w:val="28"/>
          <w:szCs w:val="28"/>
        </w:rPr>
        <w:t>Допускается использование земельных участков или объектов капитального строительства при несоответствии градостроительному регламенту видов разрешенного использования, предельных (минимальных и (или) максимальных) размеров и предельных параметров разрешенного строительства объекта капитального строительства или земельного участка, за исключением случаев, если использование таких объектов капитального строительства и земельных участков опасно для жизни или здоровья человека, для окружающей среды, объектов культурного наследия.</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Использование земельных участков или объектов капитального строительства, не соответствующих градостроительному регламенту по одному или нескольким основаниям, указанным в пункте 2 настоящей статьи, может осуществляться без установления срока приведения таких земельных участков или объектов капитального строительства в соответствие с градостроительным регламентом.</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Изменение видов разрешенного использования объектов, указанных в пункте 2 настоящей статьи,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 допускается изменение несоответствующего вида использования земельных участков или объектов капитального строительства на иной несоответствующий вид использования.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Реконструкция указанных в пункте 2 настоящей статьи объектов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A97329" w:rsidRPr="00BC75E7" w:rsidRDefault="00A97329" w:rsidP="00A97329">
      <w:pPr>
        <w:pStyle w:val="afff8"/>
        <w:numPr>
          <w:ilvl w:val="1"/>
          <w:numId w:val="30"/>
        </w:numPr>
        <w:tabs>
          <w:tab w:val="left" w:pos="0"/>
          <w:tab w:val="left" w:pos="1260"/>
          <w:tab w:val="left" w:pos="1560"/>
        </w:tabs>
        <w:spacing w:before="400" w:line="276" w:lineRule="auto"/>
        <w:ind w:left="0" w:firstLine="284"/>
        <w:rPr>
          <w:lang w:val="ru-RU"/>
        </w:rPr>
      </w:pPr>
      <w:bookmarkStart w:id="29" w:name="_Toc499133690"/>
      <w:r w:rsidRPr="00BC75E7">
        <w:rPr>
          <w:lang w:val="ru-RU"/>
        </w:rPr>
        <w:t>Планировка территории городского округа Кинель Самарской области</w:t>
      </w:r>
      <w:bookmarkEnd w:id="29"/>
    </w:p>
    <w:p w:rsidR="00A97329" w:rsidRPr="00BC75E7" w:rsidRDefault="00A97329" w:rsidP="00A97329">
      <w:pPr>
        <w:pStyle w:val="2"/>
        <w:numPr>
          <w:ilvl w:val="1"/>
          <w:numId w:val="15"/>
        </w:numPr>
        <w:ind w:left="0" w:firstLine="284"/>
        <w:rPr>
          <w:lang w:val="ru-RU"/>
        </w:rPr>
      </w:pPr>
      <w:bookmarkStart w:id="30" w:name="_Toc499133691"/>
      <w:r w:rsidRPr="00BC75E7">
        <w:rPr>
          <w:lang w:val="ru-RU"/>
        </w:rPr>
        <w:t>Назначение документации по планировке территории городского округа Кинель Самарской области</w:t>
      </w:r>
      <w:bookmarkEnd w:id="30"/>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В целях обеспечения устойчивого развития территории городского округа Кинель, выделения элементов планировочной структуры, установления границ земельных участков,</w:t>
      </w:r>
      <w:proofErr w:type="gramStart"/>
      <w:r>
        <w:rPr>
          <w:rFonts w:eastAsia="Times New Roman"/>
          <w:sz w:val="28"/>
          <w:szCs w:val="28"/>
        </w:rPr>
        <w:t xml:space="preserve"> ,</w:t>
      </w:r>
      <w:proofErr w:type="gramEnd"/>
      <w:r>
        <w:rPr>
          <w:rFonts w:eastAsia="Times New Roman"/>
          <w:sz w:val="28"/>
          <w:szCs w:val="28"/>
        </w:rPr>
        <w:t xml:space="preserve"> , установления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осуществляется подготовка документации по планировке территории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Подготовка документации по планировке территории городского округа Кинель осуществляется в отношении застроенных или подлежащих застройке территорий.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В случае</w:t>
      </w:r>
      <w:proofErr w:type="gramStart"/>
      <w:r>
        <w:rPr>
          <w:rFonts w:eastAsia="Times New Roman"/>
          <w:sz w:val="28"/>
          <w:szCs w:val="28"/>
        </w:rPr>
        <w:t>,</w:t>
      </w:r>
      <w:proofErr w:type="gramEnd"/>
      <w:r>
        <w:rPr>
          <w:rFonts w:eastAsia="Times New Roman"/>
          <w:sz w:val="28"/>
          <w:szCs w:val="28"/>
        </w:rPr>
        <w:t xml:space="preserve"> если по инициативе правообладателей земельных участков осуществляются </w:t>
      </w:r>
      <w:proofErr w:type="spellStart"/>
      <w:r>
        <w:rPr>
          <w:rFonts w:eastAsia="Times New Roman"/>
          <w:sz w:val="28"/>
          <w:szCs w:val="28"/>
        </w:rPr>
        <w:t>разделземельного</w:t>
      </w:r>
      <w:proofErr w:type="spellEnd"/>
      <w:r>
        <w:rPr>
          <w:rFonts w:eastAsia="Times New Roman"/>
          <w:sz w:val="28"/>
          <w:szCs w:val="28"/>
        </w:rPr>
        <w:t xml:space="preserve">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Обязательным условием раздела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A97329" w:rsidRPr="00BC75E7" w:rsidRDefault="00A97329" w:rsidP="00A97329">
      <w:pPr>
        <w:pStyle w:val="2"/>
        <w:numPr>
          <w:ilvl w:val="1"/>
          <w:numId w:val="15"/>
        </w:numPr>
        <w:ind w:left="0" w:firstLine="284"/>
        <w:rPr>
          <w:lang w:val="ru-RU"/>
        </w:rPr>
      </w:pPr>
      <w:bookmarkStart w:id="31" w:name="_Toc499133692"/>
      <w:r w:rsidRPr="00BC75E7">
        <w:rPr>
          <w:lang w:val="ru-RU"/>
        </w:rPr>
        <w:t>Виды документации по планировке территории городского округа Кинель Самарской области</w:t>
      </w:r>
      <w:bookmarkEnd w:id="31"/>
    </w:p>
    <w:p w:rsidR="00A97329" w:rsidRDefault="00A97329" w:rsidP="00A97329">
      <w:pPr>
        <w:tabs>
          <w:tab w:val="left" w:pos="0"/>
          <w:tab w:val="left" w:pos="993"/>
          <w:tab w:val="left" w:pos="9356"/>
        </w:tabs>
        <w:spacing w:line="276" w:lineRule="auto"/>
        <w:ind w:firstLine="284"/>
        <w:jc w:val="both"/>
        <w:rPr>
          <w:rFonts w:eastAsia="Times New Roman"/>
          <w:sz w:val="28"/>
          <w:szCs w:val="28"/>
        </w:rPr>
      </w:pPr>
      <w:r>
        <w:rPr>
          <w:rFonts w:eastAsia="Times New Roman"/>
          <w:sz w:val="28"/>
          <w:szCs w:val="28"/>
        </w:rPr>
        <w:t>1. Планировка территории осуществляется посредством разработки следующей документации по планировке территории:</w:t>
      </w:r>
    </w:p>
    <w:p w:rsidR="00A97329" w:rsidRDefault="00A97329" w:rsidP="00A97329">
      <w:pPr>
        <w:numPr>
          <w:ilvl w:val="0"/>
          <w:numId w:val="20"/>
        </w:numPr>
        <w:shd w:val="clear" w:color="auto" w:fill="FFFFFF"/>
        <w:tabs>
          <w:tab w:val="left" w:pos="0"/>
          <w:tab w:val="left" w:pos="785"/>
          <w:tab w:val="left" w:pos="993"/>
          <w:tab w:val="left" w:pos="9356"/>
        </w:tabs>
        <w:spacing w:line="276" w:lineRule="auto"/>
        <w:ind w:firstLine="284"/>
        <w:jc w:val="both"/>
        <w:rPr>
          <w:rFonts w:eastAsia="Times New Roman"/>
          <w:sz w:val="28"/>
          <w:szCs w:val="28"/>
        </w:rPr>
      </w:pPr>
      <w:r>
        <w:rPr>
          <w:rFonts w:eastAsia="Times New Roman"/>
          <w:sz w:val="28"/>
          <w:szCs w:val="28"/>
        </w:rPr>
        <w:t>проектов планировки как отдельных документов;</w:t>
      </w:r>
    </w:p>
    <w:p w:rsidR="00A97329" w:rsidRDefault="00A97329" w:rsidP="00A97329">
      <w:pPr>
        <w:numPr>
          <w:ilvl w:val="0"/>
          <w:numId w:val="20"/>
        </w:numPr>
        <w:shd w:val="clear" w:color="auto" w:fill="FFFFFF"/>
        <w:tabs>
          <w:tab w:val="left" w:pos="0"/>
          <w:tab w:val="left" w:pos="785"/>
          <w:tab w:val="left" w:pos="993"/>
          <w:tab w:val="left" w:pos="9356"/>
        </w:tabs>
        <w:spacing w:line="276" w:lineRule="auto"/>
        <w:ind w:firstLine="284"/>
        <w:jc w:val="both"/>
        <w:rPr>
          <w:rFonts w:eastAsia="Times New Roman"/>
          <w:sz w:val="28"/>
          <w:szCs w:val="28"/>
        </w:rPr>
      </w:pPr>
      <w:r>
        <w:rPr>
          <w:rFonts w:eastAsia="Times New Roman"/>
          <w:sz w:val="28"/>
          <w:szCs w:val="28"/>
        </w:rPr>
        <w:t>проектов планировки с проектами межевания в их составе;</w:t>
      </w:r>
    </w:p>
    <w:p w:rsidR="00A97329" w:rsidRDefault="00A97329" w:rsidP="00A97329">
      <w:pPr>
        <w:numPr>
          <w:ilvl w:val="0"/>
          <w:numId w:val="20"/>
        </w:numPr>
        <w:shd w:val="clear" w:color="auto" w:fill="FFFFFF"/>
        <w:tabs>
          <w:tab w:val="left" w:pos="0"/>
          <w:tab w:val="left" w:pos="785"/>
          <w:tab w:val="left" w:pos="993"/>
          <w:tab w:val="left" w:pos="9356"/>
        </w:tabs>
        <w:spacing w:line="276" w:lineRule="auto"/>
        <w:ind w:firstLine="284"/>
        <w:jc w:val="both"/>
        <w:rPr>
          <w:rFonts w:eastAsia="Times New Roman"/>
          <w:sz w:val="28"/>
          <w:szCs w:val="28"/>
        </w:rPr>
      </w:pPr>
      <w:r>
        <w:rPr>
          <w:rFonts w:eastAsia="Times New Roman"/>
          <w:sz w:val="28"/>
          <w:szCs w:val="28"/>
        </w:rPr>
        <w:t>проектов межевания как отдельных документов;</w:t>
      </w:r>
    </w:p>
    <w:p w:rsidR="00A97329" w:rsidRDefault="00A97329" w:rsidP="00A97329">
      <w:pPr>
        <w:numPr>
          <w:ilvl w:val="0"/>
          <w:numId w:val="20"/>
        </w:numPr>
        <w:shd w:val="clear" w:color="auto" w:fill="FFFFFF"/>
        <w:tabs>
          <w:tab w:val="left" w:pos="0"/>
          <w:tab w:val="left" w:pos="785"/>
          <w:tab w:val="left" w:pos="993"/>
          <w:tab w:val="left" w:pos="9356"/>
        </w:tabs>
        <w:spacing w:line="276" w:lineRule="auto"/>
        <w:ind w:firstLine="284"/>
        <w:jc w:val="both"/>
        <w:rPr>
          <w:rFonts w:eastAsia="Times New Roman"/>
          <w:sz w:val="28"/>
          <w:szCs w:val="28"/>
        </w:rPr>
      </w:pPr>
      <w:r>
        <w:rPr>
          <w:rFonts w:eastAsia="Times New Roman"/>
          <w:sz w:val="28"/>
          <w:szCs w:val="28"/>
        </w:rPr>
        <w:t>градостроительных планов земельных участков.</w:t>
      </w:r>
    </w:p>
    <w:p w:rsidR="00A97329" w:rsidRDefault="00A97329" w:rsidP="00A97329">
      <w:pPr>
        <w:shd w:val="clear" w:color="auto" w:fill="FFFFFF"/>
        <w:tabs>
          <w:tab w:val="left" w:pos="0"/>
          <w:tab w:val="left" w:pos="785"/>
          <w:tab w:val="left" w:pos="993"/>
          <w:tab w:val="left" w:pos="9356"/>
        </w:tabs>
        <w:spacing w:line="276" w:lineRule="auto"/>
        <w:ind w:firstLine="284"/>
        <w:jc w:val="both"/>
        <w:rPr>
          <w:rFonts w:eastAsia="Times New Roman"/>
          <w:sz w:val="28"/>
          <w:szCs w:val="28"/>
        </w:rPr>
      </w:pPr>
      <w:r>
        <w:rPr>
          <w:rFonts w:eastAsia="Times New Roman"/>
          <w:sz w:val="28"/>
          <w:szCs w:val="28"/>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rsidR="00A97329" w:rsidRDefault="00A97329" w:rsidP="00A97329">
      <w:pPr>
        <w:shd w:val="clear" w:color="auto" w:fill="FFFFFF"/>
        <w:tabs>
          <w:tab w:val="left" w:pos="0"/>
          <w:tab w:val="left" w:pos="760"/>
          <w:tab w:val="left" w:pos="9356"/>
        </w:tabs>
        <w:spacing w:line="276" w:lineRule="auto"/>
        <w:ind w:firstLine="284"/>
        <w:jc w:val="both"/>
        <w:rPr>
          <w:rFonts w:eastAsia="Times New Roman"/>
          <w:sz w:val="28"/>
          <w:szCs w:val="28"/>
        </w:rPr>
      </w:pPr>
      <w:r>
        <w:rPr>
          <w:rFonts w:eastAsia="Times New Roman"/>
          <w:sz w:val="28"/>
          <w:szCs w:val="28"/>
        </w:rPr>
        <w:t>1) проекты планировки разрабатываются в случаях, когда необходимо установить (изменить), в том числе посредством красных линий:</w:t>
      </w:r>
    </w:p>
    <w:p w:rsidR="00A97329" w:rsidRDefault="00A97329" w:rsidP="00A97329">
      <w:pPr>
        <w:shd w:val="clear" w:color="auto" w:fill="FFFFFF"/>
        <w:tabs>
          <w:tab w:val="left" w:pos="0"/>
          <w:tab w:val="left" w:pos="760"/>
          <w:tab w:val="left" w:pos="9356"/>
        </w:tabs>
        <w:spacing w:line="276" w:lineRule="auto"/>
        <w:ind w:firstLine="284"/>
        <w:jc w:val="both"/>
        <w:rPr>
          <w:rFonts w:eastAsia="Times New Roman"/>
          <w:sz w:val="28"/>
          <w:szCs w:val="28"/>
        </w:rPr>
      </w:pPr>
      <w:r>
        <w:rPr>
          <w:rFonts w:eastAsia="Times New Roman"/>
          <w:sz w:val="28"/>
          <w:szCs w:val="28"/>
        </w:rPr>
        <w:t>а) границы элементов планировочной структуры (кварталов, микрорайонов);</w:t>
      </w:r>
    </w:p>
    <w:p w:rsidR="00A97329" w:rsidRDefault="00A97329" w:rsidP="00A97329">
      <w:pPr>
        <w:shd w:val="clear" w:color="auto" w:fill="FFFFFF"/>
        <w:tabs>
          <w:tab w:val="left" w:pos="0"/>
          <w:tab w:val="left" w:pos="760"/>
          <w:tab w:val="left" w:pos="9356"/>
        </w:tabs>
        <w:spacing w:line="276" w:lineRule="auto"/>
        <w:ind w:firstLine="284"/>
        <w:jc w:val="both"/>
        <w:rPr>
          <w:rFonts w:eastAsia="Times New Roman"/>
          <w:sz w:val="28"/>
          <w:szCs w:val="28"/>
        </w:rPr>
      </w:pPr>
      <w:r>
        <w:rPr>
          <w:rFonts w:eastAsia="Times New Roman"/>
          <w:sz w:val="28"/>
          <w:szCs w:val="28"/>
        </w:rPr>
        <w:t>б) параметры планируемого развития элементов планировочной структуры;</w:t>
      </w:r>
    </w:p>
    <w:p w:rsidR="00A97329" w:rsidRDefault="00A97329" w:rsidP="00A97329">
      <w:pPr>
        <w:shd w:val="clear" w:color="auto" w:fill="FFFFFF"/>
        <w:tabs>
          <w:tab w:val="left" w:pos="0"/>
          <w:tab w:val="left" w:pos="760"/>
          <w:tab w:val="left" w:pos="9356"/>
        </w:tabs>
        <w:spacing w:line="276" w:lineRule="auto"/>
        <w:ind w:firstLine="284"/>
        <w:jc w:val="both"/>
        <w:rPr>
          <w:rFonts w:eastAsia="Times New Roman"/>
          <w:sz w:val="28"/>
          <w:szCs w:val="28"/>
        </w:rPr>
      </w:pPr>
      <w:r>
        <w:rPr>
          <w:rFonts w:eastAsia="Times New Roman"/>
          <w:sz w:val="28"/>
          <w:szCs w:val="28"/>
        </w:rPr>
        <w:t>в) границы земельных участков общего пользования и линейных объектов без определения границ иных земельных участков;</w:t>
      </w:r>
    </w:p>
    <w:p w:rsidR="00A97329" w:rsidRDefault="00A97329" w:rsidP="00A97329">
      <w:pPr>
        <w:shd w:val="clear" w:color="auto" w:fill="FFFFFF"/>
        <w:tabs>
          <w:tab w:val="left" w:pos="0"/>
          <w:tab w:val="left" w:pos="760"/>
          <w:tab w:val="left" w:pos="9356"/>
        </w:tabs>
        <w:spacing w:line="276" w:lineRule="auto"/>
        <w:ind w:firstLine="284"/>
        <w:jc w:val="both"/>
        <w:rPr>
          <w:rFonts w:eastAsia="Times New Roman"/>
          <w:sz w:val="28"/>
          <w:szCs w:val="28"/>
        </w:rPr>
      </w:pPr>
      <w:r>
        <w:rPr>
          <w:rFonts w:eastAsia="Times New Roman"/>
          <w:sz w:val="28"/>
          <w:szCs w:val="28"/>
        </w:rPr>
        <w:t>г) границы зон планируемого размещения объектов социально-культурного и коммунально-бытового и иного назначения;</w:t>
      </w:r>
    </w:p>
    <w:p w:rsidR="00A97329" w:rsidRDefault="00A97329" w:rsidP="00A97329">
      <w:pPr>
        <w:shd w:val="clear" w:color="auto" w:fill="FFFFFF"/>
        <w:tabs>
          <w:tab w:val="left" w:pos="0"/>
          <w:tab w:val="left" w:pos="760"/>
          <w:tab w:val="left" w:pos="9356"/>
        </w:tabs>
        <w:spacing w:line="276" w:lineRule="auto"/>
        <w:ind w:firstLine="284"/>
        <w:jc w:val="both"/>
        <w:rPr>
          <w:rFonts w:eastAsia="Times New Roman"/>
          <w:sz w:val="28"/>
          <w:szCs w:val="28"/>
        </w:rPr>
      </w:pPr>
      <w:r>
        <w:rPr>
          <w:rFonts w:eastAsia="Times New Roman"/>
          <w:sz w:val="28"/>
          <w:szCs w:val="28"/>
        </w:rPr>
        <w:t>д) другие границы;</w:t>
      </w:r>
    </w:p>
    <w:p w:rsidR="00A97329" w:rsidRDefault="00A97329" w:rsidP="00A97329">
      <w:pPr>
        <w:shd w:val="clear" w:color="auto" w:fill="FFFFFF"/>
        <w:tabs>
          <w:tab w:val="left" w:pos="0"/>
          <w:tab w:val="left" w:pos="760"/>
          <w:tab w:val="left" w:pos="9356"/>
        </w:tabs>
        <w:spacing w:line="276" w:lineRule="auto"/>
        <w:ind w:firstLine="284"/>
        <w:jc w:val="both"/>
        <w:rPr>
          <w:rFonts w:eastAsia="Times New Roman"/>
          <w:sz w:val="28"/>
          <w:szCs w:val="28"/>
        </w:rPr>
      </w:pPr>
      <w:r>
        <w:rPr>
          <w:rFonts w:eastAsia="Times New Roman"/>
          <w:sz w:val="28"/>
          <w:szCs w:val="28"/>
        </w:rPr>
        <w:t>2) подготовка проектов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городского округа функциональной зоны.</w:t>
      </w:r>
    </w:p>
    <w:p w:rsidR="00A97329" w:rsidRDefault="00A97329" w:rsidP="00A97329">
      <w:pPr>
        <w:shd w:val="clear" w:color="auto" w:fill="FFFFFF"/>
        <w:tabs>
          <w:tab w:val="left" w:pos="0"/>
          <w:tab w:val="left" w:pos="760"/>
          <w:tab w:val="left" w:pos="9356"/>
        </w:tabs>
        <w:spacing w:line="276" w:lineRule="auto"/>
        <w:ind w:firstLine="284"/>
        <w:jc w:val="both"/>
        <w:rPr>
          <w:rFonts w:eastAsia="Times New Roman"/>
          <w:sz w:val="28"/>
          <w:szCs w:val="28"/>
        </w:rPr>
      </w:pPr>
      <w:r>
        <w:rPr>
          <w:rFonts w:eastAsia="Times New Roman"/>
          <w:sz w:val="28"/>
          <w:szCs w:val="28"/>
        </w:rPr>
        <w:t xml:space="preserve">Подготовка проекта межевания территории осуществляется </w:t>
      </w:r>
      <w:proofErr w:type="gramStart"/>
      <w:r>
        <w:rPr>
          <w:rFonts w:eastAsia="Times New Roman"/>
          <w:sz w:val="28"/>
          <w:szCs w:val="28"/>
        </w:rPr>
        <w:t>для</w:t>
      </w:r>
      <w:proofErr w:type="gramEnd"/>
      <w:r>
        <w:rPr>
          <w:rFonts w:eastAsia="Times New Roman"/>
          <w:sz w:val="28"/>
          <w:szCs w:val="28"/>
        </w:rPr>
        <w:t>:</w:t>
      </w:r>
    </w:p>
    <w:p w:rsidR="00A97329" w:rsidRDefault="00A97329" w:rsidP="00A97329">
      <w:pPr>
        <w:shd w:val="clear" w:color="auto" w:fill="FFFFFF"/>
        <w:tabs>
          <w:tab w:val="left" w:pos="0"/>
          <w:tab w:val="left" w:pos="760"/>
          <w:tab w:val="left" w:pos="9356"/>
        </w:tabs>
        <w:spacing w:line="276" w:lineRule="auto"/>
        <w:ind w:firstLine="284"/>
        <w:jc w:val="both"/>
        <w:rPr>
          <w:rFonts w:eastAsia="Times New Roman"/>
          <w:sz w:val="28"/>
          <w:szCs w:val="28"/>
        </w:rPr>
      </w:pPr>
      <w:r>
        <w:rPr>
          <w:rFonts w:eastAsia="Times New Roman"/>
          <w:sz w:val="28"/>
          <w:szCs w:val="28"/>
        </w:rPr>
        <w:t>1) определения местоположения границ образуемых и изменяемых земельных участков;</w:t>
      </w:r>
    </w:p>
    <w:p w:rsidR="00A97329" w:rsidRDefault="00A97329" w:rsidP="00A97329">
      <w:pPr>
        <w:shd w:val="clear" w:color="auto" w:fill="FFFFFF"/>
        <w:tabs>
          <w:tab w:val="left" w:pos="0"/>
          <w:tab w:val="left" w:pos="760"/>
          <w:tab w:val="left" w:pos="9356"/>
        </w:tabs>
        <w:spacing w:line="276" w:lineRule="auto"/>
        <w:ind w:firstLine="284"/>
        <w:jc w:val="both"/>
        <w:rPr>
          <w:rFonts w:eastAsia="Times New Roman"/>
          <w:sz w:val="28"/>
          <w:szCs w:val="28"/>
        </w:rPr>
      </w:pPr>
      <w:proofErr w:type="gramStart"/>
      <w:r>
        <w:rPr>
          <w:rFonts w:eastAsia="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Pr>
          <w:rFonts w:eastAsia="Times New Roman"/>
          <w:sz w:val="28"/>
          <w:szCs w:val="28"/>
        </w:rPr>
        <w:t xml:space="preserve"> влекут за собой исключительно изменение границ территории общего пользования.</w:t>
      </w:r>
    </w:p>
    <w:p w:rsidR="00A97329" w:rsidRDefault="00A97329" w:rsidP="00A97329">
      <w:pPr>
        <w:shd w:val="clear" w:color="auto" w:fill="FFFFFF"/>
        <w:tabs>
          <w:tab w:val="left" w:pos="0"/>
          <w:tab w:val="left" w:pos="760"/>
          <w:tab w:val="left" w:pos="9356"/>
        </w:tabs>
        <w:spacing w:line="276" w:lineRule="auto"/>
        <w:ind w:firstLine="284"/>
        <w:jc w:val="both"/>
        <w:rPr>
          <w:rFonts w:eastAsia="Times New Roman"/>
          <w:sz w:val="28"/>
          <w:szCs w:val="28"/>
        </w:rPr>
      </w:pPr>
      <w:r>
        <w:rPr>
          <w:rFonts w:eastAsia="Times New Roman"/>
          <w:sz w:val="28"/>
          <w:szCs w:val="28"/>
        </w:rPr>
        <w:t>3) градостроительные планы земельных участков подготавливаются только по заявлениям физических и юридических лиц.</w:t>
      </w:r>
    </w:p>
    <w:p w:rsidR="00A97329" w:rsidRDefault="00A97329" w:rsidP="00A97329">
      <w:pPr>
        <w:rPr>
          <w:rFonts w:eastAsia="Times New Roman"/>
          <w:sz w:val="28"/>
          <w:szCs w:val="28"/>
        </w:rPr>
      </w:pPr>
    </w:p>
    <w:p w:rsidR="00A97329" w:rsidRPr="00BC75E7" w:rsidRDefault="00A97329" w:rsidP="00A97329">
      <w:pPr>
        <w:tabs>
          <w:tab w:val="left" w:pos="2000"/>
        </w:tabs>
        <w:rPr>
          <w:rFonts w:eastAsia="Times New Roman"/>
          <w:sz w:val="28"/>
          <w:szCs w:val="28"/>
        </w:rPr>
      </w:pPr>
      <w:r>
        <w:rPr>
          <w:rFonts w:eastAsia="Times New Roman"/>
          <w:sz w:val="28"/>
          <w:szCs w:val="28"/>
        </w:rPr>
        <w:tab/>
      </w:r>
    </w:p>
    <w:p w:rsidR="00A97329" w:rsidRPr="00BC75E7" w:rsidRDefault="00A97329" w:rsidP="00A97329">
      <w:pPr>
        <w:pStyle w:val="2"/>
        <w:numPr>
          <w:ilvl w:val="1"/>
          <w:numId w:val="15"/>
        </w:numPr>
        <w:ind w:left="0" w:firstLine="284"/>
        <w:rPr>
          <w:lang w:val="ru-RU"/>
        </w:rPr>
      </w:pPr>
      <w:bookmarkStart w:id="32" w:name="_Toc499133693"/>
      <w:r w:rsidRPr="00BC75E7">
        <w:rPr>
          <w:lang w:val="ru-RU"/>
        </w:rPr>
        <w:t>Принятие решения о подготовке документации по планировке территории городского округа Кинель Самарской области</w:t>
      </w:r>
      <w:bookmarkEnd w:id="32"/>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 </w:t>
      </w:r>
      <w:proofErr w:type="gramStart"/>
      <w:r>
        <w:rPr>
          <w:rFonts w:eastAsia="Times New Roman"/>
          <w:sz w:val="28"/>
          <w:szCs w:val="28"/>
        </w:rPr>
        <w:t>Орган</w:t>
      </w:r>
      <w:proofErr w:type="gramEnd"/>
      <w:r>
        <w:rPr>
          <w:rFonts w:eastAsia="Times New Roman"/>
          <w:sz w:val="28"/>
          <w:szCs w:val="28"/>
        </w:rPr>
        <w:t xml:space="preserve"> уполномоченный Администрацией городского округа Кинель обеспечивает подготовку документации по планировке территории городского округа Кинель </w:t>
      </w:r>
    </w:p>
    <w:p w:rsidR="00A97329" w:rsidRDefault="00A97329" w:rsidP="00A97329">
      <w:pPr>
        <w:tabs>
          <w:tab w:val="left" w:pos="0"/>
          <w:tab w:val="left" w:pos="9356"/>
        </w:tabs>
        <w:spacing w:line="276" w:lineRule="auto"/>
        <w:ind w:firstLine="284"/>
        <w:jc w:val="both"/>
        <w:rPr>
          <w:rFonts w:eastAsia="Times New Roman"/>
          <w:sz w:val="28"/>
          <w:szCs w:val="28"/>
        </w:rPr>
      </w:pPr>
      <w:proofErr w:type="gramStart"/>
      <w:r>
        <w:rPr>
          <w:rFonts w:eastAsia="Times New Roman"/>
          <w:sz w:val="28"/>
          <w:szCs w:val="28"/>
        </w:rPr>
        <w:t>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w:t>
      </w:r>
      <w:proofErr w:type="gramEnd"/>
      <w:r>
        <w:rPr>
          <w:rFonts w:eastAsia="Times New Roman"/>
          <w:sz w:val="28"/>
          <w:szCs w:val="28"/>
        </w:rPr>
        <w:t xml:space="preserve">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roofErr w:type="gramStart"/>
      <w:r>
        <w:rPr>
          <w:rFonts w:eastAsia="Times New Roman"/>
          <w:sz w:val="28"/>
          <w:szCs w:val="28"/>
        </w:rPr>
        <w:t xml:space="preserve">.. </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2. Не допускается осуществлять подготовку документации по планировке территории городского округа Кинель при отсутствии Генерального плана городского округа Кинель, за исключением </w:t>
      </w:r>
      <w:proofErr w:type="gramStart"/>
      <w:r>
        <w:rPr>
          <w:rFonts w:eastAsia="Times New Roman"/>
          <w:sz w:val="28"/>
          <w:szCs w:val="28"/>
        </w:rPr>
        <w:t>случаев подготовки проектов межевания застроенных территорий</w:t>
      </w:r>
      <w:proofErr w:type="gramEnd"/>
      <w:r>
        <w:rPr>
          <w:rFonts w:eastAsia="Times New Roman"/>
          <w:sz w:val="28"/>
          <w:szCs w:val="28"/>
        </w:rPr>
        <w:t xml:space="preserve"> и градостроительных планов земельных участков по заявлениям физических или юридических лиц.</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Решение о подготовке документации по планировке территории городского округа Кинель принимает Глава Администрации городского округа Кинель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Физические и (или) юридические лица, заинтересованные в проведении работ по планировке территории городского округа Кинель, подают заявление о подготовке документации по планировке территории в Администрацию городского округа Кинель на имя Главы администрации городского округа Кинель лично или направляют заявление по почте заказным письмом с уведомлением о вручении.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В двухнедельный срок со дня получения заявления, указанного в пункте 4 настоящей статьи, Глава администрации городского округа Кинель принимает решение о подготовке документации по планировке территории городского округа Кинель либо об отказе в подготовке документации по планировке территории городского округа Кинель с указанием причин отказа.</w:t>
      </w:r>
    </w:p>
    <w:p w:rsidR="00A97329" w:rsidRDefault="00A97329" w:rsidP="00A97329">
      <w:pPr>
        <w:tabs>
          <w:tab w:val="left" w:pos="0"/>
          <w:tab w:val="left" w:pos="9356"/>
        </w:tabs>
        <w:spacing w:line="276" w:lineRule="auto"/>
        <w:ind w:firstLine="284"/>
        <w:jc w:val="both"/>
        <w:rPr>
          <w:rFonts w:eastAsia="Times New Roman"/>
          <w:sz w:val="28"/>
          <w:szCs w:val="28"/>
          <w:shd w:val="clear" w:color="auto" w:fill="FFFF00"/>
        </w:rPr>
      </w:pPr>
      <w:r>
        <w:rPr>
          <w:rFonts w:eastAsia="Times New Roman"/>
          <w:sz w:val="28"/>
          <w:szCs w:val="28"/>
        </w:rPr>
        <w:t xml:space="preserve">6. В акте нормативного характера Главы администрации городского округа Кинель о подготовке документации по планировке территории должны </w:t>
      </w:r>
      <w:r w:rsidRPr="006F3B7F">
        <w:rPr>
          <w:rFonts w:eastAsia="Times New Roman"/>
          <w:sz w:val="28"/>
          <w:szCs w:val="28"/>
        </w:rPr>
        <w:t>содержаться следующие сведения: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цель планировки территории;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содержание работ по планировке территории;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сроки проведения работ по планировке территории;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вид разрабатываемой документации по планировке территории;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6) иные сведения.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7. </w:t>
      </w:r>
      <w:proofErr w:type="gramStart"/>
      <w:r>
        <w:rPr>
          <w:rFonts w:eastAsia="Times New Roman"/>
          <w:sz w:val="28"/>
          <w:szCs w:val="28"/>
        </w:rPr>
        <w:t xml:space="preserve">Решение о подготовке документации по планировке территории городского округа Кинель принимается Главой администрации городского округа Кинель в форме акта нормативного характера и подлежит опубликованию в течение трех дней со дня принятия такого решения в порядке, установленном Уставом городского округа Кинель для официального опубликования муниципальных правовых актов, а также размещается на официальном сайте городского округа Кинель в сети «Интернет». </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Решение об отказе в подготовке документации по планировке территории городского округа Кинель принимается Главой администрации городского округа Кинель в форме акта нормативного характера и направляется заявителю не позднее трех дней со дня принятия такого решения.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Решение Главы администрации городского округа Кинель об отказе в подготовке документации по планировке территории городского округа Кинель может быть обжаловано в судебном порядке.</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9. Со дня опубликования решения о подготовке документации по планировке территории физические или юридические лица вправе представить Главе администрации городского округа Кинель свои предложения о порядке, сроках подготовки и содержании документации по планировке территории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10. В случае подготовки документации по планировке территории заинтересованными лицами, определенными федеральным законодательством, принятие Главой администрации городского округа Кинель решения о подготовке документации по планировке территории не требуется. </w:t>
      </w:r>
    </w:p>
    <w:p w:rsidR="00A97329" w:rsidRPr="00BC75E7" w:rsidRDefault="00A97329" w:rsidP="00A97329">
      <w:pPr>
        <w:pStyle w:val="2"/>
        <w:numPr>
          <w:ilvl w:val="1"/>
          <w:numId w:val="15"/>
        </w:numPr>
        <w:ind w:left="0" w:firstLine="284"/>
        <w:rPr>
          <w:rFonts w:ascii="Times New Roman" w:eastAsia="Times New Roman" w:hAnsi="Times New Roman" w:cs="Times New Roman"/>
          <w:bCs w:val="0"/>
          <w:lang w:val="ru-RU"/>
        </w:rPr>
      </w:pPr>
      <w:r w:rsidRPr="00BC75E7">
        <w:rPr>
          <w:rFonts w:eastAsia="Cambria"/>
          <w:lang w:val="ru-RU"/>
        </w:rPr>
        <w:t xml:space="preserve"> </w:t>
      </w:r>
      <w:bookmarkStart w:id="33" w:name="_Toc499133694"/>
      <w:r w:rsidRPr="00BC75E7">
        <w:rPr>
          <w:rFonts w:ascii="Times New Roman" w:eastAsia="Times New Roman" w:hAnsi="Times New Roman" w:cs="Times New Roman"/>
          <w:bCs w:val="0"/>
          <w:lang w:val="ru-RU"/>
        </w:rPr>
        <w:t>Подготовка документации по планировке территории городского округа Кинель Самарской области</w:t>
      </w:r>
      <w:bookmarkEnd w:id="33"/>
    </w:p>
    <w:p w:rsidR="00A97329" w:rsidRDefault="00A97329" w:rsidP="00A97329">
      <w:pPr>
        <w:tabs>
          <w:tab w:val="left" w:pos="0"/>
          <w:tab w:val="left" w:pos="9356"/>
        </w:tabs>
        <w:spacing w:line="276" w:lineRule="auto"/>
        <w:ind w:firstLine="284"/>
        <w:jc w:val="both"/>
        <w:rPr>
          <w:rFonts w:eastAsia="Times New Roman"/>
          <w:sz w:val="28"/>
          <w:szCs w:val="28"/>
        </w:rPr>
      </w:pPr>
      <w:r w:rsidRPr="00BC75E7">
        <w:rPr>
          <w:rFonts w:eastAsia="Times New Roman"/>
          <w:sz w:val="28"/>
          <w:szCs w:val="28"/>
        </w:rPr>
        <w:t xml:space="preserve">1. Со дня </w:t>
      </w:r>
      <w:proofErr w:type="gramStart"/>
      <w:r w:rsidRPr="00BC75E7">
        <w:rPr>
          <w:rFonts w:eastAsia="Times New Roman"/>
          <w:sz w:val="28"/>
          <w:szCs w:val="28"/>
        </w:rPr>
        <w:t>опубликования постановления Главы администрации городского округа</w:t>
      </w:r>
      <w:proofErr w:type="gramEnd"/>
      <w:r w:rsidRPr="00BC75E7">
        <w:rPr>
          <w:rFonts w:eastAsia="Times New Roman"/>
          <w:sz w:val="28"/>
          <w:szCs w:val="28"/>
        </w:rPr>
        <w:t xml:space="preserve"> Кинель о подготовке документации по планировке территории городского округа Кинель физические и (или) юридические лица вправе представить в Администрацию городского округа Кинель предложения, касающиеся порядка, сроков подготовки и содержания документации по планировке территории.</w:t>
      </w:r>
      <w:r>
        <w:rPr>
          <w:rFonts w:eastAsia="Times New Roman"/>
          <w:sz w:val="28"/>
          <w:szCs w:val="28"/>
        </w:rPr>
        <w:t xml:space="preserve">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2. </w:t>
      </w:r>
      <w:proofErr w:type="gramStart"/>
      <w:r>
        <w:rPr>
          <w:rFonts w:eastAsia="Times New Roman"/>
          <w:sz w:val="28"/>
          <w:szCs w:val="28"/>
        </w:rPr>
        <w:t>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территории.</w:t>
      </w:r>
      <w:proofErr w:type="gramEnd"/>
      <w:r>
        <w:rPr>
          <w:rFonts w:eastAsia="Times New Roman"/>
          <w:sz w:val="28"/>
          <w:szCs w:val="28"/>
        </w:rPr>
        <w:t xml:space="preserve">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Главой администрации городского округа Кинель в порядке, предусмотренном пунктами 6-11 настоящей статьи и статьей 21 Правил.</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В целях осуществления работ по планировке территории Администрация городского округа Кинель вправе заключить договор с физическими или юридическими лицами, которые в соответствии с законодательством Российской Федерации обладают правом выполнения работ по планировке территории. Договор о выполнении работ по планировке территории городского округа Кинель заключается в порядке, предусмотренном Гражданским кодексом Российской Федерации и иными федеральными законами.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4. Обязательному включению в договор о выполнении работ по планировке территории городского округа Кинель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В порядке и в сроки, предусмотренные договором о планировке территории городского округа Кинель, подрядчик передает Администрации городского округа Кинель результат работ в виде документации по планировке территории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6. </w:t>
      </w:r>
      <w:proofErr w:type="gramStart"/>
      <w:r>
        <w:rPr>
          <w:rFonts w:eastAsia="Times New Roman"/>
          <w:sz w:val="28"/>
          <w:szCs w:val="28"/>
        </w:rPr>
        <w:t>Орган</w:t>
      </w:r>
      <w:proofErr w:type="gramEnd"/>
      <w:r>
        <w:rPr>
          <w:rFonts w:eastAsia="Times New Roman"/>
          <w:sz w:val="28"/>
          <w:szCs w:val="28"/>
        </w:rPr>
        <w:t xml:space="preserve"> уполномоченный при Администрации городского округа Кинель в сроки, предусмотренные договором о выполнении работ по планировке территории городского округа Кинель, но не позднее тридцати дней со дня получения от подрядчика документации по планировке территории, осуществляет проверку указанной документации на соответствие условиям заключенного договора о подготовке документации по планировке территории городского округа Кинель, а также генеральному плану городского округа Кинель, Правилам, техническим и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7. По результатам проверки представленной подрядчиком документации по планировке территории </w:t>
      </w:r>
      <w:proofErr w:type="gramStart"/>
      <w:r>
        <w:rPr>
          <w:rFonts w:eastAsia="Times New Roman"/>
          <w:sz w:val="28"/>
          <w:szCs w:val="28"/>
        </w:rPr>
        <w:t>Орган</w:t>
      </w:r>
      <w:proofErr w:type="gramEnd"/>
      <w:r>
        <w:rPr>
          <w:rFonts w:eastAsia="Times New Roman"/>
          <w:sz w:val="28"/>
          <w:szCs w:val="28"/>
        </w:rPr>
        <w:t xml:space="preserve"> уполномоченный при Администрации городского округа Кинель принимает одно из следующих решений:</w:t>
      </w:r>
    </w:p>
    <w:p w:rsidR="00A97329" w:rsidRDefault="00A97329" w:rsidP="00A97329">
      <w:pPr>
        <w:numPr>
          <w:ilvl w:val="0"/>
          <w:numId w:val="23"/>
        </w:numPr>
        <w:tabs>
          <w:tab w:val="left" w:pos="0"/>
          <w:tab w:val="left" w:pos="567"/>
        </w:tabs>
        <w:spacing w:line="276" w:lineRule="auto"/>
        <w:ind w:firstLine="284"/>
        <w:jc w:val="both"/>
        <w:rPr>
          <w:rFonts w:eastAsia="Times New Roman"/>
          <w:sz w:val="28"/>
          <w:szCs w:val="28"/>
        </w:rPr>
      </w:pPr>
      <w:r>
        <w:rPr>
          <w:rFonts w:eastAsia="Times New Roman"/>
          <w:sz w:val="28"/>
          <w:szCs w:val="28"/>
        </w:rPr>
        <w:t>о направлении документации по планировке территории Главе администрации городского округа Кинель;</w:t>
      </w:r>
    </w:p>
    <w:p w:rsidR="00A97329" w:rsidRDefault="00A97329" w:rsidP="00A97329">
      <w:pPr>
        <w:numPr>
          <w:ilvl w:val="0"/>
          <w:numId w:val="23"/>
        </w:numPr>
        <w:tabs>
          <w:tab w:val="left" w:pos="0"/>
          <w:tab w:val="left" w:pos="567"/>
        </w:tabs>
        <w:spacing w:line="276" w:lineRule="auto"/>
        <w:ind w:firstLine="284"/>
        <w:jc w:val="both"/>
        <w:rPr>
          <w:rFonts w:eastAsia="Times New Roman"/>
          <w:sz w:val="28"/>
          <w:szCs w:val="28"/>
        </w:rPr>
      </w:pPr>
      <w:r>
        <w:rPr>
          <w:rFonts w:eastAsia="Times New Roman"/>
          <w:sz w:val="28"/>
          <w:szCs w:val="28"/>
        </w:rPr>
        <w:t xml:space="preserve">о направлении документации по планировке территории на доработку.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8. В случае принятия </w:t>
      </w:r>
      <w:proofErr w:type="gramStart"/>
      <w:r>
        <w:rPr>
          <w:rFonts w:eastAsia="Times New Roman"/>
          <w:sz w:val="28"/>
          <w:szCs w:val="28"/>
        </w:rPr>
        <w:t>Орган</w:t>
      </w:r>
      <w:proofErr w:type="gramEnd"/>
      <w:r>
        <w:rPr>
          <w:rFonts w:eastAsia="Times New Roman"/>
          <w:sz w:val="28"/>
          <w:szCs w:val="28"/>
        </w:rPr>
        <w:t xml:space="preserve"> уполномоченный при Администрации городского округа Кинель решения, предусмотренного подпунктом 2 пункта 7 настоящей статьи, документация по планировке территории направляется подрядчику на доработку и дорабатывается подрядчиком в порядке и в сроки, предусмотренные договором о выполнении работ по планировке территории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9. В случае принятия </w:t>
      </w:r>
      <w:proofErr w:type="gramStart"/>
      <w:r>
        <w:rPr>
          <w:rFonts w:eastAsia="Times New Roman"/>
          <w:sz w:val="28"/>
          <w:szCs w:val="28"/>
        </w:rPr>
        <w:t>Орган</w:t>
      </w:r>
      <w:proofErr w:type="gramEnd"/>
      <w:r>
        <w:rPr>
          <w:rFonts w:eastAsia="Times New Roman"/>
          <w:sz w:val="28"/>
          <w:szCs w:val="28"/>
        </w:rPr>
        <w:t xml:space="preserve"> уполномоченный при Администрации городского округа Кинель решения, предусмотренного подпунктом 1 пункта 7 настоящей статьи, проекты планировки территории и проекты межевания территории, подготовленные в составе документации по планировке территории, до их утверждения Главой администрации городского округа Кинель подлежат обязательному обсуждению на публичных слушаниях.</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10. Порядок организации и проведения публичных слушаний по проекту планировки территории и проекту межевания территории городского округа Кинель устанавливается Порядком организации и проведения публичных слушаний в сфере градостроительной деятельности городского округа Кинель в соответствии с Градостроительным кодексом Российской Федерации.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11. Не позднее чем через пятнадцать дней со дня проведения публичных слушаний </w:t>
      </w:r>
      <w:proofErr w:type="gramStart"/>
      <w:r>
        <w:rPr>
          <w:rFonts w:eastAsia="Times New Roman"/>
          <w:sz w:val="28"/>
          <w:szCs w:val="28"/>
        </w:rPr>
        <w:t>Орган</w:t>
      </w:r>
      <w:proofErr w:type="gramEnd"/>
      <w:r>
        <w:rPr>
          <w:rFonts w:eastAsia="Times New Roman"/>
          <w:sz w:val="28"/>
          <w:szCs w:val="28"/>
        </w:rPr>
        <w:t xml:space="preserve"> уполномоченный при Администрации городского округа Кинель направляет Главе администрации городского округа Кинель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A97329" w:rsidRPr="00BC75E7" w:rsidRDefault="00A97329" w:rsidP="00A97329">
      <w:pPr>
        <w:pStyle w:val="2"/>
        <w:numPr>
          <w:ilvl w:val="1"/>
          <w:numId w:val="15"/>
        </w:numPr>
        <w:ind w:left="0" w:firstLine="284"/>
        <w:rPr>
          <w:lang w:val="ru-RU"/>
        </w:rPr>
      </w:pPr>
      <w:r w:rsidRPr="00BC75E7">
        <w:rPr>
          <w:rFonts w:eastAsia="Cambria"/>
          <w:lang w:val="ru-RU"/>
        </w:rPr>
        <w:t xml:space="preserve"> </w:t>
      </w:r>
      <w:bookmarkStart w:id="34" w:name="_Toc499133695"/>
      <w:r w:rsidRPr="00BC75E7">
        <w:rPr>
          <w:lang w:val="ru-RU"/>
        </w:rPr>
        <w:t>Утверждение документации по планировке территории городского округа Кинель Самарской области</w:t>
      </w:r>
      <w:bookmarkEnd w:id="34"/>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Глава администрации городского округа Кинель с учетом протокола публичных слушаний по проекту планировки территории, проекту межевания территории и заключения о результатах публичных слушаний принимает одно из следующих решений:</w:t>
      </w:r>
    </w:p>
    <w:p w:rsidR="00A97329" w:rsidRDefault="00A97329" w:rsidP="00A97329">
      <w:pPr>
        <w:numPr>
          <w:ilvl w:val="0"/>
          <w:numId w:val="19"/>
        </w:numPr>
        <w:tabs>
          <w:tab w:val="clear" w:pos="708"/>
          <w:tab w:val="left" w:pos="0"/>
          <w:tab w:val="left" w:pos="709"/>
        </w:tabs>
        <w:spacing w:line="276" w:lineRule="auto"/>
        <w:ind w:firstLine="284"/>
        <w:jc w:val="both"/>
        <w:rPr>
          <w:rFonts w:eastAsia="Times New Roman"/>
          <w:sz w:val="28"/>
          <w:szCs w:val="28"/>
        </w:rPr>
      </w:pPr>
      <w:r>
        <w:rPr>
          <w:rFonts w:eastAsia="Times New Roman"/>
          <w:sz w:val="28"/>
          <w:szCs w:val="28"/>
        </w:rPr>
        <w:t xml:space="preserve">об утверждении документации по планировке территории; </w:t>
      </w:r>
    </w:p>
    <w:p w:rsidR="00A97329" w:rsidRDefault="00A97329" w:rsidP="00A97329">
      <w:pPr>
        <w:numPr>
          <w:ilvl w:val="0"/>
          <w:numId w:val="19"/>
        </w:numPr>
        <w:tabs>
          <w:tab w:val="clear" w:pos="708"/>
          <w:tab w:val="left" w:pos="0"/>
          <w:tab w:val="left" w:pos="709"/>
        </w:tabs>
        <w:spacing w:line="276" w:lineRule="auto"/>
        <w:ind w:firstLine="284"/>
        <w:jc w:val="both"/>
        <w:rPr>
          <w:rFonts w:eastAsia="Times New Roman"/>
          <w:sz w:val="28"/>
          <w:szCs w:val="28"/>
        </w:rPr>
      </w:pPr>
      <w:r>
        <w:rPr>
          <w:rFonts w:eastAsia="Times New Roman"/>
          <w:sz w:val="28"/>
          <w:szCs w:val="28"/>
        </w:rPr>
        <w:t xml:space="preserve">об отклонении документации по планировке территории и направлении ее в </w:t>
      </w:r>
      <w:proofErr w:type="gramStart"/>
      <w:r>
        <w:rPr>
          <w:rFonts w:eastAsia="Times New Roman"/>
          <w:sz w:val="28"/>
          <w:szCs w:val="28"/>
        </w:rPr>
        <w:t>Орган</w:t>
      </w:r>
      <w:proofErr w:type="gramEnd"/>
      <w:r>
        <w:rPr>
          <w:rFonts w:eastAsia="Times New Roman"/>
          <w:sz w:val="28"/>
          <w:szCs w:val="28"/>
        </w:rPr>
        <w:t xml:space="preserve"> уполномоченный при Администрации городского округа Кинель на доработку с учетом заключения о результатах публичных слушаний и протокола публичных слушаний.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 2. </w:t>
      </w:r>
      <w:proofErr w:type="gramStart"/>
      <w:r>
        <w:rPr>
          <w:rFonts w:eastAsia="Times New Roman"/>
          <w:sz w:val="28"/>
          <w:szCs w:val="28"/>
        </w:rPr>
        <w:t>Решение Главы администрации городского округа Кинель об утверждении документации по планировке территории и утвержденная им документация по планировке территории в течение семи дней со дня принятия подлежат опубликованию в порядке, установленном Уставом городского округа Кинель для официального опубликования муниципальных правовых актов, и размещаются на официальном сайте городского округа Кинель в сети «Интернет».</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 3. В случае принятия Главой администрации городского округа Кинель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w:t>
      </w:r>
      <w:proofErr w:type="gramStart"/>
      <w:r>
        <w:rPr>
          <w:rFonts w:eastAsia="Times New Roman"/>
          <w:sz w:val="28"/>
          <w:szCs w:val="28"/>
        </w:rPr>
        <w:t>Орган</w:t>
      </w:r>
      <w:proofErr w:type="gramEnd"/>
      <w:r>
        <w:rPr>
          <w:rFonts w:eastAsia="Times New Roman"/>
          <w:sz w:val="28"/>
          <w:szCs w:val="28"/>
        </w:rPr>
        <w:t xml:space="preserve"> уполномоченный при Администрации городского округа Кинель подрядчику на доработку. Подрядчик в порядке и в сроки, предусмотренные договором о выполнении работ по планировке территории городского округа Кинель, дорабатывает документацию по планировке территории с учетом протокола публичных слушаний, заключения о результатах публичных слушаний и передает в </w:t>
      </w:r>
      <w:proofErr w:type="gramStart"/>
      <w:r>
        <w:rPr>
          <w:rFonts w:eastAsia="Times New Roman"/>
          <w:sz w:val="28"/>
          <w:szCs w:val="28"/>
        </w:rPr>
        <w:t>Орган</w:t>
      </w:r>
      <w:proofErr w:type="gramEnd"/>
      <w:r>
        <w:rPr>
          <w:rFonts w:eastAsia="Times New Roman"/>
          <w:sz w:val="28"/>
          <w:szCs w:val="28"/>
        </w:rPr>
        <w:t xml:space="preserve"> уполномоченный при Администрации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4. Не позднее пяти дней со дня получения от подрядчика документации по планировке территории в соответствии с пунктом 3 настоящей статьи, </w:t>
      </w:r>
      <w:proofErr w:type="gramStart"/>
      <w:r>
        <w:rPr>
          <w:rFonts w:eastAsia="Times New Roman"/>
          <w:sz w:val="28"/>
          <w:szCs w:val="28"/>
        </w:rPr>
        <w:t>Орган</w:t>
      </w:r>
      <w:proofErr w:type="gramEnd"/>
      <w:r>
        <w:rPr>
          <w:rFonts w:eastAsia="Times New Roman"/>
          <w:sz w:val="28"/>
          <w:szCs w:val="28"/>
        </w:rPr>
        <w:t xml:space="preserve"> уполномоченный при Администрации городского округа Кинель направляет Главе администрации городского округа Кинель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5. После доработки документации по планировке территории в порядке, установленном пунктом 3 настоящей статьи, Глава администрации городского округа Кинель принимает решение в соответствии с пунктом 1 настоящей статьи.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6. На основании документации по планировке территории, утвержденной Главой администрации городского округа Кинель, могут быть внесены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97329" w:rsidRDefault="00A97329" w:rsidP="00A97329">
      <w:pPr>
        <w:pStyle w:val="2"/>
        <w:numPr>
          <w:ilvl w:val="1"/>
          <w:numId w:val="15"/>
        </w:numPr>
        <w:ind w:left="0" w:firstLine="284"/>
      </w:pPr>
      <w:bookmarkStart w:id="35" w:name="_Toc499133696"/>
      <w:proofErr w:type="spellStart"/>
      <w:r>
        <w:t>Градостроительные</w:t>
      </w:r>
      <w:proofErr w:type="spellEnd"/>
      <w:r>
        <w:t xml:space="preserve"> </w:t>
      </w:r>
      <w:proofErr w:type="spellStart"/>
      <w:r>
        <w:t>планы</w:t>
      </w:r>
      <w:proofErr w:type="spellEnd"/>
      <w:r>
        <w:t xml:space="preserve"> </w:t>
      </w:r>
      <w:proofErr w:type="spellStart"/>
      <w:r>
        <w:t>земельных</w:t>
      </w:r>
      <w:proofErr w:type="spellEnd"/>
      <w:r>
        <w:t xml:space="preserve"> </w:t>
      </w:r>
      <w:proofErr w:type="spellStart"/>
      <w:r>
        <w:t>участков</w:t>
      </w:r>
      <w:bookmarkEnd w:id="35"/>
      <w:proofErr w:type="spell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 </w:t>
      </w:r>
      <w:r w:rsidRPr="002715BF">
        <w:rPr>
          <w:rFonts w:eastAsia="Times New Roman"/>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2. </w:t>
      </w:r>
      <w:r w:rsidRPr="002715BF">
        <w:rPr>
          <w:rFonts w:eastAsia="Times New Roman"/>
          <w:sz w:val="28"/>
          <w:szCs w:val="28"/>
        </w:rPr>
        <w:t xml:space="preserve">В целях получения градостроительного плана земельного участка правообладатель земельного участка обращается с заявлением в </w:t>
      </w:r>
      <w:r>
        <w:rPr>
          <w:rFonts w:eastAsia="Times New Roman"/>
          <w:sz w:val="28"/>
          <w:szCs w:val="28"/>
        </w:rPr>
        <w:t xml:space="preserve">Администрацию городского </w:t>
      </w:r>
      <w:proofErr w:type="spellStart"/>
      <w:r>
        <w:rPr>
          <w:rFonts w:eastAsia="Times New Roman"/>
          <w:sz w:val="28"/>
          <w:szCs w:val="28"/>
        </w:rPr>
        <w:t>окурга</w:t>
      </w:r>
      <w:proofErr w:type="spellEnd"/>
      <w:r>
        <w:rPr>
          <w:rFonts w:eastAsia="Times New Roman"/>
          <w:sz w:val="28"/>
          <w:szCs w:val="28"/>
        </w:rPr>
        <w:t xml:space="preserve"> Кинель</w:t>
      </w:r>
      <w:r w:rsidRPr="002715BF">
        <w:rPr>
          <w:rFonts w:eastAsia="Times New Roman"/>
          <w:sz w:val="28"/>
          <w:szCs w:val="28"/>
        </w:rPr>
        <w:t>. Заявление о выдаче градостроительного плана земельного участка может быть подано заявителем через многофункциональный центр</w:t>
      </w:r>
      <w:r>
        <w:rPr>
          <w:rFonts w:eastAsia="Times New Roman"/>
          <w:sz w:val="28"/>
          <w:szCs w:val="28"/>
        </w:rPr>
        <w:t>.</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Администрация</w:t>
      </w:r>
      <w:r w:rsidRPr="002715BF">
        <w:rPr>
          <w:rFonts w:eastAsia="Times New Roman"/>
          <w:sz w:val="28"/>
          <w:szCs w:val="28"/>
        </w:rPr>
        <w:t xml:space="preserve"> городского </w:t>
      </w:r>
      <w:proofErr w:type="spellStart"/>
      <w:r w:rsidRPr="002715BF">
        <w:rPr>
          <w:rFonts w:eastAsia="Times New Roman"/>
          <w:sz w:val="28"/>
          <w:szCs w:val="28"/>
        </w:rPr>
        <w:t>окурга</w:t>
      </w:r>
      <w:proofErr w:type="spellEnd"/>
      <w:r w:rsidRPr="002715BF">
        <w:rPr>
          <w:rFonts w:eastAsia="Times New Roman"/>
          <w:sz w:val="28"/>
          <w:szCs w:val="28"/>
        </w:rPr>
        <w:t xml:space="preserve"> Кинель в течение двадцати рабочих дней после получения заявления, указанного в </w:t>
      </w:r>
      <w:r>
        <w:rPr>
          <w:rFonts w:eastAsia="Times New Roman"/>
          <w:sz w:val="28"/>
          <w:szCs w:val="28"/>
        </w:rPr>
        <w:t>пункте</w:t>
      </w:r>
      <w:r w:rsidRPr="002715BF">
        <w:rPr>
          <w:rFonts w:eastAsia="Times New Roman"/>
          <w:sz w:val="28"/>
          <w:szCs w:val="28"/>
        </w:rPr>
        <w:t xml:space="preserve"> </w:t>
      </w:r>
      <w:r>
        <w:rPr>
          <w:rFonts w:eastAsia="Times New Roman"/>
          <w:sz w:val="28"/>
          <w:szCs w:val="28"/>
        </w:rPr>
        <w:t>2</w:t>
      </w:r>
      <w:r w:rsidRPr="002715BF">
        <w:rPr>
          <w:rFonts w:eastAsia="Times New Roman"/>
          <w:sz w:val="28"/>
          <w:szCs w:val="28"/>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4. </w:t>
      </w:r>
      <w:r w:rsidRPr="00E70A50">
        <w:rPr>
          <w:rFonts w:eastAsia="Times New Roman"/>
          <w:sz w:val="28"/>
          <w:szCs w:val="28"/>
        </w:rPr>
        <w:t>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A97329" w:rsidRPr="00BC75E7" w:rsidRDefault="00A97329" w:rsidP="00A97329">
      <w:pPr>
        <w:pStyle w:val="2"/>
        <w:numPr>
          <w:ilvl w:val="1"/>
          <w:numId w:val="15"/>
        </w:numPr>
        <w:ind w:left="0" w:firstLine="284"/>
        <w:rPr>
          <w:lang w:val="ru-RU"/>
        </w:rPr>
      </w:pPr>
      <w:bookmarkStart w:id="36" w:name="_Toc499133697"/>
      <w:r w:rsidRPr="00BC75E7">
        <w:rPr>
          <w:lang w:val="ru-RU"/>
        </w:rPr>
        <w:t>Развитие застроенных территорий городского округа Кинель Самарской области</w:t>
      </w:r>
      <w:bookmarkEnd w:id="36"/>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1. Развитие застроенных территорий городского округа Кинель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 xml:space="preserve">2. </w:t>
      </w:r>
      <w:proofErr w:type="gramStart"/>
      <w:r>
        <w:rPr>
          <w:rFonts w:eastAsia="Times New Roman"/>
          <w:sz w:val="28"/>
          <w:szCs w:val="28"/>
        </w:rPr>
        <w:t>Решение о развитии застроенной территории принимается Главой администрации городского округа Кинель в форме постановления по инициативе органа государственной власти Самарской области, органов местного самоуправления городского округа Кинель,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Главой администрации городского округа Кинель расчетных показателей обеспечения такой территории объектами социального и коммунально-бытового назначения</w:t>
      </w:r>
      <w:proofErr w:type="gramEnd"/>
      <w:r>
        <w:rPr>
          <w:rFonts w:eastAsia="Times New Roman"/>
          <w:sz w:val="28"/>
          <w:szCs w:val="28"/>
        </w:rPr>
        <w:t>, объектами инженерной инфраструктуры).</w:t>
      </w:r>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 xml:space="preserve">3. </w:t>
      </w:r>
      <w:proofErr w:type="gramStart"/>
      <w:r>
        <w:rPr>
          <w:rFonts w:eastAsia="Times New Roman"/>
          <w:sz w:val="28"/>
          <w:szCs w:val="28"/>
        </w:rPr>
        <w:t>Решение о развитии застроенной территории может быть принято, если на такой территории расположены:</w:t>
      </w:r>
      <w:proofErr w:type="gramEnd"/>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1) многоквартирные дома, признанные в установленном Правительством Российской Федерации порядке аварийными и подлежащими сносу;</w:t>
      </w:r>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2) многоквартирные дома, снос, реконструкция которых планируются на основании муниципальных адресных программ, утвержденных Думой городского округа Кинель.</w:t>
      </w:r>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 xml:space="preserve">4. </w:t>
      </w:r>
      <w:proofErr w:type="gramStart"/>
      <w:r>
        <w:rPr>
          <w:rFonts w:eastAsia="Times New Roman"/>
          <w:sz w:val="28"/>
          <w:szCs w:val="28"/>
        </w:rPr>
        <w:t xml:space="preserve">На застроенной территории, в отношении которой принято решение о развитии,  </w:t>
      </w:r>
      <w:r w:rsidRPr="00E70A50">
        <w:rPr>
          <w:rFonts w:eastAsia="Times New Roman"/>
          <w:sz w:val="28"/>
          <w:szCs w:val="28"/>
        </w:rPr>
        <w:t xml:space="preserve">могут быть расположены помимо объектов, предусмотренных </w:t>
      </w:r>
      <w:r>
        <w:rPr>
          <w:rFonts w:eastAsia="Times New Roman"/>
          <w:sz w:val="28"/>
          <w:szCs w:val="28"/>
        </w:rPr>
        <w:t>пунктом</w:t>
      </w:r>
      <w:r w:rsidRPr="00E70A50">
        <w:rPr>
          <w:rFonts w:eastAsia="Times New Roman"/>
          <w:sz w:val="28"/>
          <w:szCs w:val="28"/>
        </w:rPr>
        <w:t xml:space="preserve"> 3 настоящей статьи, объекты инженерной инфраструктуры, обеспечивающие исключительно функционирование многоквартирных домов, а также объекты коммунальной, социальной, транспортной инфраструктур, необходимые для обеспечения жизнедеятельности граждан, проживающих в таких домах. </w:t>
      </w:r>
      <w:r>
        <w:rPr>
          <w:rFonts w:eastAsia="Times New Roman"/>
          <w:sz w:val="28"/>
          <w:szCs w:val="28"/>
        </w:rPr>
        <w:t>5.</w:t>
      </w:r>
      <w:proofErr w:type="gramEnd"/>
      <w:r>
        <w:rPr>
          <w:rFonts w:eastAsia="Times New Roman"/>
          <w:sz w:val="28"/>
          <w:szCs w:val="28"/>
        </w:rPr>
        <w:t xml:space="preserve"> </w:t>
      </w:r>
      <w:proofErr w:type="gramStart"/>
      <w:r>
        <w:rPr>
          <w:rFonts w:eastAsia="Times New Roman"/>
          <w:sz w:val="28"/>
          <w:szCs w:val="28"/>
        </w:rP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пунктах 3 и 4 настоящей статьи.</w:t>
      </w:r>
      <w:proofErr w:type="gramEnd"/>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6. В постановлении Главы администрации городского округа Кинель о развитии застроенной территории должны быть определены:</w:t>
      </w:r>
    </w:p>
    <w:p w:rsidR="00A97329" w:rsidRDefault="00A97329" w:rsidP="00A97329">
      <w:pPr>
        <w:numPr>
          <w:ilvl w:val="0"/>
          <w:numId w:val="36"/>
        </w:numPr>
        <w:tabs>
          <w:tab w:val="left" w:pos="0"/>
          <w:tab w:val="left" w:pos="567"/>
        </w:tabs>
        <w:spacing w:line="276" w:lineRule="auto"/>
        <w:ind w:firstLine="284"/>
        <w:jc w:val="both"/>
        <w:rPr>
          <w:rFonts w:eastAsia="Times New Roman"/>
          <w:sz w:val="28"/>
          <w:szCs w:val="28"/>
        </w:rPr>
      </w:pPr>
      <w:r>
        <w:rPr>
          <w:rFonts w:eastAsia="Times New Roman"/>
          <w:sz w:val="28"/>
          <w:szCs w:val="28"/>
        </w:rPr>
        <w:t>местоположение и площадь застроенной территории, применительно к которой принято решение о развитии;</w:t>
      </w:r>
    </w:p>
    <w:p w:rsidR="00A97329" w:rsidRDefault="00A97329" w:rsidP="00A97329">
      <w:pPr>
        <w:numPr>
          <w:ilvl w:val="0"/>
          <w:numId w:val="36"/>
        </w:numPr>
        <w:tabs>
          <w:tab w:val="left" w:pos="0"/>
          <w:tab w:val="left" w:pos="567"/>
        </w:tabs>
        <w:autoSpaceDE w:val="0"/>
        <w:spacing w:line="276" w:lineRule="auto"/>
        <w:ind w:firstLine="284"/>
        <w:jc w:val="both"/>
        <w:rPr>
          <w:rFonts w:eastAsia="Times New Roman"/>
          <w:sz w:val="28"/>
          <w:szCs w:val="28"/>
        </w:rPr>
      </w:pPr>
      <w:r>
        <w:rPr>
          <w:rFonts w:eastAsia="Times New Roman"/>
          <w:sz w:val="28"/>
          <w:szCs w:val="28"/>
        </w:rPr>
        <w:t>перечень адресов зданий, строений, сооружений, подлежащих сносу, реконструкции;</w:t>
      </w:r>
    </w:p>
    <w:p w:rsidR="00A97329" w:rsidRDefault="00A97329" w:rsidP="00A97329">
      <w:pPr>
        <w:tabs>
          <w:tab w:val="left" w:pos="0"/>
          <w:tab w:val="left" w:pos="993"/>
          <w:tab w:val="left" w:pos="9356"/>
        </w:tabs>
        <w:autoSpaceDE w:val="0"/>
        <w:spacing w:line="276" w:lineRule="auto"/>
        <w:ind w:firstLine="284"/>
        <w:jc w:val="both"/>
        <w:rPr>
          <w:rFonts w:eastAsia="Times New Roman"/>
          <w:sz w:val="28"/>
          <w:szCs w:val="28"/>
        </w:rPr>
      </w:pPr>
      <w:r>
        <w:rPr>
          <w:rFonts w:eastAsia="Times New Roman"/>
          <w:sz w:val="28"/>
          <w:szCs w:val="28"/>
        </w:rPr>
        <w:t xml:space="preserve">7.  </w:t>
      </w:r>
      <w:r w:rsidRPr="00D736AD">
        <w:rPr>
          <w:rFonts w:eastAsia="Times New Roman"/>
          <w:sz w:val="28"/>
          <w:szCs w:val="28"/>
        </w:rPr>
        <w:t>Развитие застроенных территорий осуществляется на основании договора о развитии застроен</w:t>
      </w:r>
      <w:r>
        <w:rPr>
          <w:rFonts w:eastAsia="Times New Roman"/>
          <w:sz w:val="28"/>
          <w:szCs w:val="28"/>
        </w:rPr>
        <w:t>ной территории в соответствии с требованиями Градостроительного к</w:t>
      </w:r>
      <w:r w:rsidRPr="00D736AD">
        <w:rPr>
          <w:rFonts w:eastAsia="Times New Roman"/>
          <w:sz w:val="28"/>
          <w:szCs w:val="28"/>
        </w:rPr>
        <w:t>одекса</w:t>
      </w:r>
      <w:r>
        <w:rPr>
          <w:rFonts w:eastAsia="Times New Roman"/>
          <w:sz w:val="28"/>
          <w:szCs w:val="28"/>
        </w:rPr>
        <w:t xml:space="preserve"> Российской Федерации</w:t>
      </w:r>
      <w:r w:rsidRPr="00D736AD">
        <w:rPr>
          <w:rFonts w:eastAsia="Times New Roman"/>
          <w:sz w:val="28"/>
          <w:szCs w:val="28"/>
        </w:rPr>
        <w:t>.</w:t>
      </w:r>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w:t>
      </w:r>
      <w:proofErr w:type="gramStart"/>
      <w:r>
        <w:rPr>
          <w:rFonts w:eastAsia="Times New Roman"/>
          <w:sz w:val="28"/>
          <w:szCs w:val="28"/>
        </w:rPr>
        <w:t>собственность</w:t>
      </w:r>
      <w:proofErr w:type="gramEnd"/>
      <w:r>
        <w:rPr>
          <w:rFonts w:eastAsia="Times New Roman"/>
          <w:sz w:val="28"/>
          <w:szCs w:val="28"/>
        </w:rPr>
        <w:t xml:space="preserve"> на которые не разграничена и которые не предоставлены в пользование и во владение гражданам и юридическим лицам, осуществляется лицу, с которым Администрацией городского округа Кинель заключен договор о развитии застроенной территории, без проведения торгов в соответствии с земельным законодательством.</w:t>
      </w:r>
    </w:p>
    <w:p w:rsidR="00A97329" w:rsidRPr="00BC75E7" w:rsidRDefault="00A97329" w:rsidP="00A97329">
      <w:pPr>
        <w:pStyle w:val="afff8"/>
        <w:numPr>
          <w:ilvl w:val="1"/>
          <w:numId w:val="30"/>
        </w:numPr>
        <w:tabs>
          <w:tab w:val="left" w:pos="0"/>
          <w:tab w:val="left" w:pos="1701"/>
          <w:tab w:val="left" w:pos="9356"/>
        </w:tabs>
        <w:spacing w:before="400" w:line="276" w:lineRule="auto"/>
        <w:ind w:left="0" w:firstLine="284"/>
        <w:jc w:val="left"/>
        <w:rPr>
          <w:lang w:val="ru-RU"/>
        </w:rPr>
      </w:pPr>
      <w:bookmarkStart w:id="37" w:name="_Toc499133698"/>
      <w:r w:rsidRPr="00BC75E7">
        <w:rPr>
          <w:lang w:val="ru-RU"/>
        </w:rPr>
        <w:t>Строительство и реконструкция объектов капитального строительства</w:t>
      </w:r>
      <w:bookmarkEnd w:id="37"/>
    </w:p>
    <w:p w:rsidR="00A97329" w:rsidRPr="00BC75E7" w:rsidRDefault="00A97329" w:rsidP="00A97329">
      <w:pPr>
        <w:pStyle w:val="2"/>
        <w:numPr>
          <w:ilvl w:val="1"/>
          <w:numId w:val="15"/>
        </w:numPr>
        <w:ind w:left="0" w:firstLine="284"/>
        <w:rPr>
          <w:lang w:val="ru-RU"/>
        </w:rPr>
      </w:pPr>
      <w:r>
        <w:rPr>
          <w:rFonts w:eastAsia="Cambria"/>
          <w:lang w:val="ru-RU"/>
        </w:rPr>
        <w:t xml:space="preserve"> </w:t>
      </w:r>
      <w:bookmarkStart w:id="38" w:name="_Toc499133699"/>
      <w:r w:rsidRPr="00BC75E7">
        <w:rPr>
          <w:lang w:val="ru-RU"/>
        </w:rPr>
        <w:t>Основания осуществления строительства, реконструкции, капитального ремонта объектов капитального строительства</w:t>
      </w:r>
      <w:bookmarkEnd w:id="38"/>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пунктом 2 настоящей статьи.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Выдача разрешения на строительство не требуется в случае:</w:t>
      </w:r>
    </w:p>
    <w:p w:rsidR="00A97329" w:rsidRDefault="00A97329" w:rsidP="00A97329">
      <w:pPr>
        <w:numPr>
          <w:ilvl w:val="0"/>
          <w:numId w:val="28"/>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A97329" w:rsidRDefault="00A97329" w:rsidP="00A97329">
      <w:pPr>
        <w:numPr>
          <w:ilvl w:val="0"/>
          <w:numId w:val="28"/>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строительства, реконструкции объектов, не являющихся объектами капитального строительства (киосков, навесов и других);</w:t>
      </w:r>
    </w:p>
    <w:p w:rsidR="00A97329" w:rsidRDefault="00A97329" w:rsidP="00A97329">
      <w:pPr>
        <w:numPr>
          <w:ilvl w:val="0"/>
          <w:numId w:val="28"/>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строительства на земельном участке строений и сооружений вспомогательного использования;</w:t>
      </w:r>
    </w:p>
    <w:p w:rsidR="00A97329" w:rsidRPr="00DF775B" w:rsidRDefault="00A97329" w:rsidP="00A97329">
      <w:pPr>
        <w:numPr>
          <w:ilvl w:val="0"/>
          <w:numId w:val="28"/>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97329" w:rsidRDefault="00A97329" w:rsidP="00A97329">
      <w:pPr>
        <w:tabs>
          <w:tab w:val="left" w:pos="0"/>
          <w:tab w:val="left" w:pos="567"/>
          <w:tab w:val="left" w:pos="9356"/>
        </w:tabs>
        <w:spacing w:line="276" w:lineRule="auto"/>
        <w:jc w:val="both"/>
        <w:rPr>
          <w:rFonts w:eastAsia="Times New Roman"/>
          <w:sz w:val="28"/>
          <w:szCs w:val="28"/>
        </w:rPr>
      </w:pPr>
      <w:r>
        <w:rPr>
          <w:rFonts w:eastAsia="Times New Roman"/>
          <w:sz w:val="28"/>
          <w:szCs w:val="28"/>
        </w:rPr>
        <w:t xml:space="preserve">   5) </w:t>
      </w:r>
      <w:r w:rsidRPr="00002EC1">
        <w:rPr>
          <w:rFonts w:eastAsia="Times New Roman"/>
          <w:sz w:val="28"/>
          <w:szCs w:val="28"/>
        </w:rPr>
        <w:t>капитального ремонта объектов капитального строительства</w:t>
      </w:r>
      <w:r>
        <w:rPr>
          <w:rFonts w:eastAsia="Times New Roman"/>
          <w:sz w:val="28"/>
          <w:szCs w:val="28"/>
        </w:rPr>
        <w:t>;</w:t>
      </w:r>
    </w:p>
    <w:p w:rsidR="00A97329" w:rsidRDefault="00A97329" w:rsidP="00A97329">
      <w:pPr>
        <w:tabs>
          <w:tab w:val="left" w:pos="0"/>
          <w:tab w:val="left" w:pos="567"/>
          <w:tab w:val="left" w:pos="9356"/>
        </w:tabs>
        <w:spacing w:line="276" w:lineRule="auto"/>
        <w:jc w:val="both"/>
        <w:rPr>
          <w:rFonts w:eastAsia="Times New Roman"/>
          <w:sz w:val="28"/>
          <w:szCs w:val="28"/>
        </w:rPr>
      </w:pPr>
      <w:r>
        <w:rPr>
          <w:rFonts w:eastAsia="Times New Roman"/>
          <w:sz w:val="28"/>
          <w:szCs w:val="28"/>
        </w:rPr>
        <w:t xml:space="preserve">   6) </w:t>
      </w:r>
      <w:r w:rsidRPr="00DF775B">
        <w:rPr>
          <w:rFonts w:eastAsia="Times New Roman"/>
          <w:sz w:val="28"/>
          <w:szCs w:val="28"/>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97329" w:rsidRDefault="00A97329" w:rsidP="00A97329">
      <w:pPr>
        <w:tabs>
          <w:tab w:val="left" w:pos="0"/>
          <w:tab w:val="left" w:pos="567"/>
          <w:tab w:val="left" w:pos="9356"/>
        </w:tabs>
        <w:spacing w:line="276" w:lineRule="auto"/>
        <w:jc w:val="both"/>
        <w:rPr>
          <w:rFonts w:eastAsia="Times New Roman"/>
          <w:sz w:val="28"/>
          <w:szCs w:val="28"/>
        </w:rPr>
      </w:pPr>
      <w:r>
        <w:rPr>
          <w:rFonts w:eastAsia="Times New Roman"/>
          <w:sz w:val="28"/>
          <w:szCs w:val="28"/>
        </w:rPr>
        <w:t xml:space="preserve">   7) </w:t>
      </w:r>
      <w:r w:rsidRPr="00DF775B">
        <w:rPr>
          <w:rFonts w:eastAsia="Times New Roman"/>
          <w:sz w:val="28"/>
          <w:szCs w:val="28"/>
        </w:rPr>
        <w:t>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Лица, осуществляющие строительство, реконструкцию объектов капитального строительства, указанных в пункте 2 настоящей статьи, несут ответственность в соответствии с законодательством за последствия, которые могут возникнуть в результате осуществления таких действий. Указанные лица вправе запросить и в течение двух недель получить заключение Администрации городского округа Кинель о том, что планируемые ими строительство, реконструкция объектов капитального строительства не требуют разрешения на строительство.</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В целях получения разрешения на строительство, реконструкцию объектов</w:t>
      </w:r>
      <w:r>
        <w:rPr>
          <w:rFonts w:eastAsia="Times New Roman"/>
          <w:color w:val="FF0000"/>
          <w:sz w:val="28"/>
          <w:szCs w:val="28"/>
        </w:rPr>
        <w:t xml:space="preserve"> </w:t>
      </w:r>
      <w:r>
        <w:rPr>
          <w:rFonts w:eastAsia="Times New Roman"/>
          <w:sz w:val="28"/>
          <w:szCs w:val="28"/>
        </w:rPr>
        <w:t>капитального строительства застройщик обеспечивает:</w:t>
      </w:r>
    </w:p>
    <w:p w:rsidR="00A97329" w:rsidRDefault="00A97329" w:rsidP="00A97329">
      <w:pPr>
        <w:numPr>
          <w:ilvl w:val="0"/>
          <w:numId w:val="6"/>
        </w:numPr>
        <w:tabs>
          <w:tab w:val="left" w:pos="0"/>
          <w:tab w:val="left" w:pos="567"/>
        </w:tabs>
        <w:spacing w:line="276" w:lineRule="auto"/>
        <w:ind w:firstLine="284"/>
        <w:jc w:val="both"/>
        <w:rPr>
          <w:rFonts w:eastAsia="Times New Roman"/>
          <w:sz w:val="28"/>
          <w:szCs w:val="28"/>
        </w:rPr>
      </w:pPr>
      <w:r>
        <w:rPr>
          <w:rFonts w:eastAsia="Times New Roman"/>
          <w:sz w:val="28"/>
          <w:szCs w:val="28"/>
        </w:rPr>
        <w:t>осуществление инженерных изысканий для подготовки проектной документации, строительства, реконструкции объектов капитального строительства;</w:t>
      </w:r>
    </w:p>
    <w:p w:rsidR="00A97329" w:rsidRDefault="00A97329" w:rsidP="00A97329">
      <w:pPr>
        <w:numPr>
          <w:ilvl w:val="0"/>
          <w:numId w:val="6"/>
        </w:numPr>
        <w:tabs>
          <w:tab w:val="left" w:pos="0"/>
          <w:tab w:val="left" w:pos="567"/>
        </w:tabs>
        <w:spacing w:line="276" w:lineRule="auto"/>
        <w:ind w:firstLine="284"/>
        <w:jc w:val="both"/>
        <w:rPr>
          <w:rFonts w:eastAsia="Times New Roman"/>
          <w:sz w:val="28"/>
          <w:szCs w:val="28"/>
        </w:rPr>
      </w:pPr>
      <w:r>
        <w:rPr>
          <w:rFonts w:eastAsia="Times New Roman"/>
          <w:sz w:val="28"/>
          <w:szCs w:val="28"/>
        </w:rPr>
        <w:t xml:space="preserve">подготовку проектной документации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rsidR="00A97329" w:rsidRDefault="00A97329" w:rsidP="00A97329">
      <w:pPr>
        <w:numPr>
          <w:ilvl w:val="0"/>
          <w:numId w:val="6"/>
        </w:numPr>
        <w:tabs>
          <w:tab w:val="left" w:pos="0"/>
          <w:tab w:val="left" w:pos="567"/>
        </w:tabs>
        <w:spacing w:line="276" w:lineRule="auto"/>
        <w:ind w:firstLine="284"/>
        <w:jc w:val="both"/>
        <w:rPr>
          <w:rFonts w:eastAsia="Times New Roman"/>
          <w:sz w:val="28"/>
          <w:szCs w:val="28"/>
        </w:rPr>
      </w:pPr>
      <w:r>
        <w:rPr>
          <w:rFonts w:eastAsia="Times New Roman"/>
          <w:sz w:val="28"/>
          <w:szCs w:val="28"/>
        </w:rPr>
        <w:t>прохождение государственной экспертизы проектной документации объектов капитального строительства и результатов инженерных изысканий.</w:t>
      </w:r>
    </w:p>
    <w:p w:rsidR="00A97329" w:rsidRPr="00BC75E7" w:rsidRDefault="00A97329" w:rsidP="00A97329">
      <w:pPr>
        <w:pStyle w:val="2"/>
        <w:numPr>
          <w:ilvl w:val="1"/>
          <w:numId w:val="15"/>
        </w:numPr>
        <w:ind w:left="0" w:firstLine="284"/>
        <w:rPr>
          <w:lang w:val="ru-RU"/>
        </w:rPr>
      </w:pPr>
      <w:bookmarkStart w:id="39" w:name="_Toc499133700"/>
      <w:r w:rsidRPr="00BC75E7">
        <w:rPr>
          <w:lang w:val="ru-RU"/>
        </w:rPr>
        <w:t>Инженерные изыскания для подготовки проектной документации, строительства, реконструкции объектов капитального строительства</w:t>
      </w:r>
      <w:bookmarkEnd w:id="39"/>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2. Лицами, выполняющими инженерные изыскания, могут являться застройщик либо привлекаемое на основании договора застройщиком или уполномоченным им лицом (далее - заказчик) физическое или юридическое лицо, соответствующее требованиям, предъявляемым законодательством Российской Федерации к лицам, выполняющим инженерные изыскания.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A97329" w:rsidRPr="00BC75E7" w:rsidRDefault="00A97329" w:rsidP="00A97329">
      <w:pPr>
        <w:pStyle w:val="2"/>
        <w:numPr>
          <w:ilvl w:val="1"/>
          <w:numId w:val="15"/>
        </w:numPr>
        <w:ind w:left="0" w:firstLine="284"/>
        <w:rPr>
          <w:lang w:val="ru-RU"/>
        </w:rPr>
      </w:pPr>
      <w:r w:rsidRPr="00BC75E7">
        <w:rPr>
          <w:rFonts w:eastAsia="Cambria"/>
          <w:lang w:val="ru-RU"/>
        </w:rPr>
        <w:t xml:space="preserve"> </w:t>
      </w:r>
      <w:bookmarkStart w:id="40" w:name="_Toc499133701"/>
      <w:r w:rsidRPr="00BC75E7">
        <w:rPr>
          <w:lang w:val="ru-RU"/>
        </w:rPr>
        <w:t>Подготовка и утверждение проектной документации, получение технических условий</w:t>
      </w:r>
      <w:bookmarkEnd w:id="40"/>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вправе по собственной инициативе обеспечить подготовку проектной документации применительно к объектам индивидуального жилищного строительства.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Лицами, осуществляющими подготовку проектной документации, могут являться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архитектурно-строительное проектирование.</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4. Проектная документация утверждается застройщиком, заказчиком, </w:t>
      </w:r>
      <w:r w:rsidRPr="00482B88">
        <w:rPr>
          <w:rFonts w:eastAsia="Times New Roman"/>
          <w:sz w:val="28"/>
          <w:szCs w:val="28"/>
        </w:rPr>
        <w:t>лицом, ответственным за эксплуатацию здания, сооружения, или региональным оператором</w:t>
      </w:r>
      <w:r>
        <w:rPr>
          <w:rFonts w:eastAsia="Times New Roman"/>
          <w:sz w:val="28"/>
          <w:szCs w:val="28"/>
        </w:rPr>
        <w:t>. В случаях, предусмотренных статьей 27 Правил, застройщик или заказчик до утверждения проектной документации направляет ее на экспертизу. При этом проектная документация утверждается застройщиком или заказчиком при наличии положительного заключения экспертизы проектной документации.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5.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Администрации городского округа Кинель или правообладателей земельных участков.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6. Правообладатель земельного участка в течение года со дня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7.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 xml:space="preserve">8. Администрация городского округа Кинель не </w:t>
      </w:r>
      <w:proofErr w:type="gramStart"/>
      <w:r>
        <w:rPr>
          <w:rFonts w:eastAsia="Times New Roman"/>
          <w:sz w:val="28"/>
          <w:szCs w:val="28"/>
        </w:rPr>
        <w:t>позднее</w:t>
      </w:r>
      <w:proofErr w:type="gramEnd"/>
      <w:r>
        <w:rPr>
          <w:rFonts w:eastAsia="Times New Roman"/>
          <w:sz w:val="28"/>
          <w:szCs w:val="28"/>
        </w:rPr>
        <w:t xml:space="preserve">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предоставления земельного участка,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A97329" w:rsidRDefault="00A97329" w:rsidP="00A97329">
      <w:pPr>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9.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A97329" w:rsidRPr="00BC75E7" w:rsidRDefault="00A97329" w:rsidP="00A97329">
      <w:pPr>
        <w:pStyle w:val="2"/>
        <w:numPr>
          <w:ilvl w:val="1"/>
          <w:numId w:val="15"/>
        </w:numPr>
        <w:ind w:left="0" w:firstLine="284"/>
        <w:rPr>
          <w:lang w:val="ru-RU"/>
        </w:rPr>
      </w:pPr>
      <w:r w:rsidRPr="00BC75E7">
        <w:rPr>
          <w:rFonts w:eastAsia="Cambria"/>
          <w:lang w:val="ru-RU"/>
        </w:rPr>
        <w:t xml:space="preserve"> </w:t>
      </w:r>
      <w:bookmarkStart w:id="41" w:name="_Toc499133702"/>
      <w:r>
        <w:rPr>
          <w:lang w:val="ru-RU"/>
        </w:rPr>
        <w:t>Э</w:t>
      </w:r>
      <w:r w:rsidRPr="00BC75E7">
        <w:rPr>
          <w:lang w:val="ru-RU"/>
        </w:rPr>
        <w:t>кспертиза проектной документации и результатов инженерных изысканий</w:t>
      </w:r>
      <w:bookmarkEnd w:id="41"/>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Проектная документация объектов капитального строительства и результаты инженерных изысканий, выполняемых для подготовки проектной документации, подлежат экспертизе, за исключением случаев, установленных пунктами 2-4 настоящей статьи.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Экспертиза не проводится в отношении проектной документации следующих объектов капитального строительства:</w:t>
      </w:r>
    </w:p>
    <w:p w:rsidR="00A97329" w:rsidRDefault="00A97329" w:rsidP="00A97329">
      <w:pPr>
        <w:numPr>
          <w:ilvl w:val="0"/>
          <w:numId w:val="39"/>
        </w:numPr>
        <w:tabs>
          <w:tab w:val="left" w:pos="0"/>
          <w:tab w:val="left" w:pos="1080"/>
          <w:tab w:val="left" w:pos="9356"/>
        </w:tabs>
        <w:spacing w:line="276" w:lineRule="auto"/>
        <w:ind w:firstLine="284"/>
        <w:jc w:val="both"/>
        <w:rPr>
          <w:rFonts w:eastAsia="Times New Roman"/>
          <w:sz w:val="28"/>
          <w:szCs w:val="28"/>
        </w:rPr>
      </w:pPr>
      <w:r>
        <w:rPr>
          <w:rFonts w:eastAsia="Times New Roman"/>
          <w:sz w:val="28"/>
          <w:szCs w:val="28"/>
        </w:rPr>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A97329" w:rsidRDefault="00A97329" w:rsidP="00A97329">
      <w:pPr>
        <w:numPr>
          <w:ilvl w:val="0"/>
          <w:numId w:val="39"/>
        </w:numPr>
        <w:tabs>
          <w:tab w:val="left" w:pos="0"/>
          <w:tab w:val="left" w:pos="1080"/>
          <w:tab w:val="left" w:pos="9356"/>
        </w:tabs>
        <w:spacing w:line="276" w:lineRule="auto"/>
        <w:ind w:firstLine="284"/>
        <w:jc w:val="both"/>
        <w:rPr>
          <w:rFonts w:eastAsia="Times New Roman"/>
          <w:sz w:val="28"/>
          <w:szCs w:val="28"/>
        </w:rPr>
      </w:pPr>
      <w:proofErr w:type="gramStart"/>
      <w:r>
        <w:rPr>
          <w:rFonts w:eastAsia="Times New Roman"/>
          <w:sz w:val="28"/>
          <w:szCs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Pr="00575A91">
        <w:rPr>
          <w:rFonts w:eastAsia="Times New Roman"/>
          <w:sz w:val="28"/>
          <w:szCs w:val="28"/>
        </w:rPr>
        <w:t>, в случае, если строительство</w:t>
      </w:r>
      <w:proofErr w:type="gramEnd"/>
      <w:r w:rsidRPr="00575A91">
        <w:rPr>
          <w:rFonts w:eastAsia="Times New Roman"/>
          <w:sz w:val="28"/>
          <w:szCs w:val="28"/>
        </w:rPr>
        <w:t xml:space="preserve"> или реконструкция таких многоквартирных домов осуществляется без привлечения средств бюджетов бюджетной системы Российской Федерации</w:t>
      </w:r>
      <w:r>
        <w:rPr>
          <w:rFonts w:eastAsia="Times New Roman"/>
          <w:sz w:val="28"/>
          <w:szCs w:val="28"/>
        </w:rPr>
        <w:t>;</w:t>
      </w:r>
    </w:p>
    <w:p w:rsidR="00A97329" w:rsidRDefault="00A97329" w:rsidP="00A97329">
      <w:pPr>
        <w:numPr>
          <w:ilvl w:val="0"/>
          <w:numId w:val="39"/>
        </w:numPr>
        <w:tabs>
          <w:tab w:val="left" w:pos="0"/>
          <w:tab w:val="left" w:pos="1080"/>
          <w:tab w:val="left" w:pos="9356"/>
        </w:tabs>
        <w:spacing w:line="276" w:lineRule="auto"/>
        <w:ind w:firstLine="284"/>
        <w:jc w:val="both"/>
        <w:rPr>
          <w:rFonts w:eastAsia="Times New Roman"/>
          <w:sz w:val="28"/>
          <w:szCs w:val="28"/>
        </w:rPr>
      </w:pPr>
      <w:proofErr w:type="gramStart"/>
      <w:r>
        <w:rPr>
          <w:rFonts w:eastAsia="Times New Roman"/>
          <w:sz w:val="28"/>
          <w:szCs w:val="28"/>
        </w:rPr>
        <w:t xml:space="preserve">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w:t>
      </w:r>
      <w:r w:rsidRPr="00575A91">
        <w:rPr>
          <w:rFonts w:eastAsia="Times New Roman"/>
          <w:sz w:val="28"/>
          <w:szCs w:val="28"/>
        </w:rPr>
        <w:t>в случае, если строительство или реконструкция таких многоквартирных домов осуществляется без привлечения средств бюджетов бюджетной системы</w:t>
      </w:r>
      <w:proofErr w:type="gramEnd"/>
      <w:r w:rsidRPr="00575A91">
        <w:rPr>
          <w:rFonts w:eastAsia="Times New Roman"/>
          <w:sz w:val="28"/>
          <w:szCs w:val="28"/>
        </w:rPr>
        <w:t xml:space="preserve"> Российской Федерации</w:t>
      </w:r>
      <w:r>
        <w:rPr>
          <w:rFonts w:eastAsia="Times New Roman"/>
          <w:sz w:val="28"/>
          <w:szCs w:val="28"/>
        </w:rPr>
        <w:t>;</w:t>
      </w:r>
    </w:p>
    <w:p w:rsidR="00A97329" w:rsidRDefault="00A97329" w:rsidP="00A97329">
      <w:pPr>
        <w:numPr>
          <w:ilvl w:val="0"/>
          <w:numId w:val="39"/>
        </w:numPr>
        <w:tabs>
          <w:tab w:val="left" w:pos="0"/>
          <w:tab w:val="left" w:pos="1080"/>
          <w:tab w:val="left" w:pos="9356"/>
        </w:tabs>
        <w:spacing w:line="276" w:lineRule="auto"/>
        <w:ind w:firstLine="284"/>
        <w:jc w:val="both"/>
        <w:rPr>
          <w:rFonts w:eastAsia="Times New Roman"/>
          <w:sz w:val="28"/>
          <w:szCs w:val="28"/>
        </w:rPr>
      </w:pPr>
      <w:r>
        <w:rPr>
          <w:rFonts w:eastAsia="Times New Roman"/>
          <w:sz w:val="28"/>
          <w:szCs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A97329" w:rsidRDefault="00A97329" w:rsidP="00A97329">
      <w:pPr>
        <w:numPr>
          <w:ilvl w:val="0"/>
          <w:numId w:val="39"/>
        </w:numPr>
        <w:tabs>
          <w:tab w:val="left" w:pos="0"/>
          <w:tab w:val="left" w:pos="1080"/>
          <w:tab w:val="left" w:pos="9356"/>
        </w:tabs>
        <w:spacing w:line="276" w:lineRule="auto"/>
        <w:ind w:firstLine="284"/>
        <w:jc w:val="both"/>
        <w:rPr>
          <w:rFonts w:eastAsia="Times New Roman"/>
          <w:sz w:val="28"/>
          <w:szCs w:val="28"/>
        </w:rPr>
      </w:pPr>
      <w:proofErr w:type="gramStart"/>
      <w:r>
        <w:rPr>
          <w:rFonts w:eastAsia="Times New Roman"/>
          <w:sz w:val="28"/>
          <w:szCs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w:t>
      </w:r>
      <w:proofErr w:type="gramEnd"/>
      <w:r>
        <w:rPr>
          <w:rFonts w:eastAsia="Times New Roman"/>
          <w:sz w:val="28"/>
          <w:szCs w:val="28"/>
        </w:rPr>
        <w:t xml:space="preserve">, </w:t>
      </w:r>
      <w:proofErr w:type="gramStart"/>
      <w:r>
        <w:rPr>
          <w:rFonts w:eastAsia="Times New Roman"/>
          <w:sz w:val="28"/>
          <w:szCs w:val="28"/>
        </w:rPr>
        <w:t>которые</w:t>
      </w:r>
      <w:proofErr w:type="gramEnd"/>
      <w:r>
        <w:rPr>
          <w:rFonts w:eastAsia="Times New Roman"/>
          <w:sz w:val="28"/>
          <w:szCs w:val="28"/>
        </w:rPr>
        <w:t xml:space="preserve"> являются особо опасными, технически сложными или уникальными объектами;</w:t>
      </w:r>
    </w:p>
    <w:p w:rsidR="00A97329" w:rsidRPr="00575A91" w:rsidRDefault="00A97329" w:rsidP="00A97329">
      <w:pPr>
        <w:numPr>
          <w:ilvl w:val="0"/>
          <w:numId w:val="39"/>
        </w:numPr>
        <w:tabs>
          <w:tab w:val="left" w:pos="0"/>
          <w:tab w:val="left" w:pos="1080"/>
          <w:tab w:val="left" w:pos="9356"/>
        </w:tabs>
        <w:spacing w:line="276" w:lineRule="auto"/>
        <w:ind w:firstLine="284"/>
        <w:jc w:val="both"/>
        <w:rPr>
          <w:rFonts w:eastAsia="Times New Roman"/>
          <w:sz w:val="28"/>
          <w:szCs w:val="28"/>
        </w:rPr>
      </w:pPr>
      <w:r w:rsidRPr="00575A91">
        <w:rPr>
          <w:rFonts w:eastAsia="Times New Roman"/>
          <w:sz w:val="28"/>
          <w:szCs w:val="28"/>
        </w:rPr>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w:t>
      </w:r>
      <w:r>
        <w:rPr>
          <w:rFonts w:eastAsia="Times New Roman"/>
          <w:sz w:val="28"/>
          <w:szCs w:val="28"/>
        </w:rPr>
        <w:t>х с пользованием участками недр</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3. </w:t>
      </w:r>
      <w:r w:rsidRPr="008136AD">
        <w:rPr>
          <w:rFonts w:eastAsia="Times New Roman"/>
          <w:sz w:val="28"/>
          <w:szCs w:val="28"/>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пункте 2 настоящей статьи, а также в случае, если для строительства, реконструкции, капитального ремонта не требуется получение разрешения на строительство.</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6. Государственная экспертиза проектной документации и результатов инженерных изысканий осуществляется федеральным органом исполнительной власти, органом исполнительной власти Самарской области, уполномоченными на проведение государственной экспертизы проектной документации, или подведомственными указанным органам государственными учреждениями в соответствии с Градостроительным кодексом Российской Федерации. </w:t>
      </w:r>
      <w:r w:rsidRPr="00603F54">
        <w:rPr>
          <w:rFonts w:eastAsia="Times New Roman"/>
          <w:sz w:val="28"/>
          <w:szCs w:val="28"/>
        </w:rPr>
        <w:t xml:space="preserve">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r>
        <w:rPr>
          <w:rFonts w:eastAsia="Times New Roman"/>
          <w:sz w:val="28"/>
          <w:szCs w:val="28"/>
        </w:rPr>
        <w:t>Градостроительным кодексом Российской Федерации</w:t>
      </w:r>
      <w:r w:rsidRPr="00603F54">
        <w:rPr>
          <w:rFonts w:eastAsia="Times New Roman"/>
          <w:sz w:val="28"/>
          <w:szCs w:val="28"/>
        </w:rPr>
        <w:t>.</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7.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8. 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ее взимания устанавливаются Правительством Российской Федерации.</w:t>
      </w:r>
    </w:p>
    <w:p w:rsidR="00A97329" w:rsidRDefault="00A97329" w:rsidP="00A97329">
      <w:pPr>
        <w:pStyle w:val="2"/>
        <w:numPr>
          <w:ilvl w:val="1"/>
          <w:numId w:val="15"/>
        </w:numPr>
        <w:ind w:left="0" w:firstLine="284"/>
      </w:pPr>
      <w:bookmarkStart w:id="42" w:name="_Toc499133703"/>
      <w:proofErr w:type="spellStart"/>
      <w:r>
        <w:t>Выдача</w:t>
      </w:r>
      <w:proofErr w:type="spellEnd"/>
      <w:r>
        <w:t xml:space="preserve"> </w:t>
      </w:r>
      <w:proofErr w:type="spellStart"/>
      <w:r>
        <w:t>разрешений</w:t>
      </w:r>
      <w:proofErr w:type="spellEnd"/>
      <w:r>
        <w:t xml:space="preserve"> </w:t>
      </w:r>
      <w:proofErr w:type="spellStart"/>
      <w:r>
        <w:t>на</w:t>
      </w:r>
      <w:proofErr w:type="spellEnd"/>
      <w:r>
        <w:t xml:space="preserve"> </w:t>
      </w:r>
      <w:proofErr w:type="spellStart"/>
      <w:r>
        <w:t>строительство</w:t>
      </w:r>
      <w:bookmarkEnd w:id="42"/>
      <w:proofErr w:type="spellEnd"/>
    </w:p>
    <w:p w:rsidR="00A97329" w:rsidRPr="00BC75E7" w:rsidRDefault="00A97329" w:rsidP="00A97329">
      <w:pPr>
        <w:tabs>
          <w:tab w:val="left" w:pos="0"/>
          <w:tab w:val="left" w:pos="9356"/>
        </w:tabs>
        <w:spacing w:line="276" w:lineRule="auto"/>
        <w:ind w:firstLine="284"/>
        <w:jc w:val="both"/>
        <w:rPr>
          <w:rFonts w:eastAsia="Times New Roman"/>
          <w:sz w:val="28"/>
          <w:szCs w:val="28"/>
        </w:rPr>
      </w:pPr>
      <w:bookmarkStart w:id="43" w:name="sub_5101"/>
      <w:r>
        <w:rPr>
          <w:rFonts w:eastAsia="Times New Roman"/>
          <w:sz w:val="28"/>
          <w:szCs w:val="28"/>
        </w:rPr>
        <w:t xml:space="preserve">1. </w:t>
      </w:r>
      <w:hyperlink r:id="rId13">
        <w:r>
          <w:rPr>
            <w:rStyle w:val="InternetLink"/>
            <w:rFonts w:eastAsia="Times New Roman"/>
            <w:sz w:val="28"/>
            <w:szCs w:val="28"/>
          </w:rPr>
          <w:t>Разрешение</w:t>
        </w:r>
      </w:hyperlink>
      <w:bookmarkStart w:id="44" w:name="sub_5102"/>
      <w:bookmarkEnd w:id="43"/>
      <w:r>
        <w:rPr>
          <w:rFonts w:eastAsia="Times New Roman"/>
          <w:sz w:val="28"/>
          <w:szCs w:val="28"/>
        </w:rPr>
        <w:t xml:space="preserve"> на строительство представляет собой документ, подтверждающий соответствие проектной документации </w:t>
      </w:r>
      <w:proofErr w:type="gramStart"/>
      <w:r>
        <w:rPr>
          <w:rFonts w:eastAsia="Times New Roman"/>
          <w:sz w:val="28"/>
          <w:szCs w:val="28"/>
        </w:rPr>
        <w:t>требованиям</w:t>
      </w:r>
      <w:proofErr w:type="gramEnd"/>
      <w:r>
        <w:rPr>
          <w:rFonts w:eastAsia="Times New Roman"/>
          <w:sz w:val="28"/>
          <w:szCs w:val="28"/>
        </w:rPr>
        <w:t xml:space="preserve">  </w:t>
      </w:r>
      <w:r w:rsidRPr="00677E08">
        <w:rPr>
          <w:rFonts w:eastAsia="Times New Roman"/>
          <w:sz w:val="28"/>
          <w:szCs w:val="28"/>
        </w:rPr>
        <w:t>установленным градостроительным ре</w:t>
      </w:r>
      <w:r>
        <w:rPr>
          <w:rFonts w:eastAsia="Times New Roman"/>
          <w:sz w:val="28"/>
          <w:szCs w:val="28"/>
        </w:rPr>
        <w:t xml:space="preserve">гламентом (за исключением </w:t>
      </w:r>
      <w:proofErr w:type="spellStart"/>
      <w:r>
        <w:rPr>
          <w:rFonts w:eastAsia="Times New Roman"/>
          <w:sz w:val="28"/>
          <w:szCs w:val="28"/>
        </w:rPr>
        <w:t>случев</w:t>
      </w:r>
      <w:proofErr w:type="spellEnd"/>
      <w:r>
        <w:rPr>
          <w:rFonts w:eastAsia="Times New Roman"/>
          <w:sz w:val="28"/>
          <w:szCs w:val="28"/>
        </w:rPr>
        <w:t xml:space="preserve">, если </w:t>
      </w:r>
      <w:r w:rsidRPr="00677E08">
        <w:rPr>
          <w:rFonts w:eastAsia="Times New Roman"/>
          <w:sz w:val="28"/>
          <w:szCs w:val="28"/>
        </w:rPr>
        <w:t>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территории (за исключением случаев, если в соответствии с настоящим</w:t>
      </w:r>
      <w:r>
        <w:rPr>
          <w:rFonts w:eastAsia="Times New Roman"/>
          <w:sz w:val="28"/>
          <w:szCs w:val="28"/>
        </w:rPr>
        <w:t xml:space="preserve"> Градостроительным </w:t>
      </w:r>
      <w:r w:rsidRPr="00677E08">
        <w:rPr>
          <w:rFonts w:eastAsia="Times New Roman"/>
          <w:sz w:val="28"/>
          <w:szCs w:val="28"/>
        </w:rPr>
        <w:t xml:space="preserve"> </w:t>
      </w:r>
      <w:r>
        <w:rPr>
          <w:rFonts w:eastAsia="Times New Roman"/>
          <w:sz w:val="28"/>
          <w:szCs w:val="28"/>
        </w:rPr>
        <w:t>к</w:t>
      </w:r>
      <w:r w:rsidRPr="00677E08">
        <w:rPr>
          <w:rFonts w:eastAsia="Times New Roman"/>
          <w:sz w:val="28"/>
          <w:szCs w:val="28"/>
        </w:rPr>
        <w:t>одексом</w:t>
      </w:r>
      <w:r>
        <w:rPr>
          <w:rFonts w:eastAsia="Times New Roman"/>
          <w:sz w:val="28"/>
          <w:szCs w:val="28"/>
        </w:rPr>
        <w:t xml:space="preserve"> Российской Федерации</w:t>
      </w:r>
      <w:r w:rsidRPr="00677E08">
        <w:rPr>
          <w:rFonts w:eastAsia="Times New Roman"/>
          <w:sz w:val="28"/>
          <w:szCs w:val="28"/>
        </w:rPr>
        <w:t xml:space="preserve"> подготовка проекта планировки территории и проекта межевания </w:t>
      </w:r>
      <w:proofErr w:type="gramStart"/>
      <w:r w:rsidRPr="00677E08">
        <w:rPr>
          <w:rFonts w:eastAsia="Times New Roman"/>
          <w:sz w:val="28"/>
          <w:szCs w:val="28"/>
        </w:rPr>
        <w:t>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677E08">
        <w:rPr>
          <w:rFonts w:eastAsia="Times New Roman"/>
          <w:sz w:val="28"/>
          <w:szCs w:val="28"/>
        </w:rPr>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Pr>
          <w:rFonts w:eastAsia="Times New Roman"/>
          <w:sz w:val="28"/>
          <w:szCs w:val="28"/>
        </w:rPr>
        <w:t xml:space="preserve">Градостроительным </w:t>
      </w:r>
      <w:r w:rsidRPr="00677E08">
        <w:rPr>
          <w:rFonts w:eastAsia="Times New Roman"/>
          <w:sz w:val="28"/>
          <w:szCs w:val="28"/>
        </w:rPr>
        <w:t xml:space="preserve"> </w:t>
      </w:r>
      <w:r>
        <w:rPr>
          <w:rFonts w:eastAsia="Times New Roman"/>
          <w:sz w:val="28"/>
          <w:szCs w:val="28"/>
        </w:rPr>
        <w:t>к</w:t>
      </w:r>
      <w:r w:rsidRPr="00677E08">
        <w:rPr>
          <w:rFonts w:eastAsia="Times New Roman"/>
          <w:sz w:val="28"/>
          <w:szCs w:val="28"/>
        </w:rPr>
        <w:t>одексом</w:t>
      </w:r>
      <w:r>
        <w:rPr>
          <w:rFonts w:eastAsia="Times New Roman"/>
          <w:sz w:val="28"/>
          <w:szCs w:val="28"/>
        </w:rPr>
        <w:t xml:space="preserve"> Российской Федерации</w:t>
      </w:r>
      <w:r w:rsidRPr="00677E08">
        <w:rPr>
          <w:rFonts w:eastAsia="Times New Roman"/>
          <w:sz w:val="28"/>
          <w:szCs w:val="28"/>
        </w:rPr>
        <w:t>.</w:t>
      </w:r>
      <w:r>
        <w:rPr>
          <w:rFonts w:eastAsia="Times New Roman"/>
          <w:sz w:val="28"/>
          <w:szCs w:val="28"/>
        </w:rPr>
        <w:t xml:space="preserve">2. Строительство, </w:t>
      </w:r>
      <w:r w:rsidRPr="00BC75E7">
        <w:rPr>
          <w:rFonts w:eastAsia="Times New Roman"/>
          <w:sz w:val="28"/>
          <w:szCs w:val="28"/>
        </w:rPr>
        <w:t xml:space="preserve">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w:t>
      </w:r>
    </w:p>
    <w:bookmarkEnd w:id="44"/>
    <w:p w:rsidR="00A97329" w:rsidRPr="00BC75E7" w:rsidRDefault="00A97329" w:rsidP="00A97329">
      <w:pPr>
        <w:tabs>
          <w:tab w:val="left" w:pos="0"/>
          <w:tab w:val="left" w:pos="9356"/>
        </w:tabs>
        <w:spacing w:line="276" w:lineRule="auto"/>
        <w:ind w:firstLine="284"/>
        <w:jc w:val="both"/>
        <w:rPr>
          <w:rFonts w:eastAsia="Times New Roman"/>
          <w:sz w:val="28"/>
          <w:szCs w:val="28"/>
        </w:rPr>
      </w:pPr>
      <w:r w:rsidRPr="00BC75E7">
        <w:rPr>
          <w:rFonts w:eastAsia="Times New Roman"/>
          <w:sz w:val="28"/>
          <w:szCs w:val="28"/>
        </w:rPr>
        <w:t xml:space="preserve">3. Не допускается выдача разрешений на строительство при отсутствии </w:t>
      </w:r>
      <w:hyperlink w:anchor="sub_108">
        <w:r w:rsidRPr="00BC75E7">
          <w:rPr>
            <w:rStyle w:val="InternetLink"/>
            <w:rFonts w:eastAsia="Times New Roman"/>
            <w:color w:val="auto"/>
            <w:sz w:val="28"/>
            <w:szCs w:val="28"/>
          </w:rPr>
          <w:t>правил землепользования и застройки</w:t>
        </w:r>
      </w:hyperlink>
      <w:r w:rsidRPr="00BC75E7">
        <w:rPr>
          <w:rFonts w:eastAsia="Times New Roman"/>
          <w:sz w:val="28"/>
          <w:szCs w:val="28"/>
        </w:rPr>
        <w:t xml:space="preserve">, за исключением строительства, реконструкции объектов капитального строительства на земельных участках, на которые </w:t>
      </w:r>
      <w:hyperlink w:anchor="sub_3604">
        <w:r w:rsidRPr="00BC75E7">
          <w:rPr>
            <w:rStyle w:val="InternetLink"/>
            <w:rFonts w:eastAsia="Times New Roman"/>
            <w:color w:val="auto"/>
            <w:sz w:val="28"/>
            <w:szCs w:val="28"/>
          </w:rPr>
          <w:t>не распространяется</w:t>
        </w:r>
      </w:hyperlink>
      <w:r w:rsidRPr="00BC75E7">
        <w:rPr>
          <w:rFonts w:eastAsia="Times New Roman"/>
          <w:sz w:val="28"/>
          <w:szCs w:val="28"/>
        </w:rPr>
        <w:t xml:space="preserve"> действие градостроительных регламентов или для которых </w:t>
      </w:r>
      <w:hyperlink w:anchor="sub_3606">
        <w:r w:rsidRPr="00BC75E7">
          <w:rPr>
            <w:rStyle w:val="InternetLink"/>
            <w:rFonts w:eastAsia="Times New Roman"/>
            <w:color w:val="auto"/>
            <w:sz w:val="28"/>
            <w:szCs w:val="28"/>
          </w:rPr>
          <w:t>не устанавливаются</w:t>
        </w:r>
      </w:hyperlink>
      <w:r w:rsidRPr="00BC75E7">
        <w:rPr>
          <w:rFonts w:eastAsia="Times New Roman"/>
          <w:sz w:val="28"/>
          <w:szCs w:val="28"/>
        </w:rPr>
        <w:t xml:space="preserve"> градостроительные регламенты, и в иных предусмотренных федеральными законами случаях.</w:t>
      </w:r>
    </w:p>
    <w:p w:rsidR="00A97329" w:rsidRPr="00BC75E7" w:rsidRDefault="00A97329" w:rsidP="00A97329">
      <w:pPr>
        <w:tabs>
          <w:tab w:val="left" w:pos="0"/>
          <w:tab w:val="left" w:pos="9356"/>
        </w:tabs>
        <w:spacing w:line="276" w:lineRule="auto"/>
        <w:ind w:firstLine="284"/>
        <w:jc w:val="both"/>
        <w:rPr>
          <w:rFonts w:eastAsia="Times New Roman"/>
          <w:sz w:val="28"/>
          <w:szCs w:val="28"/>
        </w:rPr>
      </w:pPr>
      <w:r w:rsidRPr="00BC75E7">
        <w:rPr>
          <w:rFonts w:eastAsia="Times New Roman"/>
          <w:sz w:val="28"/>
          <w:szCs w:val="28"/>
        </w:rPr>
        <w:t>4. Разрешение на строительство выдается уполномоченным органом при Администрации городского округа Кинель, за исключением строительства линейных объектов.</w:t>
      </w:r>
    </w:p>
    <w:p w:rsidR="00A97329" w:rsidRDefault="00A97329" w:rsidP="00A97329">
      <w:pPr>
        <w:tabs>
          <w:tab w:val="left" w:pos="0"/>
          <w:tab w:val="left" w:pos="9356"/>
        </w:tabs>
        <w:spacing w:line="276" w:lineRule="auto"/>
        <w:ind w:firstLine="284"/>
        <w:jc w:val="both"/>
        <w:rPr>
          <w:rFonts w:eastAsia="Times New Roman"/>
          <w:sz w:val="28"/>
          <w:szCs w:val="28"/>
        </w:rPr>
      </w:pPr>
      <w:bookmarkStart w:id="45" w:name="sub_5104"/>
      <w:bookmarkEnd w:id="45"/>
      <w:r w:rsidRPr="00BC75E7">
        <w:rPr>
          <w:rFonts w:eastAsia="Times New Roman"/>
          <w:sz w:val="28"/>
          <w:szCs w:val="28"/>
        </w:rPr>
        <w:t xml:space="preserve">5. В целях строительства, реконструкции объекта капитального строительства застройщик направляет </w:t>
      </w:r>
      <w:hyperlink r:id="rId14">
        <w:r w:rsidRPr="00BC75E7">
          <w:rPr>
            <w:rStyle w:val="InternetLink"/>
            <w:rFonts w:eastAsia="Times New Roman"/>
            <w:color w:val="auto"/>
            <w:sz w:val="28"/>
            <w:szCs w:val="28"/>
          </w:rPr>
          <w:t>заявление</w:t>
        </w:r>
      </w:hyperlink>
      <w:r w:rsidRPr="00BC75E7">
        <w:rPr>
          <w:rFonts w:eastAsia="Times New Roman"/>
          <w:sz w:val="28"/>
          <w:szCs w:val="28"/>
        </w:rPr>
        <w:t xml:space="preserve"> о выдаче разрешения на строительство в уполномоченный на выдачу разрешений</w:t>
      </w:r>
      <w:r>
        <w:rPr>
          <w:rFonts w:eastAsia="Times New Roman"/>
          <w:sz w:val="28"/>
          <w:szCs w:val="28"/>
        </w:rPr>
        <w:t xml:space="preserve"> на строительство орган при Администрации городского округа Кинель. Для принятия решения о выдаче разрешения на строительство необходимы следующие документы:</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правоустанавливающие документы на земельный участок;</w:t>
      </w:r>
    </w:p>
    <w:p w:rsidR="00A97329" w:rsidRDefault="00A97329" w:rsidP="00A97329">
      <w:pPr>
        <w:tabs>
          <w:tab w:val="left" w:pos="0"/>
          <w:tab w:val="left" w:pos="9356"/>
        </w:tabs>
        <w:spacing w:line="276" w:lineRule="auto"/>
        <w:ind w:firstLine="284"/>
        <w:jc w:val="both"/>
        <w:rPr>
          <w:rFonts w:eastAsia="Times New Roman"/>
          <w:sz w:val="28"/>
          <w:szCs w:val="28"/>
        </w:rPr>
      </w:pPr>
      <w:bookmarkStart w:id="46" w:name="sub_51071"/>
      <w:bookmarkEnd w:id="46"/>
      <w:r>
        <w:rPr>
          <w:rFonts w:eastAsia="Times New Roman"/>
          <w:sz w:val="28"/>
          <w:szCs w:val="28"/>
        </w:rPr>
        <w:t xml:space="preserve">2) </w:t>
      </w:r>
      <w:r w:rsidRPr="00677E08">
        <w:rPr>
          <w:rFonts w:eastAsia="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Pr>
          <w:rFonts w:eastAsia="Times New Roman"/>
          <w:sz w:val="28"/>
          <w:szCs w:val="28"/>
        </w:rPr>
        <w:t xml:space="preserve"> </w:t>
      </w:r>
    </w:p>
    <w:p w:rsidR="00A97329" w:rsidRDefault="00A97329" w:rsidP="00A97329">
      <w:pPr>
        <w:tabs>
          <w:tab w:val="left" w:pos="0"/>
          <w:tab w:val="left" w:pos="9356"/>
        </w:tabs>
        <w:spacing w:line="276" w:lineRule="auto"/>
        <w:ind w:firstLine="284"/>
        <w:jc w:val="both"/>
        <w:rPr>
          <w:rFonts w:eastAsia="Times New Roman"/>
          <w:sz w:val="28"/>
          <w:szCs w:val="28"/>
        </w:rPr>
      </w:pPr>
      <w:bookmarkStart w:id="47" w:name="sub_51072"/>
      <w:bookmarkEnd w:id="47"/>
      <w:r>
        <w:rPr>
          <w:rFonts w:eastAsia="Times New Roman"/>
          <w:sz w:val="28"/>
          <w:szCs w:val="28"/>
        </w:rPr>
        <w:t>3) материалы, содержащиеся в проектной документации:</w:t>
      </w:r>
    </w:p>
    <w:p w:rsidR="00A97329" w:rsidRDefault="00A97329" w:rsidP="00A97329">
      <w:pPr>
        <w:tabs>
          <w:tab w:val="left" w:pos="0"/>
          <w:tab w:val="left" w:pos="9356"/>
        </w:tabs>
        <w:spacing w:line="276" w:lineRule="auto"/>
        <w:ind w:firstLine="284"/>
        <w:jc w:val="both"/>
        <w:rPr>
          <w:rFonts w:eastAsia="Times New Roman"/>
          <w:sz w:val="28"/>
          <w:szCs w:val="28"/>
        </w:rPr>
      </w:pPr>
      <w:bookmarkStart w:id="48" w:name="sub_51073"/>
      <w:bookmarkEnd w:id="48"/>
      <w:r>
        <w:rPr>
          <w:rFonts w:eastAsia="Times New Roman"/>
          <w:sz w:val="28"/>
          <w:szCs w:val="28"/>
        </w:rPr>
        <w:t>а) пояснительная записка;</w:t>
      </w:r>
    </w:p>
    <w:p w:rsidR="00A97329" w:rsidRDefault="00A97329" w:rsidP="00A97329">
      <w:pPr>
        <w:tabs>
          <w:tab w:val="left" w:pos="0"/>
          <w:tab w:val="left" w:pos="9356"/>
        </w:tabs>
        <w:spacing w:line="276" w:lineRule="auto"/>
        <w:ind w:firstLine="284"/>
        <w:jc w:val="both"/>
        <w:rPr>
          <w:rFonts w:eastAsia="Times New Roman"/>
          <w:sz w:val="28"/>
          <w:szCs w:val="28"/>
        </w:rPr>
      </w:pPr>
      <w:bookmarkStart w:id="49" w:name="sub_510731"/>
      <w:bookmarkStart w:id="50" w:name="sub_510733"/>
      <w:bookmarkStart w:id="51" w:name="sub_510732"/>
      <w:bookmarkEnd w:id="49"/>
      <w:bookmarkEnd w:id="50"/>
      <w:bookmarkEnd w:id="51"/>
      <w:r>
        <w:rPr>
          <w:rFonts w:eastAsia="Times New Roman"/>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в) </w:t>
      </w:r>
      <w:r w:rsidRPr="00D74CE8">
        <w:rPr>
          <w:rFonts w:eastAsia="Times New Roman"/>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г) архитектурные решения;</w:t>
      </w:r>
    </w:p>
    <w:p w:rsidR="00A97329" w:rsidRDefault="00A97329" w:rsidP="00A97329">
      <w:pPr>
        <w:tabs>
          <w:tab w:val="left" w:pos="0"/>
          <w:tab w:val="left" w:pos="9356"/>
        </w:tabs>
        <w:spacing w:line="276" w:lineRule="auto"/>
        <w:ind w:firstLine="284"/>
        <w:jc w:val="both"/>
        <w:rPr>
          <w:rFonts w:eastAsia="Times New Roman"/>
          <w:sz w:val="28"/>
          <w:szCs w:val="28"/>
        </w:rPr>
      </w:pPr>
      <w:bookmarkStart w:id="52" w:name="sub_510734"/>
      <w:bookmarkEnd w:id="52"/>
      <w:r>
        <w:rPr>
          <w:rFonts w:eastAsia="Times New Roman"/>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97329" w:rsidRDefault="00A97329" w:rsidP="00A97329">
      <w:pPr>
        <w:tabs>
          <w:tab w:val="left" w:pos="0"/>
          <w:tab w:val="left" w:pos="9356"/>
        </w:tabs>
        <w:spacing w:line="276" w:lineRule="auto"/>
        <w:ind w:firstLine="284"/>
        <w:jc w:val="both"/>
        <w:rPr>
          <w:rFonts w:eastAsia="Times New Roman"/>
          <w:sz w:val="28"/>
          <w:szCs w:val="28"/>
        </w:rPr>
      </w:pPr>
      <w:bookmarkStart w:id="53" w:name="sub_510735"/>
      <w:bookmarkEnd w:id="53"/>
      <w:r>
        <w:rPr>
          <w:rFonts w:eastAsia="Times New Roman"/>
          <w:sz w:val="28"/>
          <w:szCs w:val="28"/>
        </w:rPr>
        <w:t>е) проект организации строительства объекта капитального строительства;</w:t>
      </w:r>
    </w:p>
    <w:p w:rsidR="00A97329" w:rsidRDefault="00A97329" w:rsidP="00A97329">
      <w:pPr>
        <w:tabs>
          <w:tab w:val="left" w:pos="0"/>
          <w:tab w:val="left" w:pos="9356"/>
        </w:tabs>
        <w:spacing w:line="276" w:lineRule="auto"/>
        <w:ind w:firstLine="284"/>
        <w:jc w:val="both"/>
        <w:rPr>
          <w:rFonts w:eastAsia="Times New Roman"/>
          <w:sz w:val="28"/>
          <w:szCs w:val="28"/>
        </w:rPr>
      </w:pPr>
      <w:bookmarkStart w:id="54" w:name="sub_510736"/>
      <w:bookmarkEnd w:id="54"/>
      <w:r>
        <w:rPr>
          <w:rFonts w:eastAsia="Times New Roman"/>
          <w:sz w:val="28"/>
          <w:szCs w:val="28"/>
        </w:rPr>
        <w:t>ж) проект организации работ по сносу или демонтажу объектов капитального строительства, их частей;</w:t>
      </w:r>
    </w:p>
    <w:p w:rsidR="00A97329" w:rsidRDefault="00A97329" w:rsidP="00A97329">
      <w:pPr>
        <w:tabs>
          <w:tab w:val="left" w:pos="0"/>
          <w:tab w:val="left" w:pos="9356"/>
        </w:tabs>
        <w:spacing w:line="276" w:lineRule="auto"/>
        <w:ind w:firstLine="284"/>
        <w:jc w:val="both"/>
        <w:rPr>
          <w:rFonts w:eastAsia="Times New Roman"/>
          <w:sz w:val="28"/>
          <w:szCs w:val="28"/>
        </w:rPr>
      </w:pPr>
      <w:proofErr w:type="gramStart"/>
      <w:r>
        <w:rPr>
          <w:rFonts w:eastAsia="Times New Roman"/>
          <w:sz w:val="28"/>
          <w:szCs w:val="28"/>
        </w:rPr>
        <w:t xml:space="preserve">з) </w:t>
      </w:r>
      <w:r w:rsidRPr="00D74CE8">
        <w:rPr>
          <w:rFonts w:eastAsia="Times New Roman"/>
          <w:sz w:val="28"/>
          <w:szCs w:val="28"/>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A97329" w:rsidRDefault="00A97329" w:rsidP="00A97329">
      <w:pPr>
        <w:widowControl w:val="0"/>
        <w:tabs>
          <w:tab w:val="left" w:pos="0"/>
          <w:tab w:val="left" w:pos="9356"/>
        </w:tabs>
        <w:autoSpaceDE w:val="0"/>
        <w:spacing w:line="276" w:lineRule="auto"/>
        <w:ind w:firstLine="284"/>
        <w:jc w:val="both"/>
        <w:rPr>
          <w:rFonts w:eastAsia="Times New Roman"/>
          <w:sz w:val="28"/>
          <w:szCs w:val="28"/>
        </w:rPr>
      </w:pPr>
      <w:bookmarkStart w:id="55" w:name="sub_510737"/>
      <w:bookmarkEnd w:id="55"/>
      <w:r w:rsidRPr="00D91059">
        <w:rPr>
          <w:rFonts w:eastAsia="Times New Roman"/>
          <w:sz w:val="28"/>
          <w:szCs w:val="28"/>
        </w:rPr>
        <w:t xml:space="preserve">4) </w:t>
      </w:r>
      <w:r>
        <w:rPr>
          <w:rFonts w:eastAsia="Times New Roman"/>
          <w:sz w:val="28"/>
          <w:szCs w:val="28"/>
        </w:rPr>
        <w:t xml:space="preserve"> </w:t>
      </w:r>
      <w:r w:rsidRPr="00D91059">
        <w:rPr>
          <w:rFonts w:eastAsia="Times New Roman"/>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r>
        <w:rPr>
          <w:rFonts w:eastAsia="Times New Roman"/>
          <w:sz w:val="28"/>
          <w:szCs w:val="28"/>
        </w:rPr>
        <w:t>Градостроительным кодексом Российской Федерации</w:t>
      </w:r>
      <w:r w:rsidRPr="00D91059">
        <w:rPr>
          <w:rFonts w:eastAsia="Times New Roman"/>
          <w:sz w:val="28"/>
          <w:szCs w:val="28"/>
        </w:rPr>
        <w:t xml:space="preserve">), если такая проектная документация подлежит экспертизе в соответствии </w:t>
      </w:r>
      <w:r>
        <w:rPr>
          <w:rFonts w:eastAsia="Times New Roman"/>
          <w:sz w:val="28"/>
          <w:szCs w:val="28"/>
        </w:rPr>
        <w:t>с Градостроительным кодексом Российской Федерации</w:t>
      </w:r>
      <w:r w:rsidRPr="00D91059">
        <w:rPr>
          <w:rFonts w:eastAsia="Times New Roman"/>
          <w:sz w:val="28"/>
          <w:szCs w:val="28"/>
        </w:rPr>
        <w:t>;</w:t>
      </w:r>
    </w:p>
    <w:p w:rsidR="00A97329" w:rsidRPr="00BC75E7" w:rsidRDefault="00A97329" w:rsidP="00A97329">
      <w:pPr>
        <w:widowControl w:val="0"/>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 xml:space="preserve">5) </w:t>
      </w:r>
      <w:r w:rsidRPr="00D91059">
        <w:rPr>
          <w:rFonts w:eastAsia="Times New Roman"/>
          <w:sz w:val="28"/>
          <w:szCs w:val="28"/>
        </w:rPr>
        <w:t xml:space="preserve">заключение, предусмотренное </w:t>
      </w:r>
      <w:r>
        <w:rPr>
          <w:rFonts w:eastAsia="Times New Roman"/>
          <w:sz w:val="28"/>
          <w:szCs w:val="28"/>
        </w:rPr>
        <w:t>Градостроительным кодексом Российской Федерации</w:t>
      </w:r>
      <w:r w:rsidRPr="00D91059">
        <w:rPr>
          <w:rFonts w:eastAsia="Times New Roman"/>
          <w:sz w:val="28"/>
          <w:szCs w:val="28"/>
        </w:rPr>
        <w:t xml:space="preserve">, в случае использования модифицированной проектной </w:t>
      </w:r>
      <w:r w:rsidRPr="00BC75E7">
        <w:rPr>
          <w:rFonts w:eastAsia="Times New Roman"/>
          <w:sz w:val="28"/>
          <w:szCs w:val="28"/>
        </w:rPr>
        <w:t>документации</w:t>
      </w:r>
    </w:p>
    <w:p w:rsidR="00A97329" w:rsidRPr="00BC75E7" w:rsidRDefault="00A97329" w:rsidP="00A97329">
      <w:pPr>
        <w:tabs>
          <w:tab w:val="left" w:pos="0"/>
          <w:tab w:val="left" w:pos="9356"/>
        </w:tabs>
        <w:spacing w:line="276" w:lineRule="auto"/>
        <w:ind w:firstLine="284"/>
        <w:jc w:val="both"/>
        <w:rPr>
          <w:rFonts w:eastAsia="Times New Roman"/>
          <w:sz w:val="28"/>
          <w:szCs w:val="28"/>
        </w:rPr>
      </w:pPr>
      <w:bookmarkStart w:id="56" w:name="sub_51074"/>
      <w:bookmarkEnd w:id="56"/>
      <w:r w:rsidRPr="00BC75E7">
        <w:rPr>
          <w:rFonts w:eastAsia="Times New Roman"/>
          <w:sz w:val="28"/>
          <w:szCs w:val="28"/>
        </w:rPr>
        <w:t xml:space="preserve">6) разрешение на отклонение от предельных параметров разрешенного строительства, </w:t>
      </w:r>
      <w:hyperlink w:anchor="sub_1014">
        <w:r w:rsidRPr="00BC75E7">
          <w:rPr>
            <w:rStyle w:val="InternetLink"/>
            <w:rFonts w:eastAsia="Times New Roman"/>
            <w:color w:val="auto"/>
            <w:sz w:val="28"/>
            <w:szCs w:val="28"/>
          </w:rPr>
          <w:t>реконструкции</w:t>
        </w:r>
      </w:hyperlink>
      <w:r w:rsidRPr="00BC75E7">
        <w:rPr>
          <w:rFonts w:eastAsia="Times New Roman"/>
          <w:sz w:val="28"/>
          <w:szCs w:val="28"/>
        </w:rPr>
        <w:t xml:space="preserve"> (в случае, если застройщику было предоставлено такое разрешение;</w:t>
      </w:r>
    </w:p>
    <w:p w:rsidR="00A97329" w:rsidRDefault="00A97329" w:rsidP="00A97329">
      <w:pPr>
        <w:tabs>
          <w:tab w:val="left" w:pos="0"/>
          <w:tab w:val="left" w:pos="9356"/>
        </w:tabs>
        <w:spacing w:line="276" w:lineRule="auto"/>
        <w:ind w:firstLine="284"/>
        <w:jc w:val="both"/>
        <w:rPr>
          <w:rFonts w:eastAsia="Times New Roman"/>
          <w:sz w:val="28"/>
          <w:szCs w:val="28"/>
        </w:rPr>
      </w:pPr>
      <w:bookmarkStart w:id="57" w:name="sub_51075"/>
      <w:bookmarkEnd w:id="57"/>
      <w:r w:rsidRPr="00BC75E7">
        <w:rPr>
          <w:rFonts w:eastAsia="Times New Roman"/>
          <w:sz w:val="28"/>
          <w:szCs w:val="28"/>
        </w:rPr>
        <w:t>7) согласие всех правообладателей объекта капитального строительства в случае реконструкции</w:t>
      </w:r>
      <w:r w:rsidRPr="00D91059">
        <w:rPr>
          <w:rFonts w:eastAsia="Times New Roman"/>
          <w:sz w:val="28"/>
          <w:szCs w:val="28"/>
        </w:rPr>
        <w:t xml:space="preserve"> такого объекта</w:t>
      </w:r>
      <w:r>
        <w:rPr>
          <w:rFonts w:eastAsia="Times New Roman"/>
          <w:sz w:val="28"/>
          <w:szCs w:val="28"/>
        </w:rPr>
        <w:t xml:space="preserve">, </w:t>
      </w:r>
      <w:r w:rsidRPr="005A3A3F">
        <w:rPr>
          <w:rFonts w:eastAsia="Times New Roman"/>
          <w:sz w:val="28"/>
          <w:szCs w:val="28"/>
        </w:rPr>
        <w:t xml:space="preserve">за исключением указанных в </w:t>
      </w:r>
      <w:r>
        <w:rPr>
          <w:rFonts w:eastAsia="Times New Roman"/>
          <w:sz w:val="28"/>
          <w:szCs w:val="28"/>
        </w:rPr>
        <w:t>Градостроительном кодексе</w:t>
      </w:r>
      <w:r w:rsidRPr="005A3A3F">
        <w:rPr>
          <w:rFonts w:eastAsia="Times New Roman"/>
          <w:sz w:val="28"/>
          <w:szCs w:val="28"/>
        </w:rPr>
        <w:t xml:space="preserve"> Российской Федераци</w:t>
      </w:r>
      <w:r>
        <w:rPr>
          <w:rFonts w:eastAsia="Times New Roman"/>
          <w:sz w:val="28"/>
          <w:szCs w:val="28"/>
        </w:rPr>
        <w:t xml:space="preserve">и </w:t>
      </w:r>
      <w:r w:rsidRPr="005A3A3F">
        <w:rPr>
          <w:rFonts w:eastAsia="Times New Roman"/>
          <w:sz w:val="28"/>
          <w:szCs w:val="28"/>
        </w:rPr>
        <w:t>случаев реконструкции многоквартирного дома</w:t>
      </w:r>
      <w:r w:rsidRPr="00D91059">
        <w:rPr>
          <w:rFonts w:eastAsia="Times New Roman"/>
          <w:sz w:val="28"/>
          <w:szCs w:val="28"/>
        </w:rPr>
        <w:t>.</w:t>
      </w:r>
    </w:p>
    <w:p w:rsidR="00A97329" w:rsidRDefault="00A97329" w:rsidP="00A97329">
      <w:pPr>
        <w:tabs>
          <w:tab w:val="left" w:pos="0"/>
          <w:tab w:val="left" w:pos="9356"/>
        </w:tabs>
        <w:spacing w:line="276" w:lineRule="auto"/>
        <w:ind w:firstLine="284"/>
        <w:jc w:val="both"/>
        <w:rPr>
          <w:rFonts w:eastAsia="Times New Roman"/>
          <w:sz w:val="28"/>
          <w:szCs w:val="28"/>
        </w:rPr>
      </w:pPr>
      <w:proofErr w:type="gramStart"/>
      <w:r>
        <w:rPr>
          <w:rFonts w:eastAsia="Times New Roman"/>
          <w:sz w:val="28"/>
          <w:szCs w:val="28"/>
        </w:rPr>
        <w:t xml:space="preserve">8) </w:t>
      </w:r>
      <w:r w:rsidRPr="005A3A3F">
        <w:rPr>
          <w:rFonts w:eastAsia="Times New Roman"/>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A3A3F">
        <w:rPr>
          <w:rFonts w:eastAsia="Times New Roman"/>
          <w:sz w:val="28"/>
          <w:szCs w:val="28"/>
        </w:rPr>
        <w:t>Росатом</w:t>
      </w:r>
      <w:proofErr w:type="spellEnd"/>
      <w:r w:rsidRPr="005A3A3F">
        <w:rPr>
          <w:rFonts w:eastAsia="Times New Roman"/>
          <w:sz w:val="28"/>
          <w:szCs w:val="28"/>
        </w:rPr>
        <w:t>", Государственной корпорацией по космической деятельности "</w:t>
      </w:r>
      <w:proofErr w:type="spellStart"/>
      <w:r w:rsidRPr="005A3A3F">
        <w:rPr>
          <w:rFonts w:eastAsia="Times New Roman"/>
          <w:sz w:val="28"/>
          <w:szCs w:val="28"/>
        </w:rPr>
        <w:t>Роскосмос</w:t>
      </w:r>
      <w:proofErr w:type="spellEnd"/>
      <w:r w:rsidRPr="005A3A3F">
        <w:rPr>
          <w:rFonts w:eastAsia="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5A3A3F">
        <w:rPr>
          <w:rFonts w:eastAsia="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5A3A3F">
        <w:rPr>
          <w:rFonts w:eastAsia="Times New Roman"/>
          <w:sz w:val="28"/>
          <w:szCs w:val="28"/>
        </w:rPr>
        <w:t>определяющее</w:t>
      </w:r>
      <w:proofErr w:type="gramEnd"/>
      <w:r w:rsidRPr="005A3A3F">
        <w:rPr>
          <w:rFonts w:eastAsia="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9) </w:t>
      </w:r>
      <w:r w:rsidRPr="005A3A3F">
        <w:rPr>
          <w:rFonts w:eastAsia="Times New Roman"/>
          <w:sz w:val="28"/>
          <w:szCs w:val="28"/>
        </w:rPr>
        <w:t xml:space="preserve">решение общего собрания собственников помещений и </w:t>
      </w:r>
      <w:proofErr w:type="spellStart"/>
      <w:r w:rsidRPr="005A3A3F">
        <w:rPr>
          <w:rFonts w:eastAsia="Times New Roman"/>
          <w:sz w:val="28"/>
          <w:szCs w:val="28"/>
        </w:rPr>
        <w:t>машино</w:t>
      </w:r>
      <w:proofErr w:type="spellEnd"/>
      <w:r w:rsidRPr="005A3A3F">
        <w:rPr>
          <w:rFonts w:eastAsia="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A3A3F">
        <w:rPr>
          <w:rFonts w:eastAsia="Times New Roman"/>
          <w:sz w:val="28"/>
          <w:szCs w:val="28"/>
        </w:rPr>
        <w:t>машино</w:t>
      </w:r>
      <w:proofErr w:type="spellEnd"/>
      <w:r w:rsidRPr="005A3A3F">
        <w:rPr>
          <w:rFonts w:eastAsia="Times New Roman"/>
          <w:sz w:val="28"/>
          <w:szCs w:val="28"/>
        </w:rPr>
        <w:t>-мест в многоквартирном доме;</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10) </w:t>
      </w:r>
      <w:r w:rsidRPr="0097020B">
        <w:rPr>
          <w:rFonts w:eastAsia="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97329" w:rsidRPr="00BC75E7"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11) </w:t>
      </w:r>
      <w:r w:rsidRPr="0097020B">
        <w:rPr>
          <w:rFonts w:eastAsia="Times New Roman"/>
          <w:sz w:val="28"/>
          <w:szCs w:val="28"/>
        </w:rPr>
        <w:t xml:space="preserve">документы, предусмотренные законодательством Российской Федерации об объектах культурного наследия, в случае, если при проведении </w:t>
      </w:r>
      <w:r w:rsidRPr="00BC75E7">
        <w:rPr>
          <w:rFonts w:eastAsia="Times New Roman"/>
          <w:sz w:val="28"/>
          <w:szCs w:val="28"/>
        </w:rPr>
        <w:t>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97329" w:rsidRPr="00BC75E7" w:rsidRDefault="00A97329" w:rsidP="00A97329">
      <w:pPr>
        <w:tabs>
          <w:tab w:val="left" w:pos="0"/>
          <w:tab w:val="left" w:pos="9356"/>
        </w:tabs>
        <w:spacing w:line="276" w:lineRule="auto"/>
        <w:ind w:firstLine="284"/>
        <w:jc w:val="both"/>
        <w:rPr>
          <w:rFonts w:eastAsia="Times New Roman"/>
          <w:sz w:val="28"/>
          <w:szCs w:val="28"/>
        </w:rPr>
      </w:pPr>
      <w:bookmarkStart w:id="58" w:name="sub_51076"/>
      <w:bookmarkEnd w:id="58"/>
      <w:r w:rsidRPr="00BC75E7">
        <w:rPr>
          <w:rFonts w:eastAsia="Times New Roman"/>
          <w:sz w:val="28"/>
          <w:szCs w:val="28"/>
        </w:rPr>
        <w:t xml:space="preserve">6.1. </w:t>
      </w:r>
      <w:proofErr w:type="gramStart"/>
      <w:r w:rsidRPr="00BC75E7">
        <w:rPr>
          <w:rFonts w:eastAsia="Times New Roman"/>
          <w:sz w:val="28"/>
          <w:szCs w:val="28"/>
        </w:rPr>
        <w:t xml:space="preserve">Документы (их копии или сведения, содержащиеся в них), указанные в </w:t>
      </w:r>
      <w:hyperlink w:anchor="sub_51071">
        <w:r w:rsidRPr="00BC75E7">
          <w:rPr>
            <w:rStyle w:val="InternetLink"/>
            <w:rFonts w:eastAsia="Times New Roman"/>
            <w:color w:val="auto"/>
            <w:sz w:val="28"/>
            <w:szCs w:val="28"/>
          </w:rPr>
          <w:t>пунктах 1</w:t>
        </w:r>
      </w:hyperlink>
      <w:r w:rsidRPr="00BC75E7">
        <w:rPr>
          <w:rFonts w:eastAsia="Times New Roman"/>
          <w:b/>
          <w:bCs/>
          <w:sz w:val="28"/>
          <w:szCs w:val="28"/>
        </w:rPr>
        <w:t xml:space="preserve">, </w:t>
      </w:r>
      <w:hyperlink w:anchor="sub_51072">
        <w:r w:rsidRPr="00BC75E7">
          <w:rPr>
            <w:rStyle w:val="InternetLink"/>
            <w:rFonts w:eastAsia="Times New Roman"/>
            <w:color w:val="auto"/>
            <w:sz w:val="28"/>
            <w:szCs w:val="28"/>
          </w:rPr>
          <w:t>2</w:t>
        </w:r>
      </w:hyperlink>
      <w:r w:rsidRPr="00BC75E7">
        <w:rPr>
          <w:rFonts w:eastAsia="Times New Roman"/>
          <w:sz w:val="28"/>
          <w:szCs w:val="28"/>
        </w:rPr>
        <w:t xml:space="preserve"> и </w:t>
      </w:r>
      <w:hyperlink w:anchor="sub_51075">
        <w:r w:rsidRPr="00BC75E7">
          <w:rPr>
            <w:rStyle w:val="InternetLink"/>
            <w:rFonts w:eastAsia="Times New Roman"/>
            <w:color w:val="auto"/>
            <w:sz w:val="28"/>
            <w:szCs w:val="28"/>
          </w:rPr>
          <w:t>5</w:t>
        </w:r>
      </w:hyperlink>
      <w:bookmarkStart w:id="59" w:name="sub_333121180"/>
      <w:r w:rsidRPr="00BC75E7">
        <w:rPr>
          <w:rFonts w:eastAsia="Times New Roman"/>
          <w:sz w:val="28"/>
          <w:szCs w:val="28"/>
        </w:rPr>
        <w:t xml:space="preserve"> настоящей статьи, запрашиваются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bookmarkEnd w:id="59"/>
    <w:p w:rsidR="00A97329" w:rsidRPr="00BC75E7" w:rsidRDefault="00A97329" w:rsidP="00A97329">
      <w:pPr>
        <w:tabs>
          <w:tab w:val="left" w:pos="0"/>
          <w:tab w:val="left" w:pos="9356"/>
        </w:tabs>
        <w:spacing w:line="276" w:lineRule="auto"/>
        <w:ind w:firstLine="284"/>
        <w:jc w:val="both"/>
        <w:rPr>
          <w:rFonts w:eastAsia="Times New Roman"/>
          <w:sz w:val="28"/>
          <w:szCs w:val="28"/>
        </w:rPr>
      </w:pPr>
      <w:r w:rsidRPr="00BC75E7">
        <w:rPr>
          <w:rFonts w:eastAsia="Times New Roman"/>
          <w:sz w:val="28"/>
          <w:szCs w:val="28"/>
        </w:rPr>
        <w:t xml:space="preserve">.6.2. </w:t>
      </w:r>
      <w:proofErr w:type="gramStart"/>
      <w:r w:rsidRPr="00BC75E7">
        <w:rPr>
          <w:rFonts w:eastAsia="Times New Roman"/>
          <w:sz w:val="28"/>
          <w:szCs w:val="28"/>
        </w:rPr>
        <w:t>Документы, указанные в под</w:t>
      </w:r>
      <w:hyperlink w:anchor="sub_51071">
        <w:r w:rsidRPr="00BC75E7">
          <w:rPr>
            <w:rStyle w:val="InternetLink"/>
            <w:rFonts w:eastAsia="Times New Roman"/>
            <w:color w:val="auto"/>
            <w:sz w:val="28"/>
            <w:szCs w:val="28"/>
          </w:rPr>
          <w:t>пункте 1  пункта 5</w:t>
        </w:r>
      </w:hyperlink>
      <w:r w:rsidRPr="00BC75E7">
        <w:rPr>
          <w:rFonts w:eastAsia="Times New Roman"/>
          <w:sz w:val="28"/>
          <w:szCs w:val="28"/>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bookmarkStart w:id="60" w:name="sub_5108"/>
      <w:bookmarkEnd w:id="60"/>
      <w:r w:rsidRPr="00BC75E7">
        <w:rPr>
          <w:rFonts w:eastAsia="Times New Roman"/>
          <w:sz w:val="28"/>
          <w:szCs w:val="28"/>
        </w:rPr>
        <w:t xml:space="preserve">7. В целях строительства, реконструкции объекта индивидуального жилищного строительства </w:t>
      </w:r>
      <w:hyperlink w:anchor="sub_1016">
        <w:r w:rsidRPr="00BC75E7">
          <w:rPr>
            <w:rStyle w:val="InternetLink"/>
            <w:rFonts w:eastAsia="Times New Roman"/>
            <w:color w:val="auto"/>
            <w:sz w:val="28"/>
            <w:szCs w:val="28"/>
          </w:rPr>
          <w:t>застройщик</w:t>
        </w:r>
      </w:hyperlink>
      <w:r w:rsidRPr="00BC75E7">
        <w:rPr>
          <w:rFonts w:eastAsia="Times New Roman"/>
          <w:sz w:val="28"/>
          <w:szCs w:val="28"/>
        </w:rPr>
        <w:t xml:space="preserve"> направляет заявление о выдаче разрешения на строительство в уполномоченный</w:t>
      </w:r>
      <w:r>
        <w:rPr>
          <w:rFonts w:eastAsia="Times New Roman"/>
          <w:sz w:val="28"/>
          <w:szCs w:val="28"/>
        </w:rPr>
        <w:t xml:space="preserve"> на выдачу разрешений на строительство орган при Администрации городского округа Кинель. Для принятия решения о выдаче разрешения на строительство необходимы следующие документы:</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правоустанавливающие документы на земельный участок;</w:t>
      </w:r>
    </w:p>
    <w:p w:rsidR="00A97329" w:rsidRDefault="00A97329" w:rsidP="00A97329">
      <w:pPr>
        <w:tabs>
          <w:tab w:val="left" w:pos="0"/>
          <w:tab w:val="left" w:pos="9356"/>
        </w:tabs>
        <w:spacing w:line="276" w:lineRule="auto"/>
        <w:ind w:firstLine="284"/>
        <w:jc w:val="both"/>
        <w:rPr>
          <w:rFonts w:eastAsia="Times New Roman"/>
          <w:sz w:val="28"/>
          <w:szCs w:val="28"/>
        </w:rPr>
      </w:pPr>
      <w:bookmarkStart w:id="61" w:name="sub_51091"/>
      <w:bookmarkEnd w:id="61"/>
      <w:r>
        <w:rPr>
          <w:rFonts w:eastAsia="Times New Roman"/>
          <w:sz w:val="28"/>
          <w:szCs w:val="28"/>
        </w:rPr>
        <w:t xml:space="preserve">2) градостроительный план земельного участка, </w:t>
      </w:r>
      <w:r w:rsidRPr="0097020B">
        <w:rPr>
          <w:rFonts w:eastAsia="Times New Roman"/>
          <w:sz w:val="28"/>
          <w:szCs w:val="28"/>
        </w:rPr>
        <w:t>выданный не ранее чем за три года до дня представления заявления на получение разрешения на строительство</w:t>
      </w:r>
      <w:r>
        <w:rPr>
          <w:rFonts w:eastAsia="Times New Roman"/>
          <w:sz w:val="28"/>
          <w:szCs w:val="28"/>
        </w:rPr>
        <w:t>;</w:t>
      </w:r>
    </w:p>
    <w:p w:rsidR="00A97329" w:rsidRDefault="00A97329" w:rsidP="00A97329">
      <w:pPr>
        <w:tabs>
          <w:tab w:val="left" w:pos="0"/>
          <w:tab w:val="left" w:pos="9356"/>
        </w:tabs>
        <w:spacing w:line="276" w:lineRule="auto"/>
        <w:ind w:firstLine="284"/>
        <w:jc w:val="both"/>
        <w:rPr>
          <w:rFonts w:eastAsia="Times New Roman"/>
          <w:sz w:val="28"/>
          <w:szCs w:val="28"/>
        </w:rPr>
      </w:pPr>
      <w:bookmarkStart w:id="62" w:name="sub_51092"/>
      <w:bookmarkEnd w:id="62"/>
      <w:r>
        <w:rPr>
          <w:rFonts w:eastAsia="Times New Roman"/>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4) </w:t>
      </w:r>
      <w:r w:rsidRPr="008203F7">
        <w:rPr>
          <w:rFonts w:eastAsia="Times New Roman"/>
          <w:sz w:val="28"/>
          <w:szCs w:val="28"/>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r>
        <w:rPr>
          <w:rFonts w:eastAsia="Times New Roman"/>
          <w:sz w:val="28"/>
          <w:szCs w:val="28"/>
        </w:rPr>
        <w:t>Градостроительным кодексом Российской Федерации</w:t>
      </w:r>
      <w:r w:rsidRPr="008203F7">
        <w:rPr>
          <w:rFonts w:eastAsia="Times New Roman"/>
          <w:sz w:val="28"/>
          <w:szCs w:val="28"/>
        </w:rPr>
        <w:t xml:space="preserve">.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8203F7">
        <w:rPr>
          <w:rFonts w:eastAsia="Times New Roman"/>
          <w:sz w:val="28"/>
          <w:szCs w:val="28"/>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Pr="008203F7">
        <w:rPr>
          <w:rFonts w:eastAsia="Times New Roman"/>
          <w:sz w:val="28"/>
          <w:szCs w:val="28"/>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A97329" w:rsidRDefault="00A97329" w:rsidP="00A97329">
      <w:pPr>
        <w:tabs>
          <w:tab w:val="left" w:pos="0"/>
          <w:tab w:val="left" w:pos="9356"/>
        </w:tabs>
        <w:spacing w:line="276" w:lineRule="auto"/>
        <w:ind w:firstLine="284"/>
        <w:jc w:val="both"/>
        <w:rPr>
          <w:rFonts w:eastAsia="Times New Roman"/>
          <w:sz w:val="28"/>
          <w:szCs w:val="28"/>
        </w:rPr>
      </w:pPr>
      <w:bookmarkStart w:id="63" w:name="sub_51093"/>
      <w:bookmarkEnd w:id="63"/>
      <w:r>
        <w:rPr>
          <w:rFonts w:eastAsia="Times New Roman"/>
          <w:sz w:val="28"/>
          <w:szCs w:val="28"/>
        </w:rPr>
        <w:t xml:space="preserve">7.1. </w:t>
      </w:r>
      <w:proofErr w:type="gramStart"/>
      <w:r w:rsidRPr="008203F7">
        <w:rPr>
          <w:rFonts w:eastAsia="Times New Roman"/>
          <w:sz w:val="28"/>
          <w:szCs w:val="28"/>
        </w:rPr>
        <w:t xml:space="preserve">Документы (их копии или сведения, содержащиеся в них), указанные в </w:t>
      </w:r>
      <w:r>
        <w:rPr>
          <w:rFonts w:eastAsia="Times New Roman"/>
          <w:sz w:val="28"/>
          <w:szCs w:val="28"/>
        </w:rPr>
        <w:t>подпунктах 1 и 2 пункта 7</w:t>
      </w:r>
      <w:r w:rsidRPr="008203F7">
        <w:rPr>
          <w:rFonts w:eastAsia="Times New Roman"/>
          <w:sz w:val="28"/>
          <w:szCs w:val="28"/>
        </w:rPr>
        <w:t xml:space="preserve"> настоящей статьи, запрашиваются </w:t>
      </w:r>
      <w:r>
        <w:rPr>
          <w:rFonts w:eastAsia="Times New Roman"/>
          <w:sz w:val="28"/>
          <w:szCs w:val="28"/>
        </w:rPr>
        <w:t>уполномоченным органо</w:t>
      </w:r>
      <w:r w:rsidRPr="008203F7">
        <w:rPr>
          <w:rFonts w:eastAsia="Times New Roman"/>
          <w:sz w:val="28"/>
          <w:szCs w:val="28"/>
        </w:rPr>
        <w:t>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w:t>
      </w:r>
      <w:proofErr w:type="gramEnd"/>
      <w:r w:rsidRPr="008203F7">
        <w:rPr>
          <w:rFonts w:eastAsia="Times New Roman"/>
          <w:sz w:val="28"/>
          <w:szCs w:val="28"/>
        </w:rPr>
        <w:t xml:space="preserve"> застройщик не представил указанные документы самостоятельно</w:t>
      </w:r>
      <w:r>
        <w:rPr>
          <w:rFonts w:eastAsia="Times New Roman"/>
          <w:sz w:val="28"/>
          <w:szCs w:val="28"/>
        </w:rPr>
        <w:t>.</w:t>
      </w:r>
    </w:p>
    <w:p w:rsidR="00A97329" w:rsidRPr="00BC75E7"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7.2. </w:t>
      </w:r>
      <w:r w:rsidRPr="008203F7">
        <w:rPr>
          <w:rFonts w:eastAsia="Times New Roman"/>
          <w:sz w:val="28"/>
          <w:szCs w:val="28"/>
        </w:rPr>
        <w:t xml:space="preserve">Документы, указанные в </w:t>
      </w:r>
      <w:r>
        <w:rPr>
          <w:rFonts w:eastAsia="Times New Roman"/>
          <w:sz w:val="28"/>
          <w:szCs w:val="28"/>
        </w:rPr>
        <w:t>под</w:t>
      </w:r>
      <w:r w:rsidRPr="008203F7">
        <w:rPr>
          <w:rFonts w:eastAsia="Times New Roman"/>
          <w:sz w:val="28"/>
          <w:szCs w:val="28"/>
        </w:rPr>
        <w:t xml:space="preserve">пункте 1 </w:t>
      </w:r>
      <w:r>
        <w:rPr>
          <w:rFonts w:eastAsia="Times New Roman"/>
          <w:sz w:val="28"/>
          <w:szCs w:val="28"/>
        </w:rPr>
        <w:t>пункта</w:t>
      </w:r>
      <w:r w:rsidRPr="008203F7">
        <w:rPr>
          <w:rFonts w:eastAsia="Times New Roman"/>
          <w:sz w:val="28"/>
          <w:szCs w:val="28"/>
        </w:rPr>
        <w:t xml:space="preserve"> </w:t>
      </w:r>
      <w:r>
        <w:rPr>
          <w:rFonts w:eastAsia="Times New Roman"/>
          <w:sz w:val="28"/>
          <w:szCs w:val="28"/>
        </w:rPr>
        <w:t>7</w:t>
      </w:r>
      <w:r w:rsidRPr="008203F7">
        <w:rPr>
          <w:rFonts w:eastAsia="Times New Roman"/>
          <w:sz w:val="28"/>
          <w:szCs w:val="28"/>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A97329" w:rsidRPr="00BC75E7" w:rsidRDefault="00A97329" w:rsidP="00A97329">
      <w:pPr>
        <w:tabs>
          <w:tab w:val="left" w:pos="0"/>
          <w:tab w:val="left" w:pos="9356"/>
        </w:tabs>
        <w:spacing w:line="276" w:lineRule="auto"/>
        <w:ind w:firstLine="284"/>
        <w:jc w:val="both"/>
        <w:rPr>
          <w:rFonts w:eastAsia="Times New Roman"/>
          <w:sz w:val="28"/>
          <w:szCs w:val="28"/>
        </w:rPr>
      </w:pPr>
      <w:r w:rsidRPr="00BC75E7">
        <w:rPr>
          <w:rFonts w:eastAsia="Times New Roman"/>
          <w:sz w:val="28"/>
          <w:szCs w:val="28"/>
        </w:rPr>
        <w:t xml:space="preserve">8. Не допускается требовать иные документы для получения разрешения на строительство, за исключением указанных в </w:t>
      </w:r>
      <w:hyperlink w:anchor="sub_5107">
        <w:r w:rsidRPr="00BC75E7">
          <w:rPr>
            <w:rStyle w:val="InternetLink"/>
            <w:rFonts w:eastAsia="Times New Roman"/>
            <w:color w:val="auto"/>
            <w:sz w:val="28"/>
            <w:szCs w:val="28"/>
          </w:rPr>
          <w:t xml:space="preserve"> пунктах 5</w:t>
        </w:r>
      </w:hyperlink>
      <w:r w:rsidRPr="00BC75E7">
        <w:rPr>
          <w:rFonts w:eastAsia="Times New Roman"/>
          <w:b/>
          <w:bCs/>
          <w:sz w:val="28"/>
          <w:szCs w:val="28"/>
        </w:rPr>
        <w:t xml:space="preserve"> </w:t>
      </w:r>
      <w:r w:rsidRPr="00BC75E7">
        <w:rPr>
          <w:rFonts w:eastAsia="Times New Roman"/>
          <w:sz w:val="28"/>
          <w:szCs w:val="28"/>
        </w:rPr>
        <w:t xml:space="preserve">и 7 настоящей статьи документов. Документы, предусмотренные </w:t>
      </w:r>
      <w:hyperlink w:anchor="sub_5107">
        <w:r w:rsidRPr="00BC75E7">
          <w:rPr>
            <w:rStyle w:val="InternetLink"/>
            <w:rFonts w:eastAsia="Times New Roman"/>
            <w:color w:val="auto"/>
            <w:sz w:val="28"/>
            <w:szCs w:val="28"/>
          </w:rPr>
          <w:t>пунктами 5</w:t>
        </w:r>
      </w:hyperlink>
      <w:r w:rsidRPr="00BC75E7">
        <w:rPr>
          <w:rFonts w:eastAsia="Times New Roman"/>
          <w:b/>
          <w:bCs/>
          <w:sz w:val="28"/>
          <w:szCs w:val="28"/>
        </w:rPr>
        <w:t xml:space="preserve"> </w:t>
      </w:r>
      <w:r w:rsidRPr="00BC75E7">
        <w:rPr>
          <w:rFonts w:eastAsia="Times New Roman"/>
          <w:sz w:val="28"/>
          <w:szCs w:val="28"/>
        </w:rPr>
        <w:t>и 7 настоящей статьи, могут быть направлены в электронной форме.</w:t>
      </w:r>
    </w:p>
    <w:p w:rsidR="00A97329" w:rsidRDefault="00A97329" w:rsidP="00A97329">
      <w:pPr>
        <w:tabs>
          <w:tab w:val="left" w:pos="0"/>
          <w:tab w:val="left" w:pos="9356"/>
        </w:tabs>
        <w:spacing w:line="276" w:lineRule="auto"/>
        <w:ind w:firstLine="284"/>
        <w:jc w:val="both"/>
        <w:rPr>
          <w:rFonts w:eastAsia="Times New Roman"/>
          <w:sz w:val="28"/>
          <w:szCs w:val="28"/>
        </w:rPr>
      </w:pPr>
      <w:r w:rsidRPr="00BC75E7">
        <w:rPr>
          <w:rFonts w:eastAsia="Times New Roman"/>
          <w:sz w:val="28"/>
          <w:szCs w:val="28"/>
        </w:rPr>
        <w:t>9. Уполномоченный орган на выдачу разрешений на строительство при Администрации городского округа Кинель в течение семи</w:t>
      </w:r>
      <w:r>
        <w:rPr>
          <w:rFonts w:eastAsia="Times New Roman"/>
          <w:sz w:val="28"/>
          <w:szCs w:val="28"/>
        </w:rPr>
        <w:t xml:space="preserve"> рабочих дней со дня получения заявления о выдаче разрешения на строительство:</w:t>
      </w:r>
    </w:p>
    <w:p w:rsidR="00A97329" w:rsidRDefault="00A97329" w:rsidP="00A97329">
      <w:pPr>
        <w:tabs>
          <w:tab w:val="left" w:pos="0"/>
          <w:tab w:val="left" w:pos="9356"/>
        </w:tabs>
        <w:spacing w:line="276" w:lineRule="auto"/>
        <w:ind w:firstLine="284"/>
        <w:jc w:val="both"/>
        <w:rPr>
          <w:rFonts w:eastAsia="Times New Roman"/>
          <w:sz w:val="28"/>
          <w:szCs w:val="28"/>
        </w:rPr>
      </w:pPr>
      <w:bookmarkStart w:id="64" w:name="sub_51011"/>
      <w:bookmarkEnd w:id="64"/>
      <w:r>
        <w:rPr>
          <w:rFonts w:eastAsia="Times New Roman"/>
          <w:sz w:val="28"/>
          <w:szCs w:val="28"/>
        </w:rPr>
        <w:t>1) проводит проверку наличия документов, необходимых для принятия решения о выдаче разрешения на строительство;</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proofErr w:type="gramStart"/>
      <w:r>
        <w:rPr>
          <w:rFonts w:eastAsia="Times New Roman"/>
          <w:sz w:val="28"/>
          <w:szCs w:val="28"/>
        </w:rPr>
        <w:t xml:space="preserve">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w:t>
      </w:r>
      <w:r w:rsidRPr="007603D0">
        <w:rPr>
          <w:rFonts w:eastAsia="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w:t>
      </w:r>
      <w:proofErr w:type="gramEnd"/>
      <w:r w:rsidRPr="007603D0">
        <w:rPr>
          <w:rFonts w:eastAsia="Times New Roman"/>
          <w:sz w:val="28"/>
          <w:szCs w:val="28"/>
        </w:rPr>
        <w:t xml:space="preserve">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roofErr w:type="gramStart"/>
      <w:r w:rsidRPr="007603D0">
        <w:rPr>
          <w:rFonts w:eastAsia="Times New Roman"/>
          <w:sz w:val="28"/>
          <w:szCs w:val="28"/>
        </w:rPr>
        <w:t xml:space="preserve">В случае выдачи лицу разрешения на отклонение от предельных параметров разрешенного </w:t>
      </w:r>
      <w:r w:rsidRPr="007539D1">
        <w:rPr>
          <w:rFonts w:eastAsia="Times New Roman"/>
          <w:color w:val="000000" w:themeColor="text1"/>
          <w:sz w:val="28"/>
          <w:szCs w:val="28"/>
        </w:rPr>
        <w:t>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bookmarkStart w:id="65" w:name="sub_510112"/>
      <w:bookmarkEnd w:id="65"/>
      <w:r w:rsidRPr="007539D1">
        <w:rPr>
          <w:rFonts w:eastAsia="Times New Roman"/>
          <w:color w:val="000000" w:themeColor="text1"/>
          <w:sz w:val="28"/>
          <w:szCs w:val="28"/>
        </w:rPr>
        <w:t xml:space="preserve">3) выдает </w:t>
      </w:r>
      <w:hyperlink r:id="rId15">
        <w:r w:rsidRPr="007539D1">
          <w:rPr>
            <w:rStyle w:val="InternetLink"/>
            <w:rFonts w:eastAsia="Times New Roman"/>
            <w:color w:val="000000" w:themeColor="text1"/>
            <w:sz w:val="28"/>
            <w:szCs w:val="28"/>
          </w:rPr>
          <w:t>разрешение</w:t>
        </w:r>
      </w:hyperlink>
      <w:r w:rsidRPr="007539D1">
        <w:rPr>
          <w:rFonts w:eastAsia="Times New Roman"/>
          <w:color w:val="000000" w:themeColor="text1"/>
          <w:sz w:val="28"/>
          <w:szCs w:val="28"/>
        </w:rPr>
        <w:t xml:space="preserve"> на строительство или отказывает в выдаче такого разрешения с указанием причин отказа.</w:t>
      </w:r>
      <w:proofErr w:type="gramEnd"/>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66" w:name="sub_510113"/>
      <w:bookmarkEnd w:id="66"/>
      <w:r w:rsidRPr="007539D1">
        <w:rPr>
          <w:rFonts w:eastAsia="Times New Roman"/>
          <w:color w:val="000000" w:themeColor="text1"/>
          <w:sz w:val="28"/>
          <w:szCs w:val="28"/>
        </w:rPr>
        <w:t>10. Уполномоченный орган на выдачу разрешений на строительство при Администрации городского округа Кинель по заявлению застройщика может выдать разрешение на отдельные этапы строительства, реконструкции.</w:t>
      </w:r>
    </w:p>
    <w:p w:rsidR="00A97329" w:rsidRDefault="00A97329" w:rsidP="00A97329">
      <w:pPr>
        <w:tabs>
          <w:tab w:val="left" w:pos="0"/>
          <w:tab w:val="left" w:pos="9356"/>
        </w:tabs>
        <w:spacing w:line="276" w:lineRule="auto"/>
        <w:ind w:firstLine="284"/>
        <w:jc w:val="both"/>
        <w:rPr>
          <w:rFonts w:eastAsia="Times New Roman"/>
          <w:sz w:val="28"/>
          <w:szCs w:val="28"/>
        </w:rPr>
      </w:pPr>
      <w:bookmarkStart w:id="67" w:name="sub_51012"/>
      <w:bookmarkEnd w:id="67"/>
      <w:r w:rsidRPr="007539D1">
        <w:rPr>
          <w:rFonts w:eastAsia="Times New Roman"/>
          <w:color w:val="000000" w:themeColor="text1"/>
          <w:sz w:val="28"/>
          <w:szCs w:val="28"/>
        </w:rPr>
        <w:t xml:space="preserve">11. </w:t>
      </w:r>
      <w:proofErr w:type="gramStart"/>
      <w:r w:rsidRPr="007539D1">
        <w:rPr>
          <w:rFonts w:eastAsia="Times New Roman"/>
          <w:color w:val="000000" w:themeColor="text1"/>
          <w:sz w:val="28"/>
          <w:szCs w:val="28"/>
        </w:rPr>
        <w:t xml:space="preserve">Уполномоченный орган на выдачу разрешений на строительство при Администрации городского округа Кинель отказывает в выдаче разрешения на строительство при отсутствии документов, предусмотренных </w:t>
      </w:r>
      <w:hyperlink w:anchor="sub_5107">
        <w:r w:rsidRPr="007539D1">
          <w:rPr>
            <w:rStyle w:val="InternetLink"/>
            <w:rFonts w:eastAsia="Times New Roman"/>
            <w:color w:val="000000" w:themeColor="text1"/>
            <w:sz w:val="28"/>
            <w:szCs w:val="28"/>
          </w:rPr>
          <w:t>пунктами 5</w:t>
        </w:r>
      </w:hyperlink>
      <w:r w:rsidRPr="007539D1">
        <w:rPr>
          <w:rFonts w:eastAsia="Times New Roman"/>
          <w:color w:val="000000" w:themeColor="text1"/>
          <w:sz w:val="28"/>
          <w:szCs w:val="28"/>
        </w:rPr>
        <w:t xml:space="preserve"> и 7 настоящей статьи, или несоответствии представленных документов требованиям градостроительного плана земельного участка, а также </w:t>
      </w:r>
      <w:r>
        <w:rPr>
          <w:rFonts w:eastAsia="Times New Roman"/>
          <w:sz w:val="28"/>
          <w:szCs w:val="28"/>
        </w:rPr>
        <w:t xml:space="preserve">требованиям, установленным в разрешении на отклонение от предельных параметров разрешенного строительства, реконструкции. </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bookmarkStart w:id="68" w:name="sub_51013"/>
      <w:bookmarkEnd w:id="68"/>
      <w:r>
        <w:rPr>
          <w:rFonts w:eastAsia="Times New Roman"/>
          <w:sz w:val="28"/>
          <w:szCs w:val="28"/>
        </w:rPr>
        <w:t>12. Отказ в выдаче разрешения на строительство может быть оспорен застройщиком в судебном порядке.</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69" w:name="sub_51014"/>
      <w:bookmarkEnd w:id="69"/>
      <w:r>
        <w:rPr>
          <w:rFonts w:eastAsia="Times New Roman"/>
          <w:sz w:val="28"/>
          <w:szCs w:val="28"/>
        </w:rPr>
        <w:t xml:space="preserve">13. Выдача разрешения на строительство осуществляется уполномоченным органом на выдачу разрешения на строительство при Администрации городского округа Кинель без взимания </w:t>
      </w:r>
      <w:r w:rsidRPr="007539D1">
        <w:rPr>
          <w:rFonts w:eastAsia="Times New Roman"/>
          <w:color w:val="000000" w:themeColor="text1"/>
          <w:sz w:val="28"/>
          <w:szCs w:val="28"/>
        </w:rPr>
        <w:t xml:space="preserve">платы. </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70" w:name="sub_51015"/>
      <w:bookmarkEnd w:id="70"/>
      <w:r w:rsidRPr="007539D1">
        <w:rPr>
          <w:rFonts w:eastAsia="Times New Roman"/>
          <w:color w:val="000000" w:themeColor="text1"/>
          <w:sz w:val="28"/>
          <w:szCs w:val="28"/>
        </w:rPr>
        <w:t>14. Выдача разрешения на строительство не требуется в случае:</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r w:rsidRPr="007539D1">
        <w:rPr>
          <w:rFonts w:eastAsia="Times New Roman"/>
          <w:color w:val="000000" w:themeColor="text1"/>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71" w:name="sub_510171"/>
      <w:bookmarkEnd w:id="71"/>
      <w:r w:rsidRPr="007539D1">
        <w:rPr>
          <w:rFonts w:eastAsia="Times New Roman"/>
          <w:color w:val="000000" w:themeColor="text1"/>
          <w:sz w:val="28"/>
          <w:szCs w:val="28"/>
        </w:rPr>
        <w:t xml:space="preserve">2) строительства, реконструкции объектов, не являющихся </w:t>
      </w:r>
      <w:hyperlink w:anchor="sub_1010">
        <w:r w:rsidRPr="007539D1">
          <w:rPr>
            <w:rStyle w:val="InternetLink"/>
            <w:rFonts w:eastAsia="Times New Roman"/>
            <w:color w:val="000000" w:themeColor="text1"/>
            <w:sz w:val="28"/>
            <w:szCs w:val="28"/>
          </w:rPr>
          <w:t>объектами капитального строительства</w:t>
        </w:r>
      </w:hyperlink>
      <w:r w:rsidRPr="007539D1">
        <w:rPr>
          <w:rFonts w:eastAsia="Times New Roman"/>
          <w:color w:val="000000" w:themeColor="text1"/>
          <w:sz w:val="28"/>
          <w:szCs w:val="28"/>
        </w:rPr>
        <w:t xml:space="preserve"> (киосков, навесов и других);</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72" w:name="sub_510172"/>
      <w:bookmarkEnd w:id="72"/>
      <w:r w:rsidRPr="007539D1">
        <w:rPr>
          <w:rFonts w:eastAsia="Times New Roman"/>
          <w:color w:val="000000" w:themeColor="text1"/>
          <w:sz w:val="28"/>
          <w:szCs w:val="28"/>
        </w:rPr>
        <w:t>3) строительства на земельном участке строений и сооружений вспомогательного использования;</w:t>
      </w:r>
    </w:p>
    <w:p w:rsidR="00A97329" w:rsidRPr="007539D1" w:rsidRDefault="00A97329" w:rsidP="00A97329">
      <w:pPr>
        <w:tabs>
          <w:tab w:val="left" w:pos="0"/>
          <w:tab w:val="left" w:pos="9356"/>
        </w:tabs>
        <w:spacing w:line="276" w:lineRule="auto"/>
        <w:ind w:firstLine="284"/>
        <w:jc w:val="both"/>
        <w:rPr>
          <w:rFonts w:eastAsia="Times New Roman"/>
          <w:b/>
          <w:bCs/>
          <w:color w:val="000000" w:themeColor="text1"/>
          <w:sz w:val="28"/>
          <w:szCs w:val="28"/>
        </w:rPr>
      </w:pPr>
      <w:bookmarkStart w:id="73" w:name="sub_510173"/>
      <w:bookmarkEnd w:id="73"/>
      <w:r w:rsidRPr="007539D1">
        <w:rPr>
          <w:rFonts w:eastAsia="Times New Roman"/>
          <w:color w:val="000000" w:themeColor="text1"/>
          <w:sz w:val="28"/>
          <w:szCs w:val="28"/>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w:anchor="sub_109">
        <w:r w:rsidRPr="007539D1">
          <w:rPr>
            <w:rStyle w:val="InternetLink"/>
            <w:rFonts w:eastAsia="Times New Roman"/>
            <w:color w:val="000000" w:themeColor="text1"/>
            <w:sz w:val="28"/>
            <w:szCs w:val="28"/>
          </w:rPr>
          <w:t>градостроительным регламентом</w:t>
        </w:r>
      </w:hyperlink>
      <w:r w:rsidRPr="007539D1">
        <w:rPr>
          <w:rFonts w:eastAsia="Times New Roman"/>
          <w:b/>
          <w:bCs/>
          <w:color w:val="000000" w:themeColor="text1"/>
          <w:sz w:val="28"/>
          <w:szCs w:val="28"/>
        </w:rPr>
        <w:t>;</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74" w:name="sub_510174"/>
      <w:bookmarkEnd w:id="74"/>
      <w:r w:rsidRPr="007539D1">
        <w:rPr>
          <w:rFonts w:eastAsia="Times New Roman"/>
          <w:color w:val="000000" w:themeColor="text1"/>
          <w:sz w:val="28"/>
          <w:szCs w:val="28"/>
        </w:rPr>
        <w:t>4.1) капитального ремонта объектов капитального строительства;</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r w:rsidRPr="007539D1">
        <w:rPr>
          <w:rFonts w:eastAsia="Times New Roman"/>
          <w:color w:val="000000" w:themeColor="text1"/>
          <w:sz w:val="28"/>
          <w:szCs w:val="28"/>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r w:rsidRPr="007539D1">
        <w:rPr>
          <w:rFonts w:eastAsia="Times New Roman"/>
          <w:color w:val="000000" w:themeColor="text1"/>
          <w:sz w:val="28"/>
          <w:szCs w:val="28"/>
        </w:rPr>
        <w:t xml:space="preserve">5) иных случаях, если в соответствии с </w:t>
      </w:r>
      <w:proofErr w:type="spellStart"/>
      <w:r w:rsidRPr="007539D1">
        <w:rPr>
          <w:rFonts w:eastAsia="Times New Roman"/>
          <w:color w:val="000000" w:themeColor="text1"/>
          <w:sz w:val="28"/>
          <w:szCs w:val="28"/>
        </w:rPr>
        <w:t>Градостроительсным</w:t>
      </w:r>
      <w:proofErr w:type="spellEnd"/>
      <w:r w:rsidRPr="007539D1">
        <w:rPr>
          <w:rFonts w:eastAsia="Times New Roman"/>
          <w:color w:val="000000" w:themeColor="text1"/>
          <w:sz w:val="28"/>
          <w:szCs w:val="28"/>
        </w:rPr>
        <w:t xml:space="preserve"> кодексом Российской Федерации, законами Самарской области о градостроительной деятельности получение разрешения на строительство не требуется.</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75" w:name="sub_5101741"/>
      <w:bookmarkEnd w:id="75"/>
      <w:r w:rsidRPr="007539D1">
        <w:rPr>
          <w:rFonts w:eastAsia="Times New Roman"/>
          <w:color w:val="000000" w:themeColor="text1"/>
          <w:sz w:val="28"/>
          <w:szCs w:val="28"/>
        </w:rPr>
        <w:t xml:space="preserve">15. </w:t>
      </w:r>
      <w:proofErr w:type="gramStart"/>
      <w:r w:rsidRPr="007539D1">
        <w:rPr>
          <w:rFonts w:eastAsia="Times New Roman"/>
          <w:color w:val="000000" w:themeColor="text1"/>
          <w:sz w:val="28"/>
          <w:szCs w:val="28"/>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при Администрации городского округа Кинель,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w:t>
      </w:r>
      <w:r>
        <w:rPr>
          <w:rFonts w:eastAsia="Times New Roman"/>
          <w:sz w:val="28"/>
          <w:szCs w:val="28"/>
        </w:rPr>
        <w:t xml:space="preserve">зысканий и по одному экземпляру копий разделов проектной документации, или один экземпляр </w:t>
      </w:r>
      <w:r w:rsidRPr="007539D1">
        <w:rPr>
          <w:rFonts w:eastAsia="Times New Roman"/>
          <w:color w:val="000000" w:themeColor="text1"/>
          <w:sz w:val="28"/>
          <w:szCs w:val="28"/>
        </w:rPr>
        <w:t>копии схемы</w:t>
      </w:r>
      <w:proofErr w:type="gramEnd"/>
      <w:r w:rsidRPr="007539D1">
        <w:rPr>
          <w:rFonts w:eastAsia="Times New Roman"/>
          <w:color w:val="000000" w:themeColor="text1"/>
          <w:sz w:val="28"/>
          <w:szCs w:val="28"/>
        </w:rPr>
        <w:t xml:space="preserve">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76" w:name="sub_51018"/>
      <w:bookmarkEnd w:id="76"/>
      <w:r w:rsidRPr="007539D1">
        <w:rPr>
          <w:rFonts w:eastAsia="Times New Roman"/>
          <w:color w:val="000000" w:themeColor="text1"/>
          <w:sz w:val="28"/>
          <w:szCs w:val="28"/>
        </w:rPr>
        <w:t xml:space="preserve">16. </w:t>
      </w:r>
      <w:hyperlink r:id="rId16">
        <w:r w:rsidRPr="007539D1">
          <w:rPr>
            <w:rStyle w:val="InternetLink"/>
            <w:rFonts w:eastAsia="Times New Roman"/>
            <w:color w:val="000000" w:themeColor="text1"/>
            <w:sz w:val="28"/>
            <w:szCs w:val="28"/>
          </w:rPr>
          <w:t>Разрешение</w:t>
        </w:r>
      </w:hyperlink>
      <w:r w:rsidRPr="007539D1">
        <w:rPr>
          <w:rFonts w:eastAsia="Times New Roman"/>
          <w:color w:val="000000" w:themeColor="text1"/>
          <w:sz w:val="28"/>
          <w:szCs w:val="28"/>
        </w:rPr>
        <w:t xml:space="preserve">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A97329" w:rsidRDefault="00A97329" w:rsidP="00A97329">
      <w:pPr>
        <w:tabs>
          <w:tab w:val="left" w:pos="0"/>
          <w:tab w:val="left" w:pos="9356"/>
        </w:tabs>
        <w:spacing w:line="276" w:lineRule="auto"/>
        <w:ind w:firstLine="284"/>
        <w:jc w:val="both"/>
        <w:rPr>
          <w:rFonts w:eastAsia="Times New Roman"/>
          <w:sz w:val="28"/>
          <w:szCs w:val="28"/>
        </w:rPr>
      </w:pPr>
      <w:bookmarkStart w:id="77" w:name="sub_51019"/>
      <w:bookmarkEnd w:id="77"/>
      <w:r w:rsidRPr="007539D1">
        <w:rPr>
          <w:rFonts w:eastAsia="Times New Roman"/>
          <w:color w:val="000000" w:themeColor="text1"/>
          <w:sz w:val="28"/>
          <w:szCs w:val="28"/>
        </w:rPr>
        <w:t xml:space="preserve">17. Срок действия разрешения на строительство может быть продлен уполномоченным на выдачу разрешения на строительство органом при Администрации городского округа Кинель по </w:t>
      </w:r>
      <w:hyperlink r:id="rId17">
        <w:r w:rsidRPr="007539D1">
          <w:rPr>
            <w:rStyle w:val="InternetLink"/>
            <w:rFonts w:eastAsia="Times New Roman"/>
            <w:color w:val="000000" w:themeColor="text1"/>
            <w:sz w:val="28"/>
            <w:szCs w:val="28"/>
          </w:rPr>
          <w:t>заявлению</w:t>
        </w:r>
      </w:hyperlink>
      <w:r w:rsidRPr="007539D1">
        <w:rPr>
          <w:rFonts w:eastAsia="Times New Roman"/>
          <w:color w:val="000000" w:themeColor="text1"/>
          <w:sz w:val="28"/>
          <w:szCs w:val="28"/>
        </w:rPr>
        <w:t xml:space="preserve"> застройщика, поданному не менее чем за шестьдесят дней до истечения срока </w:t>
      </w:r>
      <w:r>
        <w:rPr>
          <w:rFonts w:eastAsia="Times New Roman"/>
          <w:sz w:val="28"/>
          <w:szCs w:val="28"/>
        </w:rPr>
        <w:t>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A97329" w:rsidRDefault="00A97329" w:rsidP="00A97329">
      <w:pPr>
        <w:tabs>
          <w:tab w:val="left" w:pos="0"/>
          <w:tab w:val="left" w:pos="9356"/>
        </w:tabs>
        <w:spacing w:line="276" w:lineRule="auto"/>
        <w:ind w:firstLine="284"/>
        <w:jc w:val="both"/>
        <w:rPr>
          <w:rFonts w:eastAsia="Times New Roman"/>
          <w:sz w:val="28"/>
          <w:szCs w:val="28"/>
        </w:rPr>
      </w:pPr>
      <w:bookmarkStart w:id="78" w:name="sub_51020"/>
      <w:bookmarkEnd w:id="78"/>
      <w:r>
        <w:rPr>
          <w:rFonts w:eastAsia="Times New Roman"/>
          <w:sz w:val="28"/>
          <w:szCs w:val="28"/>
        </w:rPr>
        <w:t>18. Срок действия разрешения на строительство при переходе права на земельный участок и объекты капитального строительства сохраняется.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18.1. Действие разрешения на строительство прекращается на основании решения уполномоченных на выдачу разрешений на строительство органа при Администрации городского округа Кинель в случае:</w:t>
      </w:r>
    </w:p>
    <w:p w:rsidR="00A97329" w:rsidRDefault="00A97329" w:rsidP="00A97329">
      <w:pPr>
        <w:tabs>
          <w:tab w:val="left" w:pos="0"/>
          <w:tab w:val="left" w:pos="9356"/>
        </w:tabs>
        <w:spacing w:line="276" w:lineRule="auto"/>
        <w:ind w:firstLine="284"/>
        <w:jc w:val="both"/>
        <w:rPr>
          <w:rFonts w:eastAsia="Times New Roman"/>
          <w:sz w:val="28"/>
          <w:szCs w:val="28"/>
        </w:rPr>
      </w:pPr>
      <w:bookmarkStart w:id="79" w:name="sub_51211"/>
      <w:bookmarkEnd w:id="79"/>
      <w:r>
        <w:rPr>
          <w:rFonts w:eastAsia="Times New Roman"/>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97329" w:rsidRDefault="00A97329" w:rsidP="00A97329">
      <w:pPr>
        <w:tabs>
          <w:tab w:val="left" w:pos="0"/>
          <w:tab w:val="left" w:pos="9356"/>
        </w:tabs>
        <w:spacing w:line="276" w:lineRule="auto"/>
        <w:ind w:firstLine="284"/>
        <w:jc w:val="both"/>
        <w:rPr>
          <w:rFonts w:eastAsia="Times New Roman"/>
          <w:sz w:val="28"/>
          <w:szCs w:val="28"/>
        </w:rPr>
      </w:pPr>
      <w:bookmarkStart w:id="80" w:name="sub_512111"/>
      <w:bookmarkEnd w:id="80"/>
      <w:r>
        <w:rPr>
          <w:rFonts w:eastAsia="Times New Roman"/>
          <w:sz w:val="28"/>
          <w:szCs w:val="28"/>
        </w:rPr>
        <w:t>2) отказа от права собственности и иных прав на земельные участки;</w:t>
      </w:r>
    </w:p>
    <w:p w:rsidR="00A97329" w:rsidRDefault="00A97329" w:rsidP="00A97329">
      <w:pPr>
        <w:tabs>
          <w:tab w:val="left" w:pos="0"/>
          <w:tab w:val="left" w:pos="9356"/>
        </w:tabs>
        <w:spacing w:line="276" w:lineRule="auto"/>
        <w:ind w:firstLine="284"/>
        <w:jc w:val="both"/>
        <w:rPr>
          <w:rFonts w:eastAsia="Times New Roman"/>
          <w:sz w:val="28"/>
          <w:szCs w:val="28"/>
        </w:rPr>
      </w:pPr>
      <w:bookmarkStart w:id="81" w:name="sub_512112"/>
      <w:bookmarkEnd w:id="81"/>
      <w:r>
        <w:rPr>
          <w:rFonts w:eastAsia="Times New Roman"/>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A97329" w:rsidRDefault="00A97329" w:rsidP="00A97329">
      <w:pPr>
        <w:tabs>
          <w:tab w:val="left" w:pos="0"/>
          <w:tab w:val="left" w:pos="9356"/>
        </w:tabs>
        <w:spacing w:line="276" w:lineRule="auto"/>
        <w:ind w:firstLine="284"/>
        <w:jc w:val="both"/>
        <w:rPr>
          <w:rFonts w:eastAsia="Times New Roman"/>
          <w:sz w:val="28"/>
          <w:szCs w:val="28"/>
        </w:rPr>
      </w:pPr>
      <w:r w:rsidRPr="00491FBD">
        <w:rPr>
          <w:rFonts w:eastAsia="Times New Roman"/>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bookmarkStart w:id="82" w:name="sub_512113"/>
      <w:bookmarkEnd w:id="82"/>
      <w:r>
        <w:rPr>
          <w:rFonts w:eastAsia="Times New Roman"/>
          <w:sz w:val="28"/>
          <w:szCs w:val="28"/>
        </w:rPr>
        <w:t xml:space="preserve">18.2. Уполномоченный на выдачу разрешений на строительство орган при Администрации городского округа Кинель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w:t>
      </w:r>
      <w:r w:rsidRPr="008E4F71">
        <w:rPr>
          <w:rFonts w:eastAsia="Times New Roman"/>
          <w:sz w:val="28"/>
          <w:szCs w:val="28"/>
        </w:rPr>
        <w:t>или права пользования недрами</w:t>
      </w:r>
      <w:r>
        <w:rPr>
          <w:rFonts w:eastAsia="Times New Roman"/>
          <w:sz w:val="28"/>
          <w:szCs w:val="28"/>
        </w:rPr>
        <w:t xml:space="preserve">. </w:t>
      </w:r>
    </w:p>
    <w:p w:rsidR="00A97329" w:rsidRDefault="00A97329" w:rsidP="00A97329">
      <w:pPr>
        <w:tabs>
          <w:tab w:val="left" w:pos="0"/>
          <w:tab w:val="left" w:pos="9356"/>
        </w:tabs>
        <w:spacing w:line="276" w:lineRule="auto"/>
        <w:ind w:firstLine="284"/>
        <w:jc w:val="both"/>
        <w:rPr>
          <w:rFonts w:eastAsia="Times New Roman"/>
          <w:sz w:val="28"/>
          <w:szCs w:val="28"/>
        </w:rPr>
      </w:pPr>
      <w:bookmarkStart w:id="83" w:name="sub_51212"/>
      <w:bookmarkEnd w:id="83"/>
      <w:r>
        <w:rPr>
          <w:rFonts w:eastAsia="Times New Roman"/>
          <w:sz w:val="28"/>
          <w:szCs w:val="28"/>
        </w:rPr>
        <w:t>18.3.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97329" w:rsidRDefault="00A97329" w:rsidP="00A97329">
      <w:pPr>
        <w:tabs>
          <w:tab w:val="left" w:pos="0"/>
          <w:tab w:val="left" w:pos="9356"/>
        </w:tabs>
        <w:spacing w:line="276" w:lineRule="auto"/>
        <w:ind w:firstLine="284"/>
        <w:jc w:val="both"/>
        <w:rPr>
          <w:rFonts w:eastAsia="Times New Roman"/>
          <w:sz w:val="28"/>
          <w:szCs w:val="28"/>
        </w:rPr>
      </w:pPr>
      <w:bookmarkStart w:id="84" w:name="sub_51215"/>
      <w:bookmarkEnd w:id="84"/>
      <w:r>
        <w:rPr>
          <w:rFonts w:eastAsia="Times New Roman"/>
          <w:sz w:val="28"/>
          <w:szCs w:val="28"/>
        </w:rPr>
        <w:t xml:space="preserve">18.4. </w:t>
      </w:r>
      <w:proofErr w:type="gramStart"/>
      <w:r>
        <w:rPr>
          <w:rFonts w:eastAsia="Times New Roman"/>
          <w:sz w:val="28"/>
          <w:szCs w:val="28"/>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bookmarkStart w:id="85" w:name="sub_51216"/>
      <w:bookmarkEnd w:id="85"/>
      <w:r>
        <w:rPr>
          <w:rFonts w:eastAsia="Times New Roman"/>
          <w:sz w:val="28"/>
          <w:szCs w:val="28"/>
        </w:rPr>
        <w:t xml:space="preserve">18.5. </w:t>
      </w:r>
      <w:proofErr w:type="gramStart"/>
      <w:r>
        <w:rPr>
          <w:rFonts w:eastAsia="Times New Roman"/>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w:t>
      </w:r>
      <w:proofErr w:type="gramEnd"/>
      <w:r>
        <w:rPr>
          <w:rFonts w:eastAsia="Times New Roman"/>
          <w:sz w:val="28"/>
          <w:szCs w:val="28"/>
        </w:rPr>
        <w:t xml:space="preserve"> с Градостроительным Кодексом РФ, Земельным Кодексом РФ. </w:t>
      </w:r>
      <w:r w:rsidRPr="00751B31">
        <w:rPr>
          <w:rFonts w:eastAsia="Times New Roman"/>
          <w:sz w:val="28"/>
          <w:szCs w:val="28"/>
        </w:rPr>
        <w:t>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86" w:name="sub_51217"/>
      <w:bookmarkEnd w:id="86"/>
      <w:r>
        <w:rPr>
          <w:rFonts w:eastAsia="Times New Roman"/>
          <w:sz w:val="28"/>
          <w:szCs w:val="28"/>
        </w:rPr>
        <w:t xml:space="preserve">18.6. Правообладатели обязаны уведомить в письменной форме о переходе к ним прав на земельные участки, </w:t>
      </w:r>
      <w:r w:rsidRPr="00C029D2">
        <w:rPr>
          <w:rFonts w:eastAsia="Times New Roman"/>
          <w:sz w:val="28"/>
          <w:szCs w:val="28"/>
        </w:rPr>
        <w:t>права пользования недрами,</w:t>
      </w:r>
      <w:r>
        <w:rPr>
          <w:rFonts w:eastAsia="Times New Roman"/>
          <w:sz w:val="28"/>
          <w:szCs w:val="28"/>
        </w:rPr>
        <w:t xml:space="preserve"> об образовании земельного участка </w:t>
      </w:r>
      <w:r w:rsidRPr="007539D1">
        <w:rPr>
          <w:rFonts w:eastAsia="Times New Roman"/>
          <w:color w:val="000000" w:themeColor="text1"/>
          <w:sz w:val="28"/>
          <w:szCs w:val="28"/>
        </w:rPr>
        <w:t>уполномоченный орган на выдачу разрешений на строительство при Администрации городского округа Кинель, с указанием реквизитов:</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87" w:name="sub_512110"/>
      <w:bookmarkEnd w:id="87"/>
      <w:r w:rsidRPr="007539D1">
        <w:rPr>
          <w:rFonts w:eastAsia="Times New Roman"/>
          <w:color w:val="000000" w:themeColor="text1"/>
          <w:sz w:val="28"/>
          <w:szCs w:val="28"/>
        </w:rPr>
        <w:t>1) правоустанавливающих документов на такие земельные участки.</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88" w:name="sub_5121101"/>
      <w:bookmarkEnd w:id="88"/>
      <w:r w:rsidRPr="007539D1">
        <w:rPr>
          <w:rFonts w:eastAsia="Times New Roman"/>
          <w:color w:val="000000" w:themeColor="text1"/>
          <w:sz w:val="28"/>
          <w:szCs w:val="28"/>
        </w:rPr>
        <w:t xml:space="preserve">2) решения об образовании земельных участков; </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89" w:name="sub_5121102"/>
      <w:bookmarkEnd w:id="89"/>
      <w:r w:rsidRPr="007539D1">
        <w:rPr>
          <w:rFonts w:eastAsia="Times New Roman"/>
          <w:color w:val="000000" w:themeColor="text1"/>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sub_51217">
        <w:r w:rsidRPr="007539D1">
          <w:rPr>
            <w:rStyle w:val="InternetLink"/>
            <w:rFonts w:eastAsia="Times New Roman"/>
            <w:color w:val="000000" w:themeColor="text1"/>
            <w:sz w:val="28"/>
            <w:szCs w:val="28"/>
          </w:rPr>
          <w:t>частью 18.5</w:t>
        </w:r>
      </w:hyperlink>
      <w:r w:rsidRPr="007539D1">
        <w:rPr>
          <w:rFonts w:eastAsia="Times New Roman"/>
          <w:color w:val="000000" w:themeColor="text1"/>
          <w:sz w:val="28"/>
          <w:szCs w:val="28"/>
        </w:rPr>
        <w:t xml:space="preserve"> настоящей статьи;</w:t>
      </w:r>
    </w:p>
    <w:p w:rsidR="00A97329" w:rsidRPr="007539D1"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90" w:name="sub_5121103"/>
      <w:bookmarkEnd w:id="90"/>
      <w:r w:rsidRPr="007539D1">
        <w:rPr>
          <w:rFonts w:eastAsia="Times New Roman"/>
          <w:color w:val="000000" w:themeColor="text1"/>
          <w:sz w:val="28"/>
          <w:szCs w:val="28"/>
        </w:rPr>
        <w:t xml:space="preserve">19.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w:t>
      </w:r>
      <w:hyperlink r:id="rId18">
        <w:r w:rsidRPr="007539D1">
          <w:rPr>
            <w:rStyle w:val="InternetLink"/>
            <w:rFonts w:eastAsia="Times New Roman"/>
            <w:color w:val="000000" w:themeColor="text1"/>
            <w:sz w:val="28"/>
            <w:szCs w:val="28"/>
          </w:rPr>
          <w:t>законодательства</w:t>
        </w:r>
      </w:hyperlink>
      <w:r w:rsidRPr="007539D1">
        <w:rPr>
          <w:rFonts w:eastAsia="Times New Roman"/>
          <w:b/>
          <w:bCs/>
          <w:color w:val="000000" w:themeColor="text1"/>
          <w:sz w:val="28"/>
          <w:szCs w:val="28"/>
        </w:rPr>
        <w:t xml:space="preserve"> </w:t>
      </w:r>
      <w:r w:rsidRPr="007539D1">
        <w:rPr>
          <w:rFonts w:eastAsia="Times New Roman"/>
          <w:color w:val="000000" w:themeColor="text1"/>
          <w:sz w:val="28"/>
          <w:szCs w:val="28"/>
        </w:rPr>
        <w:t>Российской Федерации о государственной тайне.</w:t>
      </w:r>
    </w:p>
    <w:p w:rsidR="00A97329" w:rsidRPr="00BC75E7" w:rsidRDefault="00A97329" w:rsidP="00A97329">
      <w:pPr>
        <w:pStyle w:val="2"/>
        <w:numPr>
          <w:ilvl w:val="1"/>
          <w:numId w:val="15"/>
        </w:numPr>
        <w:ind w:left="0" w:firstLine="284"/>
        <w:rPr>
          <w:lang w:val="ru-RU"/>
        </w:rPr>
      </w:pPr>
      <w:bookmarkStart w:id="91" w:name="sub_51023"/>
      <w:bookmarkEnd w:id="91"/>
      <w:r w:rsidRPr="007539D1">
        <w:rPr>
          <w:rFonts w:eastAsia="Cambria"/>
          <w:color w:val="000000" w:themeColor="text1"/>
          <w:lang w:val="ru-RU"/>
        </w:rPr>
        <w:t xml:space="preserve"> </w:t>
      </w:r>
      <w:bookmarkStart w:id="92" w:name="_Toc499133704"/>
      <w:r w:rsidRPr="007539D1">
        <w:rPr>
          <w:color w:val="000000" w:themeColor="text1"/>
          <w:lang w:val="ru-RU"/>
        </w:rPr>
        <w:t>Осуществление строительства, рек</w:t>
      </w:r>
      <w:r w:rsidRPr="00BC75E7">
        <w:rPr>
          <w:lang w:val="ru-RU"/>
        </w:rPr>
        <w:t>онструкции, капитального ремонта объекта капитального строительства</w:t>
      </w:r>
      <w:bookmarkEnd w:id="92"/>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Строительство, реконструкция объектов капитального строительства, а также их капитальный ремонт (далее в настоящей статье – строительство), регулируется Градостроительным кодексом Российской Федерации, другими федеральными законами и принятыми в соответствии с ними иными нормативными правовыми актами Российской Федерации.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2.  </w:t>
      </w:r>
      <w:proofErr w:type="gramStart"/>
      <w:r w:rsidRPr="00773398">
        <w:rPr>
          <w:rFonts w:eastAsia="Times New Roman"/>
          <w:sz w:val="28"/>
          <w:szCs w:val="28"/>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rsidRPr="00773398">
        <w:rPr>
          <w:rFonts w:eastAsia="Times New Roman"/>
          <w:sz w:val="28"/>
          <w:szCs w:val="28"/>
        </w:rP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Pr>
          <w:rFonts w:eastAsia="Times New Roman"/>
          <w:sz w:val="28"/>
          <w:szCs w:val="28"/>
        </w:rPr>
        <w:t xml:space="preserve">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3. </w:t>
      </w:r>
      <w:proofErr w:type="gramStart"/>
      <w:r w:rsidRPr="00CB486F">
        <w:rPr>
          <w:rFonts w:eastAsia="Times New Roman"/>
          <w:sz w:val="28"/>
          <w:szCs w:val="28"/>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CB486F">
        <w:rPr>
          <w:rFonts w:eastAsia="Times New Roman"/>
          <w:sz w:val="28"/>
          <w:szCs w:val="28"/>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В случае</w:t>
      </w:r>
      <w:proofErr w:type="gramStart"/>
      <w:r>
        <w:rPr>
          <w:rFonts w:eastAsia="Times New Roman"/>
          <w:sz w:val="28"/>
          <w:szCs w:val="28"/>
        </w:rPr>
        <w:t>,</w:t>
      </w:r>
      <w:proofErr w:type="gramEnd"/>
      <w:r>
        <w:rPr>
          <w:rFonts w:eastAsia="Times New Roman"/>
          <w:sz w:val="28"/>
          <w:szCs w:val="28"/>
        </w:rPr>
        <w:t xml:space="preserve"> если в соответствии с Градостроительным кодексом Российской Федерации при осуществлении строительства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Самарской области извещение о начале таких работ, к </w:t>
      </w:r>
      <w:proofErr w:type="gramStart"/>
      <w:r>
        <w:rPr>
          <w:rFonts w:eastAsia="Times New Roman"/>
          <w:sz w:val="28"/>
          <w:szCs w:val="28"/>
        </w:rPr>
        <w:t>которому</w:t>
      </w:r>
      <w:proofErr w:type="gramEnd"/>
      <w:r>
        <w:rPr>
          <w:rFonts w:eastAsia="Times New Roman"/>
          <w:sz w:val="28"/>
          <w:szCs w:val="28"/>
        </w:rPr>
        <w:t xml:space="preserve"> прилагаются следующие документы:</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копия разрешения на строительство;</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копия документа о вынесении на местность линий отступа от красных линий;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общий и специальные журналы, в которых ведется учет выполнения работ;</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27 Правил.</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Лицо, осуществляющее строительство, обязано:</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 </w:t>
      </w:r>
      <w:proofErr w:type="gramStart"/>
      <w:r w:rsidRPr="00CB486F">
        <w:rPr>
          <w:rFonts w:eastAsia="Times New Roman"/>
          <w:sz w:val="28"/>
          <w:szCs w:val="28"/>
        </w:rPr>
        <w:t>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w:t>
      </w:r>
      <w:proofErr w:type="gramEnd"/>
      <w:r w:rsidRPr="00CB486F">
        <w:rPr>
          <w:rFonts w:eastAsia="Times New Roman"/>
          <w:sz w:val="28"/>
          <w:szCs w:val="28"/>
        </w:rPr>
        <w:t xml:space="preserve">,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CB486F">
        <w:rPr>
          <w:rFonts w:eastAsia="Times New Roman"/>
          <w:sz w:val="28"/>
          <w:szCs w:val="28"/>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CB486F">
        <w:rPr>
          <w:rFonts w:eastAsia="Times New Roman"/>
          <w:sz w:val="28"/>
          <w:szCs w:val="28"/>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CB486F">
        <w:rPr>
          <w:rFonts w:eastAsia="Times New Roman"/>
          <w:sz w:val="28"/>
          <w:szCs w:val="28"/>
        </w:rPr>
        <w:t>контроль за</w:t>
      </w:r>
      <w:proofErr w:type="gramEnd"/>
      <w:r w:rsidRPr="00CB486F">
        <w:rPr>
          <w:rFonts w:eastAsia="Times New Roman"/>
          <w:sz w:val="28"/>
          <w:szCs w:val="28"/>
        </w:rPr>
        <w:t xml:space="preserve"> качеством применяемых строительных материалов.</w:t>
      </w:r>
      <w:r>
        <w:rPr>
          <w:rFonts w:eastAsia="Times New Roman"/>
          <w:sz w:val="28"/>
          <w:szCs w:val="28"/>
        </w:rPr>
        <w:t xml:space="preserve">6. </w:t>
      </w:r>
      <w:proofErr w:type="gramStart"/>
      <w:r>
        <w:rPr>
          <w:rFonts w:eastAsia="Times New Roman"/>
          <w:sz w:val="28"/>
          <w:szCs w:val="28"/>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такого объекта, допускается только на основании вновь утвержденной застройщиком или заказчиком </w:t>
      </w:r>
      <w:r w:rsidRPr="00F1051D">
        <w:rPr>
          <w:rFonts w:eastAsia="Times New Roman"/>
          <w:sz w:val="28"/>
          <w:szCs w:val="28"/>
        </w:rPr>
        <w:t>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r>
        <w:rPr>
          <w:rFonts w:eastAsia="Times New Roman"/>
          <w:sz w:val="28"/>
          <w:szCs w:val="28"/>
        </w:rPr>
        <w:t>.</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7. В случае обнаружения в процессе строительства объекта, обладающего признаками объекта культурного наследия, лицо, осуществляющее строительство, должно приостановить строительство, и известить об обнаружении такого объекта органы, предусмотренные законодательством Российской Федерации об объектах культурного наследия.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порядок консервации объекта капитального строительства могут устанавливаться нормативными правовыми актами Российской Федерации.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9. В процессе строительства объектов капитального строительства проводится: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государственный строительный надзор применительно к объектам капитального строительства, проектная документация которых подлежит государственной экспертизе в соответствии со статьей 27 Правил либо является типовой проектной документацией или ее модификацией;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строительный контроль применительно ко всем объектам капитального строительства.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10. </w:t>
      </w:r>
      <w:proofErr w:type="gramStart"/>
      <w:r>
        <w:rPr>
          <w:rFonts w:eastAsia="Times New Roman"/>
          <w:sz w:val="28"/>
          <w:szCs w:val="28"/>
        </w:rPr>
        <w:t xml:space="preserve">Государственный строительный надзор осуществляется также при </w:t>
      </w:r>
      <w:proofErr w:type="spellStart"/>
      <w:r>
        <w:rPr>
          <w:rFonts w:eastAsia="Times New Roman"/>
          <w:sz w:val="28"/>
          <w:szCs w:val="28"/>
        </w:rPr>
        <w:t>реконструкции</w:t>
      </w:r>
      <w:r w:rsidRPr="00F1051D">
        <w:rPr>
          <w:rFonts w:eastAsia="Times New Roman"/>
          <w:sz w:val="28"/>
          <w:szCs w:val="28"/>
        </w:rPr>
        <w:t>объектов</w:t>
      </w:r>
      <w:proofErr w:type="spellEnd"/>
      <w:r w:rsidRPr="00F1051D">
        <w:rPr>
          <w:rFonts w:eastAsia="Times New Roman"/>
          <w:sz w:val="28"/>
          <w:szCs w:val="28"/>
        </w:rPr>
        <w:t xml:space="preserve">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w:t>
      </w:r>
      <w:r>
        <w:rPr>
          <w:rFonts w:eastAsia="Times New Roman"/>
          <w:sz w:val="28"/>
          <w:szCs w:val="28"/>
        </w:rPr>
        <w:t>.</w:t>
      </w:r>
      <w:proofErr w:type="gramEnd"/>
    </w:p>
    <w:p w:rsidR="00A97329" w:rsidRDefault="00A97329" w:rsidP="00A97329">
      <w:pPr>
        <w:pStyle w:val="2"/>
        <w:numPr>
          <w:ilvl w:val="1"/>
          <w:numId w:val="15"/>
        </w:numPr>
        <w:ind w:left="0" w:firstLine="284"/>
      </w:pPr>
      <w:r w:rsidRPr="00BC75E7">
        <w:rPr>
          <w:rFonts w:eastAsia="Cambria"/>
          <w:lang w:val="ru-RU"/>
        </w:rPr>
        <w:t xml:space="preserve"> </w:t>
      </w:r>
      <w:bookmarkStart w:id="93" w:name="_Toc499133705"/>
      <w:proofErr w:type="spellStart"/>
      <w:r>
        <w:t>Строительный</w:t>
      </w:r>
      <w:proofErr w:type="spellEnd"/>
      <w:r>
        <w:t xml:space="preserve"> </w:t>
      </w:r>
      <w:proofErr w:type="spellStart"/>
      <w:r>
        <w:t>контроль</w:t>
      </w:r>
      <w:bookmarkEnd w:id="93"/>
      <w:proofErr w:type="spell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 В процессе строительства, реконструкции, капитального ремонта объектов капитального </w:t>
      </w:r>
      <w:proofErr w:type="gramStart"/>
      <w:r>
        <w:rPr>
          <w:rFonts w:eastAsia="Times New Roman"/>
          <w:sz w:val="28"/>
          <w:szCs w:val="28"/>
        </w:rPr>
        <w:t>строительства</w:t>
      </w:r>
      <w:proofErr w:type="gramEnd"/>
      <w:r>
        <w:rPr>
          <w:rFonts w:eastAsia="Times New Roman"/>
          <w:sz w:val="28"/>
          <w:szCs w:val="28"/>
        </w:rPr>
        <w:t xml:space="preserve"> </w:t>
      </w:r>
      <w:r w:rsidRPr="00F1051D">
        <w:rPr>
          <w:rFonts w:eastAsia="Times New Roman"/>
          <w:sz w:val="28"/>
          <w:szCs w:val="28"/>
        </w:rPr>
        <w:t>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w:t>
      </w:r>
      <w:r>
        <w:rPr>
          <w:rFonts w:eastAsia="Times New Roman"/>
          <w:sz w:val="28"/>
          <w:szCs w:val="28"/>
        </w:rPr>
        <w:t>тельством Российской Федерации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2. </w:t>
      </w:r>
      <w:r w:rsidRPr="00733D9F">
        <w:rPr>
          <w:rFonts w:eastAsia="Times New Roman"/>
          <w:sz w:val="28"/>
          <w:szCs w:val="28"/>
        </w:rPr>
        <w:t xml:space="preserve">Строительный контроль проводится лицом, осуществляющим строительство. </w:t>
      </w:r>
      <w:r>
        <w:rPr>
          <w:rFonts w:eastAsia="Times New Roman"/>
          <w:sz w:val="28"/>
          <w:szCs w:val="28"/>
        </w:rPr>
        <w:t xml:space="preserve">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w:t>
      </w:r>
      <w:r w:rsidRPr="00733D9F">
        <w:rPr>
          <w:rFonts w:eastAsia="Times New Roman"/>
          <w:sz w:val="28"/>
          <w:szCs w:val="28"/>
        </w:rPr>
        <w:t>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r>
        <w:rPr>
          <w:rFonts w:eastAsia="Times New Roman"/>
          <w:sz w:val="28"/>
          <w:szCs w:val="28"/>
        </w:rPr>
        <w:t xml:space="preserve">.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Порядок осуществления строительного контроля регулируется Градостроительным кодексом Российской Федерации и иными нормативными правовыми актами Российской Федерации.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A97329" w:rsidRPr="00BC75E7" w:rsidRDefault="00A97329" w:rsidP="00A97329">
      <w:pPr>
        <w:pStyle w:val="2"/>
        <w:numPr>
          <w:ilvl w:val="1"/>
          <w:numId w:val="15"/>
        </w:numPr>
        <w:ind w:left="0" w:firstLine="284"/>
        <w:rPr>
          <w:lang w:val="ru-RU"/>
        </w:rPr>
      </w:pPr>
      <w:r w:rsidRPr="00BC75E7">
        <w:rPr>
          <w:rFonts w:eastAsia="Cambria"/>
          <w:lang w:val="ru-RU"/>
        </w:rPr>
        <w:t xml:space="preserve"> </w:t>
      </w:r>
      <w:bookmarkStart w:id="94" w:name="_Toc499133706"/>
      <w:r w:rsidRPr="00BC75E7">
        <w:rPr>
          <w:lang w:val="ru-RU"/>
        </w:rPr>
        <w:t>Выдача разрешения на ввод объекта капитального строительства в эксплуатацию</w:t>
      </w:r>
      <w:bookmarkEnd w:id="94"/>
    </w:p>
    <w:p w:rsidR="00A97329" w:rsidRPr="005947CB" w:rsidRDefault="007A5062" w:rsidP="00A97329">
      <w:pPr>
        <w:tabs>
          <w:tab w:val="left" w:pos="0"/>
          <w:tab w:val="left" w:pos="9356"/>
        </w:tabs>
        <w:spacing w:line="276" w:lineRule="auto"/>
        <w:ind w:firstLine="284"/>
        <w:jc w:val="both"/>
        <w:rPr>
          <w:rFonts w:eastAsia="Times New Roman"/>
          <w:color w:val="000000" w:themeColor="text1"/>
          <w:sz w:val="28"/>
          <w:szCs w:val="28"/>
        </w:rPr>
      </w:pPr>
      <w:hyperlink r:id="rId19">
        <w:r w:rsidR="00A97329">
          <w:rPr>
            <w:rStyle w:val="InternetLink"/>
            <w:rFonts w:eastAsia="Times New Roman"/>
            <w:bCs/>
            <w:sz w:val="28"/>
            <w:szCs w:val="28"/>
          </w:rPr>
          <w:t>1.</w:t>
        </w:r>
      </w:hyperlink>
      <w:r w:rsidR="00A97329">
        <w:rPr>
          <w:rFonts w:eastAsia="Times New Roman"/>
          <w:sz w:val="28"/>
          <w:szCs w:val="28"/>
        </w:rPr>
        <w:t xml:space="preserve"> </w:t>
      </w:r>
      <w:proofErr w:type="gramStart"/>
      <w:r w:rsidR="00A97329">
        <w:rPr>
          <w:rFonts w:eastAsia="Times New Roman"/>
          <w:sz w:val="28"/>
          <w:szCs w:val="28"/>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w:t>
      </w:r>
      <w:r w:rsidR="00A97329" w:rsidRPr="00733D9F">
        <w:rPr>
          <w:rFonts w:eastAsia="Times New Roman"/>
          <w:sz w:val="28"/>
          <w:szCs w:val="28"/>
        </w:rPr>
        <w:t>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w:t>
      </w:r>
      <w:proofErr w:type="gramEnd"/>
      <w:r w:rsidR="00A97329" w:rsidRPr="00733D9F">
        <w:rPr>
          <w:rFonts w:eastAsia="Times New Roman"/>
          <w:sz w:val="28"/>
          <w:szCs w:val="28"/>
        </w:rPr>
        <w:t xml:space="preserve"> и проекту межевания территории, а также ограничениям</w:t>
      </w:r>
      <w:r w:rsidR="00A97329" w:rsidRPr="005947CB">
        <w:rPr>
          <w:rFonts w:eastAsia="Times New Roman"/>
          <w:color w:val="000000" w:themeColor="text1"/>
          <w:sz w:val="28"/>
          <w:szCs w:val="28"/>
        </w:rPr>
        <w:t xml:space="preserve">, установленным в соответствии с земельным и иным законодательством Российской Федерации. </w:t>
      </w:r>
      <w:bookmarkStart w:id="95" w:name="sub_5501"/>
      <w:bookmarkEnd w:id="95"/>
      <w:r w:rsidR="00A97329" w:rsidRPr="005947CB">
        <w:rPr>
          <w:rFonts w:eastAsia="Times New Roman"/>
          <w:color w:val="000000" w:themeColor="text1"/>
          <w:sz w:val="28"/>
          <w:szCs w:val="28"/>
        </w:rPr>
        <w:t xml:space="preserve">2. Для ввода объекта в эксплуатацию застройщик обращается в уполномоченный орган при Администрации городского округа Кинель выдавший разрешение на строительство, с </w:t>
      </w:r>
      <w:hyperlink r:id="rId20">
        <w:r w:rsidR="00A97329" w:rsidRPr="005947CB">
          <w:rPr>
            <w:rStyle w:val="InternetLink"/>
            <w:rFonts w:eastAsia="Times New Roman"/>
            <w:color w:val="000000" w:themeColor="text1"/>
            <w:sz w:val="28"/>
            <w:szCs w:val="28"/>
          </w:rPr>
          <w:t>заявлением</w:t>
        </w:r>
      </w:hyperlink>
      <w:r w:rsidR="00A97329" w:rsidRPr="005947CB">
        <w:rPr>
          <w:rFonts w:eastAsia="Times New Roman"/>
          <w:color w:val="000000" w:themeColor="text1"/>
          <w:sz w:val="28"/>
          <w:szCs w:val="28"/>
        </w:rPr>
        <w:t xml:space="preserve"> о выдаче </w:t>
      </w:r>
      <w:hyperlink r:id="rId21">
        <w:r w:rsidR="00A97329" w:rsidRPr="005947CB">
          <w:rPr>
            <w:rStyle w:val="InternetLink"/>
            <w:rFonts w:eastAsia="Times New Roman"/>
            <w:color w:val="000000" w:themeColor="text1"/>
            <w:sz w:val="28"/>
            <w:szCs w:val="28"/>
          </w:rPr>
          <w:t>разрешения</w:t>
        </w:r>
      </w:hyperlink>
      <w:r w:rsidR="00A97329" w:rsidRPr="005947CB">
        <w:rPr>
          <w:rFonts w:eastAsia="Times New Roman"/>
          <w:color w:val="000000" w:themeColor="text1"/>
          <w:sz w:val="28"/>
          <w:szCs w:val="28"/>
        </w:rPr>
        <w:t xml:space="preserve"> на ввод объекта в эксплуатацию.</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96" w:name="sub_5502"/>
      <w:bookmarkEnd w:id="96"/>
      <w:r w:rsidRPr="005947CB">
        <w:rPr>
          <w:rFonts w:eastAsia="Times New Roman"/>
          <w:color w:val="000000" w:themeColor="text1"/>
          <w:sz w:val="28"/>
          <w:szCs w:val="28"/>
        </w:rPr>
        <w:t>3. Для принятия решения о выдаче разрешения на ввод объекта в эксплуатацию необходимы следующие документы:</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r w:rsidRPr="005947CB">
        <w:rPr>
          <w:rFonts w:eastAsia="Times New Roman"/>
          <w:color w:val="000000" w:themeColor="text1"/>
          <w:sz w:val="28"/>
          <w:szCs w:val="28"/>
        </w:rPr>
        <w:t>1) правоустанавливающие документы на земельный участок;</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97" w:name="sub_55031"/>
      <w:bookmarkEnd w:id="97"/>
      <w:r w:rsidRPr="005947CB">
        <w:rPr>
          <w:rFonts w:eastAsia="Times New Roman"/>
          <w:color w:val="000000" w:themeColor="text1"/>
          <w:sz w:val="28"/>
          <w:szCs w:val="28"/>
        </w:rPr>
        <w:t>2) градостроительный план земельного участка;</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98" w:name="sub_55032"/>
      <w:bookmarkEnd w:id="98"/>
      <w:r w:rsidRPr="005947CB">
        <w:rPr>
          <w:rFonts w:eastAsia="Times New Roman"/>
          <w:color w:val="000000" w:themeColor="text1"/>
          <w:sz w:val="28"/>
          <w:szCs w:val="28"/>
        </w:rPr>
        <w:t xml:space="preserve">3) </w:t>
      </w:r>
      <w:hyperlink r:id="rId22">
        <w:r w:rsidRPr="005947CB">
          <w:rPr>
            <w:rStyle w:val="InternetLink"/>
            <w:rFonts w:eastAsia="Times New Roman"/>
            <w:color w:val="000000" w:themeColor="text1"/>
            <w:sz w:val="28"/>
            <w:szCs w:val="28"/>
          </w:rPr>
          <w:t>разрешение</w:t>
        </w:r>
      </w:hyperlink>
      <w:r w:rsidRPr="005947CB">
        <w:rPr>
          <w:rFonts w:eastAsia="Times New Roman"/>
          <w:color w:val="000000" w:themeColor="text1"/>
          <w:sz w:val="28"/>
          <w:szCs w:val="28"/>
        </w:rPr>
        <w:t xml:space="preserve"> на строительство;</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99" w:name="sub_55033"/>
      <w:bookmarkEnd w:id="99"/>
      <w:r w:rsidRPr="005947CB">
        <w:rPr>
          <w:rFonts w:eastAsia="Times New Roman"/>
          <w:color w:val="000000" w:themeColor="text1"/>
          <w:sz w:val="28"/>
          <w:szCs w:val="28"/>
        </w:rPr>
        <w:t>4) акт приемки объекта капитального строительства (в случае осуществления строительства, реконструкции на основании договора);</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100" w:name="sub_55034"/>
      <w:bookmarkEnd w:id="100"/>
      <w:r w:rsidRPr="005947CB">
        <w:rPr>
          <w:rFonts w:eastAsia="Times New Roman"/>
          <w:color w:val="000000" w:themeColor="text1"/>
          <w:sz w:val="28"/>
          <w:szCs w:val="2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97329" w:rsidRDefault="00A97329" w:rsidP="00A97329">
      <w:pPr>
        <w:pStyle w:val="ConsPlusNormal0"/>
        <w:jc w:val="both"/>
        <w:rPr>
          <w:rFonts w:eastAsia="Times New Roman"/>
          <w:sz w:val="28"/>
          <w:szCs w:val="28"/>
        </w:rPr>
      </w:pPr>
      <w:bookmarkStart w:id="101" w:name="sub_55035"/>
      <w:bookmarkEnd w:id="101"/>
      <w:r w:rsidRPr="005947CB">
        <w:rPr>
          <w:rFonts w:ascii="Times New Roman" w:eastAsia="Times New Roman" w:hAnsi="Times New Roman" w:cs="Times New Roman"/>
          <w:color w:val="000000" w:themeColor="text1"/>
          <w:sz w:val="28"/>
          <w:szCs w:val="28"/>
        </w:rPr>
        <w:t xml:space="preserve">   </w:t>
      </w:r>
      <w:proofErr w:type="gramStart"/>
      <w:r w:rsidRPr="005947CB">
        <w:rPr>
          <w:rFonts w:ascii="Times New Roman" w:eastAsia="Times New Roman" w:hAnsi="Times New Roman" w:cs="Times New Roman"/>
          <w:color w:val="000000" w:themeColor="text1"/>
          <w:sz w:val="28"/>
          <w:szCs w:val="28"/>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w:t>
      </w:r>
      <w:r w:rsidRPr="005947CB">
        <w:rPr>
          <w:rFonts w:ascii="Times New Roman" w:eastAsia="DejaVu Sans" w:hAnsi="Times New Roman" w:cs="Times New Roman"/>
          <w:color w:val="000000" w:themeColor="text1"/>
          <w:sz w:val="28"/>
          <w:szCs w:val="28"/>
        </w:rPr>
        <w:t xml:space="preserve"> </w:t>
      </w:r>
      <w:r w:rsidRPr="002D0E00">
        <w:rPr>
          <w:rFonts w:ascii="Times New Roman" w:eastAsia="DejaVu Sans" w:hAnsi="Times New Roman" w:cs="Times New Roman"/>
          <w:sz w:val="28"/>
          <w:szCs w:val="28"/>
        </w:rPr>
        <w:t>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2D0E00">
        <w:rPr>
          <w:rFonts w:ascii="Times New Roman" w:eastAsia="DejaVu Sans" w:hAnsi="Times New Roman" w:cs="Times New Roman"/>
          <w:sz w:val="28"/>
          <w:szCs w:val="28"/>
        </w:rPr>
        <w:t xml:space="preserve"> осуществления строительного к</w:t>
      </w:r>
      <w:r>
        <w:rPr>
          <w:rFonts w:ascii="Times New Roman" w:eastAsia="DejaVu Sans" w:hAnsi="Times New Roman" w:cs="Times New Roman"/>
          <w:sz w:val="28"/>
          <w:szCs w:val="28"/>
        </w:rPr>
        <w:t xml:space="preserve">онтроля на основании договора), </w:t>
      </w:r>
      <w:r w:rsidRPr="002D0E00">
        <w:rPr>
          <w:rFonts w:ascii="Times New Roman" w:eastAsia="Times New Roman" w:hAnsi="Times New Roman" w:cs="Times New Roman"/>
          <w:sz w:val="28"/>
          <w:szCs w:val="28"/>
        </w:rPr>
        <w:t>за исключением случаев осуществления строительства, реконструкции объектов индивидуального жилищного строительства;</w:t>
      </w:r>
    </w:p>
    <w:p w:rsidR="00A97329" w:rsidRDefault="00A97329" w:rsidP="00A97329">
      <w:pPr>
        <w:tabs>
          <w:tab w:val="left" w:pos="0"/>
          <w:tab w:val="left" w:pos="9356"/>
        </w:tabs>
        <w:spacing w:line="276" w:lineRule="auto"/>
        <w:ind w:firstLine="284"/>
        <w:jc w:val="both"/>
        <w:rPr>
          <w:rFonts w:eastAsia="Times New Roman"/>
          <w:sz w:val="28"/>
          <w:szCs w:val="28"/>
        </w:rPr>
      </w:pPr>
      <w:bookmarkStart w:id="102" w:name="sub_55036"/>
      <w:bookmarkEnd w:id="102"/>
      <w:r>
        <w:rPr>
          <w:rFonts w:eastAsia="Times New Roman"/>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97329" w:rsidRDefault="00A97329" w:rsidP="00A97329">
      <w:pPr>
        <w:tabs>
          <w:tab w:val="left" w:pos="0"/>
          <w:tab w:val="left" w:pos="9356"/>
        </w:tabs>
        <w:spacing w:line="276" w:lineRule="auto"/>
        <w:ind w:firstLine="284"/>
        <w:jc w:val="both"/>
        <w:rPr>
          <w:rFonts w:eastAsia="Times New Roman"/>
          <w:sz w:val="28"/>
          <w:szCs w:val="28"/>
        </w:rPr>
      </w:pPr>
      <w:bookmarkStart w:id="103" w:name="sub_55037"/>
      <w:bookmarkEnd w:id="103"/>
      <w:r>
        <w:rPr>
          <w:rFonts w:eastAsia="Times New Roman"/>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97329" w:rsidRDefault="00A97329" w:rsidP="00A97329">
      <w:pPr>
        <w:tabs>
          <w:tab w:val="left" w:pos="0"/>
          <w:tab w:val="left" w:pos="9356"/>
        </w:tabs>
        <w:spacing w:line="276" w:lineRule="auto"/>
        <w:ind w:firstLine="284"/>
        <w:jc w:val="both"/>
        <w:rPr>
          <w:rFonts w:eastAsia="Times New Roman"/>
          <w:sz w:val="28"/>
          <w:szCs w:val="28"/>
        </w:rPr>
      </w:pPr>
      <w:bookmarkStart w:id="104" w:name="sub_55038"/>
      <w:bookmarkEnd w:id="104"/>
      <w:proofErr w:type="gramStart"/>
      <w:r>
        <w:rPr>
          <w:rFonts w:eastAsia="Times New Roman"/>
          <w:sz w:val="28"/>
          <w:szCs w:val="2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w:t>
      </w:r>
      <w:r w:rsidRPr="002D0E00">
        <w:rPr>
          <w:rFonts w:eastAsia="Times New Roman"/>
          <w:sz w:val="28"/>
          <w:szCs w:val="28"/>
        </w:rPr>
        <w:t xml:space="preserve">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proofErr w:type="spellStart"/>
      <w:r>
        <w:rPr>
          <w:rFonts w:eastAsia="Times New Roman"/>
          <w:sz w:val="28"/>
          <w:szCs w:val="28"/>
        </w:rPr>
        <w:t>Градостроителдьсным</w:t>
      </w:r>
      <w:proofErr w:type="spellEnd"/>
      <w:r>
        <w:rPr>
          <w:rFonts w:eastAsia="Times New Roman"/>
          <w:sz w:val="28"/>
          <w:szCs w:val="28"/>
        </w:rPr>
        <w:t xml:space="preserve"> кодексом Российской Федерации</w:t>
      </w:r>
      <w:r w:rsidRPr="002D0E00">
        <w:rPr>
          <w:rFonts w:eastAsia="Times New Roman"/>
          <w:sz w:val="28"/>
          <w:szCs w:val="28"/>
        </w:rPr>
        <w:t>;</w:t>
      </w:r>
      <w:proofErr w:type="gramEnd"/>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r>
        <w:rPr>
          <w:rFonts w:eastAsia="Times New Roman"/>
          <w:sz w:val="28"/>
          <w:szCs w:val="28"/>
        </w:rPr>
        <w:t xml:space="preserve">10) </w:t>
      </w:r>
      <w:r w:rsidRPr="00AC2926">
        <w:rPr>
          <w:rFonts w:eastAsia="Times New Roman"/>
          <w:sz w:val="28"/>
          <w:szCs w:val="28"/>
        </w:rPr>
        <w:t xml:space="preserve">документ, подтверждающий заключение </w:t>
      </w:r>
      <w:proofErr w:type="gramStart"/>
      <w:r w:rsidRPr="00AC2926">
        <w:rPr>
          <w:rFonts w:eastAsia="Times New Roman"/>
          <w:sz w:val="28"/>
          <w:szCs w:val="28"/>
        </w:rPr>
        <w:t>договора обязательного страхования гражданской ответственности владельца опасного объекта</w:t>
      </w:r>
      <w:proofErr w:type="gramEnd"/>
      <w:r w:rsidRPr="00AC2926">
        <w:rPr>
          <w:rFonts w:eastAsia="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w:t>
      </w:r>
      <w:r w:rsidRPr="005947CB">
        <w:rPr>
          <w:rFonts w:eastAsia="Times New Roman"/>
          <w:color w:val="000000" w:themeColor="text1"/>
          <w:sz w:val="28"/>
          <w:szCs w:val="28"/>
        </w:rPr>
        <w:t>аварии на опасном объекте;</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r w:rsidRPr="005947CB">
        <w:rPr>
          <w:rFonts w:eastAsia="Times New Roman"/>
          <w:color w:val="000000" w:themeColor="text1"/>
          <w:sz w:val="28"/>
          <w:szCs w:val="28"/>
        </w:rPr>
        <w:t>11) технический план объекта капитального строительства, подготовленный в соответствии с Федеральным законодательством.</w:t>
      </w:r>
      <w:bookmarkStart w:id="105" w:name="sub_55039"/>
      <w:bookmarkEnd w:id="105"/>
      <w:r w:rsidRPr="005947CB">
        <w:rPr>
          <w:rFonts w:eastAsia="Times New Roman"/>
          <w:color w:val="000000" w:themeColor="text1"/>
          <w:sz w:val="28"/>
          <w:szCs w:val="28"/>
        </w:rPr>
        <w:t xml:space="preserve">3.1. </w:t>
      </w:r>
      <w:proofErr w:type="gramStart"/>
      <w:r w:rsidRPr="005947CB">
        <w:rPr>
          <w:rFonts w:eastAsia="Times New Roman"/>
          <w:color w:val="000000" w:themeColor="text1"/>
          <w:sz w:val="28"/>
          <w:szCs w:val="28"/>
        </w:rPr>
        <w:t>Указанные в под</w:t>
      </w:r>
      <w:hyperlink w:anchor="sub_55036">
        <w:r w:rsidRPr="005947CB">
          <w:rPr>
            <w:rStyle w:val="InternetLink"/>
            <w:rFonts w:eastAsia="Times New Roman"/>
            <w:color w:val="000000" w:themeColor="text1"/>
            <w:sz w:val="28"/>
            <w:szCs w:val="28"/>
          </w:rPr>
          <w:t>пунктах 6</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и</w:t>
      </w:r>
      <w:r w:rsidRPr="005947CB">
        <w:rPr>
          <w:rFonts w:eastAsia="Times New Roman"/>
          <w:b/>
          <w:bCs/>
          <w:color w:val="000000" w:themeColor="text1"/>
          <w:sz w:val="28"/>
          <w:szCs w:val="28"/>
        </w:rPr>
        <w:t xml:space="preserve"> </w:t>
      </w:r>
      <w:hyperlink w:anchor="sub_55039">
        <w:r w:rsidRPr="005947CB">
          <w:rPr>
            <w:rStyle w:val="InternetLink"/>
            <w:rFonts w:eastAsia="Times New Roman"/>
            <w:color w:val="000000" w:themeColor="text1"/>
            <w:sz w:val="28"/>
            <w:szCs w:val="28"/>
          </w:rPr>
          <w:t>9 пункта 3</w:t>
        </w:r>
      </w:hyperlink>
      <w:bookmarkStart w:id="106" w:name="sub_333429484"/>
      <w:r w:rsidRPr="005947CB">
        <w:rPr>
          <w:rFonts w:eastAsia="Times New Roman"/>
          <w:color w:val="000000" w:themeColor="text1"/>
          <w:sz w:val="28"/>
          <w:szCs w:val="28"/>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5947CB">
        <w:rPr>
          <w:rFonts w:eastAsia="Times New Roman"/>
          <w:color w:val="000000" w:themeColor="text1"/>
          <w:sz w:val="28"/>
          <w:szCs w:val="28"/>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bookmarkEnd w:id="106"/>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r w:rsidRPr="005947CB">
        <w:rPr>
          <w:rFonts w:eastAsia="Times New Roman"/>
          <w:color w:val="000000" w:themeColor="text1"/>
          <w:sz w:val="28"/>
          <w:szCs w:val="28"/>
        </w:rPr>
        <w:t xml:space="preserve">3.2. </w:t>
      </w:r>
      <w:proofErr w:type="gramStart"/>
      <w:r w:rsidRPr="005947CB">
        <w:rPr>
          <w:rFonts w:eastAsia="Times New Roman"/>
          <w:color w:val="000000" w:themeColor="text1"/>
          <w:sz w:val="28"/>
          <w:szCs w:val="28"/>
        </w:rPr>
        <w:t>Документы (их копии или сведения, содержащиеся в них), указанные в под</w:t>
      </w:r>
      <w:hyperlink w:anchor="sub_55031">
        <w:r w:rsidRPr="005947CB">
          <w:rPr>
            <w:rStyle w:val="InternetLink"/>
            <w:rFonts w:eastAsia="Times New Roman"/>
            <w:color w:val="000000" w:themeColor="text1"/>
            <w:sz w:val="28"/>
            <w:szCs w:val="28"/>
          </w:rPr>
          <w:t>пунктах</w:t>
        </w:r>
        <w:r w:rsidRPr="005947CB">
          <w:rPr>
            <w:rStyle w:val="InternetLink"/>
            <w:rFonts w:eastAsia="Times New Roman"/>
            <w:b/>
            <w:bCs/>
            <w:color w:val="000000" w:themeColor="text1"/>
            <w:sz w:val="28"/>
            <w:szCs w:val="28"/>
          </w:rPr>
          <w:t xml:space="preserve"> </w:t>
        </w:r>
        <w:r w:rsidRPr="005947CB">
          <w:rPr>
            <w:rStyle w:val="InternetLink"/>
            <w:rFonts w:eastAsia="Times New Roman"/>
            <w:color w:val="000000" w:themeColor="text1"/>
            <w:sz w:val="28"/>
            <w:szCs w:val="28"/>
          </w:rPr>
          <w:t>1</w:t>
        </w:r>
      </w:hyperlink>
      <w:r w:rsidRPr="005947CB">
        <w:rPr>
          <w:rFonts w:eastAsia="Times New Roman"/>
          <w:b/>
          <w:bCs/>
          <w:color w:val="000000" w:themeColor="text1"/>
          <w:sz w:val="28"/>
          <w:szCs w:val="28"/>
        </w:rPr>
        <w:t xml:space="preserve">, </w:t>
      </w:r>
      <w:hyperlink w:anchor="sub_55032">
        <w:r w:rsidRPr="005947CB">
          <w:rPr>
            <w:rStyle w:val="InternetLink"/>
            <w:rFonts w:eastAsia="Times New Roman"/>
            <w:color w:val="000000" w:themeColor="text1"/>
            <w:sz w:val="28"/>
            <w:szCs w:val="28"/>
          </w:rPr>
          <w:t>2</w:t>
        </w:r>
      </w:hyperlink>
      <w:r w:rsidRPr="005947CB">
        <w:rPr>
          <w:rFonts w:eastAsia="Times New Roman"/>
          <w:b/>
          <w:bCs/>
          <w:color w:val="000000" w:themeColor="text1"/>
          <w:sz w:val="28"/>
          <w:szCs w:val="28"/>
        </w:rPr>
        <w:t xml:space="preserve">, </w:t>
      </w:r>
      <w:hyperlink w:anchor="sub_55033">
        <w:r w:rsidRPr="005947CB">
          <w:rPr>
            <w:rStyle w:val="InternetLink"/>
            <w:rFonts w:eastAsia="Times New Roman"/>
            <w:color w:val="000000" w:themeColor="text1"/>
            <w:sz w:val="28"/>
            <w:szCs w:val="28"/>
          </w:rPr>
          <w:t>3</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и</w:t>
      </w:r>
      <w:r w:rsidRPr="005947CB">
        <w:rPr>
          <w:rFonts w:eastAsia="Times New Roman"/>
          <w:b/>
          <w:bCs/>
          <w:color w:val="000000" w:themeColor="text1"/>
          <w:sz w:val="28"/>
          <w:szCs w:val="28"/>
        </w:rPr>
        <w:t xml:space="preserve"> </w:t>
      </w:r>
      <w:hyperlink w:anchor="sub_55039">
        <w:r w:rsidRPr="005947CB">
          <w:rPr>
            <w:rStyle w:val="InternetLink"/>
            <w:rFonts w:eastAsia="Times New Roman"/>
            <w:color w:val="000000" w:themeColor="text1"/>
            <w:sz w:val="28"/>
            <w:szCs w:val="28"/>
          </w:rPr>
          <w:t>9 пункта 3</w:t>
        </w:r>
      </w:hyperlink>
      <w:r w:rsidRPr="005947CB">
        <w:rPr>
          <w:rFonts w:eastAsia="Times New Roman"/>
          <w:color w:val="000000" w:themeColor="text1"/>
          <w:sz w:val="28"/>
          <w:szCs w:val="28"/>
        </w:rPr>
        <w:t xml:space="preserve"> настоящей статьи, запрашиваются органом, указанным в </w:t>
      </w:r>
      <w:hyperlink w:anchor="sub_5502">
        <w:r w:rsidRPr="005947CB">
          <w:rPr>
            <w:rStyle w:val="InternetLink"/>
            <w:rFonts w:eastAsia="Times New Roman"/>
            <w:color w:val="000000" w:themeColor="text1"/>
            <w:sz w:val="28"/>
            <w:szCs w:val="28"/>
          </w:rPr>
          <w:t>пункте 2</w:t>
        </w:r>
      </w:hyperlink>
      <w:r w:rsidRPr="005947CB">
        <w:rPr>
          <w:rFonts w:eastAsia="Times New Roman"/>
          <w:color w:val="000000" w:themeColor="text1"/>
          <w:sz w:val="28"/>
          <w:szCs w:val="28"/>
        </w:rPr>
        <w:t xml:space="preserve"> настоящей статьи, в государственных органах, органах при Администрации городского округа Кинель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r w:rsidRPr="005947CB">
        <w:rPr>
          <w:rFonts w:eastAsia="Times New Roman"/>
          <w:color w:val="000000" w:themeColor="text1"/>
          <w:sz w:val="28"/>
          <w:szCs w:val="28"/>
        </w:rPr>
        <w:t>.</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r w:rsidRPr="005947CB">
        <w:rPr>
          <w:rFonts w:eastAsia="Times New Roman"/>
          <w:color w:val="000000" w:themeColor="text1"/>
          <w:sz w:val="28"/>
          <w:szCs w:val="28"/>
        </w:rPr>
        <w:t xml:space="preserve">4. Для получения разрешения на ввод объекта в эксплуатацию разрешается требовать только указанные в </w:t>
      </w:r>
      <w:hyperlink w:anchor="sub_5503">
        <w:r w:rsidRPr="005947CB">
          <w:rPr>
            <w:rStyle w:val="InternetLink"/>
            <w:rFonts w:eastAsia="Times New Roman"/>
            <w:color w:val="000000" w:themeColor="text1"/>
            <w:sz w:val="28"/>
            <w:szCs w:val="28"/>
          </w:rPr>
          <w:t xml:space="preserve"> пунктах 3</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и</w:t>
      </w:r>
      <w:r w:rsidRPr="005947CB">
        <w:rPr>
          <w:rFonts w:eastAsia="Times New Roman"/>
          <w:b/>
          <w:bCs/>
          <w:color w:val="000000" w:themeColor="text1"/>
          <w:sz w:val="28"/>
          <w:szCs w:val="28"/>
        </w:rPr>
        <w:t xml:space="preserve"> </w:t>
      </w:r>
      <w:hyperlink w:anchor="sub_5504">
        <w:r w:rsidRPr="005947CB">
          <w:rPr>
            <w:rStyle w:val="InternetLink"/>
            <w:rFonts w:eastAsia="Times New Roman"/>
            <w:color w:val="000000" w:themeColor="text1"/>
            <w:sz w:val="28"/>
            <w:szCs w:val="28"/>
          </w:rPr>
          <w:t>4</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настоящей статьи документы. Документы, предусмотренные пунктами 3 и 4 настоящей статьи, могут быть направлены в электронной форме.</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107" w:name="sub_55041"/>
      <w:bookmarkEnd w:id="107"/>
      <w:r w:rsidRPr="005947CB">
        <w:rPr>
          <w:rFonts w:eastAsia="Times New Roman"/>
          <w:color w:val="000000" w:themeColor="text1"/>
          <w:sz w:val="28"/>
          <w:szCs w:val="28"/>
        </w:rPr>
        <w:t xml:space="preserve">5. </w:t>
      </w:r>
      <w:proofErr w:type="gramStart"/>
      <w:r w:rsidRPr="005947CB">
        <w:rPr>
          <w:rFonts w:eastAsia="Times New Roman"/>
          <w:color w:val="000000" w:themeColor="text1"/>
          <w:sz w:val="28"/>
          <w:szCs w:val="28"/>
        </w:rPr>
        <w:t xml:space="preserve">Уполномоченный орган при Администрации городского округа, выдавший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пункте 3 </w:t>
      </w:r>
      <w:r w:rsidRPr="00AC2926">
        <w:rPr>
          <w:rFonts w:eastAsia="Times New Roman"/>
          <w:sz w:val="28"/>
          <w:szCs w:val="28"/>
        </w:rPr>
        <w:t>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w:t>
      </w:r>
      <w:proofErr w:type="gramEnd"/>
      <w:r w:rsidRPr="00AC2926">
        <w:rPr>
          <w:rFonts w:eastAsia="Times New Roman"/>
          <w:sz w:val="28"/>
          <w:szCs w:val="28"/>
        </w:rPr>
        <w:t xml:space="preserve"> с указанием причин отказа. </w:t>
      </w:r>
      <w:proofErr w:type="gramStart"/>
      <w:r w:rsidRPr="00AC2926">
        <w:rPr>
          <w:rFonts w:eastAsia="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AC2926">
        <w:rPr>
          <w:rFonts w:eastAsia="Times New Roman"/>
          <w:sz w:val="28"/>
          <w:szCs w:val="28"/>
        </w:rPr>
        <w:t xml:space="preserve"> </w:t>
      </w:r>
      <w:proofErr w:type="gramStart"/>
      <w:r w:rsidRPr="00AC2926">
        <w:rPr>
          <w:rFonts w:eastAsia="Times New Roman"/>
          <w:sz w:val="28"/>
          <w:szCs w:val="28"/>
        </w:rPr>
        <w:t xml:space="preserve">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w:t>
      </w:r>
      <w:r w:rsidRPr="005947CB">
        <w:rPr>
          <w:rFonts w:eastAsia="Times New Roman"/>
          <w:color w:val="000000" w:themeColor="text1"/>
          <w:sz w:val="28"/>
          <w:szCs w:val="28"/>
        </w:rPr>
        <w:t>индивидуального жилищного строительства.</w:t>
      </w:r>
      <w:proofErr w:type="gramEnd"/>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r w:rsidRPr="005947CB">
        <w:rPr>
          <w:rFonts w:eastAsia="Times New Roman"/>
          <w:color w:val="000000" w:themeColor="text1"/>
          <w:sz w:val="28"/>
          <w:szCs w:val="28"/>
        </w:rPr>
        <w:t>В случае</w:t>
      </w:r>
      <w:proofErr w:type="gramStart"/>
      <w:r w:rsidRPr="005947CB">
        <w:rPr>
          <w:rFonts w:eastAsia="Times New Roman"/>
          <w:color w:val="000000" w:themeColor="text1"/>
          <w:sz w:val="28"/>
          <w:szCs w:val="28"/>
        </w:rPr>
        <w:t>,</w:t>
      </w:r>
      <w:proofErr w:type="gramEnd"/>
      <w:r w:rsidRPr="005947CB">
        <w:rPr>
          <w:rFonts w:eastAsia="Times New Roman"/>
          <w:color w:val="000000" w:themeColor="text1"/>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r w:rsidRPr="005947CB">
        <w:rPr>
          <w:rFonts w:eastAsia="Times New Roman"/>
          <w:color w:val="000000" w:themeColor="text1"/>
          <w:sz w:val="28"/>
          <w:szCs w:val="28"/>
        </w:rPr>
        <w:t xml:space="preserve">6. Основанием для отказа в выдаче </w:t>
      </w:r>
      <w:hyperlink r:id="rId23">
        <w:r w:rsidRPr="005947CB">
          <w:rPr>
            <w:rStyle w:val="InternetLink"/>
            <w:rFonts w:eastAsia="Times New Roman"/>
            <w:color w:val="000000" w:themeColor="text1"/>
            <w:sz w:val="28"/>
            <w:szCs w:val="28"/>
          </w:rPr>
          <w:t>разрешения</w:t>
        </w:r>
      </w:hyperlink>
      <w:r w:rsidRPr="005947CB">
        <w:rPr>
          <w:rFonts w:eastAsia="Times New Roman"/>
          <w:color w:val="000000" w:themeColor="text1"/>
          <w:sz w:val="28"/>
          <w:szCs w:val="28"/>
        </w:rPr>
        <w:t xml:space="preserve"> на ввод объекта в эксплуатацию является:</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108" w:name="sub_5506"/>
      <w:bookmarkEnd w:id="108"/>
      <w:proofErr w:type="gramStart"/>
      <w:r w:rsidRPr="005947CB">
        <w:rPr>
          <w:rFonts w:eastAsia="Times New Roman"/>
          <w:color w:val="000000" w:themeColor="text1"/>
          <w:sz w:val="28"/>
          <w:szCs w:val="28"/>
        </w:rPr>
        <w:t xml:space="preserve">1) отсутствие документов, указанных в </w:t>
      </w:r>
      <w:hyperlink w:anchor="sub_5503">
        <w:r w:rsidRPr="005947CB">
          <w:rPr>
            <w:rStyle w:val="InternetLink"/>
            <w:rFonts w:eastAsia="Times New Roman"/>
            <w:color w:val="000000" w:themeColor="text1"/>
            <w:sz w:val="28"/>
            <w:szCs w:val="28"/>
          </w:rPr>
          <w:t xml:space="preserve"> пунктах 3</w:t>
        </w:r>
      </w:hyperlink>
      <w:r w:rsidRPr="005947CB">
        <w:rPr>
          <w:rFonts w:eastAsia="Times New Roman"/>
          <w:color w:val="000000" w:themeColor="text1"/>
          <w:sz w:val="28"/>
          <w:szCs w:val="28"/>
        </w:rPr>
        <w:t xml:space="preserve"> настоящей статьи;</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bookmarkStart w:id="109" w:name="sub_55061"/>
      <w:bookmarkStart w:id="110" w:name="sub_55063"/>
      <w:bookmarkStart w:id="111" w:name="sub_55062"/>
      <w:bookmarkEnd w:id="109"/>
      <w:bookmarkEnd w:id="110"/>
      <w:bookmarkEnd w:id="111"/>
      <w:proofErr w:type="gramStart"/>
      <w:r w:rsidRPr="005947CB">
        <w:rPr>
          <w:rFonts w:eastAsia="Times New Roman"/>
          <w:color w:val="000000" w:themeColor="text1"/>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w:t>
      </w:r>
      <w:r w:rsidRPr="009767AD">
        <w:rPr>
          <w:rFonts w:eastAsia="Times New Roman"/>
          <w:sz w:val="28"/>
          <w:szCs w:val="28"/>
        </w:rPr>
        <w:t>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Pr>
          <w:rFonts w:eastAsia="Times New Roman"/>
          <w:sz w:val="28"/>
          <w:szCs w:val="28"/>
        </w:rPr>
        <w:t xml:space="preserve">; </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несоответствие объекта капитального строительства требованиям, установленным в разрешении на строительство;</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r w:rsidRPr="009767AD">
        <w:rPr>
          <w:rFonts w:eastAsia="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9767AD">
        <w:rPr>
          <w:rFonts w:eastAsia="Times New Roman"/>
          <w:sz w:val="28"/>
          <w:szCs w:val="28"/>
        </w:rPr>
        <w:t>Федерации</w:t>
      </w:r>
      <w:proofErr w:type="gramEnd"/>
      <w:r w:rsidRPr="009767AD">
        <w:rPr>
          <w:rFonts w:eastAsia="Times New Roman"/>
          <w:sz w:val="28"/>
          <w:szCs w:val="28"/>
        </w:rPr>
        <w:t xml:space="preserve"> на дату выдачи представленного для получения разрешения на строительство градостроительного плана земельного участк</w:t>
      </w:r>
      <w:r>
        <w:rPr>
          <w:rFonts w:eastAsia="Times New Roman"/>
          <w:sz w:val="28"/>
          <w:szCs w:val="28"/>
        </w:rPr>
        <w:t>а градостроительным регламентом.</w:t>
      </w:r>
    </w:p>
    <w:p w:rsidR="00A97329" w:rsidRDefault="00A97329" w:rsidP="00A97329">
      <w:pPr>
        <w:tabs>
          <w:tab w:val="left" w:pos="0"/>
          <w:tab w:val="left" w:pos="9356"/>
        </w:tabs>
        <w:spacing w:line="276" w:lineRule="auto"/>
        <w:ind w:firstLine="284"/>
        <w:jc w:val="both"/>
        <w:rPr>
          <w:rFonts w:eastAsia="Times New Roman"/>
          <w:sz w:val="28"/>
          <w:szCs w:val="28"/>
        </w:rPr>
      </w:pPr>
      <w:bookmarkStart w:id="112" w:name="sub_55064"/>
      <w:bookmarkEnd w:id="112"/>
      <w:r w:rsidRPr="005947CB">
        <w:rPr>
          <w:rFonts w:eastAsia="Times New Roman"/>
          <w:color w:val="000000" w:themeColor="text1"/>
          <w:sz w:val="28"/>
          <w:szCs w:val="28"/>
        </w:rPr>
        <w:t xml:space="preserve">7. Основанием для отказа в выдаче разрешения на ввод объекта в эксплуатацию, кроме указанных в </w:t>
      </w:r>
      <w:hyperlink w:anchor="sub_5506">
        <w:r w:rsidRPr="005947CB">
          <w:rPr>
            <w:rStyle w:val="InternetLink"/>
            <w:rFonts w:eastAsia="Times New Roman"/>
            <w:color w:val="000000" w:themeColor="text1"/>
            <w:sz w:val="28"/>
            <w:szCs w:val="28"/>
          </w:rPr>
          <w:t xml:space="preserve"> пункте 6</w:t>
        </w:r>
      </w:hyperlink>
      <w:r w:rsidRPr="005947CB">
        <w:rPr>
          <w:rFonts w:eastAsia="Times New Roman"/>
          <w:color w:val="000000" w:themeColor="text1"/>
          <w:sz w:val="28"/>
          <w:szCs w:val="28"/>
        </w:rPr>
        <w:t xml:space="preserve"> настоящей статьи оснований, является невыполнение застройщиком требований, предусмотренных  пунктом 15 статьи 28 Правил. </w:t>
      </w:r>
      <w:proofErr w:type="gramStart"/>
      <w:r w:rsidRPr="005947CB">
        <w:rPr>
          <w:rFonts w:eastAsia="Times New Roman"/>
          <w:color w:val="000000" w:themeColor="text1"/>
          <w:sz w:val="28"/>
          <w:szCs w:val="28"/>
        </w:rPr>
        <w:t xml:space="preserve">В таком случае разрешение на ввод объекта в эксплуатацию выдается только после передачи безвозмездно в уполномоченный орган выдавшие </w:t>
      </w:r>
      <w:hyperlink r:id="rId24">
        <w:r w:rsidRPr="005947CB">
          <w:rPr>
            <w:rStyle w:val="InternetLink"/>
            <w:rFonts w:eastAsia="Times New Roman"/>
            <w:color w:val="000000" w:themeColor="text1"/>
            <w:sz w:val="28"/>
            <w:szCs w:val="28"/>
          </w:rPr>
          <w:t>разрешение</w:t>
        </w:r>
      </w:hyperlink>
      <w:r w:rsidRPr="005947CB">
        <w:rPr>
          <w:rFonts w:eastAsia="Times New Roman"/>
          <w:color w:val="000000" w:themeColor="text1"/>
          <w:sz w:val="28"/>
          <w:szCs w:val="28"/>
        </w:rPr>
        <w:t xml:space="preserve">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w:t>
      </w:r>
      <w:r>
        <w:rPr>
          <w:rFonts w:eastAsia="Times New Roman"/>
          <w:sz w:val="28"/>
          <w:szCs w:val="28"/>
        </w:rPr>
        <w:t>и по одному экземпляру копий разделов проектной документации, или одного экземпляра копии схемы планировочной организации земельного участка</w:t>
      </w:r>
      <w:proofErr w:type="gramEnd"/>
      <w:r>
        <w:rPr>
          <w:rFonts w:eastAsia="Times New Roman"/>
          <w:sz w:val="28"/>
          <w:szCs w:val="28"/>
        </w:rPr>
        <w:t xml:space="preserve"> с обозначением места размещения объекта индивидуального жилищного строительства.</w:t>
      </w:r>
    </w:p>
    <w:p w:rsidR="00A97329" w:rsidRDefault="00A97329" w:rsidP="00A97329">
      <w:pPr>
        <w:tabs>
          <w:tab w:val="left" w:pos="0"/>
          <w:tab w:val="left" w:pos="9356"/>
        </w:tabs>
        <w:spacing w:line="276" w:lineRule="auto"/>
        <w:ind w:firstLine="284"/>
        <w:jc w:val="both"/>
        <w:rPr>
          <w:rFonts w:eastAsia="Times New Roman"/>
          <w:sz w:val="28"/>
          <w:szCs w:val="28"/>
        </w:rPr>
      </w:pPr>
      <w:bookmarkStart w:id="113" w:name="sub_5507"/>
      <w:bookmarkEnd w:id="113"/>
      <w:r>
        <w:rPr>
          <w:rFonts w:eastAsia="Times New Roman"/>
          <w:sz w:val="28"/>
          <w:szCs w:val="28"/>
        </w:rPr>
        <w:t>8. Отказ в выдаче разрешения на ввод объекта в эксплуатацию может быть оспорен в судебном порядке.</w:t>
      </w:r>
    </w:p>
    <w:p w:rsidR="00A97329" w:rsidRDefault="00A97329" w:rsidP="00A97329">
      <w:pPr>
        <w:tabs>
          <w:tab w:val="left" w:pos="0"/>
          <w:tab w:val="left" w:pos="9356"/>
        </w:tabs>
        <w:spacing w:line="276" w:lineRule="auto"/>
        <w:ind w:firstLine="284"/>
        <w:jc w:val="both"/>
        <w:rPr>
          <w:rFonts w:eastAsia="Times New Roman"/>
          <w:sz w:val="28"/>
          <w:szCs w:val="28"/>
        </w:rPr>
      </w:pPr>
      <w:bookmarkStart w:id="114" w:name="sub_5508"/>
      <w:bookmarkEnd w:id="114"/>
      <w:r>
        <w:rPr>
          <w:rFonts w:eastAsia="Times New Roman"/>
          <w:sz w:val="28"/>
          <w:szCs w:val="28"/>
        </w:rPr>
        <w:t xml:space="preserve">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Pr>
          <w:rFonts w:eastAsia="Times New Roman"/>
          <w:sz w:val="28"/>
          <w:szCs w:val="28"/>
        </w:rPr>
        <w:t>изменений</w:t>
      </w:r>
      <w:proofErr w:type="gramEnd"/>
      <w:r>
        <w:rPr>
          <w:rFonts w:eastAsia="Times New Roman"/>
          <w:sz w:val="28"/>
          <w:szCs w:val="28"/>
        </w:rPr>
        <w:t xml:space="preserve"> в документы государственного учета реконструированного объекта капитального строительства.</w:t>
      </w:r>
    </w:p>
    <w:p w:rsidR="00A97329" w:rsidRDefault="00A97329" w:rsidP="00A97329">
      <w:pPr>
        <w:tabs>
          <w:tab w:val="left" w:pos="0"/>
          <w:tab w:val="left" w:pos="9356"/>
        </w:tabs>
        <w:spacing w:line="276" w:lineRule="auto"/>
        <w:ind w:firstLine="284"/>
        <w:jc w:val="both"/>
        <w:rPr>
          <w:rFonts w:eastAsia="Times New Roman"/>
          <w:sz w:val="28"/>
          <w:szCs w:val="28"/>
        </w:rPr>
      </w:pPr>
      <w:bookmarkStart w:id="115" w:name="sub_55010"/>
      <w:bookmarkStart w:id="116" w:name="sub_55012"/>
      <w:bookmarkStart w:id="117" w:name="sub_55011"/>
      <w:bookmarkEnd w:id="115"/>
      <w:bookmarkEnd w:id="116"/>
      <w:bookmarkEnd w:id="117"/>
      <w:r>
        <w:rPr>
          <w:rFonts w:eastAsia="Times New Roman"/>
          <w:sz w:val="28"/>
          <w:szCs w:val="28"/>
        </w:rPr>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
    <w:p w:rsidR="00A97329" w:rsidRDefault="00A97329" w:rsidP="00A97329">
      <w:pPr>
        <w:tabs>
          <w:tab w:val="left" w:pos="0"/>
          <w:tab w:val="left" w:pos="9356"/>
        </w:tabs>
        <w:spacing w:line="276" w:lineRule="auto"/>
        <w:ind w:firstLine="284"/>
        <w:jc w:val="both"/>
        <w:rPr>
          <w:rFonts w:eastAsia="Times New Roman"/>
          <w:sz w:val="28"/>
          <w:szCs w:val="28"/>
        </w:rPr>
      </w:pPr>
      <w:r w:rsidRPr="00CE2B9A">
        <w:rPr>
          <w:rFonts w:eastAsia="Times New Roman"/>
          <w:sz w:val="28"/>
          <w:szCs w:val="28"/>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w:t>
      </w:r>
      <w:r>
        <w:rPr>
          <w:rFonts w:eastAsia="Times New Roman"/>
          <w:sz w:val="28"/>
          <w:szCs w:val="28"/>
        </w:rPr>
        <w:t>ответствии с Федеральным законодательством.</w:t>
      </w:r>
    </w:p>
    <w:p w:rsidR="00A97329" w:rsidRDefault="00A97329" w:rsidP="00A97329">
      <w:pPr>
        <w:tabs>
          <w:tab w:val="left" w:pos="0"/>
          <w:tab w:val="left" w:pos="9356"/>
        </w:tabs>
        <w:spacing w:line="276" w:lineRule="auto"/>
        <w:ind w:firstLine="284"/>
        <w:jc w:val="both"/>
        <w:rPr>
          <w:rFonts w:eastAsia="Times New Roman"/>
          <w:sz w:val="28"/>
          <w:szCs w:val="28"/>
        </w:rPr>
      </w:pPr>
      <w:r w:rsidRPr="00CE2B9A">
        <w:rPr>
          <w:rFonts w:eastAsia="Times New Roman"/>
          <w:sz w:val="28"/>
          <w:szCs w:val="28"/>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CE2B9A">
        <w:rPr>
          <w:rFonts w:eastAsia="Times New Roman"/>
          <w:sz w:val="28"/>
          <w:szCs w:val="28"/>
        </w:rPr>
        <w:t>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r w:rsidRPr="00CE2B9A">
        <w:rPr>
          <w:rFonts w:eastAsia="Times New Roman"/>
          <w:sz w:val="28"/>
          <w:szCs w:val="28"/>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w:t>
      </w:r>
      <w:r w:rsidRPr="005947CB">
        <w:rPr>
          <w:rFonts w:eastAsia="Times New Roman"/>
          <w:color w:val="000000" w:themeColor="text1"/>
          <w:sz w:val="28"/>
          <w:szCs w:val="28"/>
        </w:rPr>
        <w:t xml:space="preserve">инженерно-технического обеспечения объекта капитального строительства, иную документацию, необходимую для эксплуатации такого объекта.12. </w:t>
      </w:r>
      <w:hyperlink r:id="rId25">
        <w:r w:rsidRPr="005947CB">
          <w:rPr>
            <w:rStyle w:val="InternetLink"/>
            <w:rFonts w:eastAsia="Times New Roman"/>
            <w:color w:val="000000" w:themeColor="text1"/>
            <w:sz w:val="28"/>
            <w:szCs w:val="28"/>
          </w:rPr>
          <w:t>Форма</w:t>
        </w:r>
      </w:hyperlink>
      <w:r w:rsidRPr="005947CB">
        <w:rPr>
          <w:rFonts w:eastAsia="Times New Roman"/>
          <w:color w:val="000000" w:themeColor="text1"/>
          <w:sz w:val="28"/>
          <w:szCs w:val="28"/>
        </w:rPr>
        <w:t xml:space="preserve"> разрешения на ввод объекта в эксплуатацию устанавливается уполномоченным Правительством Российской Федерации федеральным </w:t>
      </w:r>
      <w:r>
        <w:rPr>
          <w:rFonts w:eastAsia="Times New Roman"/>
          <w:sz w:val="28"/>
          <w:szCs w:val="28"/>
        </w:rPr>
        <w:t>органом исполнительной власти.</w:t>
      </w:r>
    </w:p>
    <w:p w:rsidR="00A97329" w:rsidRPr="00BC75E7" w:rsidRDefault="00A97329" w:rsidP="00A97329">
      <w:pPr>
        <w:pStyle w:val="2"/>
        <w:numPr>
          <w:ilvl w:val="1"/>
          <w:numId w:val="15"/>
        </w:numPr>
        <w:ind w:left="0" w:firstLine="284"/>
        <w:rPr>
          <w:lang w:val="ru-RU"/>
        </w:rPr>
      </w:pPr>
      <w:bookmarkStart w:id="118" w:name="_Toc499133707"/>
      <w:r w:rsidRPr="00BC75E7">
        <w:rPr>
          <w:lang w:val="ru-RU"/>
        </w:rPr>
        <w:t>Особо опасные, технически сложные и уникальные объекты.</w:t>
      </w:r>
      <w:bookmarkEnd w:id="118"/>
    </w:p>
    <w:p w:rsidR="00A97329" w:rsidRPr="0082092D" w:rsidRDefault="00A97329" w:rsidP="00A97329">
      <w:pPr>
        <w:tabs>
          <w:tab w:val="left" w:pos="0"/>
          <w:tab w:val="left" w:pos="9356"/>
        </w:tabs>
        <w:spacing w:line="276" w:lineRule="auto"/>
        <w:ind w:firstLine="284"/>
        <w:jc w:val="both"/>
        <w:rPr>
          <w:rFonts w:eastAsia="Times New Roman"/>
          <w:sz w:val="28"/>
          <w:szCs w:val="28"/>
        </w:rPr>
      </w:pPr>
      <w:r w:rsidRPr="0082092D">
        <w:rPr>
          <w:rFonts w:eastAsia="Times New Roman"/>
          <w:sz w:val="28"/>
          <w:szCs w:val="28"/>
        </w:rPr>
        <w:t>1. К особо опасным и технически сложным объектам относятся:</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119" w:name="sub_48101"/>
      <w:bookmarkEnd w:id="119"/>
      <w:r w:rsidRPr="009844CC">
        <w:rPr>
          <w:rFonts w:eastAsia="Times New Roman"/>
          <w:sz w:val="28"/>
          <w:szCs w:val="28"/>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120" w:name="sub_481011"/>
      <w:bookmarkEnd w:id="120"/>
      <w:r w:rsidRPr="005947CB">
        <w:rPr>
          <w:rFonts w:eastAsia="Times New Roman"/>
          <w:color w:val="000000" w:themeColor="text1"/>
          <w:sz w:val="28"/>
          <w:szCs w:val="28"/>
        </w:rPr>
        <w:t xml:space="preserve">2) гидротехнические сооружения первого и второго классов, устанавливаемые в соответствии с </w:t>
      </w:r>
      <w:hyperlink r:id="rId26">
        <w:r w:rsidRPr="005947CB">
          <w:rPr>
            <w:rStyle w:val="InternetLink"/>
            <w:rFonts w:eastAsia="Times New Roman"/>
            <w:color w:val="000000" w:themeColor="text1"/>
            <w:sz w:val="28"/>
            <w:szCs w:val="28"/>
          </w:rPr>
          <w:t>законодательством</w:t>
        </w:r>
      </w:hyperlink>
      <w:r w:rsidRPr="005947CB">
        <w:rPr>
          <w:rFonts w:eastAsia="Times New Roman"/>
          <w:b/>
          <w:bCs/>
          <w:color w:val="000000" w:themeColor="text1"/>
          <w:sz w:val="28"/>
          <w:szCs w:val="28"/>
        </w:rPr>
        <w:t xml:space="preserve"> </w:t>
      </w:r>
      <w:r w:rsidRPr="005947CB">
        <w:rPr>
          <w:rFonts w:eastAsia="Times New Roman"/>
          <w:color w:val="000000" w:themeColor="text1"/>
          <w:sz w:val="28"/>
          <w:szCs w:val="28"/>
        </w:rPr>
        <w:t>о безопасности гидротехнических сооружений;</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121" w:name="sub_481012"/>
      <w:bookmarkEnd w:id="121"/>
      <w:r w:rsidRPr="005947CB">
        <w:rPr>
          <w:rFonts w:eastAsia="Times New Roman"/>
          <w:color w:val="000000" w:themeColor="text1"/>
          <w:sz w:val="28"/>
          <w:szCs w:val="28"/>
        </w:rPr>
        <w:t xml:space="preserve">3) сооружения связи, являющиеся особо опасными, технически сложными в соответствии с </w:t>
      </w:r>
      <w:hyperlink r:id="rId27">
        <w:r w:rsidRPr="005947CB">
          <w:rPr>
            <w:rStyle w:val="InternetLink"/>
            <w:rFonts w:eastAsia="Times New Roman"/>
            <w:color w:val="000000" w:themeColor="text1"/>
            <w:sz w:val="28"/>
            <w:szCs w:val="28"/>
          </w:rPr>
          <w:t>законодательством</w:t>
        </w:r>
      </w:hyperlink>
      <w:r w:rsidRPr="005947CB">
        <w:rPr>
          <w:rFonts w:eastAsia="Times New Roman"/>
          <w:color w:val="000000" w:themeColor="text1"/>
          <w:sz w:val="28"/>
          <w:szCs w:val="28"/>
        </w:rPr>
        <w:t xml:space="preserve"> Российской Федерации в области связи;</w:t>
      </w:r>
    </w:p>
    <w:p w:rsidR="00A97329" w:rsidRPr="005947CB" w:rsidRDefault="00A97329" w:rsidP="00A97329">
      <w:pPr>
        <w:tabs>
          <w:tab w:val="left" w:pos="0"/>
          <w:tab w:val="left" w:pos="9356"/>
        </w:tabs>
        <w:spacing w:line="276" w:lineRule="auto"/>
        <w:ind w:firstLine="284"/>
        <w:jc w:val="both"/>
        <w:rPr>
          <w:rFonts w:eastAsia="Times New Roman"/>
          <w:color w:val="000000" w:themeColor="text1"/>
          <w:sz w:val="28"/>
          <w:szCs w:val="28"/>
        </w:rPr>
      </w:pPr>
      <w:bookmarkStart w:id="122" w:name="sub_481013"/>
      <w:bookmarkEnd w:id="122"/>
      <w:r w:rsidRPr="005947CB">
        <w:rPr>
          <w:rFonts w:eastAsia="Times New Roman"/>
          <w:color w:val="000000" w:themeColor="text1"/>
          <w:sz w:val="28"/>
          <w:szCs w:val="28"/>
        </w:rPr>
        <w:t>4) линии электропередачи и иные объекты электросетевого хозяйства напряжением 330 киловольт и более;</w:t>
      </w:r>
    </w:p>
    <w:p w:rsidR="00A97329" w:rsidRPr="0082092D" w:rsidRDefault="00A97329" w:rsidP="00A97329">
      <w:pPr>
        <w:tabs>
          <w:tab w:val="left" w:pos="0"/>
          <w:tab w:val="left" w:pos="9356"/>
        </w:tabs>
        <w:spacing w:line="276" w:lineRule="auto"/>
        <w:ind w:firstLine="284"/>
        <w:jc w:val="both"/>
        <w:rPr>
          <w:rFonts w:eastAsia="Times New Roman"/>
          <w:sz w:val="28"/>
          <w:szCs w:val="28"/>
        </w:rPr>
      </w:pPr>
      <w:bookmarkStart w:id="123" w:name="sub_481014"/>
      <w:bookmarkEnd w:id="123"/>
      <w:r w:rsidRPr="0082092D">
        <w:rPr>
          <w:rFonts w:eastAsia="Times New Roman"/>
          <w:sz w:val="28"/>
          <w:szCs w:val="28"/>
        </w:rPr>
        <w:t>5) объекты космической инфраструктуры;</w:t>
      </w:r>
    </w:p>
    <w:p w:rsidR="00A97329" w:rsidRPr="0082092D" w:rsidRDefault="00A97329" w:rsidP="00A97329">
      <w:pPr>
        <w:tabs>
          <w:tab w:val="left" w:pos="0"/>
          <w:tab w:val="left" w:pos="9356"/>
        </w:tabs>
        <w:spacing w:line="276" w:lineRule="auto"/>
        <w:ind w:firstLine="284"/>
        <w:jc w:val="both"/>
        <w:rPr>
          <w:rFonts w:eastAsia="Times New Roman"/>
          <w:sz w:val="28"/>
          <w:szCs w:val="28"/>
        </w:rPr>
      </w:pPr>
      <w:bookmarkStart w:id="124" w:name="sub_481015"/>
      <w:bookmarkEnd w:id="124"/>
      <w:r w:rsidRPr="0082092D">
        <w:rPr>
          <w:rFonts w:eastAsia="Times New Roman"/>
          <w:sz w:val="28"/>
          <w:szCs w:val="28"/>
        </w:rPr>
        <w:t>6) объекты авиационной инфраструктуры;</w:t>
      </w:r>
    </w:p>
    <w:p w:rsidR="00A97329" w:rsidRPr="0082092D" w:rsidRDefault="00A97329" w:rsidP="00A97329">
      <w:pPr>
        <w:tabs>
          <w:tab w:val="left" w:pos="0"/>
          <w:tab w:val="left" w:pos="9356"/>
        </w:tabs>
        <w:spacing w:line="276" w:lineRule="auto"/>
        <w:ind w:firstLine="284"/>
        <w:jc w:val="both"/>
        <w:rPr>
          <w:rFonts w:eastAsia="Times New Roman"/>
          <w:sz w:val="28"/>
          <w:szCs w:val="28"/>
        </w:rPr>
      </w:pPr>
      <w:bookmarkStart w:id="125" w:name="sub_481016"/>
      <w:bookmarkEnd w:id="125"/>
      <w:r w:rsidRPr="0082092D">
        <w:rPr>
          <w:rFonts w:eastAsia="Times New Roman"/>
          <w:sz w:val="28"/>
          <w:szCs w:val="28"/>
        </w:rPr>
        <w:t>7) объекты инфраструктуры железнодорожного транспорта общего пользования;</w:t>
      </w:r>
    </w:p>
    <w:p w:rsidR="00A97329" w:rsidRDefault="00A97329" w:rsidP="00A97329">
      <w:pPr>
        <w:tabs>
          <w:tab w:val="left" w:pos="0"/>
          <w:tab w:val="left" w:pos="9356"/>
        </w:tabs>
        <w:spacing w:line="276" w:lineRule="auto"/>
        <w:ind w:firstLine="284"/>
        <w:jc w:val="both"/>
        <w:rPr>
          <w:rFonts w:eastAsia="Times New Roman"/>
          <w:sz w:val="28"/>
          <w:szCs w:val="28"/>
        </w:rPr>
      </w:pPr>
      <w:bookmarkStart w:id="126" w:name="sub_481017"/>
      <w:bookmarkEnd w:id="126"/>
      <w:r w:rsidRPr="0082092D">
        <w:rPr>
          <w:rFonts w:eastAsia="Times New Roman"/>
          <w:sz w:val="28"/>
          <w:szCs w:val="28"/>
        </w:rPr>
        <w:t>8) метрополитены;</w:t>
      </w:r>
    </w:p>
    <w:p w:rsidR="00A97329" w:rsidRDefault="00A97329" w:rsidP="00A97329">
      <w:pPr>
        <w:tabs>
          <w:tab w:val="left" w:pos="0"/>
          <w:tab w:val="left" w:pos="9356"/>
        </w:tabs>
        <w:spacing w:line="276" w:lineRule="auto"/>
        <w:ind w:firstLine="284"/>
        <w:jc w:val="both"/>
        <w:rPr>
          <w:rFonts w:eastAsia="Times New Roman"/>
          <w:sz w:val="28"/>
          <w:szCs w:val="28"/>
        </w:rPr>
      </w:pPr>
      <w:bookmarkStart w:id="127" w:name="sub_481018"/>
      <w:bookmarkStart w:id="128" w:name="sub_4810110"/>
      <w:bookmarkStart w:id="129" w:name="sub_481019"/>
      <w:bookmarkEnd w:id="127"/>
      <w:bookmarkEnd w:id="128"/>
      <w:bookmarkEnd w:id="129"/>
      <w:r>
        <w:rPr>
          <w:rFonts w:eastAsia="Times New Roman"/>
          <w:sz w:val="28"/>
          <w:szCs w:val="28"/>
        </w:rPr>
        <w:t>9) морские порты, за исключением предназначенных для обслуживания спортивных и прогулочных судов;</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10) тепловые электростанции мощностью 150 мегаватт и выше;</w:t>
      </w:r>
    </w:p>
    <w:p w:rsidR="00A97329" w:rsidRDefault="00A97329" w:rsidP="00A97329">
      <w:pPr>
        <w:tabs>
          <w:tab w:val="left" w:pos="0"/>
          <w:tab w:val="left" w:pos="9356"/>
        </w:tabs>
        <w:spacing w:line="276" w:lineRule="auto"/>
        <w:ind w:firstLine="284"/>
        <w:jc w:val="both"/>
        <w:rPr>
          <w:rFonts w:eastAsia="Times New Roman"/>
          <w:sz w:val="28"/>
          <w:szCs w:val="28"/>
        </w:rPr>
      </w:pPr>
      <w:bookmarkStart w:id="130" w:name="sub_4810101"/>
      <w:bookmarkEnd w:id="130"/>
      <w:r>
        <w:rPr>
          <w:rFonts w:eastAsia="Times New Roman"/>
          <w:sz w:val="28"/>
          <w:szCs w:val="28"/>
        </w:rPr>
        <w:t>11) опасные производственные объекты, на которых:</w:t>
      </w:r>
    </w:p>
    <w:p w:rsidR="00A97329" w:rsidRDefault="00A97329" w:rsidP="00A97329">
      <w:pPr>
        <w:tabs>
          <w:tab w:val="left" w:pos="0"/>
          <w:tab w:val="left" w:pos="9356"/>
        </w:tabs>
        <w:spacing w:line="276" w:lineRule="auto"/>
        <w:ind w:firstLine="284"/>
        <w:jc w:val="both"/>
        <w:rPr>
          <w:rFonts w:eastAsia="Times New Roman"/>
          <w:sz w:val="28"/>
          <w:szCs w:val="28"/>
        </w:rPr>
      </w:pPr>
      <w:bookmarkStart w:id="131" w:name="sub_4810111"/>
      <w:bookmarkStart w:id="132" w:name="sub_48101112"/>
      <w:bookmarkStart w:id="133" w:name="sub_48101111"/>
      <w:bookmarkEnd w:id="131"/>
      <w:bookmarkEnd w:id="132"/>
      <w:bookmarkEnd w:id="133"/>
      <w:r>
        <w:rPr>
          <w:rFonts w:eastAsia="Times New Roman"/>
          <w:sz w:val="28"/>
          <w:szCs w:val="28"/>
        </w:rPr>
        <w:t>а) получаются, используются, перерабатываются, образуются, хранятся, транспортируются, уничтожаются опасные вещества б) получаются расплавы черных и цветных металлов и сплавы на основе этих расплавов;</w:t>
      </w:r>
    </w:p>
    <w:p w:rsidR="00A97329" w:rsidRDefault="00A97329" w:rsidP="00A97329">
      <w:pPr>
        <w:tabs>
          <w:tab w:val="left" w:pos="0"/>
          <w:tab w:val="left" w:pos="9356"/>
        </w:tabs>
        <w:spacing w:line="276" w:lineRule="auto"/>
        <w:ind w:firstLine="284"/>
        <w:jc w:val="both"/>
        <w:rPr>
          <w:rFonts w:eastAsia="Times New Roman"/>
          <w:sz w:val="28"/>
          <w:szCs w:val="28"/>
        </w:rPr>
      </w:pPr>
      <w:bookmarkStart w:id="134" w:name="sub_48101113"/>
      <w:bookmarkStart w:id="135" w:name="sub_48101114"/>
      <w:bookmarkStart w:id="136" w:name="sub_48101115"/>
      <w:bookmarkEnd w:id="134"/>
      <w:bookmarkEnd w:id="135"/>
      <w:bookmarkEnd w:id="136"/>
      <w:r>
        <w:rPr>
          <w:rFonts w:eastAsia="Times New Roman"/>
          <w:sz w:val="28"/>
          <w:szCs w:val="28"/>
        </w:rPr>
        <w:t>2. К уникальным объектам относятся объекты капитального строительства, в проектной документации которых предусмотрена хотя бы одна из следующих характеристик:</w:t>
      </w:r>
    </w:p>
    <w:p w:rsidR="00A97329" w:rsidRDefault="00A97329" w:rsidP="00A97329">
      <w:pPr>
        <w:tabs>
          <w:tab w:val="left" w:pos="0"/>
          <w:tab w:val="left" w:pos="9356"/>
        </w:tabs>
        <w:spacing w:line="276" w:lineRule="auto"/>
        <w:ind w:firstLine="284"/>
        <w:jc w:val="both"/>
        <w:rPr>
          <w:rFonts w:eastAsia="Times New Roman"/>
          <w:sz w:val="28"/>
          <w:szCs w:val="28"/>
        </w:rPr>
      </w:pPr>
      <w:bookmarkStart w:id="137" w:name="sub_48102"/>
      <w:bookmarkEnd w:id="137"/>
      <w:r>
        <w:rPr>
          <w:rFonts w:eastAsia="Times New Roman"/>
          <w:sz w:val="28"/>
          <w:szCs w:val="28"/>
        </w:rPr>
        <w:t>1) высота более чем 100 метров;</w:t>
      </w:r>
    </w:p>
    <w:p w:rsidR="00A97329" w:rsidRDefault="00A97329" w:rsidP="00A97329">
      <w:pPr>
        <w:tabs>
          <w:tab w:val="left" w:pos="0"/>
          <w:tab w:val="left" w:pos="9356"/>
        </w:tabs>
        <w:spacing w:line="276" w:lineRule="auto"/>
        <w:ind w:firstLine="284"/>
        <w:jc w:val="both"/>
        <w:rPr>
          <w:rFonts w:eastAsia="Times New Roman"/>
          <w:sz w:val="28"/>
          <w:szCs w:val="28"/>
        </w:rPr>
      </w:pPr>
      <w:bookmarkStart w:id="138" w:name="sub_481021"/>
      <w:bookmarkEnd w:id="138"/>
      <w:r>
        <w:rPr>
          <w:rFonts w:eastAsia="Times New Roman"/>
          <w:sz w:val="28"/>
          <w:szCs w:val="28"/>
        </w:rPr>
        <w:t>2) пролеты более чем 100 метров;</w:t>
      </w:r>
    </w:p>
    <w:p w:rsidR="00A97329" w:rsidRDefault="00A97329" w:rsidP="00A97329">
      <w:pPr>
        <w:tabs>
          <w:tab w:val="left" w:pos="0"/>
          <w:tab w:val="left" w:pos="9356"/>
        </w:tabs>
        <w:spacing w:line="276" w:lineRule="auto"/>
        <w:ind w:firstLine="284"/>
        <w:jc w:val="both"/>
        <w:rPr>
          <w:rFonts w:eastAsia="Times New Roman"/>
          <w:sz w:val="28"/>
          <w:szCs w:val="28"/>
        </w:rPr>
      </w:pPr>
      <w:bookmarkStart w:id="139" w:name="sub_481022"/>
      <w:bookmarkEnd w:id="139"/>
      <w:r>
        <w:rPr>
          <w:rFonts w:eastAsia="Times New Roman"/>
          <w:sz w:val="28"/>
          <w:szCs w:val="28"/>
        </w:rPr>
        <w:t>3) наличие консоли более чем 20 метров;</w:t>
      </w:r>
    </w:p>
    <w:p w:rsidR="00A97329" w:rsidRDefault="00A97329" w:rsidP="00A97329">
      <w:pPr>
        <w:tabs>
          <w:tab w:val="left" w:pos="0"/>
          <w:tab w:val="left" w:pos="9356"/>
        </w:tabs>
        <w:spacing w:line="276" w:lineRule="auto"/>
        <w:ind w:firstLine="284"/>
        <w:jc w:val="both"/>
        <w:rPr>
          <w:rFonts w:eastAsia="Times New Roman"/>
          <w:sz w:val="28"/>
          <w:szCs w:val="28"/>
        </w:rPr>
      </w:pPr>
      <w:bookmarkStart w:id="140" w:name="sub_481023"/>
      <w:bookmarkEnd w:id="140"/>
      <w:r>
        <w:rPr>
          <w:rFonts w:eastAsia="Times New Roman"/>
          <w:sz w:val="28"/>
          <w:szCs w:val="28"/>
        </w:rPr>
        <w:t>4) заглубление подземной части (полностью или частично) ниже планировочной отметки земли более чем на 15 метров;</w:t>
      </w:r>
    </w:p>
    <w:p w:rsidR="00A97329" w:rsidRPr="00BC75E7" w:rsidRDefault="00A97329" w:rsidP="00A97329">
      <w:pPr>
        <w:pStyle w:val="2"/>
        <w:numPr>
          <w:ilvl w:val="1"/>
          <w:numId w:val="15"/>
        </w:numPr>
        <w:ind w:left="0" w:firstLine="284"/>
        <w:rPr>
          <w:strike/>
          <w:lang w:val="ru-RU"/>
        </w:rPr>
      </w:pPr>
      <w:bookmarkStart w:id="141" w:name="sub_481024"/>
      <w:bookmarkStart w:id="142" w:name="sub_481025"/>
      <w:bookmarkStart w:id="143" w:name="_Toc499133708"/>
      <w:bookmarkEnd w:id="141"/>
      <w:bookmarkEnd w:id="142"/>
      <w:r w:rsidRPr="00BC75E7">
        <w:rPr>
          <w:strike/>
          <w:lang w:val="ru-RU"/>
        </w:rPr>
        <w:t>Выдача разрешения на установку рекламной конструкции</w:t>
      </w:r>
      <w:bookmarkEnd w:id="143"/>
    </w:p>
    <w:p w:rsidR="00A97329" w:rsidRPr="00BC75E7" w:rsidRDefault="00A97329" w:rsidP="00A97329">
      <w:pPr>
        <w:pStyle w:val="afff8"/>
        <w:numPr>
          <w:ilvl w:val="1"/>
          <w:numId w:val="30"/>
        </w:numPr>
        <w:tabs>
          <w:tab w:val="left" w:pos="0"/>
          <w:tab w:val="left" w:pos="1260"/>
          <w:tab w:val="left" w:pos="1560"/>
        </w:tabs>
        <w:spacing w:before="400" w:line="276" w:lineRule="auto"/>
        <w:ind w:left="0" w:firstLine="284"/>
        <w:rPr>
          <w:lang w:val="ru-RU"/>
        </w:rPr>
      </w:pPr>
      <w:bookmarkStart w:id="144" w:name="_Toc499133709"/>
      <w:r w:rsidRPr="00BC75E7">
        <w:rPr>
          <w:lang w:val="ru-RU"/>
        </w:rPr>
        <w:t>Организация и проведение публичных слушаний по вопросам градостроительной деятельности на территории городского округа Кинель</w:t>
      </w:r>
      <w:bookmarkEnd w:id="144"/>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   </w:t>
      </w:r>
    </w:p>
    <w:p w:rsidR="00A97329" w:rsidRDefault="00A97329" w:rsidP="00A97329">
      <w:pPr>
        <w:tabs>
          <w:tab w:val="left" w:pos="0"/>
          <w:tab w:val="left" w:pos="9356"/>
        </w:tabs>
        <w:spacing w:line="276" w:lineRule="auto"/>
        <w:ind w:firstLine="284"/>
        <w:jc w:val="both"/>
        <w:rPr>
          <w:rFonts w:eastAsia="Times New Roman"/>
          <w:sz w:val="28"/>
          <w:szCs w:val="28"/>
        </w:rPr>
      </w:pPr>
      <w:proofErr w:type="gramStart"/>
      <w:r>
        <w:rPr>
          <w:rFonts w:eastAsia="Times New Roman"/>
          <w:sz w:val="28"/>
          <w:szCs w:val="28"/>
        </w:rPr>
        <w:t>Организация и проведение публичных слушаний в сфере градостроительной деятельности в городском округе Кинель Самарской области разработаны в соответствии с требованиями Градостроительного кодекса Российской Федерации, Устава городского округа Кинель Самарской области и направлены на реализацию права граждан в городского округе Кинель Самарской области на осуществление местного самоуправления в сфере градостроительства посредством участия в публичных слушаниях.</w:t>
      </w:r>
      <w:proofErr w:type="gramEnd"/>
    </w:p>
    <w:p w:rsidR="00A97329" w:rsidRPr="00BC75E7" w:rsidRDefault="00A97329" w:rsidP="00A97329">
      <w:pPr>
        <w:pStyle w:val="2"/>
        <w:numPr>
          <w:ilvl w:val="1"/>
          <w:numId w:val="15"/>
        </w:numPr>
        <w:ind w:left="0" w:firstLine="284"/>
        <w:rPr>
          <w:lang w:val="ru-RU"/>
        </w:rPr>
      </w:pPr>
      <w:bookmarkStart w:id="145" w:name="_Toc499133710"/>
      <w:r w:rsidRPr="00BC75E7">
        <w:rPr>
          <w:lang w:val="ru-RU"/>
        </w:rPr>
        <w:t>Общие положения об организации и проведении публичных слушаний в сфере градостроительной деятельности городского округа Кинель</w:t>
      </w:r>
      <w:bookmarkEnd w:id="145"/>
    </w:p>
    <w:p w:rsidR="00A97329" w:rsidRDefault="00A97329" w:rsidP="00A97329">
      <w:pPr>
        <w:numPr>
          <w:ilvl w:val="1"/>
          <w:numId w:val="34"/>
        </w:numPr>
        <w:tabs>
          <w:tab w:val="left" w:pos="0"/>
          <w:tab w:val="left" w:pos="567"/>
        </w:tabs>
        <w:spacing w:line="276" w:lineRule="auto"/>
        <w:ind w:left="0" w:firstLine="284"/>
        <w:jc w:val="both"/>
        <w:rPr>
          <w:rFonts w:eastAsia="Times New Roman"/>
          <w:sz w:val="28"/>
          <w:szCs w:val="28"/>
        </w:rPr>
      </w:pPr>
      <w:r>
        <w:rPr>
          <w:rFonts w:eastAsia="Times New Roman"/>
          <w:sz w:val="28"/>
          <w:szCs w:val="28"/>
        </w:rPr>
        <w:t>Участниками публичных слушаний в сфере градостроительной деятельности являются:</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 Дума городского округа;</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 Глава городского округа;</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 Администрация городского округа;</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 жители городского округа;</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 иные лица, указанные в статье.</w:t>
      </w:r>
    </w:p>
    <w:p w:rsidR="00A97329" w:rsidRDefault="00A97329" w:rsidP="00A97329">
      <w:pPr>
        <w:numPr>
          <w:ilvl w:val="1"/>
          <w:numId w:val="34"/>
        </w:numPr>
        <w:tabs>
          <w:tab w:val="left" w:pos="0"/>
          <w:tab w:val="left" w:pos="567"/>
          <w:tab w:val="left" w:pos="851"/>
          <w:tab w:val="left" w:pos="1276"/>
        </w:tabs>
        <w:spacing w:line="276" w:lineRule="auto"/>
        <w:ind w:left="0" w:firstLine="284"/>
        <w:jc w:val="both"/>
        <w:rPr>
          <w:rFonts w:eastAsia="Times New Roman"/>
          <w:sz w:val="28"/>
          <w:szCs w:val="28"/>
        </w:rPr>
      </w:pPr>
      <w:r>
        <w:rPr>
          <w:rFonts w:eastAsia="Times New Roman"/>
          <w:sz w:val="28"/>
          <w:szCs w:val="28"/>
        </w:rPr>
        <w:t>Предметом обсуждения на публичных слушаниях являются:</w:t>
      </w:r>
    </w:p>
    <w:p w:rsidR="00A97329" w:rsidRDefault="00A97329" w:rsidP="00A97329">
      <w:pPr>
        <w:tabs>
          <w:tab w:val="left" w:pos="0"/>
        </w:tabs>
        <w:spacing w:line="276" w:lineRule="auto"/>
        <w:ind w:firstLine="284"/>
        <w:rPr>
          <w:rFonts w:eastAsia="Times New Roman"/>
          <w:sz w:val="28"/>
          <w:szCs w:val="28"/>
        </w:rPr>
      </w:pPr>
      <w:r>
        <w:rPr>
          <w:rFonts w:eastAsia="Times New Roman"/>
          <w:b/>
          <w:sz w:val="28"/>
          <w:szCs w:val="28"/>
        </w:rPr>
        <w:t xml:space="preserve"> - </w:t>
      </w:r>
      <w:r>
        <w:rPr>
          <w:rFonts w:eastAsia="Times New Roman"/>
          <w:sz w:val="28"/>
          <w:szCs w:val="28"/>
        </w:rPr>
        <w:t>проект Генерального плана городского округа Кинель Самарской области (далее – Генеральный план), в том числе внесение в него изменений;</w:t>
      </w:r>
    </w:p>
    <w:p w:rsidR="00A97329" w:rsidRDefault="00A97329" w:rsidP="00A97329">
      <w:pPr>
        <w:tabs>
          <w:tab w:val="left" w:pos="0"/>
        </w:tabs>
        <w:spacing w:line="276" w:lineRule="auto"/>
        <w:ind w:firstLine="284"/>
        <w:rPr>
          <w:rFonts w:eastAsia="Times New Roman"/>
          <w:sz w:val="28"/>
          <w:szCs w:val="28"/>
        </w:rPr>
      </w:pPr>
      <w:r>
        <w:rPr>
          <w:rFonts w:eastAsia="Times New Roman"/>
          <w:sz w:val="28"/>
          <w:szCs w:val="28"/>
        </w:rPr>
        <w:t>- проект Правил землепользования и застройки городского округа Кинель Самарской области (далее – Правила землепользования и застройки);</w:t>
      </w:r>
    </w:p>
    <w:p w:rsidR="00A97329" w:rsidRDefault="00A97329" w:rsidP="00A97329">
      <w:pPr>
        <w:tabs>
          <w:tab w:val="left" w:pos="0"/>
        </w:tabs>
        <w:spacing w:line="276" w:lineRule="auto"/>
        <w:ind w:firstLine="284"/>
        <w:rPr>
          <w:rFonts w:eastAsia="Times New Roman"/>
          <w:sz w:val="28"/>
          <w:szCs w:val="28"/>
        </w:rPr>
      </w:pPr>
      <w:r>
        <w:rPr>
          <w:rFonts w:eastAsia="Times New Roman"/>
          <w:sz w:val="28"/>
          <w:szCs w:val="28"/>
        </w:rPr>
        <w:t>- установление публичного сервитута в отношении земельных участков и иных объектов недвижимости, находящихся на территории городского округа Кинель Самарской области;</w:t>
      </w:r>
    </w:p>
    <w:p w:rsidR="00A97329" w:rsidRDefault="00A97329" w:rsidP="00A97329">
      <w:pPr>
        <w:tabs>
          <w:tab w:val="left" w:pos="0"/>
        </w:tabs>
        <w:spacing w:line="276" w:lineRule="auto"/>
        <w:ind w:firstLine="284"/>
        <w:rPr>
          <w:rFonts w:eastAsia="Times New Roman"/>
          <w:sz w:val="28"/>
          <w:szCs w:val="28"/>
        </w:rPr>
      </w:pPr>
      <w:r>
        <w:rPr>
          <w:rFonts w:eastAsia="Times New Roman"/>
          <w:sz w:val="28"/>
          <w:szCs w:val="28"/>
        </w:rPr>
        <w:t>- вопросы предоставления разрешения на условно разрешенный вид использования земельного участка или объекта капитального строительства;</w:t>
      </w:r>
    </w:p>
    <w:p w:rsidR="00A97329" w:rsidRDefault="00A97329" w:rsidP="00A97329">
      <w:pPr>
        <w:tabs>
          <w:tab w:val="left" w:pos="0"/>
        </w:tabs>
        <w:spacing w:line="276" w:lineRule="auto"/>
        <w:ind w:firstLine="284"/>
        <w:rPr>
          <w:rFonts w:eastAsia="Times New Roman"/>
          <w:sz w:val="28"/>
          <w:szCs w:val="28"/>
        </w:rPr>
      </w:pPr>
      <w:r>
        <w:rPr>
          <w:rFonts w:eastAsia="Times New Roman"/>
          <w:sz w:val="28"/>
          <w:szCs w:val="28"/>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 проекты планировки территории городского округа Кинель Самарской области;</w:t>
      </w:r>
    </w:p>
    <w:p w:rsidR="00A97329" w:rsidRDefault="00A97329" w:rsidP="00A97329">
      <w:pPr>
        <w:tabs>
          <w:tab w:val="left" w:pos="0"/>
        </w:tabs>
        <w:spacing w:line="276" w:lineRule="auto"/>
        <w:ind w:firstLine="284"/>
        <w:rPr>
          <w:rFonts w:eastAsia="Times New Roman"/>
          <w:sz w:val="28"/>
          <w:szCs w:val="28"/>
        </w:rPr>
      </w:pPr>
      <w:r>
        <w:rPr>
          <w:rFonts w:eastAsia="Times New Roman"/>
          <w:sz w:val="28"/>
          <w:szCs w:val="28"/>
        </w:rPr>
        <w:t>- проекты межевания территории городского округа Кинель Самарской области.</w:t>
      </w:r>
    </w:p>
    <w:p w:rsidR="00A97329" w:rsidRPr="005947CB" w:rsidRDefault="00A97329" w:rsidP="00A97329">
      <w:pPr>
        <w:pStyle w:val="2"/>
        <w:numPr>
          <w:ilvl w:val="1"/>
          <w:numId w:val="15"/>
        </w:numPr>
        <w:ind w:left="0" w:firstLine="284"/>
        <w:rPr>
          <w:lang w:val="ru-RU"/>
        </w:rPr>
      </w:pPr>
      <w:r>
        <w:rPr>
          <w:lang w:val="ru-RU"/>
        </w:rPr>
        <w:t xml:space="preserve"> </w:t>
      </w:r>
      <w:bookmarkStart w:id="146" w:name="_Toc499133711"/>
      <w:r>
        <w:rPr>
          <w:lang w:val="ru-RU"/>
        </w:rPr>
        <w:t>О</w:t>
      </w:r>
      <w:r w:rsidRPr="005947CB">
        <w:rPr>
          <w:lang w:val="ru-RU"/>
        </w:rPr>
        <w:t>собенности публичных слушаний по вопросу о проекте генерального плана, о проекте внесения изменений в генеральный план</w:t>
      </w:r>
      <w:bookmarkEnd w:id="146"/>
      <w:r w:rsidRPr="005947CB">
        <w:rPr>
          <w:lang w:val="ru-RU"/>
        </w:rPr>
        <w:t xml:space="preserve"> </w:t>
      </w:r>
    </w:p>
    <w:p w:rsidR="00A97329" w:rsidRDefault="00A97329" w:rsidP="00A97329">
      <w:pPr>
        <w:numPr>
          <w:ilvl w:val="1"/>
          <w:numId w:val="5"/>
        </w:numPr>
        <w:tabs>
          <w:tab w:val="left" w:pos="0"/>
          <w:tab w:val="left" w:pos="9356"/>
        </w:tabs>
        <w:spacing w:line="276" w:lineRule="auto"/>
        <w:ind w:left="0" w:firstLine="284"/>
        <w:jc w:val="both"/>
        <w:rPr>
          <w:rFonts w:eastAsia="Times New Roman"/>
          <w:sz w:val="28"/>
          <w:szCs w:val="28"/>
        </w:rPr>
      </w:pPr>
      <w:r>
        <w:rPr>
          <w:rFonts w:eastAsia="Times New Roman"/>
          <w:sz w:val="28"/>
          <w:szCs w:val="28"/>
        </w:rPr>
        <w:t>Публичные слушания по вопросам, проводимым в соответствии с настоящей главой, назначаются на основании Постановления Главы городского округа Кинель, либо Решения Думы городского округа Кинель.</w:t>
      </w:r>
    </w:p>
    <w:p w:rsidR="00A97329" w:rsidRDefault="00A97329" w:rsidP="00A97329">
      <w:pPr>
        <w:numPr>
          <w:ilvl w:val="1"/>
          <w:numId w:val="5"/>
        </w:numPr>
        <w:tabs>
          <w:tab w:val="left" w:pos="0"/>
          <w:tab w:val="left" w:pos="9356"/>
        </w:tabs>
        <w:spacing w:line="276" w:lineRule="auto"/>
        <w:ind w:left="0" w:firstLine="284"/>
        <w:jc w:val="both"/>
        <w:rPr>
          <w:rFonts w:eastAsia="Times New Roman"/>
          <w:sz w:val="28"/>
          <w:szCs w:val="28"/>
        </w:rPr>
      </w:pPr>
      <w:r>
        <w:rPr>
          <w:rFonts w:eastAsia="Times New Roman"/>
          <w:sz w:val="28"/>
          <w:szCs w:val="28"/>
        </w:rPr>
        <w:t xml:space="preserve"> Содержание настоящей статьи применяется при проведении публичных слушаний по вопросу о проекте генерального плана городского округа, а также при проведении публичных слушаний по вопросу о внесении изменений в генеральный план городского округа.</w:t>
      </w:r>
    </w:p>
    <w:p w:rsidR="00A97329" w:rsidRDefault="00A97329" w:rsidP="00A97329">
      <w:pPr>
        <w:numPr>
          <w:ilvl w:val="1"/>
          <w:numId w:val="5"/>
        </w:numPr>
        <w:tabs>
          <w:tab w:val="left" w:pos="0"/>
          <w:tab w:val="left" w:pos="9356"/>
        </w:tabs>
        <w:spacing w:line="276" w:lineRule="auto"/>
        <w:ind w:left="0" w:firstLine="284"/>
        <w:jc w:val="both"/>
        <w:rPr>
          <w:rFonts w:eastAsia="Times New Roman"/>
          <w:sz w:val="28"/>
          <w:szCs w:val="28"/>
        </w:rPr>
      </w:pPr>
      <w:proofErr w:type="gramStart"/>
      <w:r>
        <w:rPr>
          <w:rFonts w:eastAsia="Times New Roman"/>
          <w:sz w:val="28"/>
          <w:szCs w:val="28"/>
        </w:rPr>
        <w:t>В целях доведения до населения информации о содержании проекта генерального плана, проекта изменений в генеральный план городского округа, уполномоченный на проведение публичных слушаний орган городского округа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roofErr w:type="gramEnd"/>
    </w:p>
    <w:p w:rsidR="00A97329" w:rsidRDefault="00A97329" w:rsidP="00A97329">
      <w:pPr>
        <w:numPr>
          <w:ilvl w:val="1"/>
          <w:numId w:val="5"/>
        </w:numPr>
        <w:tabs>
          <w:tab w:val="left" w:pos="0"/>
          <w:tab w:val="left" w:pos="9356"/>
        </w:tabs>
        <w:spacing w:line="276" w:lineRule="auto"/>
        <w:ind w:left="0" w:firstLine="284"/>
        <w:jc w:val="both"/>
        <w:rPr>
          <w:rFonts w:eastAsia="Times New Roman"/>
          <w:sz w:val="28"/>
          <w:szCs w:val="28"/>
        </w:rPr>
      </w:pPr>
      <w:r>
        <w:rPr>
          <w:rFonts w:eastAsia="Times New Roman"/>
          <w:sz w:val="28"/>
          <w:szCs w:val="28"/>
        </w:rPr>
        <w:t>Проведению мероприятий, должно предшествовать оповещение жителей городского округа о проведении таких мероприятий.</w:t>
      </w:r>
    </w:p>
    <w:p w:rsidR="00A97329" w:rsidRDefault="00A97329" w:rsidP="00A97329">
      <w:pPr>
        <w:numPr>
          <w:ilvl w:val="1"/>
          <w:numId w:val="5"/>
        </w:numPr>
        <w:tabs>
          <w:tab w:val="left" w:pos="0"/>
          <w:tab w:val="left" w:pos="9356"/>
        </w:tabs>
        <w:spacing w:line="276" w:lineRule="auto"/>
        <w:ind w:left="0" w:firstLine="284"/>
        <w:jc w:val="both"/>
        <w:rPr>
          <w:rFonts w:eastAsia="Times New Roman"/>
          <w:sz w:val="28"/>
          <w:szCs w:val="28"/>
        </w:rPr>
      </w:pPr>
      <w:r w:rsidRPr="009844CC">
        <w:rPr>
          <w:rFonts w:eastAsia="Times New Roman"/>
          <w:sz w:val="28"/>
          <w:szCs w:val="28"/>
        </w:rPr>
        <w:t xml:space="preserve"> Участники публичных слушаний вправе представить свои предложения и замечания, касающиеся проекта генерального плана, для включения их в протокол публичных слушаний.</w:t>
      </w:r>
    </w:p>
    <w:p w:rsidR="00A97329" w:rsidRPr="00D864C3" w:rsidRDefault="00A97329" w:rsidP="00A97329">
      <w:pPr>
        <w:numPr>
          <w:ilvl w:val="1"/>
          <w:numId w:val="5"/>
        </w:numPr>
        <w:tabs>
          <w:tab w:val="left" w:pos="0"/>
          <w:tab w:val="left" w:pos="9356"/>
        </w:tabs>
        <w:spacing w:line="276" w:lineRule="auto"/>
        <w:ind w:left="0" w:firstLine="284"/>
        <w:jc w:val="both"/>
        <w:rPr>
          <w:rFonts w:eastAsia="Times New Roman"/>
          <w:sz w:val="28"/>
          <w:szCs w:val="28"/>
        </w:rPr>
      </w:pPr>
      <w:r w:rsidRPr="00D864C3">
        <w:rPr>
          <w:rFonts w:eastAsia="Times New Roman"/>
          <w:sz w:val="28"/>
          <w:szCs w:val="28"/>
        </w:rPr>
        <w:t xml:space="preserve">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определяется уставом и (или) нормативными правовыми актами </w:t>
      </w:r>
      <w:r>
        <w:rPr>
          <w:rFonts w:eastAsia="Times New Roman"/>
          <w:sz w:val="28"/>
          <w:szCs w:val="28"/>
        </w:rPr>
        <w:t xml:space="preserve">Думы городского округа </w:t>
      </w:r>
      <w:r w:rsidRPr="00D864C3">
        <w:rPr>
          <w:rFonts w:eastAsia="Times New Roman"/>
          <w:sz w:val="28"/>
          <w:szCs w:val="28"/>
        </w:rPr>
        <w:t>и не может быть менее одного месяца и более трех месяцев.</w:t>
      </w:r>
    </w:p>
    <w:p w:rsidR="00A97329" w:rsidRDefault="00A97329" w:rsidP="00A97329">
      <w:pPr>
        <w:numPr>
          <w:ilvl w:val="1"/>
          <w:numId w:val="5"/>
        </w:numPr>
        <w:tabs>
          <w:tab w:val="left" w:pos="0"/>
          <w:tab w:val="left" w:pos="9356"/>
        </w:tabs>
        <w:spacing w:line="276" w:lineRule="auto"/>
        <w:ind w:left="0" w:firstLine="284"/>
        <w:jc w:val="both"/>
        <w:rPr>
          <w:rFonts w:eastAsia="Times New Roman"/>
          <w:sz w:val="28"/>
          <w:szCs w:val="28"/>
        </w:rPr>
      </w:pPr>
      <w:r>
        <w:rPr>
          <w:rFonts w:eastAsia="Times New Roman"/>
          <w:sz w:val="28"/>
          <w:szCs w:val="28"/>
        </w:rPr>
        <w:t>Оповещение жителей городского округа должно проводиться не позднее, чем за три дня до дня, на который запланировано мероприятие.</w:t>
      </w:r>
    </w:p>
    <w:p w:rsidR="00A97329" w:rsidRDefault="00A97329" w:rsidP="00A97329">
      <w:pPr>
        <w:numPr>
          <w:ilvl w:val="1"/>
          <w:numId w:val="5"/>
        </w:numPr>
        <w:tabs>
          <w:tab w:val="left" w:pos="0"/>
          <w:tab w:val="left" w:pos="9356"/>
        </w:tabs>
        <w:spacing w:line="276" w:lineRule="auto"/>
        <w:ind w:left="0" w:firstLine="284"/>
        <w:jc w:val="both"/>
        <w:rPr>
          <w:rFonts w:eastAsia="Times New Roman"/>
          <w:sz w:val="28"/>
          <w:szCs w:val="28"/>
        </w:rPr>
      </w:pPr>
      <w:r>
        <w:rPr>
          <w:rFonts w:eastAsia="Times New Roman"/>
          <w:sz w:val="28"/>
          <w:szCs w:val="28"/>
        </w:rPr>
        <w:t>Публичные слушания, регулируемые настоящей главой, проводятся в каждом населенном пункте городского округа.</w:t>
      </w:r>
    </w:p>
    <w:p w:rsidR="00A97329" w:rsidRDefault="00A97329" w:rsidP="00A97329">
      <w:pPr>
        <w:numPr>
          <w:ilvl w:val="1"/>
          <w:numId w:val="5"/>
        </w:numPr>
        <w:tabs>
          <w:tab w:val="left" w:pos="0"/>
          <w:tab w:val="left" w:pos="9356"/>
        </w:tabs>
        <w:spacing w:line="276" w:lineRule="auto"/>
        <w:ind w:left="0" w:firstLine="284"/>
        <w:jc w:val="both"/>
        <w:rPr>
          <w:rFonts w:eastAsia="Times New Roman"/>
          <w:sz w:val="28"/>
          <w:szCs w:val="28"/>
        </w:rPr>
      </w:pPr>
      <w:r>
        <w:rPr>
          <w:rFonts w:eastAsia="Times New Roman"/>
          <w:sz w:val="28"/>
          <w:szCs w:val="28"/>
        </w:rPr>
        <w:t>В случае внесения изменений в генеральные планы нескольких населенных пунктов, публичные слушания должны проводиться на территории каждого из населенных пунктов, в генеральные планы которых предлагается внесение изменений.</w:t>
      </w:r>
    </w:p>
    <w:p w:rsidR="00A97329" w:rsidRPr="00EC2B8D" w:rsidRDefault="00A97329" w:rsidP="00A97329">
      <w:pPr>
        <w:numPr>
          <w:ilvl w:val="1"/>
          <w:numId w:val="5"/>
        </w:numPr>
        <w:tabs>
          <w:tab w:val="left" w:pos="0"/>
          <w:tab w:val="left" w:pos="9356"/>
        </w:tabs>
        <w:spacing w:line="276" w:lineRule="auto"/>
        <w:ind w:left="0" w:firstLine="284"/>
        <w:jc w:val="both"/>
        <w:rPr>
          <w:rFonts w:eastAsia="Times New Roman"/>
          <w:sz w:val="28"/>
          <w:szCs w:val="28"/>
        </w:rPr>
      </w:pPr>
      <w:r>
        <w:rPr>
          <w:rFonts w:eastAsia="Times New Roman"/>
          <w:sz w:val="28"/>
          <w:szCs w:val="28"/>
        </w:rPr>
        <w:t xml:space="preserve">Публичные слушания должны проводиться также в населенных пунктах, имеющих общую границу с населенными пунктами в которых проводятся </w:t>
      </w:r>
      <w:r w:rsidRPr="00EC2B8D">
        <w:rPr>
          <w:rFonts w:eastAsia="Times New Roman"/>
          <w:sz w:val="28"/>
          <w:szCs w:val="28"/>
        </w:rPr>
        <w:t xml:space="preserve">публичных слушаний по вопросу о проекте генерального плана, о проекте внесения изменений в генеральный </w:t>
      </w:r>
      <w:proofErr w:type="spellStart"/>
      <w:r w:rsidRPr="00EC2B8D">
        <w:rPr>
          <w:rFonts w:eastAsia="Times New Roman"/>
          <w:sz w:val="28"/>
          <w:szCs w:val="28"/>
        </w:rPr>
        <w:t>план</w:t>
      </w:r>
      <w:proofErr w:type="gramStart"/>
      <w:r>
        <w:rPr>
          <w:rFonts w:eastAsia="Times New Roman"/>
          <w:sz w:val="28"/>
          <w:szCs w:val="28"/>
        </w:rPr>
        <w:t>.</w:t>
      </w:r>
      <w:r w:rsidRPr="00EC2B8D">
        <w:rPr>
          <w:rFonts w:eastAsia="Times New Roman"/>
          <w:sz w:val="28"/>
          <w:szCs w:val="28"/>
        </w:rPr>
        <w:t>Г</w:t>
      </w:r>
      <w:proofErr w:type="gramEnd"/>
      <w:r w:rsidRPr="00EC2B8D">
        <w:rPr>
          <w:rFonts w:eastAsia="Times New Roman"/>
          <w:sz w:val="28"/>
          <w:szCs w:val="28"/>
        </w:rPr>
        <w:t>лава</w:t>
      </w:r>
      <w:proofErr w:type="spellEnd"/>
      <w:r w:rsidRPr="00EC2B8D">
        <w:rPr>
          <w:rFonts w:eastAsia="Times New Roman"/>
          <w:sz w:val="28"/>
          <w:szCs w:val="28"/>
        </w:rPr>
        <w:t xml:space="preserve"> </w:t>
      </w:r>
      <w:r>
        <w:rPr>
          <w:rFonts w:eastAsia="Times New Roman"/>
          <w:sz w:val="28"/>
          <w:szCs w:val="28"/>
        </w:rPr>
        <w:t xml:space="preserve">городского округа </w:t>
      </w:r>
      <w:r w:rsidRPr="00EC2B8D">
        <w:rPr>
          <w:rFonts w:eastAsia="Times New Roman"/>
          <w:sz w:val="28"/>
          <w:szCs w:val="28"/>
        </w:rPr>
        <w:t>с учетом заключения о результатах публичных слушаний принимает решение:</w:t>
      </w:r>
    </w:p>
    <w:p w:rsidR="00A97329" w:rsidRDefault="00A97329" w:rsidP="00A97329">
      <w:pPr>
        <w:tabs>
          <w:tab w:val="left" w:pos="0"/>
          <w:tab w:val="left" w:pos="9356"/>
        </w:tabs>
        <w:spacing w:line="276" w:lineRule="auto"/>
        <w:jc w:val="both"/>
        <w:rPr>
          <w:rFonts w:eastAsia="Times New Roman"/>
          <w:sz w:val="28"/>
          <w:szCs w:val="28"/>
        </w:rPr>
      </w:pPr>
      <w:r>
        <w:rPr>
          <w:rFonts w:eastAsia="Times New Roman"/>
          <w:sz w:val="28"/>
          <w:szCs w:val="28"/>
        </w:rPr>
        <w:t xml:space="preserve">    </w:t>
      </w:r>
      <w:r w:rsidRPr="00EC2B8D">
        <w:rPr>
          <w:rFonts w:eastAsia="Times New Roman"/>
          <w:sz w:val="28"/>
          <w:szCs w:val="28"/>
        </w:rPr>
        <w:t>1) о согласии с проектом генерального плана и направлении его в представительный орган муниципального образования;</w:t>
      </w:r>
    </w:p>
    <w:p w:rsidR="00A97329" w:rsidRDefault="00A97329" w:rsidP="00A97329">
      <w:pPr>
        <w:tabs>
          <w:tab w:val="left" w:pos="0"/>
          <w:tab w:val="left" w:pos="9356"/>
        </w:tabs>
        <w:spacing w:line="276" w:lineRule="auto"/>
        <w:jc w:val="both"/>
        <w:rPr>
          <w:rFonts w:eastAsia="Times New Roman"/>
          <w:sz w:val="28"/>
          <w:szCs w:val="28"/>
        </w:rPr>
      </w:pPr>
      <w:r>
        <w:rPr>
          <w:rFonts w:eastAsia="Times New Roman"/>
          <w:sz w:val="28"/>
          <w:szCs w:val="28"/>
        </w:rPr>
        <w:t xml:space="preserve">    </w:t>
      </w:r>
      <w:r w:rsidRPr="00EC2B8D">
        <w:rPr>
          <w:rFonts w:eastAsia="Times New Roman"/>
          <w:sz w:val="28"/>
          <w:szCs w:val="28"/>
        </w:rPr>
        <w:t>2) об отклонении проекта генерального плана и о направлении его на доработку.</w:t>
      </w:r>
      <w:r>
        <w:rPr>
          <w:rFonts w:eastAsia="Times New Roman"/>
          <w:sz w:val="28"/>
          <w:szCs w:val="28"/>
        </w:rPr>
        <w:t xml:space="preserve">                                                                                                                     11. </w:t>
      </w:r>
      <w:r w:rsidRPr="009844CC">
        <w:rPr>
          <w:rFonts w:eastAsia="Times New Roman"/>
          <w:sz w:val="28"/>
          <w:szCs w:val="28"/>
        </w:rPr>
        <w:t>При проведении публичных слушаний в соответствии с настоящей главой, территория городского округа может быть разделена на части в целях обеспечения равных возможностей для участия всем участникам публичных слушаний.</w:t>
      </w:r>
      <w:r>
        <w:rPr>
          <w:rFonts w:eastAsia="Times New Roman"/>
          <w:sz w:val="28"/>
          <w:szCs w:val="28"/>
        </w:rPr>
        <w:t>12. Протоколы публичных слушаний по проекту генерального плана и заключение о результатах публичных слушаний по проекту генерального плана являются обязательным приложением к проекту генерального плана, направляемому Главой городского округа в Думу городского округа.</w:t>
      </w:r>
    </w:p>
    <w:p w:rsidR="00A97329" w:rsidRPr="00BC75E7" w:rsidRDefault="00A97329" w:rsidP="00A97329">
      <w:pPr>
        <w:pStyle w:val="2"/>
        <w:numPr>
          <w:ilvl w:val="1"/>
          <w:numId w:val="15"/>
        </w:numPr>
        <w:ind w:left="0" w:firstLine="284"/>
        <w:rPr>
          <w:lang w:val="ru-RU"/>
        </w:rPr>
      </w:pPr>
      <w:bookmarkStart w:id="147" w:name="_Toc499133712"/>
      <w:r w:rsidRPr="00BC75E7">
        <w:rPr>
          <w:lang w:val="ru-RU"/>
        </w:rPr>
        <w:t>Особенности проведения публичных слушаний по вопросу принятия проекта правил землепользования и застройки (муниципального образования), внесения изменений в правила землепользования и застройки (муниципального образования)</w:t>
      </w:r>
      <w:bookmarkEnd w:id="147"/>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Публичные слушания по вопросам, проводимым в соответствии с настоящей статьей, назначаются на основании постановления Главы городского округа.</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Постановление, указанное в пункте 1 настоящей статьи, принимается Главой городского округа в срок не позднее чем через десять дней со дня получения проекта Правил землепользования и застройки городского округа, проекта внесения изменений в Правила землепользования и застройки городского округа.</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 xml:space="preserve"> Настоящая статья  применяются при проведении публичных слушаний по вопросу принятия проекта Правил землепользования и застройки городского округа, а также при проведении публичных слушаний по вопросу проекта внесения изменений в Правила землепользования и застройки городского округа, если иное не установлено Уставом городского округа Кинель или другими правовыми актами.</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В целях доведения до населения информации о содержании проекта Правил землепользования и застройки, проекта внесения изменений в Правила землепользования и застройки, комиссия организует следующие мероприятия, направленные на заблаговременное ознакомление жителей городского округа и иных заинтересованных лиц с указанными проектами: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выставки, экспозиции демонстрационных материалов, содержащих информацию о проекте Правил землепользования и застройки;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выступления представителей органов местного самоуправления, разработчиков проекта Правил землепользования и застройки на собраниях (конференциях) граждан;</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тиражирование проекта Правил землепользования и застройки в количестве, определяемом комиссией, с последующим бесплатным распространением копий в местах проведения публичных слушаний;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выступления независимых экспертов, приглашаемых комиссией и (или) иными участниками публичных слушаний, по представленным на публичные слушания проектам;</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опубликование текстов выступлений, указанных во втором и четвертом абзацах настоящего пункта в печатных средствах массовой информации, трансляция таких выступлений по радио и телевидению;</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приглашение журналистов для освещения проведения публичных слушаний, проводимых в соответствии с настоящей главой;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иные мероприятия, направленные на информирование жителей городского округа.</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Проведению мероприятий, перечисленных в первом, втором и четвертом абзацах пункта 4 настоящей статьи должно предшествовать оповещение жителей городского округа о проведении таких мероприятий не позднее, чем за три дня до дня, на который запланировано проведение мероприятия.</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Публичные слушания, регулируемые настоящей главой, проводятся в каждом населенном пункте городского округа.</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В случае</w:t>
      </w:r>
      <w:proofErr w:type="gramStart"/>
      <w:r>
        <w:rPr>
          <w:rFonts w:eastAsia="Times New Roman"/>
          <w:sz w:val="28"/>
          <w:szCs w:val="28"/>
        </w:rPr>
        <w:t>,</w:t>
      </w:r>
      <w:proofErr w:type="gramEnd"/>
      <w:r>
        <w:rPr>
          <w:rFonts w:eastAsia="Times New Roman"/>
          <w:sz w:val="28"/>
          <w:szCs w:val="28"/>
        </w:rPr>
        <w:t xml:space="preserve"> если внесение изменений в Правила землепользования и застройки городского округа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proofErr w:type="gramStart"/>
      <w:r>
        <w:rPr>
          <w:rFonts w:eastAsia="Times New Roman"/>
          <w:sz w:val="28"/>
          <w:szCs w:val="28"/>
        </w:rPr>
        <w:t>При проведении публичных слушаний, Комиссия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w:t>
      </w:r>
      <w:proofErr w:type="gramEnd"/>
      <w:r>
        <w:rPr>
          <w:rFonts w:eastAsia="Times New Roman"/>
          <w:sz w:val="28"/>
          <w:szCs w:val="28"/>
        </w:rPr>
        <w:t xml:space="preserve"> правообладателям объектов капитального строительства, расположенных в границах зон с особыми условиями использования территорий.</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 xml:space="preserve">Извещения направляются комиссией заказным письмом с уведомлением в срок не позднее чем </w:t>
      </w:r>
      <w:proofErr w:type="gramStart"/>
      <w:r>
        <w:rPr>
          <w:rFonts w:eastAsia="Times New Roman"/>
          <w:sz w:val="28"/>
          <w:szCs w:val="28"/>
        </w:rPr>
        <w:t>через пятнадцать дней со дня принятия Главой городского округа постановления о назначении публичных слушаний по предложениям о внесении</w:t>
      </w:r>
      <w:proofErr w:type="gramEnd"/>
      <w:r>
        <w:rPr>
          <w:rFonts w:eastAsia="Times New Roman"/>
          <w:sz w:val="28"/>
          <w:szCs w:val="28"/>
        </w:rPr>
        <w:t xml:space="preserve"> изменений в правила землепользования и застройки</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При проведении публичных слушаний, проводимых в соответствии с настоящей статьей, территория городского округа может быть разделена на части в целях обеспечения равных возможностей для участия всем участникам публичных слушаний.</w:t>
      </w:r>
    </w:p>
    <w:p w:rsidR="00A97329" w:rsidRPr="00BC75E7" w:rsidRDefault="00A97329" w:rsidP="00A97329">
      <w:pPr>
        <w:pStyle w:val="2"/>
        <w:numPr>
          <w:ilvl w:val="1"/>
          <w:numId w:val="15"/>
        </w:numPr>
        <w:ind w:left="0" w:firstLine="284"/>
        <w:rPr>
          <w:lang w:val="ru-RU"/>
        </w:rPr>
      </w:pPr>
      <w:bookmarkStart w:id="148" w:name="_Toc499133713"/>
      <w:r w:rsidRPr="00BC75E7">
        <w:rPr>
          <w:lang w:val="ru-RU"/>
        </w:rPr>
        <w:t>Особенности организации и проведения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48"/>
    </w:p>
    <w:p w:rsidR="00A97329" w:rsidRDefault="00A97329" w:rsidP="00A97329">
      <w:pPr>
        <w:numPr>
          <w:ilvl w:val="1"/>
          <w:numId w:val="17"/>
        </w:numPr>
        <w:tabs>
          <w:tab w:val="left" w:pos="0"/>
          <w:tab w:val="left" w:pos="9356"/>
        </w:tabs>
        <w:spacing w:line="276" w:lineRule="auto"/>
        <w:ind w:left="0" w:firstLine="284"/>
        <w:jc w:val="both"/>
        <w:rPr>
          <w:rFonts w:eastAsia="Times New Roman"/>
          <w:sz w:val="28"/>
          <w:szCs w:val="28"/>
        </w:rPr>
      </w:pPr>
      <w:proofErr w:type="gramStart"/>
      <w:r>
        <w:rPr>
          <w:rFonts w:eastAsia="Times New Roman"/>
          <w:sz w:val="28"/>
          <w:szCs w:val="28"/>
        </w:rPr>
        <w:t>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городского округа на основании рекомендаций Комиссии.</w:t>
      </w:r>
      <w:proofErr w:type="gramEnd"/>
    </w:p>
    <w:p w:rsidR="00A97329" w:rsidRDefault="00A97329" w:rsidP="00A97329">
      <w:pPr>
        <w:numPr>
          <w:ilvl w:val="1"/>
          <w:numId w:val="17"/>
        </w:numPr>
        <w:tabs>
          <w:tab w:val="left" w:pos="0"/>
          <w:tab w:val="left" w:pos="9356"/>
        </w:tabs>
        <w:spacing w:line="276" w:lineRule="auto"/>
        <w:ind w:left="0" w:firstLine="284"/>
        <w:jc w:val="both"/>
        <w:rPr>
          <w:rFonts w:eastAsia="Times New Roman"/>
          <w:sz w:val="28"/>
          <w:szCs w:val="28"/>
        </w:rPr>
      </w:pPr>
      <w:r>
        <w:rPr>
          <w:rFonts w:eastAsia="Times New Roman"/>
          <w:sz w:val="28"/>
          <w:szCs w:val="28"/>
        </w:rPr>
        <w:t>Заявление о предоставлении разрешения на условно разрешенный вид использования, на отклонение от предельных параметров направляется лицами, заинтересованными в получении указанного разрешения в комиссию и должно содержать следующую информацию:</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фамилию, имя, отчество, паспортные данные заявителя, номер контактного телефона - в случае подачи заявления физическим лицом;</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наименование и место нахождения заявителя, номер контактного телефона, факса - в случае подачи заявления юридическим лицом;</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данные о земельном участке или объекте капитального строительства, для которых испрашивается условно разрешенный вид использования, отклонение от предельных параметров.</w:t>
      </w:r>
    </w:p>
    <w:p w:rsidR="00A97329" w:rsidRDefault="00A97329" w:rsidP="00A97329">
      <w:pPr>
        <w:numPr>
          <w:ilvl w:val="1"/>
          <w:numId w:val="3"/>
        </w:numPr>
        <w:tabs>
          <w:tab w:val="left" w:pos="0"/>
          <w:tab w:val="left" w:pos="709"/>
          <w:tab w:val="left" w:pos="9356"/>
        </w:tabs>
        <w:spacing w:line="276" w:lineRule="auto"/>
        <w:ind w:left="0" w:firstLine="284"/>
        <w:jc w:val="both"/>
        <w:rPr>
          <w:rFonts w:eastAsia="Times New Roman"/>
          <w:sz w:val="28"/>
          <w:szCs w:val="28"/>
        </w:rPr>
      </w:pPr>
      <w:r>
        <w:rPr>
          <w:rFonts w:eastAsia="Times New Roman"/>
          <w:sz w:val="28"/>
          <w:szCs w:val="28"/>
        </w:rPr>
        <w:t>Подтверждение готовности нести расходы, связанные с организацией и проведением публичных слушаний, проводимых в соответствии с настоящей главой.</w:t>
      </w:r>
    </w:p>
    <w:p w:rsidR="00A97329" w:rsidRDefault="00A97329" w:rsidP="00A97329">
      <w:pPr>
        <w:numPr>
          <w:ilvl w:val="1"/>
          <w:numId w:val="3"/>
        </w:numPr>
        <w:tabs>
          <w:tab w:val="left" w:pos="0"/>
          <w:tab w:val="left" w:pos="709"/>
          <w:tab w:val="left" w:pos="9356"/>
        </w:tabs>
        <w:spacing w:line="276" w:lineRule="auto"/>
        <w:ind w:left="0" w:firstLine="284"/>
        <w:jc w:val="both"/>
        <w:rPr>
          <w:rFonts w:eastAsia="Times New Roman"/>
          <w:sz w:val="28"/>
          <w:szCs w:val="28"/>
        </w:rPr>
      </w:pPr>
      <w:r>
        <w:rPr>
          <w:rFonts w:eastAsia="Times New Roman"/>
          <w:sz w:val="28"/>
          <w:szCs w:val="28"/>
        </w:rPr>
        <w:t>Испрашиваемый заявителем условно разрешенный вид использования, испрашиваемое заявителем отклонение от предельных параметров.</w:t>
      </w:r>
    </w:p>
    <w:p w:rsidR="00A97329" w:rsidRDefault="00A97329" w:rsidP="00A97329">
      <w:pPr>
        <w:numPr>
          <w:ilvl w:val="1"/>
          <w:numId w:val="3"/>
        </w:numPr>
        <w:tabs>
          <w:tab w:val="left" w:pos="0"/>
          <w:tab w:val="left" w:pos="709"/>
          <w:tab w:val="left" w:pos="9356"/>
        </w:tabs>
        <w:spacing w:line="276" w:lineRule="auto"/>
        <w:ind w:left="0" w:firstLine="284"/>
        <w:jc w:val="both"/>
        <w:rPr>
          <w:rFonts w:eastAsia="Times New Roman"/>
          <w:sz w:val="28"/>
          <w:szCs w:val="28"/>
        </w:rPr>
      </w:pPr>
      <w:r>
        <w:rPr>
          <w:rFonts w:eastAsia="Times New Roman"/>
          <w:sz w:val="28"/>
          <w:szCs w:val="28"/>
        </w:rPr>
        <w:t>Иные сведения, в соответствии с требованиями муниципального правового акта городского округа, устанавливающего форму и содержание заявления о предоставлении разрешения на условно разрешенный вид использования, о предоставлении разрешения на отклонение от предельных параметров.</w:t>
      </w:r>
    </w:p>
    <w:p w:rsidR="00A97329" w:rsidRDefault="00A97329" w:rsidP="00A97329">
      <w:pPr>
        <w:numPr>
          <w:ilvl w:val="0"/>
          <w:numId w:val="3"/>
        </w:numPr>
        <w:tabs>
          <w:tab w:val="left" w:pos="0"/>
          <w:tab w:val="left" w:pos="720"/>
          <w:tab w:val="left" w:pos="9356"/>
        </w:tabs>
        <w:spacing w:line="276" w:lineRule="auto"/>
        <w:ind w:left="0" w:firstLine="284"/>
        <w:jc w:val="both"/>
        <w:rPr>
          <w:rFonts w:eastAsia="Times New Roman"/>
          <w:sz w:val="28"/>
          <w:szCs w:val="28"/>
        </w:rPr>
      </w:pPr>
      <w:r>
        <w:rPr>
          <w:rFonts w:eastAsia="Times New Roman"/>
          <w:sz w:val="28"/>
          <w:szCs w:val="28"/>
        </w:rPr>
        <w:t>К заявлению должна прилагаться нотариально заверенная копия документа, удостоверяющего право заявителя на земельный участок или объект капитального строительства.</w:t>
      </w:r>
    </w:p>
    <w:p w:rsidR="00A97329" w:rsidRDefault="00A97329" w:rsidP="00A97329">
      <w:pPr>
        <w:numPr>
          <w:ilvl w:val="0"/>
          <w:numId w:val="3"/>
        </w:numPr>
        <w:tabs>
          <w:tab w:val="left" w:pos="0"/>
          <w:tab w:val="left" w:pos="720"/>
          <w:tab w:val="left" w:pos="9356"/>
        </w:tabs>
        <w:spacing w:line="276" w:lineRule="auto"/>
        <w:ind w:left="0" w:firstLine="284"/>
        <w:jc w:val="both"/>
        <w:rPr>
          <w:rFonts w:eastAsia="Times New Roman"/>
          <w:sz w:val="28"/>
          <w:szCs w:val="28"/>
        </w:rPr>
      </w:pPr>
      <w:r>
        <w:rPr>
          <w:rFonts w:eastAsia="Times New Roman"/>
          <w:sz w:val="28"/>
          <w:szCs w:val="28"/>
        </w:rPr>
        <w:t>Заявление, подается в комиссию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A97329" w:rsidRDefault="00A97329" w:rsidP="00A97329">
      <w:pPr>
        <w:numPr>
          <w:ilvl w:val="0"/>
          <w:numId w:val="3"/>
        </w:numPr>
        <w:tabs>
          <w:tab w:val="left" w:pos="0"/>
          <w:tab w:val="left" w:pos="720"/>
          <w:tab w:val="left" w:pos="9356"/>
        </w:tabs>
        <w:spacing w:line="276" w:lineRule="auto"/>
        <w:ind w:left="0" w:firstLine="284"/>
        <w:jc w:val="both"/>
        <w:rPr>
          <w:rFonts w:eastAsia="Times New Roman"/>
          <w:sz w:val="28"/>
          <w:szCs w:val="28"/>
        </w:rPr>
      </w:pPr>
      <w:r>
        <w:rPr>
          <w:rFonts w:eastAsia="Times New Roman"/>
          <w:sz w:val="28"/>
          <w:szCs w:val="28"/>
        </w:rPr>
        <w:t>Отклонение от предельных параметров разрешается для отдельного земельного участка при соблюдении требований технических регламентов.</w:t>
      </w:r>
    </w:p>
    <w:p w:rsidR="00A97329" w:rsidRDefault="00A97329" w:rsidP="00A97329">
      <w:pPr>
        <w:numPr>
          <w:ilvl w:val="0"/>
          <w:numId w:val="3"/>
        </w:numPr>
        <w:tabs>
          <w:tab w:val="left" w:pos="0"/>
          <w:tab w:val="left" w:pos="720"/>
          <w:tab w:val="left" w:pos="9356"/>
        </w:tabs>
        <w:spacing w:line="276" w:lineRule="auto"/>
        <w:ind w:left="0" w:firstLine="284"/>
        <w:jc w:val="both"/>
        <w:rPr>
          <w:rFonts w:eastAsia="Times New Roman"/>
          <w:sz w:val="28"/>
          <w:szCs w:val="28"/>
        </w:rPr>
      </w:pPr>
      <w:r>
        <w:rPr>
          <w:rFonts w:eastAsia="Times New Roman"/>
          <w:sz w:val="28"/>
          <w:szCs w:val="28"/>
        </w:rPr>
        <w:t>Комиссия рассматривает заявление о предоставлении разрешенного вида использования, заявление об отклонении от предельных параметров в течение пяти рабочих дней со дня поступления такого заявления.</w:t>
      </w:r>
    </w:p>
    <w:p w:rsidR="00A97329" w:rsidRDefault="00A97329" w:rsidP="00A97329">
      <w:pPr>
        <w:numPr>
          <w:ilvl w:val="0"/>
          <w:numId w:val="3"/>
        </w:numPr>
        <w:tabs>
          <w:tab w:val="left" w:pos="0"/>
          <w:tab w:val="left" w:pos="720"/>
          <w:tab w:val="left" w:pos="9356"/>
        </w:tabs>
        <w:spacing w:line="276" w:lineRule="auto"/>
        <w:ind w:left="0" w:firstLine="284"/>
        <w:jc w:val="both"/>
        <w:rPr>
          <w:rFonts w:eastAsia="Times New Roman"/>
          <w:sz w:val="28"/>
          <w:szCs w:val="28"/>
        </w:rPr>
      </w:pPr>
      <w:r>
        <w:rPr>
          <w:rFonts w:eastAsia="Times New Roman"/>
          <w:sz w:val="28"/>
          <w:szCs w:val="28"/>
        </w:rPr>
        <w:t>По результатам рассмотрения Комиссией принимается одна из следующих рекомендаций: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о назначении публичных слушаний;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об отказе в назначении публичных слушаний.</w:t>
      </w:r>
    </w:p>
    <w:p w:rsidR="00A97329" w:rsidRDefault="00A97329" w:rsidP="00A97329">
      <w:pPr>
        <w:numPr>
          <w:ilvl w:val="0"/>
          <w:numId w:val="3"/>
        </w:numPr>
        <w:tabs>
          <w:tab w:val="left" w:pos="0"/>
          <w:tab w:val="left" w:pos="720"/>
          <w:tab w:val="left" w:pos="9356"/>
        </w:tabs>
        <w:spacing w:line="276" w:lineRule="auto"/>
        <w:ind w:left="0" w:firstLine="284"/>
        <w:jc w:val="both"/>
        <w:rPr>
          <w:rFonts w:eastAsia="Times New Roman"/>
          <w:sz w:val="28"/>
          <w:szCs w:val="28"/>
        </w:rPr>
      </w:pPr>
      <w:r>
        <w:rPr>
          <w:rFonts w:eastAsia="Times New Roman"/>
          <w:sz w:val="28"/>
          <w:szCs w:val="28"/>
        </w:rPr>
        <w:t>Рекомендация об отказе в назначении публичных слушаний, может быть принята только при наличии одного или нескольких из следующих условий: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заявление подано с нарушением установленных требований;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заявление не соответствует дополнительным требованиям, установленным муниципальным правовым актом городского округа в отношении формы и содержания заявления о предоставлении разрешения на условно разрешенный вид использования, о предоставлении разрешения на отклонение от предельных параметров;</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заявление содержит недостоверную информацию.</w:t>
      </w:r>
    </w:p>
    <w:p w:rsidR="00A97329" w:rsidRDefault="00A97329" w:rsidP="00A97329">
      <w:pPr>
        <w:numPr>
          <w:ilvl w:val="0"/>
          <w:numId w:val="3"/>
        </w:numPr>
        <w:tabs>
          <w:tab w:val="left" w:pos="0"/>
          <w:tab w:val="left" w:pos="720"/>
          <w:tab w:val="left" w:pos="9356"/>
        </w:tabs>
        <w:spacing w:line="276" w:lineRule="auto"/>
        <w:ind w:left="0" w:firstLine="284"/>
        <w:jc w:val="both"/>
        <w:rPr>
          <w:rFonts w:eastAsia="Times New Roman"/>
          <w:sz w:val="28"/>
          <w:szCs w:val="28"/>
        </w:rPr>
      </w:pPr>
      <w:r>
        <w:rPr>
          <w:rFonts w:eastAsia="Times New Roman"/>
          <w:sz w:val="28"/>
          <w:szCs w:val="28"/>
        </w:rPr>
        <w:t>Рекомендации могут быть обжалованы заявителем в судебном порядке.</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10. После назначения публичных слушаний, проводимых в соответствии с настоящей главой, администрация городского округа подготавливает предварительную смету расходов на проведение публичных слушаний.</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 xml:space="preserve"> Предварительная смета утверждается заявителем и Главой администрации городского округа или уполномоченным им лицом.</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 xml:space="preserve"> После утверждения предварительной сметы расходов, заявитель должен перечислить утвержденную сметой денежную сумму на счет Администрации городского округа.</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 xml:space="preserve"> В платежном поручении о перечислении денежных средств, указанных в настоящем пункте, в графе «Наименование платежа» указывается соответственно: «За организацию и проведение публичных слушаний по вопросу о предоставлении разрешения на условно разрешенный вид использования согласно утвержденной смете» или «За организацию и проведение публичных слушаний по вопросу о предоставлении разрешения на отклонение от предельных параметров согласно утвержденной смете».</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 xml:space="preserve"> </w:t>
      </w:r>
      <w:proofErr w:type="gramStart"/>
      <w:r>
        <w:rPr>
          <w:rFonts w:eastAsia="Times New Roman"/>
          <w:sz w:val="28"/>
          <w:szCs w:val="28"/>
        </w:rPr>
        <w:t>В течение десяти дней со дня поступления заявления, Комиссия направляет сообщения о проведении 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 (или) объектов капитального строительства, имеющих общие границы с земельным участком, применительно к которому запрашивается данное разрешение, а также правообладателям помещений, являющихся частью объекта капитального строительства, применительно к</w:t>
      </w:r>
      <w:proofErr w:type="gramEnd"/>
      <w:r>
        <w:rPr>
          <w:rFonts w:eastAsia="Times New Roman"/>
          <w:sz w:val="28"/>
          <w:szCs w:val="28"/>
        </w:rPr>
        <w:t xml:space="preserve"> </w:t>
      </w:r>
      <w:proofErr w:type="gramStart"/>
      <w:r>
        <w:rPr>
          <w:rFonts w:eastAsia="Times New Roman"/>
          <w:sz w:val="28"/>
          <w:szCs w:val="28"/>
        </w:rPr>
        <w:t>которому</w:t>
      </w:r>
      <w:proofErr w:type="gramEnd"/>
      <w:r>
        <w:rPr>
          <w:rFonts w:eastAsia="Times New Roman"/>
          <w:sz w:val="28"/>
          <w:szCs w:val="28"/>
        </w:rPr>
        <w:t xml:space="preserve"> запрашивается данное разрешение.</w:t>
      </w:r>
    </w:p>
    <w:p w:rsidR="00A97329" w:rsidRDefault="00A97329" w:rsidP="00A97329">
      <w:pPr>
        <w:numPr>
          <w:ilvl w:val="1"/>
          <w:numId w:val="29"/>
        </w:numPr>
        <w:tabs>
          <w:tab w:val="left" w:pos="0"/>
          <w:tab w:val="left" w:pos="9356"/>
        </w:tabs>
        <w:spacing w:line="276" w:lineRule="auto"/>
        <w:ind w:left="0" w:firstLine="284"/>
        <w:jc w:val="both"/>
        <w:rPr>
          <w:rFonts w:eastAsia="Times New Roman"/>
          <w:sz w:val="28"/>
          <w:szCs w:val="28"/>
        </w:rPr>
      </w:pPr>
      <w:r>
        <w:rPr>
          <w:rFonts w:eastAsia="Times New Roman"/>
          <w:sz w:val="28"/>
          <w:szCs w:val="28"/>
        </w:rPr>
        <w:t>Сообщения, направляются по почте заказным письмом с уведомлением о вручении: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на фактический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 реконструкции;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на фактический адрес места нахождения объекта капитального строительства – для правообладателей объектов капитального строительства,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 разрешенного строительства;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на фактический адрес правообладателей земельных участков, установленный на основании данных государственного кадастрового учета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A97329" w:rsidRDefault="00A97329" w:rsidP="00A97329">
      <w:pPr>
        <w:numPr>
          <w:ilvl w:val="1"/>
          <w:numId w:val="29"/>
        </w:numPr>
        <w:tabs>
          <w:tab w:val="clear" w:pos="720"/>
          <w:tab w:val="left" w:pos="0"/>
          <w:tab w:val="left" w:pos="709"/>
        </w:tabs>
        <w:spacing w:line="276" w:lineRule="auto"/>
        <w:ind w:left="0" w:firstLine="284"/>
        <w:jc w:val="both"/>
        <w:rPr>
          <w:rFonts w:eastAsia="Times New Roman"/>
          <w:sz w:val="28"/>
          <w:szCs w:val="28"/>
        </w:rPr>
      </w:pPr>
      <w:r>
        <w:rPr>
          <w:rFonts w:eastAsia="Times New Roman"/>
          <w:sz w:val="28"/>
          <w:szCs w:val="28"/>
        </w:rPr>
        <w:t xml:space="preserve"> Оповещение жителей городского округа о публичных слушаниях, проводимых в соответствии с настоящей статьей, осуществляется путем опубликования сообщения о времени и месте их проведения, в средствах массовой информации городского округа.</w:t>
      </w:r>
    </w:p>
    <w:p w:rsidR="00A97329" w:rsidRDefault="00A97329" w:rsidP="00A97329">
      <w:pPr>
        <w:numPr>
          <w:ilvl w:val="1"/>
          <w:numId w:val="29"/>
        </w:numPr>
        <w:tabs>
          <w:tab w:val="clear" w:pos="720"/>
          <w:tab w:val="left" w:pos="0"/>
          <w:tab w:val="left" w:pos="709"/>
        </w:tabs>
        <w:spacing w:line="276" w:lineRule="auto"/>
        <w:ind w:left="0" w:firstLine="284"/>
        <w:jc w:val="both"/>
        <w:rPr>
          <w:rFonts w:eastAsia="Times New Roman"/>
          <w:sz w:val="28"/>
          <w:szCs w:val="28"/>
        </w:rPr>
      </w:pPr>
      <w:r>
        <w:rPr>
          <w:rFonts w:eastAsia="Times New Roman"/>
          <w:sz w:val="28"/>
          <w:szCs w:val="28"/>
        </w:rPr>
        <w:t xml:space="preserve"> В публичных слушаниях, проводимых в соответствии с настоящей статьей,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rsidR="00A97329" w:rsidRDefault="00A97329" w:rsidP="00A97329">
      <w:pPr>
        <w:numPr>
          <w:ilvl w:val="1"/>
          <w:numId w:val="29"/>
        </w:numPr>
        <w:tabs>
          <w:tab w:val="clear" w:pos="720"/>
          <w:tab w:val="left" w:pos="0"/>
          <w:tab w:val="left" w:pos="709"/>
          <w:tab w:val="left" w:pos="9356"/>
        </w:tabs>
        <w:spacing w:line="276" w:lineRule="auto"/>
        <w:ind w:left="0" w:firstLine="284"/>
        <w:jc w:val="both"/>
        <w:rPr>
          <w:rFonts w:eastAsia="Times New Roman"/>
          <w:sz w:val="28"/>
          <w:szCs w:val="28"/>
        </w:rPr>
      </w:pPr>
      <w:r>
        <w:rPr>
          <w:rFonts w:eastAsia="Times New Roman"/>
          <w:sz w:val="28"/>
          <w:szCs w:val="28"/>
        </w:rPr>
        <w:t xml:space="preserve">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97329" w:rsidRDefault="00A97329" w:rsidP="00A97329">
      <w:pPr>
        <w:numPr>
          <w:ilvl w:val="1"/>
          <w:numId w:val="29"/>
        </w:numPr>
        <w:tabs>
          <w:tab w:val="clear" w:pos="720"/>
          <w:tab w:val="left" w:pos="0"/>
          <w:tab w:val="left" w:pos="709"/>
          <w:tab w:val="left" w:pos="9356"/>
        </w:tabs>
        <w:spacing w:line="276" w:lineRule="auto"/>
        <w:ind w:left="0" w:firstLine="284"/>
        <w:jc w:val="both"/>
        <w:rPr>
          <w:rFonts w:eastAsia="Times New Roman"/>
          <w:sz w:val="28"/>
          <w:szCs w:val="28"/>
        </w:rPr>
      </w:pPr>
      <w:r>
        <w:rPr>
          <w:rFonts w:eastAsia="Times New Roman"/>
          <w:sz w:val="28"/>
          <w:szCs w:val="28"/>
        </w:rPr>
        <w:t xml:space="preserve"> </w:t>
      </w:r>
      <w:proofErr w:type="gramStart"/>
      <w:r>
        <w:rPr>
          <w:rFonts w:eastAsia="Times New Roman"/>
          <w:sz w:val="28"/>
          <w:szCs w:val="28"/>
        </w:rPr>
        <w:t>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Администрации городского округа Кинель.</w:t>
      </w:r>
      <w:proofErr w:type="gramEnd"/>
    </w:p>
    <w:p w:rsidR="00A97329" w:rsidRPr="00BC75E7" w:rsidRDefault="00A97329" w:rsidP="00A97329">
      <w:pPr>
        <w:pStyle w:val="afff8"/>
        <w:numPr>
          <w:ilvl w:val="1"/>
          <w:numId w:val="30"/>
        </w:numPr>
        <w:tabs>
          <w:tab w:val="left" w:pos="0"/>
          <w:tab w:val="left" w:pos="1260"/>
          <w:tab w:val="left" w:pos="1701"/>
        </w:tabs>
        <w:spacing w:before="400" w:line="276" w:lineRule="auto"/>
        <w:ind w:left="0" w:firstLine="284"/>
        <w:rPr>
          <w:lang w:val="ru-RU"/>
        </w:rPr>
      </w:pPr>
      <w:bookmarkStart w:id="149" w:name="_Toc499133714"/>
      <w:r w:rsidRPr="00BC75E7">
        <w:rPr>
          <w:lang w:val="ru-RU"/>
        </w:rPr>
        <w:t>Иные вопросы землепользования и застройки городского округа Кинель Самарской области</w:t>
      </w:r>
      <w:bookmarkEnd w:id="149"/>
    </w:p>
    <w:p w:rsidR="00A97329" w:rsidRPr="00BC75E7" w:rsidRDefault="00A97329" w:rsidP="00A97329">
      <w:pPr>
        <w:pStyle w:val="2"/>
        <w:numPr>
          <w:ilvl w:val="1"/>
          <w:numId w:val="15"/>
        </w:numPr>
        <w:ind w:left="0" w:firstLine="284"/>
        <w:rPr>
          <w:lang w:val="ru-RU"/>
        </w:rPr>
      </w:pPr>
      <w:bookmarkStart w:id="150" w:name="_Toc499133715"/>
      <w:r w:rsidRPr="00BC75E7">
        <w:rPr>
          <w:lang w:val="ru-RU"/>
        </w:rPr>
        <w:t>Принципы формирования и предоставления земельных участков в границах городского округа Кинель Самарской области для строительства</w:t>
      </w:r>
      <w:bookmarkEnd w:id="150"/>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 Администрация городского округа Кинель в соответствии с земельным законодательством, Правилами и иными муниципальными правовыми актами городского округа Кинель осуществляет распоряжение земельными участками, находящимися в муниципальной собственности городского округа Кинель, а также земельными участками, расположенными в границах городского округа Кинель, </w:t>
      </w:r>
      <w:r w:rsidRPr="006F3B7F">
        <w:rPr>
          <w:rFonts w:eastAsia="Times New Roman"/>
          <w:sz w:val="28"/>
          <w:szCs w:val="28"/>
        </w:rPr>
        <w:t>государственная собственность на которые не разграничена.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Решения о предоставлении земельных участков для строительства принимаются Главой администрации городского округа Кинель в форме постановлений.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Администрация городского округа Кинель исполняет постановления Главы администрации городского округа Кинель о предоставлении земельных участков для строительства, заключает и исполняет соответствующие договоры.</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Для строительства, реконструкции и иных целей физическим и юридическим лицам могут предоставляться только свободные от прав третьих лиц земельные участки, образованные из состава земель, находящихся в государственной или муниципальной собственности городского округа Кинель, не изъятые из оборота.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Образованным для целей предоставления физическим и юридическим лицам является земельный участок, применительно к которому:</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публичных сервитутов);</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определены технические условия подключения к сетям инженерно-технического обеспечения и плата за подключение – в случае, когда использование соответствующего земельного участка невозможно без обеспечения такого подключения;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установлены границы земельного участка на местности.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6. Подтверждением того, что земельный участок, находящийся в государственной или муниципальной собственности, образован согласно требованиям земельного и градостроительного законодательства и на него могут быть предоставлены права физическим и юридическим лицам, является наличие следующих документов:</w:t>
      </w:r>
    </w:p>
    <w:p w:rsidR="00A97329" w:rsidRDefault="00A97329" w:rsidP="00A97329">
      <w:pPr>
        <w:tabs>
          <w:tab w:val="left" w:pos="0"/>
          <w:tab w:val="left" w:pos="993"/>
          <w:tab w:val="left" w:pos="9356"/>
        </w:tabs>
        <w:spacing w:line="276" w:lineRule="auto"/>
        <w:ind w:firstLine="284"/>
        <w:jc w:val="both"/>
        <w:rPr>
          <w:rFonts w:eastAsia="Times New Roman"/>
          <w:sz w:val="28"/>
          <w:szCs w:val="28"/>
        </w:rPr>
      </w:pPr>
      <w:proofErr w:type="gramStart"/>
      <w:r>
        <w:rPr>
          <w:rFonts w:eastAsia="Times New Roman"/>
          <w:sz w:val="28"/>
          <w:szCs w:val="28"/>
        </w:rPr>
        <w:t>1) градостроительный план земельного участка, подготовленный по установленной форме на основании градостроительного зонирования, в том числе включаемая в состав градостроительного плана земельного участка информация о технических условиях подключения объектов капитального строительства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w:t>
      </w:r>
      <w:r w:rsidRPr="00BC75E7">
        <w:rPr>
          <w:rFonts w:eastAsia="Times New Roman"/>
          <w:sz w:val="28"/>
          <w:szCs w:val="28"/>
        </w:rPr>
        <w:t xml:space="preserve"> </w:t>
      </w:r>
      <w:r>
        <w:rPr>
          <w:rFonts w:eastAsia="Times New Roman"/>
          <w:sz w:val="28"/>
          <w:szCs w:val="28"/>
        </w:rPr>
        <w:t>Выписка из единого государственного реестра недвижимости на земельный участок.</w:t>
      </w:r>
    </w:p>
    <w:p w:rsidR="00A97329" w:rsidRDefault="00A97329" w:rsidP="00A97329">
      <w:pPr>
        <w:tabs>
          <w:tab w:val="left" w:pos="0"/>
          <w:tab w:val="left" w:pos="284"/>
        </w:tabs>
        <w:spacing w:line="276" w:lineRule="auto"/>
        <w:ind w:firstLine="284"/>
        <w:jc w:val="both"/>
        <w:rPr>
          <w:rFonts w:eastAsia="Times New Roman"/>
          <w:sz w:val="28"/>
          <w:szCs w:val="28"/>
        </w:rPr>
      </w:pPr>
      <w:r>
        <w:rPr>
          <w:rFonts w:eastAsia="Times New Roman"/>
          <w:sz w:val="28"/>
          <w:szCs w:val="28"/>
        </w:rPr>
        <w:t>7.  Образование свободных от прав третьих лиц земельных участков в границах городского округа Кинель для предоставления физическим и юридическим лицам в целях строительства осуществляется:</w:t>
      </w:r>
    </w:p>
    <w:p w:rsidR="00A97329" w:rsidRDefault="00A97329" w:rsidP="00A97329">
      <w:pPr>
        <w:numPr>
          <w:ilvl w:val="0"/>
          <w:numId w:val="24"/>
        </w:numPr>
        <w:tabs>
          <w:tab w:val="left" w:pos="0"/>
          <w:tab w:val="left" w:pos="284"/>
        </w:tabs>
        <w:spacing w:line="276" w:lineRule="auto"/>
        <w:ind w:firstLine="284"/>
        <w:jc w:val="both"/>
        <w:rPr>
          <w:rFonts w:eastAsia="Times New Roman"/>
          <w:sz w:val="28"/>
          <w:szCs w:val="28"/>
        </w:rPr>
      </w:pPr>
      <w:r>
        <w:rPr>
          <w:rFonts w:eastAsia="Times New Roman"/>
          <w:sz w:val="28"/>
          <w:szCs w:val="28"/>
        </w:rPr>
        <w:t>по заявлениям граждан и юридических лиц;</w:t>
      </w:r>
    </w:p>
    <w:p w:rsidR="00A97329" w:rsidRDefault="00A97329" w:rsidP="00A97329">
      <w:pPr>
        <w:numPr>
          <w:ilvl w:val="0"/>
          <w:numId w:val="24"/>
        </w:numPr>
        <w:tabs>
          <w:tab w:val="left" w:pos="0"/>
          <w:tab w:val="left" w:pos="284"/>
        </w:tabs>
        <w:spacing w:line="276" w:lineRule="auto"/>
        <w:ind w:firstLine="284"/>
        <w:jc w:val="both"/>
        <w:rPr>
          <w:rFonts w:eastAsia="Times New Roman"/>
          <w:sz w:val="28"/>
          <w:szCs w:val="28"/>
        </w:rPr>
      </w:pPr>
      <w:r>
        <w:rPr>
          <w:rFonts w:eastAsia="Times New Roman"/>
          <w:sz w:val="28"/>
          <w:szCs w:val="28"/>
        </w:rPr>
        <w:t>по инициативе Администрации городского округа Кинель в рамках осуществления работ по планировке территории, проводимых на основании решения Главы администрации городского округа о планировке территории городского округа Кинель.</w:t>
      </w:r>
    </w:p>
    <w:p w:rsidR="00A97329" w:rsidRDefault="00A97329" w:rsidP="00A97329">
      <w:pPr>
        <w:tabs>
          <w:tab w:val="left" w:pos="0"/>
          <w:tab w:val="left" w:pos="284"/>
        </w:tabs>
        <w:spacing w:line="276" w:lineRule="auto"/>
        <w:ind w:firstLine="284"/>
        <w:jc w:val="both"/>
        <w:rPr>
          <w:rFonts w:eastAsia="Times New Roman"/>
          <w:sz w:val="28"/>
          <w:szCs w:val="28"/>
        </w:rPr>
      </w:pPr>
      <w:r>
        <w:rPr>
          <w:rFonts w:eastAsia="Times New Roman"/>
          <w:sz w:val="28"/>
          <w:szCs w:val="28"/>
        </w:rPr>
        <w:t>8. Образование земельного участка производится за счёт средств бюджета городского округа Кинель либо заинтересованного в предоставлении земельного участка лица. 9. Порядок предоставления земельных участков в границах городского округа Кинель для строительства регулируется в соответствии с земельным законодательством решениями Думы городского округа Кинель.</w:t>
      </w:r>
    </w:p>
    <w:p w:rsidR="00A97329" w:rsidRDefault="00A97329" w:rsidP="00A97329">
      <w:pPr>
        <w:pStyle w:val="2"/>
        <w:numPr>
          <w:ilvl w:val="1"/>
          <w:numId w:val="15"/>
        </w:numPr>
        <w:ind w:left="0" w:firstLine="284"/>
      </w:pPr>
      <w:bookmarkStart w:id="151" w:name="_Toc499133716"/>
      <w:proofErr w:type="spellStart"/>
      <w:r>
        <w:t>Возведение</w:t>
      </w:r>
      <w:proofErr w:type="spellEnd"/>
      <w:r>
        <w:t xml:space="preserve"> </w:t>
      </w:r>
      <w:proofErr w:type="spellStart"/>
      <w:r>
        <w:t>ограждений</w:t>
      </w:r>
      <w:proofErr w:type="spellEnd"/>
      <w:r>
        <w:t xml:space="preserve"> </w:t>
      </w:r>
      <w:proofErr w:type="spellStart"/>
      <w:r>
        <w:t>на</w:t>
      </w:r>
      <w:proofErr w:type="spellEnd"/>
      <w:r>
        <w:t xml:space="preserve"> </w:t>
      </w:r>
      <w:proofErr w:type="spellStart"/>
      <w:r>
        <w:t>земельных</w:t>
      </w:r>
      <w:proofErr w:type="spellEnd"/>
      <w:r>
        <w:t xml:space="preserve"> </w:t>
      </w:r>
      <w:proofErr w:type="spellStart"/>
      <w:r>
        <w:t>участках</w:t>
      </w:r>
      <w:bookmarkEnd w:id="151"/>
      <w:proofErr w:type="spell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Правообладатель земельного участка имеет право возведения ограждения по периметру земельного участка.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предъявляемым Правилами и действующим законодательством Российской Федерации, не нарушать права третьих лиц.</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По устройству и содержанию ограждений, границ между индивидуальными жилыми домами применяются следующие требования: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 ограды на межевых границах между земельными участками устанавливают высотой </w:t>
      </w:r>
      <w:r w:rsidRPr="005947CB">
        <w:rPr>
          <w:rFonts w:eastAsia="Times New Roman"/>
          <w:sz w:val="28"/>
          <w:szCs w:val="28"/>
        </w:rPr>
        <w:t>до 1,5 метров, как правило, не сплошные. Сплошные ограды выполняют высотой не более 1,2 метров с обязательным устройством продуха не менее 0,1 метров по низу забора. Сплошные глухие ограды на улицах с интенсивным транспортным движением допускается выполнять высотой до 1,8 метров.</w:t>
      </w:r>
      <w:r>
        <w:rPr>
          <w:rFonts w:eastAsia="Times New Roman"/>
          <w:sz w:val="28"/>
          <w:szCs w:val="28"/>
        </w:rPr>
        <w:t xml:space="preserve"> При прохождении ограды напротив окон жилых комнат дома на соседнем земельном участке, высота ограды не должна превышать расстояния от наружной грани фундамента жилого дома на соседнем участке. Возведение оград на межевых границах с превышением указанной высоты допускается по согласованию со смежными землепользователями.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4. Возводимое ограждение земельного участка должно отвечать требованию соответствия сложившемуся культурно-историческому облику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6. Требования, предусмотренные</w:t>
      </w:r>
      <w:r>
        <w:rPr>
          <w:rFonts w:eastAsia="Times New Roman"/>
          <w:color w:val="FF0000"/>
          <w:sz w:val="28"/>
          <w:szCs w:val="28"/>
        </w:rPr>
        <w:t xml:space="preserve"> </w:t>
      </w:r>
      <w:r>
        <w:rPr>
          <w:rFonts w:eastAsia="Times New Roman"/>
          <w:sz w:val="28"/>
          <w:szCs w:val="28"/>
        </w:rPr>
        <w:t>пунктами 2 – 5 настоящей статьи, применяются к возводимым ограждениям. Требования пункта</w:t>
      </w:r>
      <w:r>
        <w:rPr>
          <w:rFonts w:eastAsia="Times New Roman"/>
          <w:color w:val="FF0000"/>
          <w:sz w:val="28"/>
          <w:szCs w:val="28"/>
        </w:rPr>
        <w:t xml:space="preserve"> </w:t>
      </w:r>
      <w:r>
        <w:rPr>
          <w:rFonts w:eastAsia="Times New Roman"/>
          <w:sz w:val="28"/>
          <w:szCs w:val="28"/>
        </w:rPr>
        <w:t>5 настоящей статьи применяются и в отношении ограждений, возведенных до вступления в силу Правил.</w:t>
      </w:r>
    </w:p>
    <w:p w:rsidR="00A97329" w:rsidRPr="00BC75E7" w:rsidRDefault="00A97329" w:rsidP="00A97329">
      <w:pPr>
        <w:pStyle w:val="2"/>
        <w:numPr>
          <w:ilvl w:val="1"/>
          <w:numId w:val="15"/>
        </w:numPr>
        <w:ind w:left="0" w:firstLine="284"/>
        <w:rPr>
          <w:lang w:val="ru-RU"/>
        </w:rPr>
      </w:pPr>
      <w:bookmarkStart w:id="152" w:name="_Toc499133717"/>
      <w:r w:rsidRPr="00BC75E7">
        <w:rPr>
          <w:lang w:val="ru-RU"/>
        </w:rPr>
        <w:t>Изъятие, в том числе путем выкупа, земельных участков для муниципальных нужд</w:t>
      </w:r>
      <w:bookmarkEnd w:id="152"/>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Решение об изъятии, в том числе путем выкупа, земельных участков, расположенных в границах городского округа Кинель, для муниципальных нужд принимается Главой администрации городского округа Кинель в форме постановления в случаях, предусмотренным земельным законодательством.</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Изъятие земельных участков, в том числе путем выкупа, для муниципальных нужд производится Администрацией городского округа Кинель в порядке, предусмотренном гражданским и земельным законодательством.</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3. Собственник земельного участка, изъятие которого планируется для муниципальных нужд, должен быть уведомлен Администрацией городского округа Кинель не позднее, чем за 90 дней до предстоящего изъятия земельного участка. 4. </w:t>
      </w:r>
    </w:p>
    <w:p w:rsidR="00A97329" w:rsidRDefault="00A97329" w:rsidP="00A97329">
      <w:pPr>
        <w:tabs>
          <w:tab w:val="left" w:pos="0"/>
          <w:tab w:val="left" w:pos="9356"/>
        </w:tabs>
        <w:spacing w:line="276" w:lineRule="auto"/>
        <w:ind w:firstLine="284"/>
        <w:jc w:val="both"/>
        <w:rPr>
          <w:rFonts w:eastAsia="Times New Roman"/>
          <w:sz w:val="28"/>
          <w:szCs w:val="28"/>
        </w:rPr>
      </w:pPr>
      <w:r w:rsidRPr="009E626E">
        <w:rPr>
          <w:rFonts w:eastAsia="Times New Roman"/>
          <w:sz w:val="28"/>
          <w:szCs w:val="28"/>
        </w:rPr>
        <w:t>В случае</w:t>
      </w:r>
      <w:proofErr w:type="gramStart"/>
      <w:r w:rsidRPr="009E626E">
        <w:rPr>
          <w:rFonts w:eastAsia="Times New Roman"/>
          <w:sz w:val="28"/>
          <w:szCs w:val="28"/>
        </w:rPr>
        <w:t>,</w:t>
      </w:r>
      <w:proofErr w:type="gramEnd"/>
      <w:r w:rsidRPr="009E626E">
        <w:rPr>
          <w:rFonts w:eastAsia="Times New Roman"/>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w:t>
      </w:r>
      <w:r>
        <w:rPr>
          <w:rFonts w:eastAsia="Times New Roman"/>
          <w:sz w:val="28"/>
          <w:szCs w:val="28"/>
        </w:rPr>
        <w:t xml:space="preserve">Администрация городского округа </w:t>
      </w:r>
      <w:r w:rsidRPr="009E626E">
        <w:rPr>
          <w:rFonts w:eastAsia="Times New Roman"/>
          <w:sz w:val="28"/>
          <w:szCs w:val="28"/>
        </w:rPr>
        <w:t>име</w:t>
      </w:r>
      <w:r>
        <w:rPr>
          <w:rFonts w:eastAsia="Times New Roman"/>
          <w:sz w:val="28"/>
          <w:szCs w:val="28"/>
        </w:rPr>
        <w:t>е</w:t>
      </w:r>
      <w:r w:rsidRPr="009E626E">
        <w:rPr>
          <w:rFonts w:eastAsia="Times New Roman"/>
          <w:sz w:val="28"/>
          <w:szCs w:val="28"/>
        </w:rPr>
        <w:t>т право обратиться в суд с иском о принудительном изъятии земельного участка и (или) расположенных на нем объектов недвижимости.</w:t>
      </w:r>
      <w:r>
        <w:rPr>
          <w:rFonts w:eastAsia="Times New Roman"/>
          <w:sz w:val="28"/>
          <w:szCs w:val="28"/>
        </w:rPr>
        <w:t>.</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Размер возмещения собственникам земельных участков, землепользователям, землевладельцам и арендаторам земельных участков, а также сумма убытков, причиненных изъятием земельных участков, производится в соответствии с законодательством Российской Федерации.</w:t>
      </w:r>
    </w:p>
    <w:p w:rsidR="00A97329" w:rsidRDefault="00A97329" w:rsidP="00A97329">
      <w:pPr>
        <w:tabs>
          <w:tab w:val="left" w:pos="0"/>
          <w:tab w:val="left" w:pos="9356"/>
        </w:tabs>
        <w:spacing w:line="276" w:lineRule="auto"/>
        <w:ind w:firstLine="284"/>
        <w:jc w:val="both"/>
        <w:rPr>
          <w:rFonts w:eastAsia="Times New Roman"/>
          <w:sz w:val="28"/>
          <w:szCs w:val="28"/>
        </w:rPr>
      </w:pPr>
    </w:p>
    <w:p w:rsidR="00A97329" w:rsidRPr="00BC75E7" w:rsidRDefault="00A97329" w:rsidP="00A97329">
      <w:pPr>
        <w:pStyle w:val="2"/>
        <w:widowControl w:val="0"/>
        <w:numPr>
          <w:ilvl w:val="1"/>
          <w:numId w:val="15"/>
        </w:numPr>
        <w:autoSpaceDE w:val="0"/>
        <w:ind w:left="0" w:firstLine="284"/>
        <w:rPr>
          <w:lang w:val="ru-RU"/>
        </w:rPr>
      </w:pPr>
      <w:bookmarkStart w:id="153" w:name="_Toc499133718"/>
      <w:r w:rsidRPr="00BC75E7">
        <w:rPr>
          <w:lang w:val="ru-RU"/>
        </w:rPr>
        <w:t>Резервирование земель для муниципальных нужд</w:t>
      </w:r>
      <w:bookmarkEnd w:id="153"/>
    </w:p>
    <w:p w:rsidR="00A97329" w:rsidRDefault="00A97329" w:rsidP="00A97329">
      <w:pPr>
        <w:widowControl w:val="0"/>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1. Резервирование земель для муниципальных нужд осуществляется в случаях, предусмотренных земельным законодательством.</w:t>
      </w:r>
    </w:p>
    <w:p w:rsidR="00A97329" w:rsidRDefault="00A97329" w:rsidP="00A97329">
      <w:pPr>
        <w:spacing w:line="312" w:lineRule="auto"/>
        <w:ind w:firstLine="547"/>
        <w:jc w:val="both"/>
        <w:rPr>
          <w:rFonts w:eastAsia="Times New Roman"/>
          <w:sz w:val="28"/>
          <w:szCs w:val="28"/>
        </w:rPr>
      </w:pPr>
      <w:r>
        <w:rPr>
          <w:rFonts w:eastAsia="Times New Roman"/>
          <w:sz w:val="28"/>
          <w:szCs w:val="28"/>
        </w:rPr>
        <w:t xml:space="preserve">2. </w:t>
      </w:r>
      <w:proofErr w:type="gramStart"/>
      <w:r>
        <w:rPr>
          <w:rFonts w:eastAsia="Times New Roman"/>
          <w:sz w:val="28"/>
          <w:szCs w:val="28"/>
        </w:rPr>
        <w:t xml:space="preserve">Резервирование земель для муниципальных нужд </w:t>
      </w:r>
      <w:r w:rsidRPr="00BC75E7">
        <w:rPr>
          <w:rFonts w:eastAsia="Times New Roman"/>
          <w:sz w:val="28"/>
          <w:szCs w:val="28"/>
        </w:rPr>
        <w:t xml:space="preserve">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городского округа на создание особой экономической зоны, </w:t>
      </w:r>
      <w:r>
        <w:rPr>
          <w:rFonts w:eastAsia="Times New Roman"/>
          <w:sz w:val="28"/>
          <w:szCs w:val="28"/>
        </w:rPr>
        <w:t>а также в пределах иных необходимых в соответствии с федеральными законами для обеспечения муниципальных нужд территорий.</w:t>
      </w:r>
      <w:proofErr w:type="gramEnd"/>
    </w:p>
    <w:p w:rsidR="00A97329" w:rsidRDefault="00A97329" w:rsidP="00A97329">
      <w:pPr>
        <w:widowControl w:val="0"/>
        <w:tabs>
          <w:tab w:val="left" w:pos="0"/>
          <w:tab w:val="left" w:pos="9356"/>
        </w:tabs>
        <w:autoSpaceDE w:val="0"/>
        <w:spacing w:line="276" w:lineRule="auto"/>
        <w:ind w:firstLine="284"/>
        <w:jc w:val="both"/>
        <w:rPr>
          <w:rFonts w:eastAsia="Times New Roman"/>
          <w:sz w:val="28"/>
          <w:szCs w:val="28"/>
        </w:rPr>
      </w:pPr>
      <w:r>
        <w:rPr>
          <w:rFonts w:eastAsia="Times New Roman"/>
          <w:sz w:val="28"/>
          <w:szCs w:val="28"/>
        </w:rPr>
        <w:t>3. Резервирование земель для муниципальных нужд осуществляется Администрацией городского округа Кинель в порядке, установленном Правительством Российской Федерации.</w:t>
      </w:r>
    </w:p>
    <w:p w:rsidR="00A97329" w:rsidRDefault="00A97329" w:rsidP="00A97329">
      <w:pPr>
        <w:pStyle w:val="2"/>
        <w:numPr>
          <w:ilvl w:val="1"/>
          <w:numId w:val="15"/>
        </w:numPr>
        <w:ind w:left="0" w:firstLine="284"/>
      </w:pPr>
      <w:bookmarkStart w:id="154" w:name="_Toc499133719"/>
      <w:proofErr w:type="spellStart"/>
      <w:r>
        <w:t>Установление</w:t>
      </w:r>
      <w:proofErr w:type="spellEnd"/>
      <w:r>
        <w:t xml:space="preserve"> </w:t>
      </w:r>
      <w:proofErr w:type="spellStart"/>
      <w:r>
        <w:t>публичных</w:t>
      </w:r>
      <w:proofErr w:type="spellEnd"/>
      <w:r>
        <w:t xml:space="preserve"> </w:t>
      </w:r>
      <w:proofErr w:type="spellStart"/>
      <w:r>
        <w:t>сервитутов</w:t>
      </w:r>
      <w:bookmarkEnd w:id="154"/>
      <w:proofErr w:type="spellEnd"/>
      <w:r>
        <w:t xml:space="preserve">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1. Публичный сервитут в отношении земельных участков, расположенных в границах городского округа Кинель, устанавливается решением Думы городского округа Кинель в соответствии с земельным законодательством в случаях, когда это необходимо для обеспечения государственных интересов, интересов местного самоуправления или местного населения городского округа Кинель, в том числе, </w:t>
      </w:r>
      <w:proofErr w:type="gramStart"/>
      <w:r>
        <w:rPr>
          <w:rFonts w:eastAsia="Times New Roman"/>
          <w:sz w:val="28"/>
          <w:szCs w:val="28"/>
        </w:rPr>
        <w:t>для</w:t>
      </w:r>
      <w:proofErr w:type="gramEnd"/>
      <w:r>
        <w:rPr>
          <w:rFonts w:eastAsia="Times New Roman"/>
          <w:sz w:val="28"/>
          <w:szCs w:val="28"/>
        </w:rPr>
        <w:t>:</w:t>
      </w:r>
    </w:p>
    <w:p w:rsidR="00A97329" w:rsidRDefault="00A97329" w:rsidP="00A97329">
      <w:pPr>
        <w:numPr>
          <w:ilvl w:val="0"/>
          <w:numId w:val="32"/>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 xml:space="preserve">прохода или проезда через земельный участок, </w:t>
      </w:r>
      <w:r w:rsidRPr="00623122">
        <w:rPr>
          <w:rFonts w:eastAsia="Times New Roman"/>
          <w:sz w:val="28"/>
          <w:szCs w:val="28"/>
        </w:rPr>
        <w:t>в том числе в целях обеспечения свободного доступа граждан к водному объекту общего пользования и его береговой полосе</w:t>
      </w:r>
      <w:r>
        <w:rPr>
          <w:rFonts w:eastAsia="Times New Roman"/>
          <w:sz w:val="28"/>
          <w:szCs w:val="28"/>
        </w:rPr>
        <w:t>;</w:t>
      </w:r>
    </w:p>
    <w:p w:rsidR="00A97329" w:rsidRDefault="00A97329" w:rsidP="00A97329">
      <w:pPr>
        <w:numPr>
          <w:ilvl w:val="0"/>
          <w:numId w:val="32"/>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использования земельного участка в целях эксплуатации и ремонта коммунальных, инженерных, электрических и других линий и сетей, а также объектов транспортной инфраструктуры;</w:t>
      </w:r>
    </w:p>
    <w:p w:rsidR="00A97329" w:rsidRDefault="00A97329" w:rsidP="00A97329">
      <w:pPr>
        <w:numPr>
          <w:ilvl w:val="0"/>
          <w:numId w:val="32"/>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 xml:space="preserve">размещения на земельном участке межевых </w:t>
      </w:r>
      <w:r w:rsidRPr="00B36DD4">
        <w:rPr>
          <w:rFonts w:eastAsia="Times New Roman"/>
          <w:sz w:val="28"/>
          <w:szCs w:val="28"/>
        </w:rPr>
        <w:t>знаков, геодезических пунктов государственных геодезических сетей, гравиметрических пунктов, нивелирных пунктов и подъездов к ним</w:t>
      </w:r>
      <w:r>
        <w:rPr>
          <w:rFonts w:eastAsia="Times New Roman"/>
          <w:sz w:val="28"/>
          <w:szCs w:val="28"/>
        </w:rPr>
        <w:t>;</w:t>
      </w:r>
    </w:p>
    <w:p w:rsidR="00A97329" w:rsidRDefault="00A97329" w:rsidP="00A97329">
      <w:pPr>
        <w:numPr>
          <w:ilvl w:val="0"/>
          <w:numId w:val="32"/>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проведения дренажных работ на земельном участке;</w:t>
      </w:r>
    </w:p>
    <w:p w:rsidR="00A97329" w:rsidRDefault="00A97329" w:rsidP="00A97329">
      <w:pPr>
        <w:numPr>
          <w:ilvl w:val="0"/>
          <w:numId w:val="32"/>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 xml:space="preserve">забора </w:t>
      </w:r>
      <w:r w:rsidRPr="00B36DD4">
        <w:rPr>
          <w:rFonts w:eastAsia="Times New Roman"/>
          <w:sz w:val="28"/>
          <w:szCs w:val="28"/>
        </w:rPr>
        <w:t xml:space="preserve">(изъятия) водных ресурсов из водных объектов и </w:t>
      </w:r>
      <w:proofErr w:type="spellStart"/>
      <w:r w:rsidRPr="00B36DD4">
        <w:rPr>
          <w:rFonts w:eastAsia="Times New Roman"/>
          <w:sz w:val="28"/>
          <w:szCs w:val="28"/>
        </w:rPr>
        <w:t>водопо</w:t>
      </w:r>
      <w:proofErr w:type="spellEnd"/>
      <w:r>
        <w:rPr>
          <w:rFonts w:eastAsia="Times New Roman"/>
          <w:sz w:val="28"/>
          <w:szCs w:val="28"/>
        </w:rPr>
        <w:t>;</w:t>
      </w:r>
    </w:p>
    <w:p w:rsidR="00A97329" w:rsidRDefault="00A97329" w:rsidP="00A97329">
      <w:pPr>
        <w:numPr>
          <w:ilvl w:val="0"/>
          <w:numId w:val="32"/>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прогона сельскохозяйственных животных через земельный участок;</w:t>
      </w:r>
    </w:p>
    <w:p w:rsidR="00A97329" w:rsidRDefault="00A97329" w:rsidP="00A97329">
      <w:pPr>
        <w:numPr>
          <w:ilvl w:val="0"/>
          <w:numId w:val="32"/>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97329" w:rsidRDefault="00A97329" w:rsidP="00A97329">
      <w:pPr>
        <w:numPr>
          <w:ilvl w:val="0"/>
          <w:numId w:val="32"/>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 xml:space="preserve">использования земельного участка в целях охоты, рыболовства, </w:t>
      </w:r>
      <w:proofErr w:type="spellStart"/>
      <w:r w:rsidRPr="00B36DD4">
        <w:rPr>
          <w:rFonts w:eastAsia="Times New Roman"/>
          <w:sz w:val="28"/>
          <w:szCs w:val="28"/>
        </w:rPr>
        <w:t>аквакультуры</w:t>
      </w:r>
      <w:proofErr w:type="spellEnd"/>
      <w:r w:rsidRPr="00B36DD4">
        <w:rPr>
          <w:rFonts w:eastAsia="Times New Roman"/>
          <w:sz w:val="28"/>
          <w:szCs w:val="28"/>
        </w:rPr>
        <w:t xml:space="preserve"> (рыбоводства)</w:t>
      </w:r>
      <w:r>
        <w:rPr>
          <w:rFonts w:eastAsia="Times New Roman"/>
          <w:sz w:val="28"/>
          <w:szCs w:val="28"/>
        </w:rPr>
        <w:t>;</w:t>
      </w:r>
    </w:p>
    <w:p w:rsidR="00A97329" w:rsidRDefault="00A97329" w:rsidP="00A97329">
      <w:pPr>
        <w:numPr>
          <w:ilvl w:val="0"/>
          <w:numId w:val="32"/>
        </w:numPr>
        <w:tabs>
          <w:tab w:val="left" w:pos="0"/>
          <w:tab w:val="left" w:pos="567"/>
          <w:tab w:val="left" w:pos="9356"/>
        </w:tabs>
        <w:spacing w:line="276" w:lineRule="auto"/>
        <w:ind w:firstLine="284"/>
        <w:jc w:val="both"/>
        <w:rPr>
          <w:rFonts w:eastAsia="Times New Roman"/>
          <w:sz w:val="28"/>
          <w:szCs w:val="28"/>
        </w:rPr>
      </w:pPr>
      <w:r>
        <w:rPr>
          <w:rFonts w:eastAsia="Times New Roman"/>
          <w:sz w:val="28"/>
          <w:szCs w:val="28"/>
        </w:rPr>
        <w:t>временного пользования земельным участком в целях проведения изыскательских, исследовательских и других работ;</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Публичный сервитут устанавливается без изъятия земельных участков.</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Порядок установления и прекращения публичного сервитута регулируется Порядком установления публичного сервитута на территории городского округа Кинель Самарской области, утвержденным решением Думы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4. Публичный сервитут </w:t>
      </w:r>
      <w:r w:rsidRPr="008E7B58">
        <w:rPr>
          <w:rFonts w:eastAsia="Times New Roman"/>
          <w:sz w:val="28"/>
          <w:szCs w:val="28"/>
        </w:rPr>
        <w:t xml:space="preserve">(его прекращение) </w:t>
      </w:r>
      <w:r>
        <w:rPr>
          <w:rFonts w:eastAsia="Times New Roman"/>
          <w:sz w:val="28"/>
          <w:szCs w:val="28"/>
        </w:rPr>
        <w:t>подлежит государственной регистрации в соответствии с Федеральным законом «</w:t>
      </w:r>
      <w:r w:rsidRPr="008E7B58">
        <w:rPr>
          <w:rFonts w:eastAsia="Times New Roman"/>
          <w:sz w:val="28"/>
          <w:szCs w:val="28"/>
        </w:rPr>
        <w:t>О государственной регистрации недвижимости</w:t>
      </w:r>
      <w:r>
        <w:rPr>
          <w:rFonts w:eastAsia="Times New Roman"/>
          <w:sz w:val="28"/>
          <w:szCs w:val="28"/>
        </w:rPr>
        <w:t>».</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5. Границы зон действия публичных сервитутов являются обязательной составляющей схемы планировочной организации земельного участка.</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6. Решение об установлении или прекращении действия публичного сервитута может быть обжаловано заинтересованными лицами в судебном порядке.</w:t>
      </w:r>
    </w:p>
    <w:p w:rsidR="00A97329" w:rsidRPr="00BC75E7" w:rsidRDefault="00A97329" w:rsidP="00A97329">
      <w:pPr>
        <w:pStyle w:val="2"/>
        <w:numPr>
          <w:ilvl w:val="1"/>
          <w:numId w:val="15"/>
        </w:numPr>
        <w:ind w:left="0" w:firstLine="284"/>
        <w:rPr>
          <w:lang w:val="ru-RU"/>
        </w:rPr>
      </w:pPr>
      <w:r w:rsidRPr="00BC75E7">
        <w:rPr>
          <w:rFonts w:eastAsia="Cambria"/>
          <w:lang w:val="ru-RU"/>
        </w:rPr>
        <w:t xml:space="preserve"> </w:t>
      </w:r>
      <w:bookmarkStart w:id="155" w:name="_Toc499133720"/>
      <w:r w:rsidRPr="00BC75E7">
        <w:rPr>
          <w:lang w:val="ru-RU"/>
        </w:rPr>
        <w:t>Контроль в сфере землепользования и застройки городского округа Кинель Самарской области</w:t>
      </w:r>
      <w:bookmarkEnd w:id="155"/>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Контроль в сфере землепользования и застройки городского округа Кинель осуществляется:</w:t>
      </w:r>
    </w:p>
    <w:p w:rsidR="00A97329" w:rsidRDefault="00A97329" w:rsidP="00A97329">
      <w:pPr>
        <w:numPr>
          <w:ilvl w:val="0"/>
          <w:numId w:val="26"/>
        </w:numPr>
        <w:tabs>
          <w:tab w:val="left" w:pos="0"/>
          <w:tab w:val="left" w:pos="993"/>
          <w:tab w:val="left" w:pos="9356"/>
        </w:tabs>
        <w:spacing w:line="276" w:lineRule="auto"/>
        <w:ind w:left="0" w:firstLine="284"/>
        <w:jc w:val="both"/>
        <w:rPr>
          <w:rFonts w:eastAsia="Times New Roman"/>
          <w:sz w:val="28"/>
          <w:szCs w:val="28"/>
        </w:rPr>
      </w:pPr>
      <w:r>
        <w:rPr>
          <w:rFonts w:eastAsia="Times New Roman"/>
          <w:sz w:val="28"/>
          <w:szCs w:val="28"/>
        </w:rPr>
        <w:t>Думой городского округа Кинель;</w:t>
      </w:r>
    </w:p>
    <w:p w:rsidR="00A97329" w:rsidRDefault="00A97329" w:rsidP="00A97329">
      <w:pPr>
        <w:numPr>
          <w:ilvl w:val="0"/>
          <w:numId w:val="26"/>
        </w:numPr>
        <w:tabs>
          <w:tab w:val="left" w:pos="0"/>
          <w:tab w:val="left" w:pos="993"/>
          <w:tab w:val="left" w:pos="9356"/>
        </w:tabs>
        <w:spacing w:line="276" w:lineRule="auto"/>
        <w:ind w:left="0" w:firstLine="284"/>
        <w:jc w:val="both"/>
        <w:rPr>
          <w:rFonts w:eastAsia="Times New Roman"/>
          <w:sz w:val="28"/>
          <w:szCs w:val="28"/>
        </w:rPr>
      </w:pPr>
      <w:r>
        <w:rPr>
          <w:rFonts w:eastAsia="Times New Roman"/>
          <w:sz w:val="28"/>
          <w:szCs w:val="28"/>
        </w:rPr>
        <w:t>Главой администрации городского округа Кинель;</w:t>
      </w:r>
    </w:p>
    <w:p w:rsidR="00A97329" w:rsidRDefault="00A97329" w:rsidP="00A97329">
      <w:pPr>
        <w:numPr>
          <w:ilvl w:val="0"/>
          <w:numId w:val="26"/>
        </w:numPr>
        <w:tabs>
          <w:tab w:val="left" w:pos="0"/>
          <w:tab w:val="left" w:pos="993"/>
          <w:tab w:val="left" w:pos="9356"/>
        </w:tabs>
        <w:spacing w:line="276" w:lineRule="auto"/>
        <w:ind w:left="0" w:firstLine="284"/>
        <w:jc w:val="both"/>
        <w:rPr>
          <w:rFonts w:eastAsia="Times New Roman"/>
          <w:sz w:val="28"/>
          <w:szCs w:val="28"/>
        </w:rPr>
      </w:pPr>
      <w:r>
        <w:rPr>
          <w:rFonts w:eastAsia="Times New Roman"/>
          <w:sz w:val="28"/>
          <w:szCs w:val="28"/>
        </w:rPr>
        <w:t xml:space="preserve">Администрацией городского округа Кинель; </w:t>
      </w:r>
    </w:p>
    <w:p w:rsidR="00A97329" w:rsidRDefault="00A97329" w:rsidP="00A97329">
      <w:pPr>
        <w:numPr>
          <w:ilvl w:val="0"/>
          <w:numId w:val="26"/>
        </w:numPr>
        <w:tabs>
          <w:tab w:val="left" w:pos="0"/>
          <w:tab w:val="left" w:pos="993"/>
          <w:tab w:val="left" w:pos="9356"/>
        </w:tabs>
        <w:spacing w:line="276" w:lineRule="auto"/>
        <w:ind w:left="0" w:firstLine="284"/>
        <w:jc w:val="both"/>
        <w:rPr>
          <w:rFonts w:eastAsia="Times New Roman"/>
          <w:sz w:val="28"/>
          <w:szCs w:val="28"/>
        </w:rPr>
      </w:pPr>
      <w:r>
        <w:rPr>
          <w:rFonts w:eastAsia="Times New Roman"/>
          <w:sz w:val="28"/>
          <w:szCs w:val="28"/>
        </w:rPr>
        <w:t>уполномоченными органами государственной власти.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2. 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3. Дума городского округа осуществляет </w:t>
      </w:r>
      <w:proofErr w:type="gramStart"/>
      <w:r>
        <w:rPr>
          <w:rFonts w:eastAsia="Times New Roman"/>
          <w:sz w:val="28"/>
          <w:szCs w:val="28"/>
        </w:rPr>
        <w:t>контроль за</w:t>
      </w:r>
      <w:proofErr w:type="gramEnd"/>
      <w:r>
        <w:rPr>
          <w:rFonts w:eastAsia="Times New Roman"/>
          <w:sz w:val="28"/>
          <w:szCs w:val="28"/>
        </w:rPr>
        <w:t xml:space="preserve"> соблюдением Главой администрации городского округа Кинель, Администрацией городского округа Кинель и Комиссией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указанными актами полномочий.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4. Глава администрации городского округа Кинель осуществляет </w:t>
      </w:r>
      <w:proofErr w:type="gramStart"/>
      <w:r>
        <w:rPr>
          <w:rFonts w:eastAsia="Times New Roman"/>
          <w:sz w:val="28"/>
          <w:szCs w:val="28"/>
        </w:rPr>
        <w:t>контроль за</w:t>
      </w:r>
      <w:proofErr w:type="gramEnd"/>
      <w:r>
        <w:rPr>
          <w:rFonts w:eastAsia="Times New Roman"/>
          <w:sz w:val="28"/>
          <w:szCs w:val="28"/>
        </w:rPr>
        <w:t xml:space="preserve"> соблюдением Администрацией городского округа Кинель и Комиссией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 полномочий.</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5. Администрация городского округа Кинель осуществляет </w:t>
      </w:r>
      <w:proofErr w:type="gramStart"/>
      <w:r>
        <w:rPr>
          <w:rFonts w:eastAsia="Times New Roman"/>
          <w:sz w:val="28"/>
          <w:szCs w:val="28"/>
        </w:rPr>
        <w:t>контроль за</w:t>
      </w:r>
      <w:proofErr w:type="gramEnd"/>
      <w:r>
        <w:rPr>
          <w:rFonts w:eastAsia="Times New Roman"/>
          <w:sz w:val="28"/>
          <w:szCs w:val="28"/>
        </w:rPr>
        <w:t xml:space="preserve"> соблюдением физическими и юридическими лицами земельного законодательства и законодательства о градостроительной деятельности, Правил и иных муниципальных правовых актов в сфере землепользования и застройки, в том числе земельный контроль за использованием земель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6. Предметом земельного </w:t>
      </w:r>
      <w:proofErr w:type="gramStart"/>
      <w:r>
        <w:rPr>
          <w:rFonts w:eastAsia="Times New Roman"/>
          <w:sz w:val="28"/>
          <w:szCs w:val="28"/>
        </w:rPr>
        <w:t>контроля за</w:t>
      </w:r>
      <w:proofErr w:type="gramEnd"/>
      <w:r>
        <w:rPr>
          <w:rFonts w:eastAsia="Times New Roman"/>
          <w:sz w:val="28"/>
          <w:szCs w:val="28"/>
        </w:rPr>
        <w:t xml:space="preserve"> использованием земель городского округа Кинель является соблюдение Правил в части землепользования, земельного законодательства, требований охраны и использования земель юридическими лицами независимо от их организационно-правовых форм и форм собственности, их руководителями, должностными лицами, а также гражданами.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7. Порядок осуществления земельного </w:t>
      </w:r>
      <w:proofErr w:type="gramStart"/>
      <w:r>
        <w:rPr>
          <w:rFonts w:eastAsia="Times New Roman"/>
          <w:sz w:val="28"/>
          <w:szCs w:val="28"/>
        </w:rPr>
        <w:t>контроля за</w:t>
      </w:r>
      <w:proofErr w:type="gramEnd"/>
      <w:r>
        <w:rPr>
          <w:rFonts w:eastAsia="Times New Roman"/>
          <w:sz w:val="28"/>
          <w:szCs w:val="28"/>
        </w:rPr>
        <w:t xml:space="preserve"> использованием земель городского округа Кинель определяется действующим законодательством Российской Федерации и муниципальными правовыми актами городского округа Кинель. </w:t>
      </w:r>
    </w:p>
    <w:p w:rsidR="00A97329" w:rsidRPr="00BC75E7" w:rsidRDefault="00A97329" w:rsidP="00A97329">
      <w:pPr>
        <w:pStyle w:val="2"/>
        <w:numPr>
          <w:ilvl w:val="1"/>
          <w:numId w:val="15"/>
        </w:numPr>
        <w:ind w:left="0" w:firstLine="284"/>
        <w:rPr>
          <w:lang w:val="ru-RU"/>
        </w:rPr>
      </w:pPr>
      <w:r w:rsidRPr="00BC75E7">
        <w:rPr>
          <w:rFonts w:eastAsia="Cambria"/>
          <w:lang w:val="ru-RU"/>
        </w:rPr>
        <w:t xml:space="preserve"> </w:t>
      </w:r>
      <w:bookmarkStart w:id="156" w:name="_Toc499133721"/>
      <w:r w:rsidRPr="00BC75E7">
        <w:rPr>
          <w:lang w:val="ru-RU"/>
        </w:rPr>
        <w:t>Информационное обеспечение градостроительной деятельности на территории городского округа Кинель</w:t>
      </w:r>
      <w:bookmarkEnd w:id="156"/>
    </w:p>
    <w:p w:rsidR="00A97329" w:rsidRDefault="00A97329" w:rsidP="00A97329">
      <w:pPr>
        <w:tabs>
          <w:tab w:val="left" w:pos="0"/>
          <w:tab w:val="left" w:pos="9356"/>
        </w:tabs>
        <w:spacing w:line="276" w:lineRule="auto"/>
        <w:ind w:firstLine="284"/>
        <w:rPr>
          <w:rFonts w:eastAsia="Times New Roman"/>
          <w:sz w:val="28"/>
          <w:szCs w:val="28"/>
        </w:rPr>
      </w:pPr>
      <w:r>
        <w:rPr>
          <w:rFonts w:eastAsia="Times New Roman"/>
          <w:sz w:val="28"/>
          <w:szCs w:val="28"/>
        </w:rPr>
        <w:t xml:space="preserve"> 1. Администрация городского округа Кинель осуществляет ведение информационной системы обеспечения градостроительной деятельности на территории городского округа Кинель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 в порядке, установленным уполномоченным Правительством Российской Федерации федеральным органом исполнительной власти.</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 2. Администрация городского округа Кинель обязана предоставлять сведения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Порядок </w:t>
      </w:r>
      <w:proofErr w:type="gramStart"/>
      <w:r>
        <w:rPr>
          <w:rFonts w:eastAsia="Times New Roman"/>
          <w:sz w:val="28"/>
          <w:szCs w:val="28"/>
        </w:rPr>
        <w:t>предоставления сведений информационной системы обеспечения градостроительной деятельности</w:t>
      </w:r>
      <w:proofErr w:type="gramEnd"/>
      <w:r>
        <w:rPr>
          <w:rFonts w:eastAsia="Times New Roman"/>
          <w:sz w:val="28"/>
          <w:szCs w:val="28"/>
        </w:rPr>
        <w:t xml:space="preserve">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A97329" w:rsidRPr="00BC75E7" w:rsidRDefault="00A97329" w:rsidP="00A97329">
      <w:pPr>
        <w:pStyle w:val="2"/>
        <w:numPr>
          <w:ilvl w:val="1"/>
          <w:numId w:val="15"/>
        </w:numPr>
        <w:ind w:left="0" w:firstLine="284"/>
        <w:rPr>
          <w:lang w:val="ru-RU"/>
        </w:rPr>
      </w:pPr>
      <w:r w:rsidRPr="00BC75E7">
        <w:rPr>
          <w:rFonts w:eastAsia="Cambria"/>
          <w:lang w:val="ru-RU"/>
        </w:rPr>
        <w:t xml:space="preserve"> </w:t>
      </w:r>
      <w:bookmarkStart w:id="157" w:name="_Toc499133722"/>
      <w:r w:rsidRPr="00BC75E7">
        <w:rPr>
          <w:lang w:val="ru-RU"/>
        </w:rPr>
        <w:t>Использование территорий общего пользования. Красные линии</w:t>
      </w:r>
      <w:bookmarkEnd w:id="157"/>
    </w:p>
    <w:p w:rsidR="00A97329" w:rsidRDefault="00A97329" w:rsidP="00A97329">
      <w:pPr>
        <w:numPr>
          <w:ilvl w:val="1"/>
          <w:numId w:val="21"/>
        </w:numPr>
        <w:tabs>
          <w:tab w:val="left" w:pos="-709"/>
          <w:tab w:val="left" w:pos="0"/>
          <w:tab w:val="left" w:pos="284"/>
        </w:tabs>
        <w:spacing w:line="276" w:lineRule="auto"/>
        <w:ind w:left="0" w:firstLine="284"/>
        <w:jc w:val="both"/>
        <w:rPr>
          <w:rFonts w:eastAsia="Times New Roman"/>
          <w:sz w:val="28"/>
          <w:szCs w:val="28"/>
        </w:rPr>
      </w:pPr>
      <w:r>
        <w:rPr>
          <w:rFonts w:eastAsia="Times New Roman"/>
          <w:sz w:val="28"/>
          <w:szCs w:val="28"/>
        </w:rPr>
        <w:t>Территории общего пользования городского округа Кинель – территории, которыми беспрепятственно пользуется неограниченный круг лиц, включающие:</w:t>
      </w:r>
    </w:p>
    <w:p w:rsidR="00A97329" w:rsidRDefault="00A97329" w:rsidP="00A97329">
      <w:pPr>
        <w:numPr>
          <w:ilvl w:val="0"/>
          <w:numId w:val="38"/>
        </w:numPr>
        <w:tabs>
          <w:tab w:val="left" w:pos="-709"/>
          <w:tab w:val="left" w:pos="0"/>
        </w:tabs>
        <w:spacing w:line="276" w:lineRule="auto"/>
        <w:ind w:left="0" w:firstLine="284"/>
        <w:jc w:val="both"/>
        <w:rPr>
          <w:rFonts w:eastAsia="Times New Roman"/>
          <w:sz w:val="28"/>
          <w:szCs w:val="28"/>
        </w:rPr>
      </w:pPr>
      <w:proofErr w:type="gramStart"/>
      <w:r>
        <w:rPr>
          <w:rFonts w:eastAsia="Times New Roman"/>
          <w:sz w:val="28"/>
          <w:szCs w:val="28"/>
        </w:rPr>
        <w:t>территории, используемые в качестве путей сообщения (площади, улицы, переулки, проезды, дороги, набережные);</w:t>
      </w:r>
      <w:proofErr w:type="gramEnd"/>
    </w:p>
    <w:p w:rsidR="00A97329" w:rsidRDefault="00A97329" w:rsidP="00A97329">
      <w:pPr>
        <w:numPr>
          <w:ilvl w:val="0"/>
          <w:numId w:val="38"/>
        </w:numPr>
        <w:tabs>
          <w:tab w:val="left" w:pos="-709"/>
          <w:tab w:val="left" w:pos="0"/>
        </w:tabs>
        <w:spacing w:line="276" w:lineRule="auto"/>
        <w:ind w:left="0" w:firstLine="284"/>
        <w:jc w:val="both"/>
        <w:rPr>
          <w:rFonts w:eastAsia="Times New Roman"/>
          <w:sz w:val="28"/>
          <w:szCs w:val="28"/>
        </w:rPr>
      </w:pPr>
      <w:proofErr w:type="gramStart"/>
      <w:r>
        <w:rPr>
          <w:rFonts w:eastAsia="Times New Roman"/>
          <w:sz w:val="28"/>
          <w:szCs w:val="28"/>
        </w:rPr>
        <w:t>территории, используемые для отдыха и туризма (парки, лесопарки, скверы, сады, бульвары, водоемы, пляжи);</w:t>
      </w:r>
      <w:proofErr w:type="gramEnd"/>
    </w:p>
    <w:p w:rsidR="00A97329" w:rsidRDefault="00A97329" w:rsidP="00A97329">
      <w:pPr>
        <w:numPr>
          <w:ilvl w:val="0"/>
          <w:numId w:val="38"/>
        </w:numPr>
        <w:tabs>
          <w:tab w:val="left" w:pos="-709"/>
          <w:tab w:val="left" w:pos="0"/>
          <w:tab w:val="left" w:pos="284"/>
        </w:tabs>
        <w:spacing w:line="276" w:lineRule="auto"/>
        <w:ind w:left="0" w:firstLine="284"/>
        <w:jc w:val="both"/>
        <w:rPr>
          <w:rFonts w:eastAsia="Times New Roman"/>
          <w:sz w:val="28"/>
          <w:szCs w:val="28"/>
        </w:rPr>
      </w:pPr>
      <w:r>
        <w:rPr>
          <w:rFonts w:eastAsia="Times New Roman"/>
          <w:sz w:val="28"/>
          <w:szCs w:val="28"/>
        </w:rPr>
        <w:t xml:space="preserve"> территории, служащие для удовлетворения иных нужд жителей городского округа Кинель.</w:t>
      </w:r>
    </w:p>
    <w:p w:rsidR="00A97329" w:rsidRDefault="00A97329" w:rsidP="00A97329">
      <w:pPr>
        <w:numPr>
          <w:ilvl w:val="1"/>
          <w:numId w:val="21"/>
        </w:numPr>
        <w:tabs>
          <w:tab w:val="left" w:pos="0"/>
        </w:tabs>
        <w:spacing w:line="276" w:lineRule="auto"/>
        <w:ind w:left="0" w:firstLine="284"/>
        <w:jc w:val="both"/>
        <w:rPr>
          <w:rFonts w:eastAsia="Times New Roman"/>
          <w:sz w:val="28"/>
          <w:szCs w:val="28"/>
        </w:rPr>
      </w:pPr>
      <w:r>
        <w:rPr>
          <w:rFonts w:eastAsia="Times New Roman"/>
          <w:sz w:val="28"/>
          <w:szCs w:val="28"/>
        </w:rPr>
        <w:t>Существующие, планируемые (изменяемые, вновь образуемые) границы территорий общего пользования городского округа Кинель обозначаются красными линиями.</w:t>
      </w:r>
    </w:p>
    <w:p w:rsidR="00A97329" w:rsidRDefault="00A97329" w:rsidP="00A97329">
      <w:pPr>
        <w:numPr>
          <w:ilvl w:val="1"/>
          <w:numId w:val="21"/>
        </w:numPr>
        <w:tabs>
          <w:tab w:val="left" w:pos="-567"/>
          <w:tab w:val="left" w:pos="0"/>
        </w:tabs>
        <w:spacing w:line="276" w:lineRule="auto"/>
        <w:ind w:left="0" w:firstLine="284"/>
        <w:jc w:val="both"/>
        <w:rPr>
          <w:rFonts w:eastAsia="Times New Roman"/>
          <w:sz w:val="28"/>
          <w:szCs w:val="28"/>
        </w:rPr>
      </w:pPr>
      <w:r>
        <w:rPr>
          <w:rFonts w:eastAsia="Times New Roman"/>
          <w:sz w:val="28"/>
          <w:szCs w:val="28"/>
        </w:rPr>
        <w:t>В соответствии с Земельным кодексом Российской Федерации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97329" w:rsidRDefault="00A97329" w:rsidP="00A97329">
      <w:pPr>
        <w:numPr>
          <w:ilvl w:val="1"/>
          <w:numId w:val="21"/>
        </w:numPr>
        <w:tabs>
          <w:tab w:val="left" w:pos="-567"/>
          <w:tab w:val="left" w:pos="0"/>
        </w:tabs>
        <w:spacing w:line="276" w:lineRule="auto"/>
        <w:ind w:left="0" w:firstLine="284"/>
        <w:jc w:val="both"/>
        <w:rPr>
          <w:rFonts w:eastAsia="Times New Roman"/>
          <w:sz w:val="28"/>
          <w:szCs w:val="28"/>
        </w:rPr>
      </w:pPr>
      <w:r>
        <w:rPr>
          <w:rFonts w:eastAsia="Times New Roman"/>
          <w:sz w:val="28"/>
          <w:szCs w:val="28"/>
        </w:rPr>
        <w:t>Порядок использования территорий общего пользования, находящихся в муниципальной собственности городского округа Кинель, устанавливается постановлением Администрации городского округа Кинель.</w:t>
      </w:r>
    </w:p>
    <w:p w:rsidR="00A97329" w:rsidRDefault="00A97329" w:rsidP="00A97329">
      <w:pPr>
        <w:numPr>
          <w:ilvl w:val="1"/>
          <w:numId w:val="21"/>
        </w:numPr>
        <w:tabs>
          <w:tab w:val="left" w:pos="0"/>
        </w:tabs>
        <w:spacing w:line="276" w:lineRule="auto"/>
        <w:ind w:left="0" w:firstLine="284"/>
        <w:jc w:val="both"/>
        <w:rPr>
          <w:rFonts w:eastAsia="Times New Roman"/>
          <w:sz w:val="28"/>
          <w:szCs w:val="28"/>
        </w:rPr>
      </w:pPr>
      <w:r>
        <w:rPr>
          <w:rFonts w:eastAsia="Times New Roman"/>
          <w:sz w:val="28"/>
          <w:szCs w:val="28"/>
        </w:rPr>
        <w:t>На территориях общего пользования городского округа Кинель разрешается возведение объектов капитального строительства в соответствии с целевым назначением этих земель, а также временных построек, киосков, навесов и других подобных построек без ущерба для целевого назначения земель общего пользования.</w:t>
      </w:r>
    </w:p>
    <w:p w:rsidR="00A97329" w:rsidRDefault="00A97329" w:rsidP="00A97329">
      <w:pPr>
        <w:numPr>
          <w:ilvl w:val="1"/>
          <w:numId w:val="21"/>
        </w:numPr>
        <w:tabs>
          <w:tab w:val="left" w:pos="0"/>
        </w:tabs>
        <w:spacing w:line="276" w:lineRule="auto"/>
        <w:ind w:left="0" w:firstLine="284"/>
        <w:jc w:val="both"/>
        <w:rPr>
          <w:rFonts w:eastAsia="Times New Roman"/>
          <w:sz w:val="28"/>
          <w:szCs w:val="28"/>
        </w:rPr>
      </w:pPr>
      <w:r>
        <w:rPr>
          <w:rFonts w:eastAsia="Times New Roman"/>
          <w:sz w:val="28"/>
          <w:szCs w:val="28"/>
        </w:rPr>
        <w:t>На территории существующих парков, скверов, бульваров, садов, набережных запрещается возведение объектов капитального строительства, за исключением гидротехнических сооружений, линейных объектов, иных инженерных сооружений, необходимых для функционирования данных территорий.</w:t>
      </w:r>
    </w:p>
    <w:p w:rsidR="00A97329" w:rsidRDefault="00A97329" w:rsidP="00A97329">
      <w:pPr>
        <w:numPr>
          <w:ilvl w:val="1"/>
          <w:numId w:val="21"/>
        </w:numPr>
        <w:tabs>
          <w:tab w:val="left" w:pos="0"/>
        </w:tabs>
        <w:spacing w:line="276" w:lineRule="auto"/>
        <w:ind w:left="0" w:firstLine="284"/>
        <w:jc w:val="both"/>
        <w:rPr>
          <w:rFonts w:eastAsia="Times New Roman"/>
          <w:sz w:val="28"/>
          <w:szCs w:val="28"/>
        </w:rPr>
      </w:pPr>
      <w:r>
        <w:rPr>
          <w:rFonts w:eastAsia="Times New Roman"/>
          <w:sz w:val="28"/>
          <w:szCs w:val="28"/>
        </w:rPr>
        <w:t xml:space="preserve">Площадь застройки </w:t>
      </w:r>
      <w:r w:rsidRPr="005947CB">
        <w:rPr>
          <w:rFonts w:eastAsia="Times New Roman"/>
          <w:sz w:val="28"/>
          <w:szCs w:val="28"/>
        </w:rPr>
        <w:t>проектируемых парков, скверов, бульваров, садов, набережных объектами капитального строительства не должна превышать тридцати процентов от общей площади территории данных объектов,</w:t>
      </w:r>
      <w:r>
        <w:rPr>
          <w:rFonts w:eastAsia="Times New Roman"/>
          <w:sz w:val="28"/>
          <w:szCs w:val="28"/>
        </w:rPr>
        <w:t xml:space="preserve"> включая земельные участки, занятые усовершенствованными покрытиями.</w:t>
      </w:r>
    </w:p>
    <w:p w:rsidR="00A97329" w:rsidRDefault="00A97329" w:rsidP="00A97329">
      <w:pPr>
        <w:numPr>
          <w:ilvl w:val="1"/>
          <w:numId w:val="21"/>
        </w:numPr>
        <w:tabs>
          <w:tab w:val="left" w:pos="0"/>
        </w:tabs>
        <w:spacing w:line="276" w:lineRule="auto"/>
        <w:ind w:left="0" w:firstLine="284"/>
        <w:jc w:val="both"/>
        <w:rPr>
          <w:rFonts w:eastAsia="Times New Roman"/>
          <w:sz w:val="28"/>
          <w:szCs w:val="28"/>
        </w:rPr>
      </w:pPr>
      <w:r>
        <w:rPr>
          <w:rFonts w:eastAsia="Times New Roman"/>
          <w:sz w:val="28"/>
          <w:szCs w:val="28"/>
        </w:rPr>
        <w:t>Запрещается размещение торговых павильонов, летних кафе, временных построек, киосков, навесов и других подобных построек на озелененных территориях, непосредственно занятых газонами, цветниками, кустарниками и деревьями в границах территорий общего пользования.</w:t>
      </w:r>
    </w:p>
    <w:p w:rsidR="00A97329" w:rsidRDefault="00A97329" w:rsidP="00A97329">
      <w:pPr>
        <w:numPr>
          <w:ilvl w:val="1"/>
          <w:numId w:val="21"/>
        </w:numPr>
        <w:tabs>
          <w:tab w:val="left" w:pos="0"/>
        </w:tabs>
        <w:spacing w:line="276" w:lineRule="auto"/>
        <w:ind w:left="0" w:firstLine="284"/>
        <w:jc w:val="both"/>
        <w:rPr>
          <w:rFonts w:eastAsia="Times New Roman"/>
          <w:sz w:val="28"/>
          <w:szCs w:val="28"/>
        </w:rPr>
      </w:pPr>
      <w:r>
        <w:rPr>
          <w:rFonts w:eastAsia="Times New Roman"/>
          <w:sz w:val="28"/>
          <w:szCs w:val="28"/>
        </w:rPr>
        <w:t>При осуществлении землепользования и застройки на территории городского округа Кинель необходимо строго соблюдать красные линии, установленные проектами планировки территории или проектами межевания территории</w:t>
      </w:r>
      <w:r w:rsidRPr="00BC75E7">
        <w:rPr>
          <w:rFonts w:eastAsia="Times New Roman"/>
          <w:sz w:val="28"/>
          <w:szCs w:val="28"/>
        </w:rPr>
        <w:t xml:space="preserve"> </w:t>
      </w:r>
      <w:r>
        <w:rPr>
          <w:rFonts w:eastAsia="Times New Roman"/>
          <w:sz w:val="28"/>
          <w:szCs w:val="28"/>
        </w:rPr>
        <w:t>городского округа Кинель.</w:t>
      </w:r>
    </w:p>
    <w:p w:rsidR="00A97329" w:rsidRDefault="00A97329" w:rsidP="00A97329">
      <w:pPr>
        <w:numPr>
          <w:ilvl w:val="1"/>
          <w:numId w:val="21"/>
        </w:numPr>
        <w:tabs>
          <w:tab w:val="left" w:pos="0"/>
        </w:tabs>
        <w:spacing w:line="276" w:lineRule="auto"/>
        <w:ind w:left="0" w:firstLine="284"/>
        <w:jc w:val="both"/>
        <w:rPr>
          <w:rFonts w:eastAsia="Times New Roman"/>
          <w:sz w:val="28"/>
          <w:szCs w:val="28"/>
        </w:rPr>
      </w:pPr>
      <w:r>
        <w:rPr>
          <w:rFonts w:eastAsia="Times New Roman"/>
          <w:sz w:val="28"/>
          <w:szCs w:val="28"/>
        </w:rPr>
        <w:t xml:space="preserve">Корректировка (изменение) красных линий осуществляется путем внесения изменений в утвержденные проекты планировки территории городского округа Кинель в порядке, установленном Правилами и федеральным законодательством. </w:t>
      </w:r>
    </w:p>
    <w:p w:rsidR="00A97329" w:rsidRDefault="00A97329" w:rsidP="00A97329">
      <w:pPr>
        <w:numPr>
          <w:ilvl w:val="1"/>
          <w:numId w:val="21"/>
        </w:numPr>
        <w:tabs>
          <w:tab w:val="left" w:pos="0"/>
        </w:tabs>
        <w:spacing w:line="276" w:lineRule="auto"/>
        <w:ind w:left="0" w:firstLine="284"/>
        <w:jc w:val="both"/>
        <w:rPr>
          <w:rFonts w:eastAsia="Times New Roman"/>
          <w:sz w:val="28"/>
          <w:szCs w:val="28"/>
        </w:rPr>
      </w:pPr>
      <w:r>
        <w:rPr>
          <w:rFonts w:eastAsia="Times New Roman"/>
          <w:sz w:val="28"/>
          <w:szCs w:val="28"/>
        </w:rPr>
        <w:t>Реконструкция наземных объектов капитального строительства, расположенных в границах красных линий, строительство объектов капитального строительства, не отвечающих целевому назначению территорий общего пользования, в том числе сооружение их отдельных частей и деталей (портики, лестницы и т.п.) в границах красных линий не допускается.</w:t>
      </w:r>
    </w:p>
    <w:p w:rsidR="00A97329" w:rsidRDefault="00A97329" w:rsidP="00A97329">
      <w:pPr>
        <w:numPr>
          <w:ilvl w:val="1"/>
          <w:numId w:val="21"/>
        </w:numPr>
        <w:tabs>
          <w:tab w:val="left" w:pos="0"/>
        </w:tabs>
        <w:spacing w:line="276" w:lineRule="auto"/>
        <w:ind w:left="0" w:firstLine="284"/>
        <w:jc w:val="both"/>
        <w:rPr>
          <w:rFonts w:eastAsia="Times New Roman"/>
          <w:sz w:val="28"/>
          <w:szCs w:val="28"/>
        </w:rPr>
      </w:pPr>
      <w:r>
        <w:rPr>
          <w:rFonts w:eastAsia="Times New Roman"/>
          <w:sz w:val="28"/>
          <w:szCs w:val="28"/>
        </w:rPr>
        <w:t xml:space="preserve">В период эксплуатации объектов капитального строительства, расположенных в границах красных линий и не отвечающих целевому назначению территорий общего пользования, разрешается по согласованию с Администрацией городского округа Кинель производство текущего и капитального ремонта указанных объектов. </w:t>
      </w:r>
    </w:p>
    <w:p w:rsidR="00A97329" w:rsidRDefault="00A97329" w:rsidP="00A97329">
      <w:pPr>
        <w:tabs>
          <w:tab w:val="left" w:pos="0"/>
        </w:tabs>
        <w:spacing w:line="276" w:lineRule="auto"/>
        <w:ind w:firstLine="284"/>
        <w:jc w:val="both"/>
        <w:rPr>
          <w:rFonts w:eastAsia="Times New Roman"/>
          <w:sz w:val="28"/>
          <w:szCs w:val="28"/>
        </w:rPr>
      </w:pPr>
      <w:r>
        <w:rPr>
          <w:rFonts w:eastAsia="Times New Roman"/>
          <w:sz w:val="28"/>
          <w:szCs w:val="28"/>
        </w:rPr>
        <w:t>13. Выступы за красные линии допускаются:</w:t>
      </w:r>
    </w:p>
    <w:p w:rsidR="00A97329" w:rsidRDefault="00A97329" w:rsidP="00A97329">
      <w:pPr>
        <w:numPr>
          <w:ilvl w:val="0"/>
          <w:numId w:val="33"/>
        </w:numPr>
        <w:tabs>
          <w:tab w:val="left" w:pos="-142"/>
          <w:tab w:val="left" w:pos="0"/>
        </w:tabs>
        <w:spacing w:line="276" w:lineRule="auto"/>
        <w:ind w:left="0" w:firstLine="284"/>
        <w:jc w:val="both"/>
        <w:rPr>
          <w:rFonts w:eastAsia="Times New Roman"/>
          <w:sz w:val="28"/>
          <w:szCs w:val="28"/>
        </w:rPr>
      </w:pPr>
      <w:r>
        <w:rPr>
          <w:rFonts w:eastAsia="Times New Roman"/>
          <w:sz w:val="28"/>
          <w:szCs w:val="28"/>
        </w:rPr>
        <w:t>в отношении балконов, эркеров, козырьков – не более 2 метров и не ниже 3,5 метров от уровня земли;</w:t>
      </w:r>
    </w:p>
    <w:p w:rsidR="00A97329" w:rsidRDefault="00A97329" w:rsidP="00A97329">
      <w:pPr>
        <w:numPr>
          <w:ilvl w:val="0"/>
          <w:numId w:val="33"/>
        </w:numPr>
        <w:tabs>
          <w:tab w:val="left" w:pos="-142"/>
          <w:tab w:val="left" w:pos="0"/>
        </w:tabs>
        <w:spacing w:line="276" w:lineRule="auto"/>
        <w:ind w:left="0" w:firstLine="284"/>
        <w:jc w:val="both"/>
        <w:rPr>
          <w:rFonts w:eastAsia="Times New Roman"/>
          <w:b/>
          <w:i/>
          <w:sz w:val="28"/>
          <w:szCs w:val="28"/>
        </w:rPr>
      </w:pPr>
      <w:r>
        <w:rPr>
          <w:rFonts w:eastAsia="Times New Roman"/>
          <w:sz w:val="28"/>
          <w:szCs w:val="28"/>
        </w:rPr>
        <w:t>в отношении ступеней, приямков, тамбуров и крылец – по согласованию с Администрацией городского округа Кинель.</w:t>
      </w:r>
      <w:r>
        <w:rPr>
          <w:rFonts w:eastAsia="Times New Roman"/>
          <w:b/>
          <w:i/>
          <w:sz w:val="28"/>
          <w:szCs w:val="28"/>
        </w:rPr>
        <w:tab/>
      </w:r>
    </w:p>
    <w:p w:rsidR="00A97329" w:rsidRDefault="00A97329" w:rsidP="00A97329">
      <w:pPr>
        <w:pStyle w:val="2"/>
        <w:numPr>
          <w:ilvl w:val="1"/>
          <w:numId w:val="15"/>
        </w:numPr>
        <w:ind w:left="0" w:firstLine="284"/>
      </w:pPr>
      <w:bookmarkStart w:id="158" w:name="_Toc499133723"/>
      <w:proofErr w:type="spellStart"/>
      <w:r>
        <w:t>Ответственность</w:t>
      </w:r>
      <w:proofErr w:type="spellEnd"/>
      <w:r>
        <w:t xml:space="preserve"> </w:t>
      </w:r>
      <w:proofErr w:type="spellStart"/>
      <w:r>
        <w:t>за</w:t>
      </w:r>
      <w:proofErr w:type="spellEnd"/>
      <w:r>
        <w:t xml:space="preserve"> </w:t>
      </w:r>
      <w:proofErr w:type="spellStart"/>
      <w:r>
        <w:t>нарушение</w:t>
      </w:r>
      <w:proofErr w:type="spellEnd"/>
      <w:r>
        <w:t xml:space="preserve"> </w:t>
      </w:r>
      <w:proofErr w:type="spellStart"/>
      <w:r>
        <w:t>Правил</w:t>
      </w:r>
      <w:bookmarkEnd w:id="158"/>
      <w:proofErr w:type="spellEnd"/>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Лица, нарушившие положения Правил, несут административную, уголовную или гражданско-правовую ответственность в случаях и в порядке, установленных законодательством, а также дисциплинарную ответственность в порядке, установленном законодательством Российской Федерации и Самарской области.</w:t>
      </w:r>
    </w:p>
    <w:p w:rsidR="00A97329" w:rsidRPr="00BC75E7" w:rsidRDefault="00A97329" w:rsidP="00A97329">
      <w:pPr>
        <w:pStyle w:val="afff8"/>
        <w:numPr>
          <w:ilvl w:val="1"/>
          <w:numId w:val="30"/>
        </w:numPr>
        <w:tabs>
          <w:tab w:val="left" w:pos="0"/>
          <w:tab w:val="left" w:pos="1701"/>
        </w:tabs>
        <w:spacing w:before="400" w:line="276" w:lineRule="auto"/>
        <w:ind w:left="0" w:firstLine="284"/>
        <w:rPr>
          <w:lang w:val="ru-RU"/>
        </w:rPr>
      </w:pPr>
      <w:bookmarkStart w:id="159" w:name="_Toc499133724"/>
      <w:r w:rsidRPr="00BC75E7">
        <w:rPr>
          <w:lang w:val="ru-RU"/>
        </w:rPr>
        <w:t>Внесение изменений в Правила землепользования и застройки городского округа Кинель Самарской области</w:t>
      </w:r>
      <w:bookmarkEnd w:id="159"/>
    </w:p>
    <w:p w:rsidR="00A97329" w:rsidRPr="00BC75E7" w:rsidRDefault="00A97329" w:rsidP="00A97329">
      <w:pPr>
        <w:pStyle w:val="2"/>
        <w:numPr>
          <w:ilvl w:val="1"/>
          <w:numId w:val="15"/>
        </w:numPr>
        <w:ind w:left="0" w:firstLine="284"/>
        <w:rPr>
          <w:lang w:val="ru-RU"/>
        </w:rPr>
      </w:pPr>
      <w:bookmarkStart w:id="160" w:name="_Toc499133725"/>
      <w:r w:rsidRPr="00BC75E7">
        <w:rPr>
          <w:lang w:val="ru-RU"/>
        </w:rPr>
        <w:t>Основания для внесения изменений в Правила</w:t>
      </w:r>
      <w:bookmarkEnd w:id="160"/>
      <w:r w:rsidRPr="00BC75E7">
        <w:rPr>
          <w:lang w:val="ru-RU"/>
        </w:rPr>
        <w:t xml:space="preserve"> </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Основаниями для рассмотрения Главой администрации городского округа Кинель вопроса о внесении изменений в Правила являются: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несоответствие Правил генеральному плану городского округа Кинель, возникшее в результате внесения изменений в указанные документы;</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поступление предложений об изменении границ территориальных зон, изменении градостроительных регламентов.</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Предложения о внесении изменений в Правила в Комиссию направляются: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органами исполнительной власти Самарской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органами местного самоуправления городского округа Кинель в случаях, если необходимо совершенствовать порядок регулирования землепользования и застройки на территории городского округа Кинель;</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Pr>
          <w:rFonts w:eastAsia="Times New Roman"/>
          <w:sz w:val="28"/>
          <w:szCs w:val="28"/>
        </w:rPr>
        <w:t>Правил</w:t>
      </w:r>
      <w:proofErr w:type="gramEnd"/>
      <w:r>
        <w:rPr>
          <w:rFonts w:eastAsia="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97329" w:rsidRPr="00BC75E7" w:rsidRDefault="00A97329" w:rsidP="00A97329">
      <w:pPr>
        <w:pStyle w:val="2"/>
        <w:numPr>
          <w:ilvl w:val="1"/>
          <w:numId w:val="15"/>
        </w:numPr>
        <w:ind w:left="0" w:firstLine="284"/>
        <w:rPr>
          <w:lang w:val="ru-RU"/>
        </w:rPr>
      </w:pPr>
      <w:bookmarkStart w:id="161" w:name="_Toc499133726"/>
      <w:r w:rsidRPr="00BC75E7">
        <w:rPr>
          <w:lang w:val="ru-RU"/>
        </w:rPr>
        <w:t>Порядок рассмотрения предложений и инициатив по внесению изменений в Правила</w:t>
      </w:r>
      <w:bookmarkEnd w:id="161"/>
    </w:p>
    <w:p w:rsidR="00A97329" w:rsidRDefault="00A97329" w:rsidP="00A97329">
      <w:pPr>
        <w:numPr>
          <w:ilvl w:val="2"/>
          <w:numId w:val="13"/>
        </w:numPr>
        <w:tabs>
          <w:tab w:val="left" w:pos="-142"/>
          <w:tab w:val="left" w:pos="0"/>
          <w:tab w:val="left" w:pos="426"/>
          <w:tab w:val="left" w:pos="851"/>
          <w:tab w:val="left" w:pos="9356"/>
        </w:tabs>
        <w:spacing w:line="276" w:lineRule="auto"/>
        <w:ind w:left="0" w:firstLine="284"/>
        <w:jc w:val="both"/>
        <w:rPr>
          <w:rFonts w:eastAsia="Times New Roman"/>
          <w:sz w:val="28"/>
          <w:szCs w:val="28"/>
        </w:rPr>
      </w:pPr>
      <w:r>
        <w:rPr>
          <w:rFonts w:eastAsia="Times New Roman"/>
          <w:sz w:val="28"/>
          <w:szCs w:val="28"/>
        </w:rPr>
        <w:t>Рассмотрение предложений и инициатив по внесению изменений в Правила производится Комиссией в течение тридцати дней со дня внесения такого предложения и (или) инициативы.</w:t>
      </w:r>
    </w:p>
    <w:p w:rsidR="00A97329" w:rsidRDefault="00A97329" w:rsidP="00A97329">
      <w:pPr>
        <w:numPr>
          <w:ilvl w:val="2"/>
          <w:numId w:val="13"/>
        </w:numPr>
        <w:tabs>
          <w:tab w:val="left" w:pos="0"/>
          <w:tab w:val="left" w:pos="426"/>
          <w:tab w:val="left" w:pos="851"/>
          <w:tab w:val="left" w:pos="9356"/>
        </w:tabs>
        <w:spacing w:line="276" w:lineRule="auto"/>
        <w:ind w:left="0" w:firstLine="284"/>
        <w:jc w:val="both"/>
        <w:rPr>
          <w:rFonts w:eastAsia="Times New Roman"/>
          <w:sz w:val="28"/>
          <w:szCs w:val="28"/>
        </w:rPr>
      </w:pPr>
      <w:r>
        <w:rPr>
          <w:rFonts w:eastAsia="Times New Roman"/>
          <w:sz w:val="28"/>
          <w:szCs w:val="28"/>
        </w:rPr>
        <w:t>По результатам рассмотрения предложения и (или) инициативы по внесению изменений в Правила Комиссией принимается заключение, содержащее одну из следующих рекомендаций:</w:t>
      </w:r>
    </w:p>
    <w:p w:rsidR="00A97329" w:rsidRDefault="00A97329" w:rsidP="00A97329">
      <w:pPr>
        <w:tabs>
          <w:tab w:val="left" w:pos="0"/>
          <w:tab w:val="left" w:pos="426"/>
          <w:tab w:val="left" w:pos="9356"/>
        </w:tabs>
        <w:spacing w:line="276" w:lineRule="auto"/>
        <w:ind w:firstLine="284"/>
        <w:jc w:val="both"/>
        <w:rPr>
          <w:rFonts w:eastAsia="Times New Roman"/>
          <w:sz w:val="28"/>
          <w:szCs w:val="28"/>
        </w:rPr>
      </w:pPr>
      <w:r>
        <w:rPr>
          <w:rFonts w:eastAsia="Times New Roman"/>
          <w:sz w:val="28"/>
          <w:szCs w:val="28"/>
        </w:rPr>
        <w:t>- о принятии предложения и (или) инициативы по внесению изменений в Правила и о внесении соответствующих изменений в Правила;</w:t>
      </w:r>
    </w:p>
    <w:p w:rsidR="00A97329" w:rsidRDefault="00A97329" w:rsidP="00A97329">
      <w:pPr>
        <w:tabs>
          <w:tab w:val="left" w:pos="0"/>
          <w:tab w:val="left" w:pos="426"/>
          <w:tab w:val="left" w:pos="9356"/>
        </w:tabs>
        <w:spacing w:line="276" w:lineRule="auto"/>
        <w:ind w:firstLine="284"/>
        <w:jc w:val="both"/>
        <w:rPr>
          <w:rFonts w:eastAsia="Times New Roman"/>
          <w:sz w:val="28"/>
          <w:szCs w:val="28"/>
        </w:rPr>
      </w:pPr>
      <w:r>
        <w:rPr>
          <w:rFonts w:eastAsia="Times New Roman"/>
          <w:sz w:val="28"/>
          <w:szCs w:val="28"/>
        </w:rPr>
        <w:t>- об отклонении предложения и (или) инициативы по внесению изменений в Правила.</w:t>
      </w:r>
    </w:p>
    <w:p w:rsidR="00A97329" w:rsidRDefault="00A97329" w:rsidP="00A97329">
      <w:pPr>
        <w:numPr>
          <w:ilvl w:val="2"/>
          <w:numId w:val="13"/>
        </w:numPr>
        <w:tabs>
          <w:tab w:val="left" w:pos="0"/>
          <w:tab w:val="left" w:pos="426"/>
          <w:tab w:val="left" w:pos="9356"/>
        </w:tabs>
        <w:spacing w:line="276" w:lineRule="auto"/>
        <w:ind w:left="0" w:firstLine="284"/>
        <w:jc w:val="both"/>
        <w:rPr>
          <w:rFonts w:eastAsia="Times New Roman"/>
          <w:sz w:val="28"/>
          <w:szCs w:val="28"/>
        </w:rPr>
      </w:pPr>
      <w:r>
        <w:rPr>
          <w:rFonts w:eastAsia="Times New Roman"/>
          <w:sz w:val="28"/>
          <w:szCs w:val="28"/>
        </w:rPr>
        <w:t>Заключение Комиссии об отклонении предложения и (или) инициативы по внесению изменений в Правила должно быть мотивированным.</w:t>
      </w:r>
    </w:p>
    <w:p w:rsidR="00A97329" w:rsidRDefault="00A97329" w:rsidP="00A97329">
      <w:pPr>
        <w:numPr>
          <w:ilvl w:val="2"/>
          <w:numId w:val="13"/>
        </w:numPr>
        <w:tabs>
          <w:tab w:val="left" w:pos="0"/>
          <w:tab w:val="left" w:pos="426"/>
          <w:tab w:val="left" w:pos="9356"/>
        </w:tabs>
        <w:spacing w:line="276" w:lineRule="auto"/>
        <w:ind w:left="0" w:firstLine="284"/>
        <w:jc w:val="both"/>
        <w:rPr>
          <w:rFonts w:eastAsia="Times New Roman"/>
          <w:sz w:val="28"/>
          <w:szCs w:val="28"/>
        </w:rPr>
      </w:pPr>
      <w:proofErr w:type="gramStart"/>
      <w:r>
        <w:rPr>
          <w:rFonts w:eastAsia="Times New Roman"/>
          <w:sz w:val="28"/>
          <w:szCs w:val="28"/>
        </w:rPr>
        <w:t>Комиссия направляет заключение, предусмотренное пунктом 2 настоящей статьи, Главе администрации городского округа Кинель, который в течение тридцати дней со дня получения такого заключения принимает решение о подготовке проекта решения Думы городского округа Кинель о внесении изменений в Правила или об отклонении предложения о внесении изменений в Правила с указанием причин отклонения.</w:t>
      </w:r>
      <w:proofErr w:type="gramEnd"/>
    </w:p>
    <w:p w:rsidR="00A97329" w:rsidRDefault="00A97329" w:rsidP="00A97329">
      <w:pPr>
        <w:numPr>
          <w:ilvl w:val="2"/>
          <w:numId w:val="13"/>
        </w:numPr>
        <w:tabs>
          <w:tab w:val="left" w:pos="0"/>
          <w:tab w:val="left" w:pos="426"/>
          <w:tab w:val="left" w:pos="9356"/>
        </w:tabs>
        <w:spacing w:line="276" w:lineRule="auto"/>
        <w:ind w:left="0" w:firstLine="284"/>
        <w:jc w:val="both"/>
        <w:rPr>
          <w:rFonts w:eastAsia="Times New Roman"/>
          <w:sz w:val="28"/>
          <w:szCs w:val="28"/>
        </w:rPr>
      </w:pPr>
      <w:r>
        <w:rPr>
          <w:rFonts w:eastAsia="Times New Roman"/>
          <w:sz w:val="28"/>
          <w:szCs w:val="28"/>
        </w:rPr>
        <w:t>В случае принятия Главой администрации городского округа Кинель решения о подготовке проекта решения Думы городского округа Кинель о внесении изменений в Правила, указанный проект подлежит обсуждению на публичных слушаниях, проводимых в порядке, установленном Порядком организации и проведения публичных слушаний в сфере градостроительной деятельности городского округа Кинель.</w:t>
      </w:r>
    </w:p>
    <w:p w:rsidR="00A97329" w:rsidRDefault="00A97329" w:rsidP="00A97329">
      <w:pPr>
        <w:numPr>
          <w:ilvl w:val="2"/>
          <w:numId w:val="13"/>
        </w:numPr>
        <w:tabs>
          <w:tab w:val="left" w:pos="0"/>
          <w:tab w:val="left" w:pos="426"/>
          <w:tab w:val="left" w:pos="9356"/>
        </w:tabs>
        <w:spacing w:line="276" w:lineRule="auto"/>
        <w:ind w:left="0" w:firstLine="284"/>
        <w:jc w:val="both"/>
        <w:rPr>
          <w:rFonts w:eastAsia="Times New Roman"/>
          <w:sz w:val="28"/>
          <w:szCs w:val="28"/>
        </w:rPr>
      </w:pPr>
      <w:r>
        <w:rPr>
          <w:rFonts w:eastAsia="Times New Roman"/>
          <w:sz w:val="28"/>
          <w:szCs w:val="28"/>
        </w:rPr>
        <w:t>Копия решения Главы администрации городского округа Кинель о подготовке проекта решения Думы городского округа Кинель о внесении изменений в Правила направляется органам и (или) лицам, внесшим предложение по изменению Правил.</w:t>
      </w:r>
    </w:p>
    <w:p w:rsidR="00A97329" w:rsidRDefault="00A97329" w:rsidP="00A97329">
      <w:pPr>
        <w:numPr>
          <w:ilvl w:val="2"/>
          <w:numId w:val="13"/>
        </w:numPr>
        <w:tabs>
          <w:tab w:val="left" w:pos="0"/>
          <w:tab w:val="left" w:pos="426"/>
          <w:tab w:val="left" w:pos="9356"/>
        </w:tabs>
        <w:spacing w:line="276" w:lineRule="auto"/>
        <w:ind w:left="0" w:firstLine="284"/>
        <w:jc w:val="both"/>
        <w:rPr>
          <w:rFonts w:eastAsia="Times New Roman"/>
          <w:sz w:val="28"/>
          <w:szCs w:val="28"/>
        </w:rPr>
      </w:pPr>
      <w:proofErr w:type="gramStart"/>
      <w:r>
        <w:rPr>
          <w:rFonts w:eastAsia="Times New Roman"/>
          <w:sz w:val="28"/>
          <w:szCs w:val="28"/>
        </w:rPr>
        <w:t>Глава администрации городского округа Кинель в течение десяти дней после представления ему проекта решения Думы городского округа Кинель о внесении изменений в Правила, протоколов публичных слушаний и заключения о результатах публичных слушаний должен принять решение о направлении указанного проекта в Думу городского округа Кинель или об отклонении проекта и о направлении его на доработку с указанием даты его повторного представления.</w:t>
      </w:r>
      <w:proofErr w:type="gramEnd"/>
    </w:p>
    <w:p w:rsidR="00A97329" w:rsidRDefault="00A97329" w:rsidP="00A97329">
      <w:pPr>
        <w:numPr>
          <w:ilvl w:val="2"/>
          <w:numId w:val="13"/>
        </w:numPr>
        <w:tabs>
          <w:tab w:val="left" w:pos="0"/>
          <w:tab w:val="left" w:pos="426"/>
          <w:tab w:val="left" w:pos="9356"/>
        </w:tabs>
        <w:spacing w:line="276" w:lineRule="auto"/>
        <w:ind w:left="0" w:firstLine="284"/>
        <w:jc w:val="both"/>
        <w:rPr>
          <w:rFonts w:eastAsia="Times New Roman"/>
          <w:sz w:val="28"/>
          <w:szCs w:val="28"/>
        </w:rPr>
      </w:pPr>
      <w:r>
        <w:rPr>
          <w:rFonts w:eastAsia="Times New Roman"/>
          <w:sz w:val="28"/>
          <w:szCs w:val="28"/>
        </w:rPr>
        <w:t>Внесение изменений в Правила осуществляется путем принятия Думой городского округа Кинель решения о внесении изменений в Правила.</w:t>
      </w:r>
    </w:p>
    <w:p w:rsidR="00A97329" w:rsidRPr="00BC75E7" w:rsidRDefault="00A97329" w:rsidP="00A97329">
      <w:pPr>
        <w:pStyle w:val="2"/>
        <w:numPr>
          <w:ilvl w:val="1"/>
          <w:numId w:val="15"/>
        </w:numPr>
        <w:ind w:left="0" w:firstLine="284"/>
        <w:rPr>
          <w:lang w:val="ru-RU"/>
        </w:rPr>
      </w:pPr>
      <w:r w:rsidRPr="00BC75E7">
        <w:rPr>
          <w:rFonts w:eastAsia="Cambria"/>
          <w:lang w:val="ru-RU"/>
        </w:rPr>
        <w:t xml:space="preserve"> </w:t>
      </w:r>
      <w:bookmarkStart w:id="162" w:name="_Toc499133727"/>
      <w:r w:rsidRPr="00BC75E7">
        <w:rPr>
          <w:lang w:val="ru-RU"/>
        </w:rPr>
        <w:t>Подготовка и принятие проекта решения о внесении изменений в Правила</w:t>
      </w:r>
      <w:bookmarkEnd w:id="162"/>
    </w:p>
    <w:p w:rsidR="00A97329" w:rsidRDefault="00A97329" w:rsidP="00A97329">
      <w:pPr>
        <w:numPr>
          <w:ilvl w:val="1"/>
          <w:numId w:val="31"/>
        </w:numPr>
        <w:tabs>
          <w:tab w:val="left" w:pos="0"/>
          <w:tab w:val="left" w:pos="709"/>
        </w:tabs>
        <w:spacing w:before="120" w:line="276" w:lineRule="auto"/>
        <w:ind w:left="0" w:firstLine="284"/>
        <w:jc w:val="both"/>
        <w:rPr>
          <w:rFonts w:eastAsia="Times New Roman"/>
          <w:sz w:val="28"/>
          <w:szCs w:val="28"/>
        </w:rPr>
      </w:pPr>
      <w:r>
        <w:rPr>
          <w:rFonts w:eastAsia="Times New Roman"/>
          <w:sz w:val="28"/>
          <w:szCs w:val="28"/>
        </w:rPr>
        <w:t>Комиссия обеспечивает подготовку проекта решения о внесении изменений в Правила в сроки, установленные постановлением Администрации городского округа Кинель о подготовке проекта решения о внесении изменений в Правила, с учетом положений о территориальном планировании, содержащихся в Генеральном плане городского округа Кинель, требований технических регламентов, результатов публичных слушаний и предложений заинтересованных лиц.</w:t>
      </w:r>
    </w:p>
    <w:p w:rsidR="00A97329" w:rsidRDefault="00A97329" w:rsidP="00A97329">
      <w:pPr>
        <w:numPr>
          <w:ilvl w:val="1"/>
          <w:numId w:val="31"/>
        </w:numPr>
        <w:tabs>
          <w:tab w:val="left" w:pos="0"/>
          <w:tab w:val="left" w:pos="709"/>
        </w:tabs>
        <w:spacing w:before="120" w:line="276" w:lineRule="auto"/>
        <w:ind w:left="0" w:firstLine="284"/>
        <w:jc w:val="both"/>
        <w:rPr>
          <w:rFonts w:eastAsia="Times New Roman"/>
          <w:sz w:val="28"/>
          <w:szCs w:val="28"/>
        </w:rPr>
      </w:pPr>
      <w:proofErr w:type="gramStart"/>
      <w:r>
        <w:rPr>
          <w:rFonts w:eastAsia="Times New Roman"/>
          <w:sz w:val="28"/>
          <w:szCs w:val="28"/>
        </w:rPr>
        <w:t>В целях осуществления работ по подготовке проекта решения о внесении изменений в Правила уполномоченный орган при Администрации городского округа Кинель при необходимости вправе заключать муниципальные контракты путем размещения муниципального заказа, а также заключать иные договоры с физическими или юридическими лицами, которые в соответствии с законодательством Российской Федерации обладают правом выполнения указанных работ.</w:t>
      </w:r>
      <w:proofErr w:type="gramEnd"/>
      <w:r>
        <w:rPr>
          <w:rFonts w:eastAsia="Times New Roman"/>
          <w:sz w:val="28"/>
          <w:szCs w:val="28"/>
        </w:rPr>
        <w:t xml:space="preserve"> Муниципальные контракты, договоры о выполнении работ по подготовке проекта решений о внесении изменений в Правила заключаются в порядке, предусмотренном Гражданским кодексом Российской Федерации и иными федеральными законами. </w:t>
      </w:r>
    </w:p>
    <w:p w:rsidR="00A97329" w:rsidRDefault="00A97329" w:rsidP="00A97329">
      <w:pPr>
        <w:numPr>
          <w:ilvl w:val="1"/>
          <w:numId w:val="31"/>
        </w:numPr>
        <w:tabs>
          <w:tab w:val="left" w:pos="0"/>
          <w:tab w:val="left" w:pos="709"/>
        </w:tabs>
        <w:spacing w:before="120" w:line="276" w:lineRule="auto"/>
        <w:ind w:left="0" w:firstLine="284"/>
        <w:jc w:val="both"/>
        <w:rPr>
          <w:rFonts w:eastAsia="Times New Roman"/>
          <w:sz w:val="28"/>
          <w:szCs w:val="28"/>
        </w:rPr>
      </w:pPr>
      <w:r>
        <w:rPr>
          <w:rFonts w:eastAsia="Times New Roman"/>
          <w:sz w:val="28"/>
          <w:szCs w:val="28"/>
        </w:rPr>
        <w:t>В случае заключения муниципального контракта, договора о выполнении работ по подготовке проекта решения о внесении изменений в Правила Комиссия:</w:t>
      </w:r>
    </w:p>
    <w:p w:rsidR="00A97329" w:rsidRDefault="00A97329" w:rsidP="00A97329">
      <w:pPr>
        <w:numPr>
          <w:ilvl w:val="0"/>
          <w:numId w:val="2"/>
        </w:numPr>
        <w:tabs>
          <w:tab w:val="left" w:pos="0"/>
          <w:tab w:val="left" w:pos="709"/>
          <w:tab w:val="left" w:pos="993"/>
        </w:tabs>
        <w:spacing w:line="276" w:lineRule="auto"/>
        <w:ind w:left="0" w:firstLine="284"/>
        <w:jc w:val="both"/>
        <w:rPr>
          <w:rFonts w:eastAsia="Times New Roman"/>
          <w:sz w:val="28"/>
          <w:szCs w:val="28"/>
        </w:rPr>
      </w:pPr>
      <w:r>
        <w:rPr>
          <w:rFonts w:eastAsia="Times New Roman"/>
          <w:sz w:val="28"/>
          <w:szCs w:val="28"/>
        </w:rPr>
        <w:t xml:space="preserve">осуществляет </w:t>
      </w:r>
      <w:proofErr w:type="gramStart"/>
      <w:r>
        <w:rPr>
          <w:rFonts w:eastAsia="Times New Roman"/>
          <w:sz w:val="28"/>
          <w:szCs w:val="28"/>
        </w:rPr>
        <w:t>контроль за</w:t>
      </w:r>
      <w:proofErr w:type="gramEnd"/>
      <w:r>
        <w:rPr>
          <w:rFonts w:eastAsia="Times New Roman"/>
          <w:sz w:val="28"/>
          <w:szCs w:val="28"/>
        </w:rPr>
        <w:t xml:space="preserve"> подготовкой проекта решения о внесении изменений в Правила;</w:t>
      </w:r>
    </w:p>
    <w:p w:rsidR="00A97329" w:rsidRDefault="00A97329" w:rsidP="00A97329">
      <w:pPr>
        <w:numPr>
          <w:ilvl w:val="0"/>
          <w:numId w:val="2"/>
        </w:numPr>
        <w:tabs>
          <w:tab w:val="left" w:pos="0"/>
          <w:tab w:val="left" w:pos="709"/>
          <w:tab w:val="left" w:pos="993"/>
        </w:tabs>
        <w:spacing w:line="276" w:lineRule="auto"/>
        <w:ind w:left="0" w:firstLine="284"/>
        <w:jc w:val="both"/>
        <w:rPr>
          <w:rFonts w:eastAsia="Times New Roman"/>
          <w:sz w:val="28"/>
          <w:szCs w:val="28"/>
        </w:rPr>
      </w:pPr>
      <w:r>
        <w:rPr>
          <w:rFonts w:eastAsia="Times New Roman"/>
          <w:sz w:val="28"/>
          <w:szCs w:val="28"/>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 договору о выполнении работ по подготовке проекта решения о внесении изменений в Правила;</w:t>
      </w:r>
    </w:p>
    <w:p w:rsidR="00A97329" w:rsidRDefault="00A97329" w:rsidP="00A97329">
      <w:pPr>
        <w:numPr>
          <w:ilvl w:val="0"/>
          <w:numId w:val="2"/>
        </w:numPr>
        <w:tabs>
          <w:tab w:val="left" w:pos="0"/>
          <w:tab w:val="left" w:pos="709"/>
          <w:tab w:val="left" w:pos="993"/>
        </w:tabs>
        <w:spacing w:line="276" w:lineRule="auto"/>
        <w:ind w:left="0" w:firstLine="284"/>
        <w:jc w:val="both"/>
        <w:rPr>
          <w:rFonts w:eastAsia="Times New Roman"/>
          <w:sz w:val="28"/>
          <w:szCs w:val="28"/>
        </w:rPr>
      </w:pPr>
      <w:r>
        <w:rPr>
          <w:rFonts w:eastAsia="Times New Roman"/>
          <w:sz w:val="28"/>
          <w:szCs w:val="28"/>
        </w:rPr>
        <w:t xml:space="preserve">подготавливает </w:t>
      </w:r>
      <w:proofErr w:type="gramStart"/>
      <w:r>
        <w:rPr>
          <w:rFonts w:eastAsia="Times New Roman"/>
          <w:sz w:val="28"/>
          <w:szCs w:val="28"/>
        </w:rPr>
        <w:t>предложения</w:t>
      </w:r>
      <w:proofErr w:type="gramEnd"/>
      <w:r>
        <w:rPr>
          <w:rFonts w:eastAsia="Times New Roman"/>
          <w:sz w:val="28"/>
          <w:szCs w:val="28"/>
        </w:rPr>
        <w:t xml:space="preserve"> и замечания по проекту решения о внесении изменений в Правила.</w:t>
      </w:r>
    </w:p>
    <w:p w:rsidR="00A97329" w:rsidRDefault="00A97329" w:rsidP="00A97329">
      <w:pPr>
        <w:numPr>
          <w:ilvl w:val="1"/>
          <w:numId w:val="31"/>
        </w:numPr>
        <w:tabs>
          <w:tab w:val="left" w:pos="0"/>
          <w:tab w:val="left" w:pos="709"/>
        </w:tabs>
        <w:spacing w:before="120" w:line="276" w:lineRule="auto"/>
        <w:ind w:left="0" w:firstLine="284"/>
        <w:jc w:val="both"/>
        <w:rPr>
          <w:rFonts w:eastAsia="Times New Roman"/>
          <w:sz w:val="28"/>
          <w:szCs w:val="28"/>
        </w:rPr>
      </w:pPr>
      <w:r>
        <w:rPr>
          <w:rFonts w:eastAsia="Times New Roman"/>
          <w:sz w:val="28"/>
          <w:szCs w:val="28"/>
        </w:rPr>
        <w:t>Уполномоченный орган при Администрации городского округа Кинель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A97329" w:rsidRDefault="00A97329" w:rsidP="00A97329">
      <w:pPr>
        <w:numPr>
          <w:ilvl w:val="1"/>
          <w:numId w:val="31"/>
        </w:numPr>
        <w:tabs>
          <w:tab w:val="left" w:pos="0"/>
          <w:tab w:val="left" w:pos="709"/>
        </w:tabs>
        <w:spacing w:before="120" w:line="276" w:lineRule="auto"/>
        <w:ind w:left="0" w:firstLine="284"/>
        <w:jc w:val="both"/>
        <w:rPr>
          <w:rFonts w:eastAsia="Times New Roman"/>
          <w:sz w:val="28"/>
          <w:szCs w:val="28"/>
        </w:rPr>
      </w:pPr>
      <w:r>
        <w:rPr>
          <w:rFonts w:eastAsia="Times New Roman"/>
          <w:sz w:val="28"/>
          <w:szCs w:val="28"/>
        </w:rPr>
        <w:t>По результатам указанной в пункте 4 настоящей статьи проверки уполномоченный орган при Администрации городского округа Кинель направляет проект решения о внесении изменений в Правила Главе городского округа Кинель или в случае обнаружения его несоответствия требованиям и документам, указанным в пункте 4 настоящей статьи, в Комиссию на доработку.</w:t>
      </w:r>
    </w:p>
    <w:p w:rsidR="00A97329" w:rsidRDefault="00A97329" w:rsidP="00A97329">
      <w:pPr>
        <w:numPr>
          <w:ilvl w:val="1"/>
          <w:numId w:val="31"/>
        </w:numPr>
        <w:tabs>
          <w:tab w:val="left" w:pos="0"/>
          <w:tab w:val="left" w:pos="709"/>
        </w:tabs>
        <w:spacing w:before="120" w:line="276" w:lineRule="auto"/>
        <w:ind w:left="0" w:firstLine="284"/>
        <w:jc w:val="both"/>
        <w:rPr>
          <w:rFonts w:eastAsia="Times New Roman"/>
          <w:sz w:val="28"/>
          <w:szCs w:val="28"/>
        </w:rPr>
      </w:pPr>
      <w:r>
        <w:rPr>
          <w:rFonts w:eastAsia="Times New Roman"/>
          <w:sz w:val="28"/>
          <w:szCs w:val="28"/>
        </w:rPr>
        <w:t>Глава городского округа Кинель принимает постановление Администрации городского округа Кинель о проведении публичных слушаний по вопросу внесения изменений в Правила в срок не позднее чем через десять дней со дня получения такого проекта решения о внесении изменений в Правила.</w:t>
      </w:r>
    </w:p>
    <w:p w:rsidR="00A97329" w:rsidRDefault="00A97329" w:rsidP="00A97329">
      <w:pPr>
        <w:numPr>
          <w:ilvl w:val="1"/>
          <w:numId w:val="31"/>
        </w:numPr>
        <w:tabs>
          <w:tab w:val="left" w:pos="0"/>
          <w:tab w:val="left" w:pos="709"/>
        </w:tabs>
        <w:spacing w:before="120" w:line="276" w:lineRule="auto"/>
        <w:ind w:left="0" w:firstLine="284"/>
        <w:jc w:val="both"/>
        <w:rPr>
          <w:rFonts w:eastAsia="Times New Roman"/>
          <w:sz w:val="28"/>
          <w:szCs w:val="28"/>
        </w:rPr>
      </w:pPr>
      <w:r>
        <w:rPr>
          <w:rFonts w:eastAsia="Times New Roman"/>
          <w:sz w:val="28"/>
          <w:szCs w:val="28"/>
        </w:rPr>
        <w:t>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городского округа Кинель.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A97329" w:rsidRDefault="00A97329" w:rsidP="00A97329">
      <w:pPr>
        <w:numPr>
          <w:ilvl w:val="1"/>
          <w:numId w:val="31"/>
        </w:numPr>
        <w:tabs>
          <w:tab w:val="left" w:pos="0"/>
          <w:tab w:val="left" w:pos="709"/>
        </w:tabs>
        <w:spacing w:before="120" w:line="276" w:lineRule="auto"/>
        <w:ind w:left="0" w:firstLine="284"/>
        <w:jc w:val="both"/>
        <w:rPr>
          <w:rFonts w:eastAsia="Times New Roman"/>
          <w:sz w:val="28"/>
          <w:szCs w:val="28"/>
        </w:rPr>
      </w:pPr>
      <w:proofErr w:type="gramStart"/>
      <w:r>
        <w:rPr>
          <w:rFonts w:eastAsia="Times New Roman"/>
          <w:sz w:val="28"/>
          <w:szCs w:val="28"/>
        </w:rPr>
        <w:t>Глава городского округа Кинель в течение десяти дней после представления ему проекта решения о внесении изменений в Правила и указанных в пункте 7 настоящей статьи обязательных приложений должен принять решение о направлении указанного проекта в Думу городского округа Кинель или об отклонении проекта и о направлении его на доработку с указанием даты его повторного представления.</w:t>
      </w:r>
      <w:proofErr w:type="gramEnd"/>
    </w:p>
    <w:p w:rsidR="00A97329" w:rsidRDefault="00A97329" w:rsidP="00A97329">
      <w:pPr>
        <w:numPr>
          <w:ilvl w:val="1"/>
          <w:numId w:val="31"/>
        </w:numPr>
        <w:tabs>
          <w:tab w:val="left" w:pos="0"/>
          <w:tab w:val="left" w:pos="709"/>
        </w:tabs>
        <w:spacing w:before="120" w:line="276" w:lineRule="auto"/>
        <w:ind w:left="0" w:firstLine="284"/>
        <w:jc w:val="both"/>
        <w:rPr>
          <w:rFonts w:eastAsia="Times New Roman"/>
          <w:sz w:val="28"/>
          <w:szCs w:val="28"/>
        </w:rPr>
      </w:pPr>
      <w:r>
        <w:rPr>
          <w:rFonts w:eastAsia="Times New Roman"/>
          <w:sz w:val="28"/>
          <w:szCs w:val="28"/>
        </w:rPr>
        <w:t>Внесение изменений в Правила осуществляется путем принятия Думой городского округа Кинель решения о внесении изменений в Правила.</w:t>
      </w:r>
    </w:p>
    <w:p w:rsidR="00A97329" w:rsidRDefault="00A97329" w:rsidP="00A97329">
      <w:pPr>
        <w:numPr>
          <w:ilvl w:val="1"/>
          <w:numId w:val="31"/>
        </w:numPr>
        <w:tabs>
          <w:tab w:val="left" w:pos="0"/>
          <w:tab w:val="left" w:pos="709"/>
        </w:tabs>
        <w:spacing w:before="120" w:line="276" w:lineRule="auto"/>
        <w:ind w:left="0" w:firstLine="284"/>
        <w:jc w:val="both"/>
        <w:rPr>
          <w:rFonts w:eastAsia="Times New Roman"/>
          <w:sz w:val="28"/>
          <w:szCs w:val="28"/>
        </w:rPr>
      </w:pPr>
      <w:r>
        <w:rPr>
          <w:rFonts w:eastAsia="Times New Roman"/>
          <w:sz w:val="28"/>
          <w:szCs w:val="28"/>
        </w:rPr>
        <w:t>Дума городского округа Кинель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городского округа Кинель на доработку в соответствии с результатами публичных слушаний по проекту.</w:t>
      </w:r>
    </w:p>
    <w:p w:rsidR="00A97329" w:rsidRDefault="00A97329" w:rsidP="00A97329">
      <w:pPr>
        <w:numPr>
          <w:ilvl w:val="1"/>
          <w:numId w:val="31"/>
        </w:numPr>
        <w:tabs>
          <w:tab w:val="left" w:pos="0"/>
          <w:tab w:val="left" w:pos="709"/>
        </w:tabs>
        <w:spacing w:before="120" w:line="276" w:lineRule="auto"/>
        <w:ind w:left="0" w:firstLine="284"/>
        <w:jc w:val="both"/>
        <w:rPr>
          <w:rFonts w:eastAsia="Times New Roman"/>
          <w:sz w:val="28"/>
          <w:szCs w:val="28"/>
        </w:rPr>
      </w:pPr>
      <w:r>
        <w:rPr>
          <w:rFonts w:eastAsia="Times New Roman"/>
          <w:sz w:val="28"/>
          <w:szCs w:val="28"/>
        </w:rPr>
        <w:t>Решение Думы городского округа Кинель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городского округа Кинель в сети Интернет.</w:t>
      </w:r>
    </w:p>
    <w:p w:rsidR="00A97329" w:rsidRDefault="00A97329" w:rsidP="00A97329">
      <w:pPr>
        <w:pStyle w:val="afff8"/>
        <w:numPr>
          <w:ilvl w:val="1"/>
          <w:numId w:val="30"/>
        </w:numPr>
        <w:tabs>
          <w:tab w:val="left" w:pos="0"/>
          <w:tab w:val="left" w:pos="1260"/>
          <w:tab w:val="left" w:pos="1843"/>
        </w:tabs>
        <w:spacing w:before="400" w:line="276" w:lineRule="auto"/>
        <w:ind w:left="0" w:firstLine="284"/>
      </w:pPr>
      <w:bookmarkStart w:id="163" w:name="_Toc499133728"/>
      <w:proofErr w:type="spellStart"/>
      <w:r>
        <w:t>Заключительные</w:t>
      </w:r>
      <w:proofErr w:type="spellEnd"/>
      <w:r>
        <w:t xml:space="preserve"> </w:t>
      </w:r>
      <w:proofErr w:type="spellStart"/>
      <w:r>
        <w:t>положения</w:t>
      </w:r>
      <w:bookmarkEnd w:id="163"/>
      <w:proofErr w:type="spellEnd"/>
    </w:p>
    <w:p w:rsidR="00A97329" w:rsidRPr="00BC75E7" w:rsidRDefault="00A97329" w:rsidP="00A97329">
      <w:pPr>
        <w:pStyle w:val="2"/>
        <w:numPr>
          <w:ilvl w:val="1"/>
          <w:numId w:val="15"/>
        </w:numPr>
        <w:ind w:left="0" w:firstLine="284"/>
        <w:rPr>
          <w:lang w:val="ru-RU"/>
        </w:rPr>
      </w:pPr>
      <w:bookmarkStart w:id="164" w:name="_Toc499133729"/>
      <w:r w:rsidRPr="00BC75E7">
        <w:rPr>
          <w:lang w:val="ru-RU"/>
        </w:rPr>
        <w:t>Порядок действия Правил во времени</w:t>
      </w:r>
      <w:bookmarkEnd w:id="164"/>
      <w:r w:rsidRPr="00BC75E7">
        <w:rPr>
          <w:lang w:val="ru-RU"/>
        </w:rPr>
        <w:tab/>
        <w:t xml:space="preserve"> </w:t>
      </w:r>
    </w:p>
    <w:p w:rsidR="00A97329" w:rsidRDefault="00A97329" w:rsidP="00A97329">
      <w:pPr>
        <w:numPr>
          <w:ilvl w:val="1"/>
          <w:numId w:val="11"/>
        </w:numPr>
        <w:tabs>
          <w:tab w:val="left" w:pos="0"/>
          <w:tab w:val="left" w:pos="9356"/>
        </w:tabs>
        <w:spacing w:after="60" w:line="276" w:lineRule="auto"/>
        <w:ind w:left="0" w:firstLine="284"/>
        <w:jc w:val="both"/>
        <w:rPr>
          <w:rFonts w:eastAsia="Times New Roman"/>
          <w:sz w:val="28"/>
          <w:szCs w:val="28"/>
        </w:rPr>
      </w:pPr>
      <w:r>
        <w:rPr>
          <w:rFonts w:eastAsia="Times New Roman"/>
          <w:sz w:val="28"/>
          <w:szCs w:val="28"/>
        </w:rPr>
        <w:t>Правила подлежат опубликованию в порядке, установленном Уставом городского округа Кинель для официального опубликования муниципальных правовых актов, и вступают в силу с момента опубликования.</w:t>
      </w:r>
    </w:p>
    <w:p w:rsidR="00A97329" w:rsidRDefault="00A97329" w:rsidP="00A97329">
      <w:pPr>
        <w:numPr>
          <w:ilvl w:val="1"/>
          <w:numId w:val="11"/>
        </w:numPr>
        <w:tabs>
          <w:tab w:val="left" w:pos="0"/>
          <w:tab w:val="left" w:pos="9356"/>
        </w:tabs>
        <w:spacing w:line="276" w:lineRule="auto"/>
        <w:ind w:left="0" w:firstLine="284"/>
        <w:jc w:val="both"/>
        <w:rPr>
          <w:rFonts w:eastAsia="Times New Roman"/>
          <w:sz w:val="28"/>
          <w:szCs w:val="28"/>
        </w:rPr>
      </w:pPr>
      <w:r>
        <w:rPr>
          <w:rFonts w:eastAsia="Times New Roman"/>
          <w:sz w:val="28"/>
          <w:szCs w:val="28"/>
        </w:rPr>
        <w:t xml:space="preserve">Правила не применяются к отношениям по землепользованию и застройке в городском округе Кинель, возникшим до их вступления в силу, за исключением пункта 5 статьи 40 Правил. </w:t>
      </w:r>
    </w:p>
    <w:p w:rsidR="00A97329" w:rsidRDefault="00A97329" w:rsidP="00A97329">
      <w:pPr>
        <w:numPr>
          <w:ilvl w:val="1"/>
          <w:numId w:val="11"/>
        </w:numPr>
        <w:tabs>
          <w:tab w:val="left" w:pos="0"/>
          <w:tab w:val="left" w:pos="9356"/>
        </w:tabs>
        <w:spacing w:line="276" w:lineRule="auto"/>
        <w:ind w:left="0" w:firstLine="284"/>
        <w:jc w:val="both"/>
        <w:rPr>
          <w:rFonts w:eastAsia="Times New Roman"/>
          <w:sz w:val="28"/>
          <w:szCs w:val="28"/>
        </w:rPr>
      </w:pPr>
      <w:r>
        <w:rPr>
          <w:rFonts w:eastAsia="Times New Roman"/>
          <w:sz w:val="28"/>
          <w:szCs w:val="28"/>
        </w:rPr>
        <w:t xml:space="preserve">Принятые до вступления в силу </w:t>
      </w:r>
      <w:proofErr w:type="gramStart"/>
      <w:r>
        <w:rPr>
          <w:rFonts w:eastAsia="Times New Roman"/>
          <w:sz w:val="28"/>
          <w:szCs w:val="28"/>
        </w:rPr>
        <w:t>Правил</w:t>
      </w:r>
      <w:proofErr w:type="gramEnd"/>
      <w:r>
        <w:rPr>
          <w:rFonts w:eastAsia="Times New Roman"/>
          <w:sz w:val="28"/>
          <w:szCs w:val="28"/>
        </w:rPr>
        <w:t xml:space="preserve"> муниципальные правовые акты городского округа Кинель по вопросам землепользования и застройки применяются в части, не противоречащей Правилам.</w:t>
      </w:r>
    </w:p>
    <w:p w:rsidR="00A97329" w:rsidRDefault="00A97329" w:rsidP="00A97329">
      <w:pPr>
        <w:numPr>
          <w:ilvl w:val="1"/>
          <w:numId w:val="11"/>
        </w:numPr>
        <w:tabs>
          <w:tab w:val="left" w:pos="0"/>
          <w:tab w:val="left" w:pos="9356"/>
        </w:tabs>
        <w:spacing w:line="276" w:lineRule="auto"/>
        <w:ind w:left="0" w:firstLine="284"/>
        <w:jc w:val="both"/>
        <w:rPr>
          <w:rFonts w:eastAsia="Times New Roman"/>
          <w:sz w:val="28"/>
          <w:szCs w:val="28"/>
        </w:rPr>
      </w:pPr>
      <w:r>
        <w:rPr>
          <w:rFonts w:eastAsia="Times New Roman"/>
          <w:sz w:val="28"/>
          <w:szCs w:val="28"/>
        </w:rPr>
        <w:t>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rsidR="00A97329" w:rsidRDefault="00A97329" w:rsidP="00A97329">
      <w:pPr>
        <w:numPr>
          <w:ilvl w:val="1"/>
          <w:numId w:val="11"/>
        </w:numPr>
        <w:tabs>
          <w:tab w:val="left" w:pos="0"/>
          <w:tab w:val="left" w:pos="9356"/>
        </w:tabs>
        <w:spacing w:line="276" w:lineRule="auto"/>
        <w:ind w:left="0" w:firstLine="284"/>
        <w:jc w:val="both"/>
        <w:rPr>
          <w:rFonts w:eastAsia="Times New Roman"/>
          <w:sz w:val="28"/>
          <w:szCs w:val="28"/>
        </w:rPr>
      </w:pPr>
      <w:r>
        <w:rPr>
          <w:rFonts w:eastAsia="Times New Roman"/>
          <w:sz w:val="28"/>
          <w:szCs w:val="28"/>
        </w:rPr>
        <w:t>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A97329" w:rsidRDefault="00A97329" w:rsidP="00A97329">
      <w:pPr>
        <w:numPr>
          <w:ilvl w:val="0"/>
          <w:numId w:val="11"/>
        </w:numPr>
        <w:tabs>
          <w:tab w:val="left" w:pos="0"/>
          <w:tab w:val="left" w:pos="709"/>
        </w:tabs>
        <w:spacing w:line="276" w:lineRule="auto"/>
        <w:ind w:left="0" w:firstLine="284"/>
        <w:jc w:val="both"/>
        <w:rPr>
          <w:rFonts w:eastAsia="Times New Roman"/>
          <w:sz w:val="28"/>
          <w:szCs w:val="28"/>
        </w:rPr>
      </w:pPr>
      <w:r>
        <w:rPr>
          <w:rFonts w:eastAsia="Times New Roman"/>
          <w:sz w:val="28"/>
          <w:szCs w:val="28"/>
        </w:rPr>
        <w:t>Положения пункта 2 статьи 24 Правил применяются также в отношении указанных в нем объектов, которые были построены, реконструированы или изменены до введения в действие Градостроительного кодекса Российской Федерации.</w:t>
      </w:r>
    </w:p>
    <w:p w:rsidR="00A97329" w:rsidRDefault="00A97329" w:rsidP="00A97329">
      <w:pPr>
        <w:numPr>
          <w:ilvl w:val="0"/>
          <w:numId w:val="11"/>
        </w:numPr>
        <w:tabs>
          <w:tab w:val="left" w:pos="0"/>
          <w:tab w:val="left" w:pos="567"/>
        </w:tabs>
        <w:spacing w:line="276" w:lineRule="auto"/>
        <w:ind w:left="0" w:firstLine="284"/>
        <w:jc w:val="both"/>
        <w:rPr>
          <w:rFonts w:eastAsia="Times New Roman"/>
          <w:sz w:val="28"/>
          <w:szCs w:val="28"/>
        </w:rPr>
      </w:pPr>
      <w:r>
        <w:rPr>
          <w:rFonts w:eastAsia="Times New Roman"/>
          <w:sz w:val="28"/>
          <w:szCs w:val="28"/>
        </w:rPr>
        <w:t xml:space="preserve">Предоставление градостроительного плана земельного участка для ввода объекта капитального строительства в эксплуатацию не требуется в случае, если разрешение на строительство выдано до 30.12.2004 г. </w:t>
      </w:r>
    </w:p>
    <w:p w:rsidR="00A97329" w:rsidRDefault="00A97329" w:rsidP="00A97329">
      <w:pPr>
        <w:numPr>
          <w:ilvl w:val="0"/>
          <w:numId w:val="11"/>
        </w:numPr>
        <w:tabs>
          <w:tab w:val="left" w:pos="0"/>
          <w:tab w:val="left" w:pos="567"/>
        </w:tabs>
        <w:spacing w:line="276" w:lineRule="auto"/>
        <w:ind w:left="0" w:firstLine="284"/>
        <w:jc w:val="both"/>
        <w:rPr>
          <w:rFonts w:eastAsia="Times New Roman"/>
          <w:sz w:val="28"/>
          <w:szCs w:val="28"/>
        </w:rPr>
      </w:pPr>
      <w:proofErr w:type="gramStart"/>
      <w:r>
        <w:rPr>
          <w:rFonts w:eastAsia="Times New Roman"/>
          <w:sz w:val="28"/>
          <w:szCs w:val="28"/>
        </w:rPr>
        <w:t>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городского округа Кинель,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w:t>
      </w:r>
      <w:proofErr w:type="gramEnd"/>
      <w:r>
        <w:rPr>
          <w:rFonts w:eastAsia="Times New Roman"/>
          <w:sz w:val="28"/>
          <w:szCs w:val="28"/>
        </w:rPr>
        <w:t xml:space="preserve"> законодательства, нормативным техническим документам в части, не противоречащей Федеральному закону «О техническом регулировании» от 27 декабря 2002 года N 184-ФЗ и Градостроительному кодексу Российской Федерации. </w:t>
      </w:r>
    </w:p>
    <w:p w:rsidR="00A97329" w:rsidRDefault="00A97329" w:rsidP="00A97329">
      <w:pPr>
        <w:numPr>
          <w:ilvl w:val="0"/>
          <w:numId w:val="11"/>
        </w:numPr>
        <w:tabs>
          <w:tab w:val="left" w:pos="0"/>
          <w:tab w:val="left" w:pos="567"/>
        </w:tabs>
        <w:spacing w:line="276" w:lineRule="auto"/>
        <w:ind w:left="0" w:firstLine="284"/>
        <w:jc w:val="both"/>
        <w:rPr>
          <w:rFonts w:eastAsia="Times New Roman"/>
          <w:sz w:val="28"/>
          <w:szCs w:val="28"/>
        </w:rPr>
      </w:pPr>
      <w:r>
        <w:rPr>
          <w:rFonts w:eastAsia="Times New Roman"/>
          <w:sz w:val="28"/>
          <w:szCs w:val="28"/>
        </w:rPr>
        <w:t>Недвижимое имущество, соответствовавшее до вступления в силу Правил муниципальным правовым актам городского округа Кинель в сфере землепользования и застройки, является несоответствующим градостроительным регламентам в случаях, если это недвижимое имущество:</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1) имеет виды использования, которые не предусмотрены градостроительным регламентом как разрешенные для соответствующей территориальной зоны;</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2) имеет виды использования, которые поименованы градостроительным регламентом как разрешенные для соответствующих территориальных зон, но расположено в зонах с особыми условиями использования территорий, в пределах которых не предусмотрено размещение соответствующих объектов (статья 9 Правил);</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3) имеет параметры меньше (размеры земельных участков, отступы построек от границ участка) или больше (предельная высота зданий, количество этажей, процент застройки) значений, установленных градостроительным регламентом применительно к соответствующей территориальной зоне.</w:t>
      </w:r>
    </w:p>
    <w:p w:rsidR="00A97329" w:rsidRDefault="00A97329" w:rsidP="00A97329">
      <w:pPr>
        <w:tabs>
          <w:tab w:val="left" w:pos="0"/>
          <w:tab w:val="left" w:pos="9356"/>
        </w:tabs>
        <w:spacing w:line="276" w:lineRule="auto"/>
        <w:ind w:firstLine="284"/>
        <w:jc w:val="both"/>
        <w:rPr>
          <w:rFonts w:eastAsia="Times New Roman"/>
          <w:sz w:val="28"/>
          <w:szCs w:val="28"/>
        </w:rPr>
      </w:pPr>
      <w:r>
        <w:rPr>
          <w:rFonts w:eastAsia="Times New Roman"/>
          <w:sz w:val="28"/>
          <w:szCs w:val="28"/>
        </w:rPr>
        <w:t>Использование указанного недвижимого имущества, несоответствующего градостроительным регламентам, может осуществляться только в соответствии со статьей 16 Правил.</w:t>
      </w:r>
    </w:p>
    <w:p w:rsidR="00A97329" w:rsidRDefault="00A97329" w:rsidP="00A97329">
      <w:pPr>
        <w:widowControl w:val="0"/>
        <w:autoSpaceDE w:val="0"/>
        <w:spacing w:line="360" w:lineRule="auto"/>
        <w:ind w:firstLine="851"/>
        <w:jc w:val="both"/>
        <w:rPr>
          <w:rFonts w:eastAsia="Times New Roman"/>
          <w:sz w:val="28"/>
          <w:szCs w:val="20"/>
        </w:rPr>
      </w:pPr>
      <w:r>
        <w:rPr>
          <w:rFonts w:eastAsia="Times New Roman"/>
          <w:sz w:val="28"/>
          <w:szCs w:val="20"/>
        </w:rPr>
        <w:t>10. Градостроительные планы земельных участков, выданные до вступления в силу Правил, решений о внесении изменений в Правила, являются действительными.</w:t>
      </w:r>
    </w:p>
    <w:p w:rsidR="00A97329" w:rsidRDefault="00A97329" w:rsidP="00A97329">
      <w:pPr>
        <w:widowControl w:val="0"/>
        <w:tabs>
          <w:tab w:val="left" w:pos="0"/>
        </w:tabs>
        <w:autoSpaceDE w:val="0"/>
        <w:spacing w:line="360" w:lineRule="auto"/>
        <w:ind w:firstLine="709"/>
        <w:jc w:val="both"/>
        <w:rPr>
          <w:rFonts w:eastAsia="Times New Roman"/>
          <w:sz w:val="28"/>
          <w:szCs w:val="20"/>
        </w:rPr>
      </w:pPr>
      <w:r>
        <w:rPr>
          <w:rFonts w:eastAsia="Times New Roman"/>
          <w:sz w:val="28"/>
          <w:szCs w:val="20"/>
        </w:rPr>
        <w:t>11. Предельные (минимальные и (или) максимальные) размеры земельных участков, установленные Правилами, не применяются к земельным участкам:</w:t>
      </w:r>
    </w:p>
    <w:p w:rsidR="00A97329" w:rsidRDefault="00A97329" w:rsidP="00A97329">
      <w:pPr>
        <w:widowControl w:val="0"/>
        <w:numPr>
          <w:ilvl w:val="2"/>
          <w:numId w:val="35"/>
        </w:numPr>
        <w:tabs>
          <w:tab w:val="left" w:pos="1134"/>
        </w:tabs>
        <w:autoSpaceDE w:val="0"/>
        <w:spacing w:line="360" w:lineRule="auto"/>
        <w:ind w:left="0" w:firstLine="709"/>
        <w:contextualSpacing/>
        <w:jc w:val="both"/>
        <w:rPr>
          <w:rFonts w:eastAsia="Times New Roman"/>
          <w:sz w:val="28"/>
          <w:szCs w:val="20"/>
        </w:rPr>
      </w:pPr>
      <w:proofErr w:type="gramStart"/>
      <w:r>
        <w:rPr>
          <w:rFonts w:eastAsia="Times New Roman"/>
          <w:sz w:val="28"/>
          <w:szCs w:val="20"/>
        </w:rPr>
        <w:t>находящимся в государственной и муниципальной собственности, предоставляемым в собственность бесплатно гражданам, имеющим трех и более детей;</w:t>
      </w:r>
      <w:proofErr w:type="gramEnd"/>
    </w:p>
    <w:p w:rsidR="00A97329" w:rsidRDefault="00A97329" w:rsidP="00A97329">
      <w:pPr>
        <w:widowControl w:val="0"/>
        <w:numPr>
          <w:ilvl w:val="2"/>
          <w:numId w:val="35"/>
        </w:numPr>
        <w:tabs>
          <w:tab w:val="left" w:pos="1134"/>
        </w:tabs>
        <w:autoSpaceDE w:val="0"/>
        <w:spacing w:line="360" w:lineRule="auto"/>
        <w:ind w:left="0" w:firstLine="709"/>
        <w:contextualSpacing/>
        <w:jc w:val="both"/>
        <w:rPr>
          <w:rFonts w:eastAsia="Times New Roman"/>
          <w:sz w:val="28"/>
          <w:szCs w:val="20"/>
        </w:rPr>
      </w:pPr>
      <w:r>
        <w:rPr>
          <w:rFonts w:eastAsia="Times New Roman"/>
          <w:sz w:val="28"/>
          <w:szCs w:val="20"/>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A97329" w:rsidRDefault="00A97329" w:rsidP="00A97329">
      <w:pPr>
        <w:widowControl w:val="0"/>
        <w:numPr>
          <w:ilvl w:val="2"/>
          <w:numId w:val="35"/>
        </w:numPr>
        <w:tabs>
          <w:tab w:val="left" w:pos="1134"/>
        </w:tabs>
        <w:autoSpaceDE w:val="0"/>
        <w:spacing w:line="360" w:lineRule="auto"/>
        <w:ind w:left="0" w:firstLine="709"/>
        <w:contextualSpacing/>
        <w:jc w:val="both"/>
        <w:rPr>
          <w:rFonts w:eastAsia="Times New Roman"/>
          <w:sz w:val="28"/>
          <w:szCs w:val="20"/>
        </w:rPr>
      </w:pPr>
      <w:r>
        <w:rPr>
          <w:rFonts w:eastAsia="Times New Roman"/>
          <w:sz w:val="28"/>
          <w:szCs w:val="20"/>
        </w:rPr>
        <w:t xml:space="preserve">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дачного хозяйства, размер которых </w:t>
      </w:r>
      <w:proofErr w:type="gramStart"/>
      <w:r>
        <w:rPr>
          <w:rFonts w:eastAsia="Times New Roman"/>
          <w:sz w:val="28"/>
          <w:szCs w:val="20"/>
        </w:rPr>
        <w:t>менее минимального</w:t>
      </w:r>
      <w:proofErr w:type="gramEnd"/>
      <w:r>
        <w:rPr>
          <w:rFonts w:eastAsia="Times New Roman"/>
          <w:sz w:val="28"/>
          <w:szCs w:val="20"/>
        </w:rPr>
        <w:t xml:space="preserve">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A97329" w:rsidRDefault="00A97329" w:rsidP="00A97329">
      <w:pPr>
        <w:widowControl w:val="0"/>
        <w:numPr>
          <w:ilvl w:val="2"/>
          <w:numId w:val="35"/>
        </w:numPr>
        <w:tabs>
          <w:tab w:val="left" w:pos="1134"/>
        </w:tabs>
        <w:autoSpaceDE w:val="0"/>
        <w:spacing w:line="360" w:lineRule="auto"/>
        <w:ind w:left="0" w:firstLine="709"/>
        <w:contextualSpacing/>
        <w:jc w:val="both"/>
        <w:rPr>
          <w:rFonts w:eastAsia="Times New Roman"/>
          <w:sz w:val="28"/>
          <w:szCs w:val="20"/>
        </w:rPr>
      </w:pPr>
      <w:proofErr w:type="gramStart"/>
      <w:r>
        <w:rPr>
          <w:rFonts w:eastAsia="Times New Roman"/>
          <w:sz w:val="28"/>
          <w:szCs w:val="20"/>
        </w:rPr>
        <w:t>учтенным в соответствии с Федеральным законом 24.07.2007         № 221-ФЗ «О государственном кадастре недвижимости» до вступления в силу Правил;</w:t>
      </w:r>
      <w:proofErr w:type="gramEnd"/>
    </w:p>
    <w:p w:rsidR="00A97329" w:rsidRDefault="00A97329" w:rsidP="00A97329">
      <w:pPr>
        <w:widowControl w:val="0"/>
        <w:numPr>
          <w:ilvl w:val="2"/>
          <w:numId w:val="35"/>
        </w:numPr>
        <w:tabs>
          <w:tab w:val="left" w:pos="1134"/>
        </w:tabs>
        <w:autoSpaceDE w:val="0"/>
        <w:spacing w:line="360" w:lineRule="auto"/>
        <w:ind w:left="0" w:firstLine="709"/>
        <w:contextualSpacing/>
        <w:jc w:val="both"/>
        <w:rPr>
          <w:rFonts w:eastAsia="Times New Roman"/>
          <w:sz w:val="28"/>
          <w:szCs w:val="20"/>
        </w:rPr>
      </w:pPr>
      <w:proofErr w:type="gramStart"/>
      <w:r>
        <w:rPr>
          <w:rFonts w:eastAsia="Times New Roman"/>
          <w:sz w:val="28"/>
          <w:szCs w:val="20"/>
        </w:rPr>
        <w:t>права, на которые возникли до дня вступления в силу Федерального закона 24.07.2007 № 221-ФЗ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roofErr w:type="gramEnd"/>
    </w:p>
    <w:p w:rsidR="00A97329" w:rsidRDefault="00A97329" w:rsidP="00A97329">
      <w:pPr>
        <w:widowControl w:val="0"/>
        <w:numPr>
          <w:ilvl w:val="2"/>
          <w:numId w:val="35"/>
        </w:numPr>
        <w:tabs>
          <w:tab w:val="left" w:pos="1134"/>
        </w:tabs>
        <w:autoSpaceDE w:val="0"/>
        <w:spacing w:line="360" w:lineRule="auto"/>
        <w:ind w:left="0" w:firstLine="709"/>
        <w:contextualSpacing/>
        <w:jc w:val="both"/>
        <w:rPr>
          <w:rFonts w:eastAsia="Times New Roman"/>
          <w:sz w:val="28"/>
          <w:szCs w:val="20"/>
        </w:rPr>
      </w:pPr>
      <w:r>
        <w:rPr>
          <w:rFonts w:eastAsia="Times New Roman"/>
          <w:sz w:val="28"/>
          <w:szCs w:val="20"/>
        </w:rPr>
        <w:t>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rsidR="00A97329" w:rsidRDefault="00A97329" w:rsidP="00A97329">
      <w:pPr>
        <w:widowControl w:val="0"/>
        <w:tabs>
          <w:tab w:val="left" w:pos="1134"/>
        </w:tabs>
        <w:autoSpaceDE w:val="0"/>
        <w:spacing w:line="360" w:lineRule="auto"/>
        <w:ind w:firstLine="709"/>
        <w:jc w:val="both"/>
        <w:rPr>
          <w:rFonts w:eastAsia="Times New Roman"/>
          <w:sz w:val="28"/>
          <w:szCs w:val="20"/>
        </w:rPr>
      </w:pPr>
      <w:r>
        <w:rPr>
          <w:rFonts w:eastAsia="Times New Roman"/>
          <w:sz w:val="28"/>
          <w:szCs w:val="20"/>
        </w:rPr>
        <w:t xml:space="preserve">12. Предельные (минимальные и (или) максимальные) размеры земельных участков, указанных в пунктах 1-2 части 11 статьи </w:t>
      </w:r>
      <w:r>
        <w:rPr>
          <w:rFonts w:eastAsia="Times New Roman"/>
          <w:sz w:val="28"/>
          <w:szCs w:val="28"/>
        </w:rPr>
        <w:t>50 Правил</w:t>
      </w:r>
      <w:r>
        <w:rPr>
          <w:rFonts w:eastAsia="Times New Roman"/>
          <w:sz w:val="28"/>
          <w:szCs w:val="20"/>
        </w:rPr>
        <w:t xml:space="preserve">, устанавливаются законами Самарской области в соответствии с пунктом 2 статьи 39.19 Земельного кодекса Российской Федерации. </w:t>
      </w:r>
    </w:p>
    <w:p w:rsidR="00A97329" w:rsidRDefault="00A97329" w:rsidP="00A97329">
      <w:pPr>
        <w:widowControl w:val="0"/>
        <w:tabs>
          <w:tab w:val="left" w:pos="1134"/>
        </w:tabs>
        <w:autoSpaceDE w:val="0"/>
        <w:spacing w:line="360" w:lineRule="auto"/>
        <w:ind w:firstLine="709"/>
        <w:jc w:val="both"/>
        <w:rPr>
          <w:rFonts w:eastAsia="Times New Roman"/>
          <w:sz w:val="28"/>
          <w:szCs w:val="20"/>
        </w:rPr>
      </w:pPr>
      <w:r>
        <w:rPr>
          <w:rFonts w:eastAsia="Times New Roman"/>
          <w:sz w:val="28"/>
          <w:szCs w:val="20"/>
        </w:rPr>
        <w:t xml:space="preserve">13. Размеры земельных участков, указанных в пункте 3 части 11 статьи </w:t>
      </w:r>
      <w:r>
        <w:rPr>
          <w:rFonts w:eastAsia="Times New Roman"/>
          <w:sz w:val="28"/>
          <w:szCs w:val="28"/>
        </w:rPr>
        <w:t>50 Правил</w:t>
      </w:r>
      <w:r>
        <w:rPr>
          <w:rFonts w:eastAsia="Times New Roman"/>
          <w:sz w:val="28"/>
          <w:szCs w:val="20"/>
        </w:rPr>
        <w:t>, устанавливаются с учетом их фактической площади.</w:t>
      </w:r>
    </w:p>
    <w:p w:rsidR="00A97329" w:rsidRDefault="00A97329" w:rsidP="00A97329">
      <w:pPr>
        <w:tabs>
          <w:tab w:val="left" w:pos="0"/>
          <w:tab w:val="left" w:pos="9356"/>
        </w:tabs>
        <w:spacing w:line="276" w:lineRule="auto"/>
        <w:ind w:firstLine="284"/>
        <w:jc w:val="both"/>
        <w:rPr>
          <w:rFonts w:eastAsia="Times New Roman"/>
          <w:sz w:val="28"/>
          <w:szCs w:val="20"/>
        </w:rPr>
      </w:pPr>
      <w:r>
        <w:rPr>
          <w:rFonts w:eastAsia="Times New Roman"/>
          <w:sz w:val="28"/>
          <w:szCs w:val="20"/>
        </w:rPr>
        <w:t xml:space="preserve">14. Размеры земельных участков, указанных в пунктах 4-5 части 11 статьи </w:t>
      </w:r>
      <w:r>
        <w:rPr>
          <w:rFonts w:eastAsia="Times New Roman"/>
          <w:sz w:val="28"/>
          <w:szCs w:val="28"/>
        </w:rPr>
        <w:t>50 Правил</w:t>
      </w:r>
      <w:r>
        <w:rPr>
          <w:rFonts w:eastAsia="Times New Roman"/>
          <w:sz w:val="28"/>
          <w:szCs w:val="20"/>
        </w:rPr>
        <w:t>, устанавливаются в соответствии с данными государственного кадастра недвижимости.</w:t>
      </w:r>
    </w:p>
    <w:p w:rsidR="00A97329" w:rsidRDefault="00A97329" w:rsidP="00A97329">
      <w:pPr>
        <w:tabs>
          <w:tab w:val="left" w:pos="0"/>
          <w:tab w:val="left" w:pos="9356"/>
        </w:tabs>
        <w:spacing w:line="276" w:lineRule="auto"/>
        <w:ind w:firstLine="284"/>
        <w:jc w:val="both"/>
        <w:rPr>
          <w:rFonts w:eastAsia="Times New Roman"/>
          <w:sz w:val="28"/>
          <w:szCs w:val="28"/>
        </w:rPr>
      </w:pPr>
    </w:p>
    <w:p w:rsidR="00A97329" w:rsidRPr="00BC75E7" w:rsidRDefault="00A97329" w:rsidP="00A97329">
      <w:pPr>
        <w:pStyle w:val="afff7"/>
        <w:tabs>
          <w:tab w:val="left" w:pos="9356"/>
        </w:tabs>
        <w:spacing w:line="276" w:lineRule="auto"/>
        <w:rPr>
          <w:lang w:val="ru-RU"/>
        </w:rPr>
      </w:pPr>
      <w:bookmarkStart w:id="165" w:name="_Toc499133730"/>
      <w:r w:rsidRPr="00BC75E7">
        <w:rPr>
          <w:lang w:val="ru-RU"/>
        </w:rPr>
        <w:t xml:space="preserve">РАЗДЕЛ </w:t>
      </w:r>
      <w:r>
        <w:t>II</w:t>
      </w:r>
      <w:r w:rsidRPr="00BC75E7">
        <w:rPr>
          <w:lang w:val="ru-RU"/>
        </w:rPr>
        <w:t>. КАРТА ГРАДОСТРОИТЕЛЬНОГО ЗОНИРОВАНИЯ ТЕРРИТОРИИ ГОРОДСКОГО ОКРУГА КИНЕЛЬ САМАРСКОЙ ОБЛАСТИ И КАРТЫ ЗОН С ОСОБЫМИ УСЛОВИЯМИ ИСПОЛЬЗОВАНИЯ ТЕРРИТОРИИ ГОРОДСКОГО ОКРУГА КИНЕЛЬ САМАРСКОЙ ОБЛАСТИ</w:t>
      </w:r>
      <w:bookmarkEnd w:id="165"/>
    </w:p>
    <w:p w:rsidR="00A97329" w:rsidRPr="00BC75E7" w:rsidRDefault="00A97329" w:rsidP="00A97329">
      <w:pPr>
        <w:pStyle w:val="afff8"/>
        <w:numPr>
          <w:ilvl w:val="1"/>
          <w:numId w:val="30"/>
        </w:numPr>
        <w:tabs>
          <w:tab w:val="left" w:pos="0"/>
          <w:tab w:val="left" w:pos="1560"/>
        </w:tabs>
        <w:spacing w:before="400" w:line="276" w:lineRule="auto"/>
        <w:ind w:left="0" w:firstLine="284"/>
        <w:rPr>
          <w:lang w:val="ru-RU"/>
        </w:rPr>
      </w:pPr>
      <w:bookmarkStart w:id="166" w:name="_Toc499133731"/>
      <w:r w:rsidRPr="00BC75E7">
        <w:rPr>
          <w:lang w:val="ru-RU"/>
        </w:rPr>
        <w:t xml:space="preserve">Карта градостроительного зонирования территории городского округа Кинель и карты зон </w:t>
      </w:r>
      <w:r>
        <w:t>c</w:t>
      </w:r>
      <w:r w:rsidRPr="00BC75E7">
        <w:rPr>
          <w:lang w:val="ru-RU"/>
        </w:rPr>
        <w:t xml:space="preserve"> особыми условиями использования территории городского округа Кинель</w:t>
      </w:r>
      <w:bookmarkEnd w:id="166"/>
    </w:p>
    <w:p w:rsidR="00A97329" w:rsidRPr="00BC75E7" w:rsidRDefault="00A97329" w:rsidP="00A97329">
      <w:pPr>
        <w:pStyle w:val="2"/>
        <w:numPr>
          <w:ilvl w:val="1"/>
          <w:numId w:val="15"/>
        </w:numPr>
        <w:ind w:left="0" w:firstLine="284"/>
        <w:rPr>
          <w:lang w:val="ru-RU"/>
        </w:rPr>
      </w:pPr>
      <w:bookmarkStart w:id="167" w:name="_Toc499133732"/>
      <w:r w:rsidRPr="00BC75E7">
        <w:rPr>
          <w:lang w:val="ru-RU"/>
        </w:rPr>
        <w:t>Карта градостроительного зонирования территории городского округа Кинель. Карта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w:t>
      </w:r>
      <w:bookmarkEnd w:id="167"/>
    </w:p>
    <w:p w:rsidR="00A97329" w:rsidRPr="00BC75E7" w:rsidRDefault="00A97329" w:rsidP="00A97329">
      <w:pPr>
        <w:pStyle w:val="affc"/>
        <w:numPr>
          <w:ilvl w:val="0"/>
          <w:numId w:val="27"/>
        </w:numPr>
        <w:tabs>
          <w:tab w:val="left" w:pos="0"/>
          <w:tab w:val="left" w:pos="567"/>
          <w:tab w:val="left" w:pos="9356"/>
        </w:tabs>
        <w:spacing w:line="276" w:lineRule="auto"/>
        <w:ind w:left="0" w:firstLine="284"/>
        <w:rPr>
          <w:rFonts w:ascii="Times New Roman" w:hAnsi="Times New Roman" w:cs="Times New Roman"/>
          <w:lang w:val="ru-RU"/>
        </w:rPr>
      </w:pPr>
      <w:r w:rsidRPr="00BC75E7">
        <w:rPr>
          <w:rFonts w:ascii="Times New Roman" w:hAnsi="Times New Roman" w:cs="Times New Roman"/>
          <w:lang w:val="ru-RU"/>
        </w:rPr>
        <w:t>Карта градостроительного зонирования территории города Кинель Самарской области. Карта зон с особыми зонами использования территории города Кинель Самарской области выполнена в масштабе 1:5 000.</w:t>
      </w:r>
    </w:p>
    <w:p w:rsidR="00A97329" w:rsidRPr="00BC75E7" w:rsidRDefault="00A97329" w:rsidP="00A97329">
      <w:pPr>
        <w:pStyle w:val="affc"/>
        <w:numPr>
          <w:ilvl w:val="0"/>
          <w:numId w:val="27"/>
        </w:numPr>
        <w:tabs>
          <w:tab w:val="left" w:pos="0"/>
          <w:tab w:val="left" w:pos="567"/>
          <w:tab w:val="left" w:pos="9356"/>
        </w:tabs>
        <w:spacing w:line="276" w:lineRule="auto"/>
        <w:ind w:left="0" w:firstLine="284"/>
        <w:rPr>
          <w:rFonts w:ascii="Times New Roman" w:hAnsi="Times New Roman" w:cs="Times New Roman"/>
          <w:lang w:val="ru-RU"/>
        </w:rPr>
      </w:pPr>
      <w:r w:rsidRPr="00BC75E7">
        <w:rPr>
          <w:rFonts w:ascii="Times New Roman" w:hAnsi="Times New Roman" w:cs="Times New Roman"/>
          <w:lang w:val="ru-RU"/>
        </w:rPr>
        <w:t xml:space="preserve">Карта градостроительного зонирования территории </w:t>
      </w:r>
      <w:proofErr w:type="spellStart"/>
      <w:r w:rsidRPr="00BC75E7">
        <w:rPr>
          <w:rFonts w:ascii="Times New Roman" w:hAnsi="Times New Roman" w:cs="Times New Roman"/>
          <w:lang w:val="ru-RU"/>
        </w:rPr>
        <w:t>п.г.т</w:t>
      </w:r>
      <w:proofErr w:type="spellEnd"/>
      <w:r w:rsidRPr="00BC75E7">
        <w:rPr>
          <w:rFonts w:ascii="Times New Roman" w:hAnsi="Times New Roman" w:cs="Times New Roman"/>
          <w:lang w:val="ru-RU"/>
        </w:rPr>
        <w:t xml:space="preserve">. Усть-Кинельский Самарской области. Карта зон с особыми зонами использования территории </w:t>
      </w:r>
      <w:proofErr w:type="spellStart"/>
      <w:r w:rsidRPr="00BC75E7">
        <w:rPr>
          <w:rFonts w:ascii="Times New Roman" w:hAnsi="Times New Roman" w:cs="Times New Roman"/>
          <w:lang w:val="ru-RU"/>
        </w:rPr>
        <w:t>п.г.т</w:t>
      </w:r>
      <w:proofErr w:type="spellEnd"/>
      <w:r w:rsidRPr="00BC75E7">
        <w:rPr>
          <w:rFonts w:ascii="Times New Roman" w:hAnsi="Times New Roman" w:cs="Times New Roman"/>
          <w:lang w:val="ru-RU"/>
        </w:rPr>
        <w:t>. Усть-Кинельский Самарской области выполнена в масштабе 1:5 000.</w:t>
      </w:r>
    </w:p>
    <w:p w:rsidR="00A97329" w:rsidRPr="00BC75E7" w:rsidRDefault="00A97329" w:rsidP="00A97329">
      <w:pPr>
        <w:pStyle w:val="affc"/>
        <w:numPr>
          <w:ilvl w:val="0"/>
          <w:numId w:val="27"/>
        </w:numPr>
        <w:tabs>
          <w:tab w:val="left" w:pos="0"/>
          <w:tab w:val="left" w:pos="567"/>
          <w:tab w:val="left" w:pos="9356"/>
        </w:tabs>
        <w:spacing w:line="276" w:lineRule="auto"/>
        <w:ind w:left="0" w:firstLine="284"/>
        <w:rPr>
          <w:rFonts w:ascii="Times New Roman" w:hAnsi="Times New Roman" w:cs="Times New Roman"/>
          <w:lang w:val="ru-RU"/>
        </w:rPr>
      </w:pPr>
      <w:r w:rsidRPr="00BC75E7">
        <w:rPr>
          <w:rFonts w:ascii="Times New Roman" w:hAnsi="Times New Roman" w:cs="Times New Roman"/>
          <w:lang w:val="ru-RU"/>
        </w:rPr>
        <w:t xml:space="preserve">Карта градостроительного зонирования территории </w:t>
      </w:r>
      <w:proofErr w:type="spellStart"/>
      <w:r w:rsidRPr="00BC75E7">
        <w:rPr>
          <w:rFonts w:ascii="Times New Roman" w:hAnsi="Times New Roman" w:cs="Times New Roman"/>
          <w:lang w:val="ru-RU"/>
        </w:rPr>
        <w:t>п.г.т</w:t>
      </w:r>
      <w:proofErr w:type="spellEnd"/>
      <w:r w:rsidRPr="00BC75E7">
        <w:rPr>
          <w:rFonts w:ascii="Times New Roman" w:hAnsi="Times New Roman" w:cs="Times New Roman"/>
          <w:lang w:val="ru-RU"/>
        </w:rPr>
        <w:t xml:space="preserve">. Алексеевка Самарской области. Карта зон с особыми зонами использования территории </w:t>
      </w:r>
      <w:proofErr w:type="spellStart"/>
      <w:r w:rsidRPr="00BC75E7">
        <w:rPr>
          <w:rFonts w:ascii="Times New Roman" w:hAnsi="Times New Roman" w:cs="Times New Roman"/>
          <w:lang w:val="ru-RU"/>
        </w:rPr>
        <w:t>п.г.т</w:t>
      </w:r>
      <w:proofErr w:type="spellEnd"/>
      <w:r w:rsidRPr="00BC75E7">
        <w:rPr>
          <w:rFonts w:ascii="Times New Roman" w:hAnsi="Times New Roman" w:cs="Times New Roman"/>
          <w:lang w:val="ru-RU"/>
        </w:rPr>
        <w:t>. Алексеевка Самарской области выполнена в масштабе 1:5 000.</w:t>
      </w:r>
    </w:p>
    <w:p w:rsidR="00A97329" w:rsidRPr="00BC75E7" w:rsidRDefault="00A97329" w:rsidP="00A97329">
      <w:pPr>
        <w:pStyle w:val="affc"/>
        <w:numPr>
          <w:ilvl w:val="0"/>
          <w:numId w:val="27"/>
        </w:numPr>
        <w:tabs>
          <w:tab w:val="left" w:pos="0"/>
          <w:tab w:val="left" w:pos="567"/>
          <w:tab w:val="left" w:pos="9356"/>
        </w:tabs>
        <w:spacing w:line="276" w:lineRule="auto"/>
        <w:ind w:left="0" w:firstLine="284"/>
        <w:rPr>
          <w:rFonts w:ascii="Times New Roman" w:hAnsi="Times New Roman" w:cs="Times New Roman"/>
          <w:lang w:val="ru-RU"/>
        </w:rPr>
      </w:pPr>
      <w:r w:rsidRPr="00BC75E7">
        <w:rPr>
          <w:rFonts w:ascii="Times New Roman" w:hAnsi="Times New Roman" w:cs="Times New Roman"/>
          <w:lang w:val="ru-RU"/>
        </w:rPr>
        <w:t xml:space="preserve">На Карте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 отображаются границы санитарно-защитных зон, </w:t>
      </w:r>
      <w:proofErr w:type="spellStart"/>
      <w:r w:rsidRPr="00BC75E7">
        <w:rPr>
          <w:rFonts w:ascii="Times New Roman" w:hAnsi="Times New Roman" w:cs="Times New Roman"/>
          <w:lang w:val="ru-RU"/>
        </w:rPr>
        <w:t>водоохранных</w:t>
      </w:r>
      <w:proofErr w:type="spellEnd"/>
      <w:r w:rsidRPr="00BC75E7">
        <w:rPr>
          <w:rFonts w:ascii="Times New Roman" w:hAnsi="Times New Roman" w:cs="Times New Roman"/>
          <w:lang w:val="ru-RU"/>
        </w:rPr>
        <w:t xml:space="preserve"> зон водных объектов и прибрежных защитных полос.</w:t>
      </w:r>
    </w:p>
    <w:p w:rsidR="00A97329" w:rsidRPr="00BC75E7" w:rsidRDefault="00A97329" w:rsidP="00A97329">
      <w:pPr>
        <w:pStyle w:val="affc"/>
        <w:numPr>
          <w:ilvl w:val="0"/>
          <w:numId w:val="27"/>
        </w:numPr>
        <w:tabs>
          <w:tab w:val="left" w:pos="0"/>
          <w:tab w:val="left" w:pos="567"/>
          <w:tab w:val="left" w:pos="9356"/>
        </w:tabs>
        <w:spacing w:line="276" w:lineRule="auto"/>
        <w:ind w:left="0" w:firstLine="284"/>
        <w:rPr>
          <w:rFonts w:ascii="Times New Roman" w:hAnsi="Times New Roman" w:cs="Times New Roman"/>
          <w:lang w:val="ru-RU"/>
        </w:rPr>
      </w:pPr>
      <w:r w:rsidRPr="00BC75E7">
        <w:rPr>
          <w:rFonts w:ascii="Times New Roman" w:hAnsi="Times New Roman" w:cs="Times New Roman"/>
          <w:lang w:val="ru-RU"/>
        </w:rPr>
        <w:t xml:space="preserve">Границы </w:t>
      </w:r>
      <w:proofErr w:type="spellStart"/>
      <w:r w:rsidRPr="00BC75E7">
        <w:rPr>
          <w:rFonts w:ascii="Times New Roman" w:hAnsi="Times New Roman" w:cs="Times New Roman"/>
          <w:lang w:val="ru-RU"/>
        </w:rPr>
        <w:t>водоохранных</w:t>
      </w:r>
      <w:proofErr w:type="spellEnd"/>
      <w:r w:rsidRPr="00BC75E7">
        <w:rPr>
          <w:rFonts w:ascii="Times New Roman" w:hAnsi="Times New Roman" w:cs="Times New Roman"/>
          <w:lang w:val="ru-RU"/>
        </w:rPr>
        <w:t xml:space="preserve"> зон водных объектов и их прибрежных защитных полос отображены в соответствии с Водным кодексом Российской Федерации с учетом сведений государственного водного реестра.</w:t>
      </w:r>
    </w:p>
    <w:p w:rsidR="00A97329" w:rsidRPr="00BC75E7" w:rsidRDefault="00A97329" w:rsidP="00A97329">
      <w:pPr>
        <w:pStyle w:val="affc"/>
        <w:numPr>
          <w:ilvl w:val="0"/>
          <w:numId w:val="27"/>
        </w:numPr>
        <w:tabs>
          <w:tab w:val="left" w:pos="0"/>
          <w:tab w:val="left" w:pos="567"/>
          <w:tab w:val="left" w:pos="9356"/>
        </w:tabs>
        <w:spacing w:line="276" w:lineRule="auto"/>
        <w:ind w:left="0" w:firstLine="284"/>
        <w:rPr>
          <w:rFonts w:ascii="Times New Roman" w:hAnsi="Times New Roman" w:cs="Times New Roman"/>
          <w:lang w:val="ru-RU"/>
        </w:rPr>
      </w:pPr>
      <w:r w:rsidRPr="00BC75E7">
        <w:rPr>
          <w:rFonts w:ascii="Times New Roman" w:hAnsi="Times New Roman" w:cs="Times New Roman"/>
          <w:lang w:val="ru-RU"/>
        </w:rPr>
        <w:t xml:space="preserve">Границы санитарно-защитных зон предприятий отображены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BC75E7">
        <w:rPr>
          <w:rFonts w:ascii="Times New Roman" w:hAnsi="Times New Roman" w:cs="Times New Roman"/>
          <w:lang w:val="ru-RU"/>
        </w:rPr>
        <w:t>СанПин</w:t>
      </w:r>
      <w:proofErr w:type="spellEnd"/>
      <w:r w:rsidRPr="00BC75E7">
        <w:rPr>
          <w:rFonts w:ascii="Times New Roman" w:hAnsi="Times New Roman" w:cs="Times New Roman"/>
          <w:lang w:val="ru-RU"/>
        </w:rPr>
        <w:t xml:space="preserve"> 2.2.1/2.1.1.1200-03», утвержденными постановлением Главного государственного санитарного врача РФ от 25 сентября 2007 года №74. </w:t>
      </w:r>
    </w:p>
    <w:p w:rsidR="00A97329" w:rsidRPr="00BC75E7" w:rsidRDefault="00A97329" w:rsidP="00A97329">
      <w:pPr>
        <w:pStyle w:val="affc"/>
        <w:numPr>
          <w:ilvl w:val="0"/>
          <w:numId w:val="27"/>
        </w:numPr>
        <w:tabs>
          <w:tab w:val="left" w:pos="0"/>
          <w:tab w:val="left" w:pos="567"/>
          <w:tab w:val="left" w:pos="9356"/>
        </w:tabs>
        <w:spacing w:line="276" w:lineRule="auto"/>
        <w:ind w:left="0" w:firstLine="284"/>
        <w:rPr>
          <w:rFonts w:ascii="Times New Roman" w:hAnsi="Times New Roman" w:cs="Times New Roman"/>
          <w:color w:val="000000"/>
          <w:lang w:val="ru-RU"/>
        </w:rPr>
      </w:pPr>
      <w:proofErr w:type="gramStart"/>
      <w:r w:rsidRPr="00BC75E7">
        <w:rPr>
          <w:rFonts w:ascii="Times New Roman" w:hAnsi="Times New Roman" w:cs="Times New Roman"/>
          <w:lang w:val="ru-RU"/>
        </w:rPr>
        <w:t>После утверждения в установленном законодательством порядке границ зон с особыми условиями использования территорий, не отображенных на Карте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 Департамент строительства и архитектуры городского округа Кинель направляет в Комиссию предложение о внесении соответствующих изменений в Правила</w:t>
      </w:r>
      <w:proofErr w:type="gramEnd"/>
      <w:r w:rsidRPr="00BC75E7">
        <w:rPr>
          <w:rFonts w:ascii="Times New Roman" w:hAnsi="Times New Roman" w:cs="Times New Roman"/>
          <w:lang w:val="ru-RU"/>
        </w:rPr>
        <w:t xml:space="preserve">. Комиссия обеспечивает внесение указанных изменений в Правила </w:t>
      </w:r>
      <w:r w:rsidRPr="00BC75E7">
        <w:rPr>
          <w:rFonts w:ascii="Times New Roman" w:hAnsi="Times New Roman" w:cs="Times New Roman"/>
          <w:color w:val="000000"/>
          <w:lang w:val="ru-RU"/>
        </w:rPr>
        <w:t xml:space="preserve">в соответствии с </w:t>
      </w:r>
      <w:hyperlink w:anchor="_Основания_для_внесения">
        <w:r w:rsidRPr="00BC75E7">
          <w:rPr>
            <w:rStyle w:val="InternetLink"/>
            <w:rFonts w:ascii="Times New Roman" w:hAnsi="Times New Roman"/>
            <w:color w:val="000000"/>
            <w:lang w:val="ru-RU"/>
          </w:rPr>
          <w:t xml:space="preserve">главой </w:t>
        </w:r>
        <w:r>
          <w:rPr>
            <w:rStyle w:val="InternetLink"/>
            <w:rFonts w:ascii="Times New Roman" w:hAnsi="Times New Roman"/>
            <w:color w:val="000000"/>
          </w:rPr>
          <w:t>VII</w:t>
        </w:r>
      </w:hyperlink>
      <w:r w:rsidRPr="00BC75E7">
        <w:rPr>
          <w:rFonts w:ascii="Times New Roman" w:hAnsi="Times New Roman" w:cs="Times New Roman"/>
          <w:color w:val="000000"/>
          <w:lang w:val="ru-RU"/>
        </w:rPr>
        <w:t xml:space="preserve"> Правил.</w:t>
      </w:r>
    </w:p>
    <w:p w:rsidR="00885857" w:rsidRPr="00165D8F" w:rsidRDefault="00A97329" w:rsidP="00A97329">
      <w:pPr>
        <w:pStyle w:val="2"/>
        <w:tabs>
          <w:tab w:val="clear" w:pos="502"/>
        </w:tabs>
        <w:rPr>
          <w:lang w:val="ru-RU"/>
        </w:rPr>
      </w:pPr>
      <w:r w:rsidRPr="00165D8F">
        <w:rPr>
          <w:lang w:val="ru-RU"/>
        </w:rPr>
        <w:t xml:space="preserve"> </w:t>
      </w:r>
      <w:bookmarkStart w:id="168" w:name="_Toc499133733"/>
      <w:r w:rsidR="00885857" w:rsidRPr="00165D8F">
        <w:rPr>
          <w:lang w:val="ru-RU"/>
        </w:rPr>
        <w:t>«Статья 52. Перечень территориальных зон</w:t>
      </w:r>
      <w:bookmarkEnd w:id="1"/>
      <w:bookmarkEnd w:id="168"/>
      <w:r w:rsidR="00885857" w:rsidRPr="00165D8F">
        <w:rPr>
          <w:lang w:val="ru-RU"/>
        </w:rPr>
        <w:t xml:space="preserve"> </w:t>
      </w:r>
    </w:p>
    <w:p w:rsidR="00885857" w:rsidRPr="00165D8F" w:rsidRDefault="00885857" w:rsidP="00885857">
      <w:pPr>
        <w:tabs>
          <w:tab w:val="left" w:pos="0"/>
          <w:tab w:val="left" w:pos="9356"/>
        </w:tabs>
        <w:spacing w:line="276" w:lineRule="auto"/>
        <w:ind w:firstLine="284"/>
        <w:rPr>
          <w:sz w:val="28"/>
          <w:szCs w:val="28"/>
        </w:rPr>
      </w:pPr>
      <w:r w:rsidRPr="00165D8F">
        <w:rPr>
          <w:sz w:val="28"/>
          <w:szCs w:val="28"/>
        </w:rPr>
        <w:t xml:space="preserve">На карте градостроительного зонирования городского округа Кинель выделены следующие территориальные зоны и </w:t>
      </w:r>
      <w:proofErr w:type="spellStart"/>
      <w:r w:rsidRPr="00165D8F">
        <w:rPr>
          <w:sz w:val="28"/>
          <w:szCs w:val="28"/>
        </w:rPr>
        <w:t>подзоны</w:t>
      </w:r>
      <w:proofErr w:type="spellEnd"/>
      <w:r w:rsidRPr="00165D8F">
        <w:rPr>
          <w:sz w:val="28"/>
          <w:szCs w:val="28"/>
        </w:rPr>
        <w:t>:</w:t>
      </w:r>
    </w:p>
    <w:tbl>
      <w:tblPr>
        <w:tblW w:w="0" w:type="auto"/>
        <w:tblBorders>
          <w:top w:val="nil"/>
          <w:left w:val="nil"/>
          <w:bottom w:val="nil"/>
          <w:right w:val="nil"/>
          <w:insideH w:val="nil"/>
          <w:insideV w:val="nil"/>
        </w:tblBorders>
        <w:tblLook w:val="0000" w:firstRow="0" w:lastRow="0" w:firstColumn="0" w:lastColumn="0" w:noHBand="0" w:noVBand="0"/>
      </w:tblPr>
      <w:tblGrid>
        <w:gridCol w:w="1198"/>
        <w:gridCol w:w="7817"/>
        <w:gridCol w:w="557"/>
      </w:tblGrid>
      <w:tr w:rsidR="00885857" w:rsidRPr="00165D8F" w:rsidTr="00885857">
        <w:tc>
          <w:tcPr>
            <w:tcW w:w="1198" w:type="dxa"/>
            <w:tcBorders>
              <w:top w:val="nil"/>
              <w:left w:val="nil"/>
              <w:bottom w:val="nil"/>
              <w:right w:val="nil"/>
            </w:tcBorders>
            <w:shd w:val="clear" w:color="auto" w:fill="auto"/>
          </w:tcPr>
          <w:p w:rsidR="00885857" w:rsidRPr="00165D8F" w:rsidRDefault="00885857" w:rsidP="00885857">
            <w:pPr>
              <w:tabs>
                <w:tab w:val="left" w:pos="0"/>
                <w:tab w:val="left" w:pos="9356"/>
              </w:tabs>
              <w:snapToGrid w:val="0"/>
              <w:spacing w:line="276" w:lineRule="auto"/>
              <w:ind w:firstLine="284"/>
              <w:rPr>
                <w:sz w:val="28"/>
                <w:szCs w:val="28"/>
              </w:rPr>
            </w:pP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b/>
                <w:sz w:val="28"/>
                <w:szCs w:val="28"/>
              </w:rPr>
            </w:pPr>
            <w:r w:rsidRPr="00165D8F">
              <w:rPr>
                <w:b/>
                <w:sz w:val="28"/>
                <w:szCs w:val="28"/>
              </w:rPr>
              <w:t>1) Жилые зоны:</w:t>
            </w:r>
          </w:p>
        </w:tc>
        <w:tc>
          <w:tcPr>
            <w:tcW w:w="557" w:type="dxa"/>
            <w:vMerge w:val="restart"/>
            <w:tcBorders>
              <w:top w:val="nil"/>
              <w:left w:val="nil"/>
              <w:bottom w:val="nil"/>
              <w:right w:val="nil"/>
            </w:tcBorders>
            <w:shd w:val="clear" w:color="auto" w:fill="FDF5D9"/>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Ж</w:t>
            </w:r>
            <w:proofErr w:type="gramStart"/>
            <w:r w:rsidRPr="00165D8F">
              <w:rPr>
                <w:sz w:val="28"/>
                <w:szCs w:val="28"/>
              </w:rPr>
              <w:t>1</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 xml:space="preserve">Зона застройки индивидуальными жилыми домами; </w:t>
            </w:r>
          </w:p>
        </w:tc>
        <w:tc>
          <w:tcPr>
            <w:tcW w:w="557" w:type="dxa"/>
            <w:vMerge/>
            <w:tcBorders>
              <w:top w:val="nil"/>
              <w:left w:val="nil"/>
              <w:bottom w:val="nil"/>
              <w:right w:val="nil"/>
            </w:tcBorders>
            <w:shd w:val="clear" w:color="auto" w:fill="FDF5D9"/>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Ж</w:t>
            </w:r>
            <w:proofErr w:type="gramStart"/>
            <w:r w:rsidRPr="00165D8F">
              <w:rPr>
                <w:sz w:val="28"/>
                <w:szCs w:val="28"/>
              </w:rPr>
              <w:t>2</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застройки малоэтажными жилыми домами;</w:t>
            </w:r>
          </w:p>
        </w:tc>
        <w:tc>
          <w:tcPr>
            <w:tcW w:w="557" w:type="dxa"/>
            <w:vMerge/>
            <w:tcBorders>
              <w:top w:val="nil"/>
              <w:left w:val="nil"/>
              <w:bottom w:val="nil"/>
              <w:right w:val="nil"/>
            </w:tcBorders>
            <w:shd w:val="clear" w:color="auto" w:fill="FDF5D9"/>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 xml:space="preserve">Ж3 </w:t>
            </w: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застройки среднеэтажными жилыми домами;</w:t>
            </w:r>
          </w:p>
        </w:tc>
        <w:tc>
          <w:tcPr>
            <w:tcW w:w="557" w:type="dxa"/>
            <w:vMerge/>
            <w:tcBorders>
              <w:top w:val="nil"/>
              <w:left w:val="nil"/>
              <w:bottom w:val="nil"/>
              <w:right w:val="nil"/>
            </w:tcBorders>
            <w:shd w:val="clear" w:color="auto" w:fill="FDF5D9"/>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Ж</w:t>
            </w:r>
            <w:proofErr w:type="gramStart"/>
            <w:r w:rsidRPr="00165D8F">
              <w:rPr>
                <w:sz w:val="28"/>
                <w:szCs w:val="28"/>
              </w:rPr>
              <w:t>4</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застройки многоэтажными жилыми домами;</w:t>
            </w:r>
          </w:p>
        </w:tc>
        <w:tc>
          <w:tcPr>
            <w:tcW w:w="557" w:type="dxa"/>
            <w:vMerge/>
            <w:tcBorders>
              <w:top w:val="nil"/>
              <w:left w:val="nil"/>
              <w:bottom w:val="nil"/>
              <w:right w:val="nil"/>
            </w:tcBorders>
            <w:shd w:val="clear" w:color="auto" w:fill="FDF5D9"/>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Ж</w:t>
            </w:r>
            <w:proofErr w:type="gramStart"/>
            <w:r w:rsidRPr="00165D8F">
              <w:rPr>
                <w:sz w:val="28"/>
                <w:szCs w:val="28"/>
              </w:rPr>
              <w:t>6</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дачного хозяйства и садоводства;</w:t>
            </w:r>
          </w:p>
        </w:tc>
        <w:tc>
          <w:tcPr>
            <w:tcW w:w="557" w:type="dxa"/>
            <w:vMerge/>
            <w:tcBorders>
              <w:top w:val="nil"/>
              <w:left w:val="nil"/>
              <w:bottom w:val="nil"/>
              <w:right w:val="nil"/>
            </w:tcBorders>
            <w:shd w:val="clear" w:color="auto" w:fill="FDF5D9"/>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napToGrid w:val="0"/>
              <w:spacing w:line="276" w:lineRule="auto"/>
              <w:ind w:firstLine="284"/>
              <w:rPr>
                <w:sz w:val="28"/>
                <w:szCs w:val="28"/>
              </w:rPr>
            </w:pP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b/>
                <w:sz w:val="28"/>
                <w:szCs w:val="28"/>
              </w:rPr>
            </w:pPr>
            <w:r w:rsidRPr="00165D8F">
              <w:rPr>
                <w:b/>
                <w:sz w:val="28"/>
                <w:szCs w:val="28"/>
              </w:rPr>
              <w:t>2) Общественно-деловые зоны:</w:t>
            </w:r>
          </w:p>
        </w:tc>
        <w:tc>
          <w:tcPr>
            <w:tcW w:w="557" w:type="dxa"/>
            <w:vMerge w:val="restart"/>
            <w:tcBorders>
              <w:top w:val="nil"/>
              <w:left w:val="nil"/>
              <w:bottom w:val="nil"/>
              <w:right w:val="nil"/>
            </w:tcBorders>
            <w:shd w:val="clear" w:color="auto" w:fill="FABF8F"/>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О</w:t>
            </w:r>
            <w:proofErr w:type="gramStart"/>
            <w:r w:rsidRPr="00165D8F">
              <w:rPr>
                <w:sz w:val="28"/>
                <w:szCs w:val="28"/>
              </w:rPr>
              <w:t>1</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jc w:val="both"/>
              <w:rPr>
                <w:sz w:val="28"/>
                <w:szCs w:val="28"/>
              </w:rPr>
            </w:pPr>
            <w:r w:rsidRPr="00165D8F">
              <w:rPr>
                <w:sz w:val="28"/>
                <w:szCs w:val="28"/>
              </w:rPr>
              <w:t>Зона делового, общественного, и коммерческого назначения;</w:t>
            </w:r>
          </w:p>
        </w:tc>
        <w:tc>
          <w:tcPr>
            <w:tcW w:w="557" w:type="dxa"/>
            <w:vMerge/>
            <w:tcBorders>
              <w:top w:val="nil"/>
              <w:left w:val="nil"/>
              <w:bottom w:val="nil"/>
              <w:right w:val="nil"/>
            </w:tcBorders>
            <w:shd w:val="clear" w:color="auto" w:fill="FABF8F"/>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О3</w:t>
            </w: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jc w:val="both"/>
              <w:rPr>
                <w:sz w:val="28"/>
                <w:szCs w:val="28"/>
              </w:rPr>
            </w:pPr>
            <w:r w:rsidRPr="00165D8F">
              <w:rPr>
                <w:sz w:val="28"/>
                <w:szCs w:val="28"/>
              </w:rPr>
              <w:t>Зона обслуживания объектов необходимых для осуществления производственной и предпринимательской деятельности;</w:t>
            </w:r>
          </w:p>
        </w:tc>
        <w:tc>
          <w:tcPr>
            <w:tcW w:w="557" w:type="dxa"/>
            <w:vMerge/>
            <w:tcBorders>
              <w:top w:val="nil"/>
              <w:left w:val="nil"/>
              <w:bottom w:val="nil"/>
              <w:right w:val="nil"/>
            </w:tcBorders>
            <w:shd w:val="clear" w:color="auto" w:fill="FABF8F"/>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О5</w:t>
            </w: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jc w:val="both"/>
              <w:rPr>
                <w:sz w:val="28"/>
                <w:szCs w:val="28"/>
              </w:rPr>
            </w:pPr>
            <w:r w:rsidRPr="00165D8F">
              <w:rPr>
                <w:sz w:val="28"/>
                <w:szCs w:val="28"/>
              </w:rPr>
              <w:t>Общественно-деловая зона размещения объектов здравоохранения;</w:t>
            </w:r>
          </w:p>
        </w:tc>
        <w:tc>
          <w:tcPr>
            <w:tcW w:w="557" w:type="dxa"/>
            <w:vMerge w:val="restart"/>
            <w:tcBorders>
              <w:top w:val="nil"/>
              <w:left w:val="nil"/>
              <w:bottom w:val="nil"/>
              <w:right w:val="nil"/>
            </w:tcBorders>
            <w:shd w:val="clear" w:color="auto" w:fill="FABF8F"/>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О</w:t>
            </w:r>
            <w:proofErr w:type="gramStart"/>
            <w:r w:rsidRPr="00165D8F">
              <w:rPr>
                <w:sz w:val="28"/>
                <w:szCs w:val="28"/>
              </w:rPr>
              <w:t>6</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jc w:val="both"/>
              <w:rPr>
                <w:sz w:val="28"/>
                <w:szCs w:val="28"/>
              </w:rPr>
            </w:pPr>
            <w:r w:rsidRPr="00165D8F">
              <w:rPr>
                <w:sz w:val="28"/>
                <w:szCs w:val="28"/>
              </w:rPr>
              <w:t>Общественно-деловая зона научного и образовательного назначения;</w:t>
            </w:r>
          </w:p>
        </w:tc>
        <w:tc>
          <w:tcPr>
            <w:tcW w:w="557" w:type="dxa"/>
            <w:vMerge/>
            <w:tcBorders>
              <w:top w:val="nil"/>
              <w:left w:val="nil"/>
              <w:bottom w:val="nil"/>
              <w:right w:val="nil"/>
            </w:tcBorders>
            <w:shd w:val="clear" w:color="auto" w:fill="FABF8F"/>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О</w:t>
            </w:r>
            <w:proofErr w:type="gramStart"/>
            <w:r w:rsidRPr="00165D8F">
              <w:rPr>
                <w:sz w:val="28"/>
                <w:szCs w:val="28"/>
              </w:rPr>
              <w:t>7</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jc w:val="both"/>
              <w:rPr>
                <w:sz w:val="28"/>
                <w:szCs w:val="28"/>
              </w:rPr>
            </w:pPr>
            <w:r w:rsidRPr="00165D8F">
              <w:rPr>
                <w:sz w:val="28"/>
                <w:szCs w:val="28"/>
              </w:rPr>
              <w:t>Общественно-деловая зона спортивно-зрелищного назначения;</w:t>
            </w:r>
          </w:p>
        </w:tc>
        <w:tc>
          <w:tcPr>
            <w:tcW w:w="557" w:type="dxa"/>
            <w:vMerge/>
            <w:tcBorders>
              <w:top w:val="nil"/>
              <w:left w:val="nil"/>
              <w:bottom w:val="nil"/>
              <w:right w:val="nil"/>
            </w:tcBorders>
            <w:shd w:val="clear" w:color="auto" w:fill="FABF8F"/>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napToGrid w:val="0"/>
              <w:spacing w:line="276" w:lineRule="auto"/>
              <w:ind w:firstLine="284"/>
              <w:rPr>
                <w:sz w:val="28"/>
                <w:szCs w:val="28"/>
              </w:rPr>
            </w:pP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b/>
                <w:sz w:val="28"/>
                <w:szCs w:val="28"/>
              </w:rPr>
            </w:pPr>
            <w:r w:rsidRPr="00165D8F">
              <w:rPr>
                <w:b/>
                <w:sz w:val="28"/>
                <w:szCs w:val="28"/>
              </w:rPr>
              <w:t>3) Производственные зоны:</w:t>
            </w:r>
          </w:p>
        </w:tc>
        <w:tc>
          <w:tcPr>
            <w:tcW w:w="557" w:type="dxa"/>
            <w:vMerge w:val="restart"/>
            <w:tcBorders>
              <w:top w:val="nil"/>
              <w:left w:val="nil"/>
              <w:bottom w:val="nil"/>
              <w:right w:val="nil"/>
            </w:tcBorders>
            <w:shd w:val="clear" w:color="auto" w:fill="D5CDCE"/>
          </w:tcPr>
          <w:p w:rsidR="00885857" w:rsidRPr="00165D8F" w:rsidRDefault="00885857" w:rsidP="00885857">
            <w:pPr>
              <w:tabs>
                <w:tab w:val="left" w:pos="0"/>
                <w:tab w:val="left" w:pos="9356"/>
              </w:tabs>
              <w:snapToGrid w:val="0"/>
              <w:spacing w:line="276" w:lineRule="auto"/>
              <w:ind w:firstLine="284"/>
              <w:rPr>
                <w:sz w:val="28"/>
                <w:szCs w:val="28"/>
              </w:rPr>
            </w:pPr>
          </w:p>
          <w:p w:rsidR="00885857" w:rsidRPr="00165D8F" w:rsidRDefault="00885857" w:rsidP="00885857">
            <w:pPr>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П</w:t>
            </w:r>
            <w:proofErr w:type="gramStart"/>
            <w:r w:rsidRPr="00165D8F">
              <w:rPr>
                <w:sz w:val="28"/>
                <w:szCs w:val="28"/>
              </w:rPr>
              <w:t>1</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jc w:val="both"/>
              <w:rPr>
                <w:sz w:val="28"/>
                <w:szCs w:val="28"/>
              </w:rPr>
            </w:pPr>
            <w:r w:rsidRPr="00165D8F">
              <w:rPr>
                <w:sz w:val="28"/>
                <w:szCs w:val="28"/>
              </w:rPr>
              <w:t>Производственная и складская зона;</w:t>
            </w:r>
          </w:p>
        </w:tc>
        <w:tc>
          <w:tcPr>
            <w:tcW w:w="557" w:type="dxa"/>
            <w:vMerge/>
            <w:tcBorders>
              <w:top w:val="nil"/>
              <w:left w:val="nil"/>
              <w:bottom w:val="nil"/>
              <w:right w:val="nil"/>
            </w:tcBorders>
            <w:shd w:val="clear" w:color="auto" w:fill="D5CDCE"/>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П1-1</w:t>
            </w: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jc w:val="both"/>
              <w:rPr>
                <w:sz w:val="28"/>
                <w:szCs w:val="28"/>
              </w:rPr>
            </w:pPr>
            <w:proofErr w:type="spellStart"/>
            <w:r w:rsidRPr="00165D8F">
              <w:rPr>
                <w:sz w:val="28"/>
                <w:szCs w:val="28"/>
              </w:rPr>
              <w:t>Подзона</w:t>
            </w:r>
            <w:proofErr w:type="spellEnd"/>
            <w:r w:rsidRPr="00165D8F">
              <w:rPr>
                <w:sz w:val="28"/>
                <w:szCs w:val="28"/>
              </w:rPr>
              <w:t xml:space="preserve"> производственных складских объектов </w:t>
            </w:r>
            <w:r w:rsidRPr="00165D8F">
              <w:rPr>
                <w:sz w:val="28"/>
                <w:szCs w:val="28"/>
                <w:lang w:val="en-US"/>
              </w:rPr>
              <w:t>V</w:t>
            </w:r>
            <w:r w:rsidRPr="00165D8F">
              <w:rPr>
                <w:sz w:val="28"/>
                <w:szCs w:val="28"/>
              </w:rPr>
              <w:t>-</w:t>
            </w:r>
            <w:r w:rsidRPr="00165D8F">
              <w:rPr>
                <w:sz w:val="28"/>
                <w:szCs w:val="28"/>
                <w:lang w:val="en-US"/>
              </w:rPr>
              <w:t>IV</w:t>
            </w:r>
            <w:r w:rsidRPr="00165D8F">
              <w:rPr>
                <w:sz w:val="28"/>
                <w:szCs w:val="28"/>
              </w:rPr>
              <w:t xml:space="preserve"> классов вредности (санитарно-защитные зоны до 100 м);</w:t>
            </w:r>
          </w:p>
        </w:tc>
        <w:tc>
          <w:tcPr>
            <w:tcW w:w="557" w:type="dxa"/>
            <w:vMerge/>
            <w:tcBorders>
              <w:top w:val="nil"/>
              <w:left w:val="nil"/>
              <w:bottom w:val="nil"/>
              <w:right w:val="nil"/>
            </w:tcBorders>
            <w:shd w:val="clear" w:color="auto" w:fill="D5CDCE"/>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П1-3</w:t>
            </w:r>
          </w:p>
          <w:p w:rsidR="00885857" w:rsidRPr="00165D8F" w:rsidRDefault="00885857" w:rsidP="00885857">
            <w:pPr>
              <w:rPr>
                <w:sz w:val="28"/>
                <w:szCs w:val="28"/>
              </w:rPr>
            </w:pPr>
          </w:p>
          <w:p w:rsidR="00885857" w:rsidRPr="00165D8F" w:rsidRDefault="00885857" w:rsidP="00885857">
            <w:pPr>
              <w:ind w:firstLine="270"/>
              <w:rPr>
                <w:sz w:val="28"/>
                <w:szCs w:val="28"/>
              </w:rPr>
            </w:pPr>
            <w:r w:rsidRPr="00165D8F">
              <w:rPr>
                <w:sz w:val="28"/>
                <w:szCs w:val="28"/>
              </w:rPr>
              <w:t>П1-5</w:t>
            </w: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jc w:val="both"/>
              <w:rPr>
                <w:sz w:val="28"/>
                <w:szCs w:val="28"/>
              </w:rPr>
            </w:pPr>
            <w:proofErr w:type="spellStart"/>
            <w:r w:rsidRPr="00165D8F">
              <w:rPr>
                <w:sz w:val="28"/>
                <w:szCs w:val="28"/>
              </w:rPr>
              <w:t>Подзона</w:t>
            </w:r>
            <w:proofErr w:type="spellEnd"/>
            <w:r w:rsidRPr="00165D8F">
              <w:rPr>
                <w:sz w:val="28"/>
                <w:szCs w:val="28"/>
              </w:rPr>
              <w:t xml:space="preserve"> производственных складских объектов </w:t>
            </w:r>
            <w:r w:rsidRPr="00165D8F">
              <w:rPr>
                <w:sz w:val="28"/>
                <w:szCs w:val="28"/>
                <w:lang w:val="en-US"/>
              </w:rPr>
              <w:t>III</w:t>
            </w:r>
            <w:r w:rsidRPr="00165D8F">
              <w:rPr>
                <w:sz w:val="28"/>
                <w:szCs w:val="28"/>
              </w:rPr>
              <w:t xml:space="preserve"> класса вредности (санитарно-защитные зоны до 300 м);</w:t>
            </w:r>
          </w:p>
          <w:p w:rsidR="00885857" w:rsidRPr="00165D8F" w:rsidRDefault="00885857" w:rsidP="00885857">
            <w:pPr>
              <w:tabs>
                <w:tab w:val="left" w:pos="0"/>
                <w:tab w:val="left" w:pos="9356"/>
              </w:tabs>
              <w:spacing w:line="276" w:lineRule="auto"/>
              <w:ind w:firstLine="284"/>
              <w:jc w:val="both"/>
              <w:rPr>
                <w:sz w:val="28"/>
                <w:szCs w:val="28"/>
              </w:rPr>
            </w:pPr>
            <w:proofErr w:type="spellStart"/>
            <w:r w:rsidRPr="00165D8F">
              <w:rPr>
                <w:sz w:val="28"/>
                <w:szCs w:val="28"/>
              </w:rPr>
              <w:t>Подзона</w:t>
            </w:r>
            <w:proofErr w:type="spellEnd"/>
            <w:r w:rsidRPr="00165D8F">
              <w:rPr>
                <w:sz w:val="28"/>
                <w:szCs w:val="28"/>
              </w:rPr>
              <w:t xml:space="preserve"> производственных складских объектов </w:t>
            </w:r>
            <w:r w:rsidRPr="00165D8F">
              <w:rPr>
                <w:sz w:val="28"/>
                <w:szCs w:val="28"/>
                <w:lang w:val="en-US"/>
              </w:rPr>
              <w:t>II</w:t>
            </w:r>
            <w:r w:rsidRPr="00165D8F">
              <w:rPr>
                <w:sz w:val="28"/>
                <w:szCs w:val="28"/>
              </w:rPr>
              <w:t xml:space="preserve"> - </w:t>
            </w:r>
            <w:r w:rsidRPr="00165D8F">
              <w:rPr>
                <w:sz w:val="28"/>
                <w:szCs w:val="28"/>
                <w:lang w:val="en-US"/>
              </w:rPr>
              <w:t>I</w:t>
            </w:r>
            <w:r w:rsidRPr="00165D8F">
              <w:rPr>
                <w:sz w:val="28"/>
                <w:szCs w:val="28"/>
              </w:rPr>
              <w:t xml:space="preserve"> классов вредности (санитарно-защитные зоны до 500 м и более);</w:t>
            </w:r>
          </w:p>
        </w:tc>
        <w:tc>
          <w:tcPr>
            <w:tcW w:w="557" w:type="dxa"/>
            <w:vMerge/>
            <w:tcBorders>
              <w:top w:val="nil"/>
              <w:left w:val="nil"/>
              <w:bottom w:val="nil"/>
              <w:right w:val="nil"/>
            </w:tcBorders>
            <w:shd w:val="clear" w:color="auto" w:fill="D5CDCE"/>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СЗ</w:t>
            </w: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санитарно-защитного озеленения;</w:t>
            </w:r>
          </w:p>
        </w:tc>
        <w:tc>
          <w:tcPr>
            <w:tcW w:w="557" w:type="dxa"/>
            <w:vMerge/>
            <w:tcBorders>
              <w:top w:val="nil"/>
              <w:left w:val="nil"/>
              <w:bottom w:val="nil"/>
              <w:right w:val="nil"/>
            </w:tcBorders>
            <w:shd w:val="clear" w:color="auto" w:fill="D5CDCE"/>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napToGrid w:val="0"/>
              <w:spacing w:line="276" w:lineRule="auto"/>
              <w:ind w:firstLine="284"/>
              <w:rPr>
                <w:sz w:val="28"/>
                <w:szCs w:val="28"/>
              </w:rPr>
            </w:pP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b/>
                <w:sz w:val="28"/>
                <w:szCs w:val="28"/>
              </w:rPr>
            </w:pPr>
            <w:r w:rsidRPr="00165D8F">
              <w:rPr>
                <w:b/>
                <w:sz w:val="28"/>
                <w:szCs w:val="28"/>
              </w:rPr>
              <w:t>4) Зоны инженерной и транспортной инфраструктуры:</w:t>
            </w:r>
          </w:p>
        </w:tc>
        <w:tc>
          <w:tcPr>
            <w:tcW w:w="557" w:type="dxa"/>
            <w:vMerge w:val="restart"/>
            <w:tcBorders>
              <w:top w:val="nil"/>
              <w:left w:val="nil"/>
              <w:bottom w:val="nil"/>
              <w:right w:val="nil"/>
            </w:tcBorders>
            <w:shd w:val="clear" w:color="auto" w:fill="B6DDE8"/>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И</w:t>
            </w: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инженерной инфраструктуры;</w:t>
            </w:r>
          </w:p>
        </w:tc>
        <w:tc>
          <w:tcPr>
            <w:tcW w:w="557" w:type="dxa"/>
            <w:vMerge/>
            <w:tcBorders>
              <w:top w:val="nil"/>
              <w:left w:val="nil"/>
              <w:bottom w:val="nil"/>
              <w:right w:val="nil"/>
            </w:tcBorders>
            <w:shd w:val="clear" w:color="auto" w:fill="B6DDE8"/>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Т</w:t>
            </w: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транспортной инфраструктуры;</w:t>
            </w:r>
          </w:p>
        </w:tc>
        <w:tc>
          <w:tcPr>
            <w:tcW w:w="557" w:type="dxa"/>
            <w:vMerge/>
            <w:tcBorders>
              <w:top w:val="nil"/>
              <w:left w:val="nil"/>
              <w:bottom w:val="nil"/>
              <w:right w:val="nil"/>
            </w:tcBorders>
            <w:shd w:val="clear" w:color="auto" w:fill="B6DDE8"/>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Т</w:t>
            </w:r>
            <w:proofErr w:type="gramStart"/>
            <w:r w:rsidRPr="00165D8F">
              <w:rPr>
                <w:sz w:val="28"/>
                <w:szCs w:val="28"/>
              </w:rPr>
              <w:t>1</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объектов внешнего транспорта;</w:t>
            </w:r>
          </w:p>
        </w:tc>
        <w:tc>
          <w:tcPr>
            <w:tcW w:w="557" w:type="dxa"/>
            <w:vMerge/>
            <w:tcBorders>
              <w:top w:val="nil"/>
              <w:left w:val="nil"/>
              <w:bottom w:val="nil"/>
              <w:right w:val="nil"/>
            </w:tcBorders>
            <w:shd w:val="clear" w:color="auto" w:fill="B6DDE8"/>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napToGrid w:val="0"/>
              <w:spacing w:line="276" w:lineRule="auto"/>
              <w:ind w:firstLine="284"/>
              <w:rPr>
                <w:sz w:val="28"/>
                <w:szCs w:val="28"/>
              </w:rPr>
            </w:pP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b/>
                <w:sz w:val="28"/>
                <w:szCs w:val="28"/>
              </w:rPr>
            </w:pPr>
            <w:r w:rsidRPr="00165D8F">
              <w:rPr>
                <w:b/>
                <w:sz w:val="28"/>
                <w:szCs w:val="28"/>
              </w:rPr>
              <w:t>5) Рекреационные зоны:</w:t>
            </w:r>
          </w:p>
        </w:tc>
        <w:tc>
          <w:tcPr>
            <w:tcW w:w="557" w:type="dxa"/>
            <w:vMerge w:val="restart"/>
            <w:tcBorders>
              <w:top w:val="nil"/>
              <w:left w:val="nil"/>
              <w:bottom w:val="nil"/>
              <w:right w:val="nil"/>
            </w:tcBorders>
            <w:shd w:val="clear" w:color="auto" w:fill="C2D69B"/>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Р</w:t>
            </w:r>
            <w:proofErr w:type="gramStart"/>
            <w:r w:rsidRPr="00165D8F">
              <w:rPr>
                <w:sz w:val="28"/>
                <w:szCs w:val="28"/>
              </w:rPr>
              <w:t>1</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городских парков, скверов, бульваров, набережных;</w:t>
            </w:r>
          </w:p>
        </w:tc>
        <w:tc>
          <w:tcPr>
            <w:tcW w:w="557" w:type="dxa"/>
            <w:vMerge/>
            <w:tcBorders>
              <w:top w:val="nil"/>
              <w:left w:val="nil"/>
              <w:bottom w:val="nil"/>
              <w:right w:val="nil"/>
            </w:tcBorders>
            <w:shd w:val="clear" w:color="auto" w:fill="C2D69B"/>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Р</w:t>
            </w:r>
            <w:proofErr w:type="gramStart"/>
            <w:r w:rsidRPr="00165D8F">
              <w:rPr>
                <w:sz w:val="28"/>
                <w:szCs w:val="28"/>
              </w:rPr>
              <w:t>2</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особо охраняемых территорий;</w:t>
            </w:r>
          </w:p>
        </w:tc>
        <w:tc>
          <w:tcPr>
            <w:tcW w:w="557" w:type="dxa"/>
            <w:vMerge w:val="restart"/>
            <w:tcBorders>
              <w:top w:val="nil"/>
              <w:left w:val="nil"/>
              <w:bottom w:val="nil"/>
              <w:right w:val="nil"/>
            </w:tcBorders>
            <w:shd w:val="clear" w:color="auto" w:fill="C2D69B"/>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Р3</w:t>
            </w: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естественного природного ландшафта;</w:t>
            </w:r>
          </w:p>
        </w:tc>
        <w:tc>
          <w:tcPr>
            <w:tcW w:w="557" w:type="dxa"/>
            <w:vMerge/>
            <w:tcBorders>
              <w:top w:val="nil"/>
              <w:left w:val="nil"/>
              <w:bottom w:val="nil"/>
              <w:right w:val="nil"/>
            </w:tcBorders>
            <w:shd w:val="clear" w:color="auto" w:fill="C2D69B"/>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Р5</w:t>
            </w:r>
          </w:p>
        </w:tc>
        <w:tc>
          <w:tcPr>
            <w:tcW w:w="7817" w:type="dxa"/>
            <w:tcBorders>
              <w:top w:val="nil"/>
              <w:left w:val="nil"/>
              <w:bottom w:val="nil"/>
              <w:right w:val="nil"/>
            </w:tcBorders>
            <w:shd w:val="clear" w:color="auto" w:fill="auto"/>
          </w:tcPr>
          <w:p w:rsidR="00885857" w:rsidRPr="00165D8F" w:rsidRDefault="00885857" w:rsidP="00885857">
            <w:pPr>
              <w:tabs>
                <w:tab w:val="left" w:pos="220"/>
                <w:tab w:val="left" w:pos="9356"/>
              </w:tabs>
              <w:spacing w:line="276" w:lineRule="auto"/>
              <w:ind w:left="220" w:firstLine="64"/>
              <w:jc w:val="both"/>
              <w:rPr>
                <w:sz w:val="28"/>
                <w:szCs w:val="28"/>
              </w:rPr>
            </w:pPr>
            <w:r w:rsidRPr="00165D8F">
              <w:rPr>
                <w:sz w:val="28"/>
                <w:szCs w:val="28"/>
              </w:rPr>
              <w:t xml:space="preserve">Зона размещения объектов оздоровительного отдыха и </w:t>
            </w:r>
            <w:r>
              <w:rPr>
                <w:sz w:val="28"/>
                <w:szCs w:val="28"/>
              </w:rPr>
              <w:t xml:space="preserve">    </w:t>
            </w:r>
            <w:r w:rsidRPr="00165D8F">
              <w:rPr>
                <w:sz w:val="28"/>
                <w:szCs w:val="28"/>
              </w:rPr>
              <w:t>туризма</w:t>
            </w:r>
          </w:p>
        </w:tc>
        <w:tc>
          <w:tcPr>
            <w:tcW w:w="557" w:type="dxa"/>
            <w:vMerge/>
            <w:tcBorders>
              <w:top w:val="nil"/>
              <w:left w:val="nil"/>
              <w:bottom w:val="nil"/>
              <w:right w:val="nil"/>
            </w:tcBorders>
            <w:shd w:val="clear" w:color="auto" w:fill="C2D69B"/>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napToGrid w:val="0"/>
              <w:spacing w:line="276" w:lineRule="auto"/>
              <w:ind w:firstLine="284"/>
              <w:rPr>
                <w:sz w:val="28"/>
                <w:szCs w:val="28"/>
              </w:rPr>
            </w:pP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b/>
                <w:sz w:val="28"/>
                <w:szCs w:val="28"/>
              </w:rPr>
            </w:pPr>
            <w:r w:rsidRPr="00165D8F">
              <w:rPr>
                <w:b/>
                <w:sz w:val="28"/>
                <w:szCs w:val="28"/>
              </w:rPr>
              <w:t>6) Зоны сельскохозяйственного использования:</w:t>
            </w:r>
          </w:p>
        </w:tc>
        <w:tc>
          <w:tcPr>
            <w:tcW w:w="557" w:type="dxa"/>
            <w:vMerge w:val="restart"/>
            <w:tcBorders>
              <w:top w:val="nil"/>
              <w:left w:val="nil"/>
              <w:bottom w:val="nil"/>
              <w:right w:val="nil"/>
            </w:tcBorders>
            <w:shd w:val="clear" w:color="auto" w:fill="FCFEA4"/>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Сх</w:t>
            </w:r>
            <w:proofErr w:type="gramStart"/>
            <w:r w:rsidRPr="00165D8F">
              <w:rPr>
                <w:sz w:val="28"/>
                <w:szCs w:val="28"/>
              </w:rPr>
              <w:t>1</w:t>
            </w:r>
            <w:proofErr w:type="gramEnd"/>
            <w:r w:rsidRPr="00165D8F">
              <w:rPr>
                <w:sz w:val="28"/>
                <w:szCs w:val="28"/>
              </w:rPr>
              <w:t xml:space="preserve"> </w:t>
            </w:r>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сельскохозяйственных угодий;</w:t>
            </w:r>
          </w:p>
        </w:tc>
        <w:tc>
          <w:tcPr>
            <w:tcW w:w="557" w:type="dxa"/>
            <w:vMerge/>
            <w:tcBorders>
              <w:top w:val="nil"/>
              <w:left w:val="nil"/>
              <w:bottom w:val="nil"/>
              <w:right w:val="nil"/>
            </w:tcBorders>
            <w:shd w:val="clear" w:color="auto" w:fill="FCFEA4"/>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Сх</w:t>
            </w:r>
            <w:proofErr w:type="gramStart"/>
            <w:r w:rsidRPr="00165D8F">
              <w:rPr>
                <w:sz w:val="28"/>
                <w:szCs w:val="28"/>
              </w:rPr>
              <w:t>2</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занятая объектами сельскохозяйственного назначения;</w:t>
            </w:r>
          </w:p>
        </w:tc>
        <w:tc>
          <w:tcPr>
            <w:tcW w:w="557" w:type="dxa"/>
            <w:vMerge/>
            <w:tcBorders>
              <w:top w:val="nil"/>
              <w:left w:val="nil"/>
              <w:bottom w:val="nil"/>
              <w:right w:val="nil"/>
            </w:tcBorders>
            <w:shd w:val="clear" w:color="auto" w:fill="FCFEA4"/>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napToGrid w:val="0"/>
              <w:spacing w:line="276" w:lineRule="auto"/>
              <w:ind w:firstLine="284"/>
              <w:rPr>
                <w:sz w:val="28"/>
                <w:szCs w:val="28"/>
              </w:rPr>
            </w:pPr>
          </w:p>
        </w:tc>
        <w:tc>
          <w:tcPr>
            <w:tcW w:w="7817" w:type="dxa"/>
            <w:tcBorders>
              <w:top w:val="nil"/>
              <w:left w:val="nil"/>
              <w:bottom w:val="nil"/>
              <w:right w:val="nil"/>
            </w:tcBorders>
            <w:shd w:val="clear" w:color="auto" w:fill="auto"/>
          </w:tcPr>
          <w:p w:rsidR="00885857" w:rsidRDefault="00885857" w:rsidP="00885857">
            <w:pPr>
              <w:tabs>
                <w:tab w:val="left" w:pos="0"/>
                <w:tab w:val="left" w:pos="9356"/>
              </w:tabs>
              <w:spacing w:line="276" w:lineRule="auto"/>
              <w:ind w:firstLine="284"/>
              <w:rPr>
                <w:b/>
                <w:sz w:val="28"/>
                <w:szCs w:val="28"/>
              </w:rPr>
            </w:pPr>
          </w:p>
          <w:p w:rsidR="00885857" w:rsidRPr="00165D8F" w:rsidRDefault="00885857" w:rsidP="00885857">
            <w:pPr>
              <w:tabs>
                <w:tab w:val="left" w:pos="0"/>
                <w:tab w:val="left" w:pos="9356"/>
              </w:tabs>
              <w:spacing w:line="276" w:lineRule="auto"/>
              <w:ind w:firstLine="284"/>
              <w:rPr>
                <w:b/>
                <w:sz w:val="28"/>
                <w:szCs w:val="28"/>
              </w:rPr>
            </w:pPr>
            <w:r w:rsidRPr="00165D8F">
              <w:rPr>
                <w:b/>
                <w:sz w:val="28"/>
                <w:szCs w:val="28"/>
              </w:rPr>
              <w:t>7) Зоны специального назначения:</w:t>
            </w:r>
          </w:p>
        </w:tc>
        <w:tc>
          <w:tcPr>
            <w:tcW w:w="557" w:type="dxa"/>
            <w:vMerge w:val="restart"/>
            <w:tcBorders>
              <w:top w:val="nil"/>
              <w:left w:val="nil"/>
              <w:bottom w:val="nil"/>
              <w:right w:val="nil"/>
            </w:tcBorders>
            <w:shd w:val="clear" w:color="auto" w:fill="CCC0D9"/>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Сп</w:t>
            </w:r>
            <w:proofErr w:type="gramStart"/>
            <w:r w:rsidRPr="00165D8F">
              <w:rPr>
                <w:sz w:val="28"/>
                <w:szCs w:val="28"/>
              </w:rPr>
              <w:t>1</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Зона специального назначения, связанная с захоронениями;</w:t>
            </w:r>
          </w:p>
        </w:tc>
        <w:tc>
          <w:tcPr>
            <w:tcW w:w="557" w:type="dxa"/>
            <w:vMerge/>
            <w:tcBorders>
              <w:top w:val="nil"/>
              <w:left w:val="nil"/>
              <w:bottom w:val="nil"/>
              <w:right w:val="nil"/>
            </w:tcBorders>
            <w:shd w:val="clear" w:color="auto" w:fill="CCC0D9"/>
          </w:tcPr>
          <w:p w:rsidR="00885857" w:rsidRPr="00165D8F" w:rsidRDefault="00885857" w:rsidP="00885857">
            <w:pPr>
              <w:tabs>
                <w:tab w:val="left" w:pos="0"/>
                <w:tab w:val="left" w:pos="9356"/>
              </w:tabs>
              <w:snapToGrid w:val="0"/>
              <w:spacing w:line="276" w:lineRule="auto"/>
              <w:ind w:firstLine="284"/>
              <w:rPr>
                <w:sz w:val="28"/>
                <w:szCs w:val="28"/>
              </w:rPr>
            </w:pPr>
          </w:p>
        </w:tc>
      </w:tr>
      <w:tr w:rsidR="00885857" w:rsidRPr="00165D8F" w:rsidTr="00885857">
        <w:tc>
          <w:tcPr>
            <w:tcW w:w="1198" w:type="dxa"/>
            <w:tcBorders>
              <w:top w:val="nil"/>
              <w:left w:val="nil"/>
              <w:bottom w:val="nil"/>
              <w:right w:val="nil"/>
            </w:tcBorders>
            <w:shd w:val="clear" w:color="auto" w:fill="auto"/>
            <w:tcMar>
              <w:right w:w="0" w:type="dxa"/>
            </w:tcMar>
          </w:tcPr>
          <w:p w:rsidR="00885857" w:rsidRPr="00165D8F" w:rsidRDefault="00885857" w:rsidP="00885857">
            <w:pPr>
              <w:tabs>
                <w:tab w:val="left" w:pos="0"/>
                <w:tab w:val="left" w:pos="9356"/>
              </w:tabs>
              <w:spacing w:line="276" w:lineRule="auto"/>
              <w:ind w:firstLine="284"/>
              <w:rPr>
                <w:sz w:val="28"/>
                <w:szCs w:val="28"/>
              </w:rPr>
            </w:pPr>
            <w:r w:rsidRPr="00165D8F">
              <w:rPr>
                <w:sz w:val="28"/>
                <w:szCs w:val="28"/>
              </w:rPr>
              <w:t>Сп</w:t>
            </w:r>
            <w:proofErr w:type="gramStart"/>
            <w:r w:rsidRPr="00165D8F">
              <w:rPr>
                <w:sz w:val="28"/>
                <w:szCs w:val="28"/>
              </w:rPr>
              <w:t>2</w:t>
            </w:r>
            <w:proofErr w:type="gramEnd"/>
          </w:p>
        </w:tc>
        <w:tc>
          <w:tcPr>
            <w:tcW w:w="7817" w:type="dxa"/>
            <w:tcBorders>
              <w:top w:val="nil"/>
              <w:left w:val="nil"/>
              <w:bottom w:val="nil"/>
              <w:right w:val="nil"/>
            </w:tcBorders>
            <w:shd w:val="clear" w:color="auto" w:fill="auto"/>
          </w:tcPr>
          <w:p w:rsidR="00885857" w:rsidRPr="00165D8F" w:rsidRDefault="00885857" w:rsidP="00885857">
            <w:pPr>
              <w:tabs>
                <w:tab w:val="left" w:pos="220"/>
                <w:tab w:val="left" w:pos="9356"/>
              </w:tabs>
              <w:spacing w:line="276" w:lineRule="auto"/>
              <w:ind w:left="220" w:firstLine="64"/>
              <w:rPr>
                <w:sz w:val="28"/>
                <w:szCs w:val="28"/>
              </w:rPr>
            </w:pPr>
            <w:r w:rsidRPr="00165D8F">
              <w:rPr>
                <w:sz w:val="28"/>
                <w:szCs w:val="28"/>
              </w:rPr>
              <w:t xml:space="preserve">Зона специального назначения, связанная с </w:t>
            </w:r>
            <w:r>
              <w:rPr>
                <w:sz w:val="28"/>
                <w:szCs w:val="28"/>
              </w:rPr>
              <w:t xml:space="preserve">    </w:t>
            </w:r>
            <w:r w:rsidRPr="00165D8F">
              <w:rPr>
                <w:sz w:val="28"/>
                <w:szCs w:val="28"/>
              </w:rPr>
              <w:t>государственными объектами;</w:t>
            </w:r>
          </w:p>
          <w:p w:rsidR="00885857" w:rsidRDefault="00885857" w:rsidP="00885857">
            <w:pPr>
              <w:tabs>
                <w:tab w:val="left" w:pos="0"/>
                <w:tab w:val="left" w:pos="9356"/>
              </w:tabs>
              <w:spacing w:line="276" w:lineRule="auto"/>
              <w:ind w:firstLine="284"/>
              <w:rPr>
                <w:b/>
                <w:sz w:val="28"/>
                <w:szCs w:val="28"/>
              </w:rPr>
            </w:pPr>
          </w:p>
          <w:p w:rsidR="00885857" w:rsidRPr="00165D8F" w:rsidRDefault="00885857" w:rsidP="00885857">
            <w:pPr>
              <w:tabs>
                <w:tab w:val="left" w:pos="0"/>
                <w:tab w:val="left" w:pos="9356"/>
              </w:tabs>
              <w:spacing w:line="276" w:lineRule="auto"/>
              <w:ind w:firstLine="284"/>
              <w:rPr>
                <w:b/>
                <w:sz w:val="28"/>
                <w:szCs w:val="28"/>
              </w:rPr>
            </w:pPr>
            <w:r w:rsidRPr="00165D8F">
              <w:rPr>
                <w:b/>
                <w:sz w:val="28"/>
                <w:szCs w:val="28"/>
              </w:rPr>
              <w:t>8) Зона гаражного строительства</w:t>
            </w:r>
          </w:p>
        </w:tc>
        <w:tc>
          <w:tcPr>
            <w:tcW w:w="557" w:type="dxa"/>
            <w:vMerge/>
            <w:tcBorders>
              <w:top w:val="nil"/>
              <w:left w:val="nil"/>
              <w:bottom w:val="nil"/>
              <w:right w:val="nil"/>
            </w:tcBorders>
            <w:shd w:val="clear" w:color="auto" w:fill="CCC0D9"/>
          </w:tcPr>
          <w:p w:rsidR="00885857" w:rsidRPr="00165D8F" w:rsidRDefault="00885857" w:rsidP="00885857">
            <w:pPr>
              <w:tabs>
                <w:tab w:val="left" w:pos="0"/>
                <w:tab w:val="left" w:pos="9356"/>
              </w:tabs>
              <w:snapToGrid w:val="0"/>
              <w:spacing w:line="276" w:lineRule="auto"/>
              <w:ind w:firstLine="284"/>
              <w:rPr>
                <w:sz w:val="28"/>
                <w:szCs w:val="28"/>
              </w:rPr>
            </w:pPr>
          </w:p>
        </w:tc>
      </w:tr>
    </w:tbl>
    <w:p w:rsidR="00885857" w:rsidRPr="00165D8F" w:rsidRDefault="00885857" w:rsidP="00885857">
      <w:pPr>
        <w:tabs>
          <w:tab w:val="left" w:pos="0"/>
          <w:tab w:val="left" w:pos="9356"/>
        </w:tabs>
        <w:spacing w:line="276" w:lineRule="auto"/>
        <w:ind w:firstLine="284"/>
        <w:jc w:val="both"/>
        <w:rPr>
          <w:sz w:val="28"/>
          <w:szCs w:val="28"/>
        </w:rPr>
      </w:pPr>
      <w:r w:rsidRPr="00165D8F">
        <w:rPr>
          <w:sz w:val="28"/>
          <w:szCs w:val="28"/>
        </w:rPr>
        <w:t> </w:t>
      </w:r>
      <w:proofErr w:type="gramStart"/>
      <w:r w:rsidRPr="00165D8F">
        <w:rPr>
          <w:sz w:val="28"/>
          <w:szCs w:val="28"/>
        </w:rPr>
        <w:t>К-</w:t>
      </w:r>
      <w:proofErr w:type="gramEnd"/>
      <w:r w:rsidRPr="00165D8F">
        <w:rPr>
          <w:b/>
          <w:sz w:val="28"/>
          <w:szCs w:val="28"/>
        </w:rPr>
        <w:t xml:space="preserve"> </w:t>
      </w:r>
      <w:r w:rsidRPr="00165D8F">
        <w:rPr>
          <w:sz w:val="28"/>
          <w:szCs w:val="28"/>
        </w:rPr>
        <w:t>Зона гаражного строительства.</w:t>
      </w:r>
    </w:p>
    <w:p w:rsidR="00885857" w:rsidRPr="00165D8F" w:rsidRDefault="00885857" w:rsidP="00885857">
      <w:pPr>
        <w:tabs>
          <w:tab w:val="left" w:pos="0"/>
          <w:tab w:val="left" w:pos="9356"/>
        </w:tabs>
        <w:spacing w:line="276" w:lineRule="auto"/>
        <w:ind w:firstLine="284"/>
        <w:jc w:val="both"/>
        <w:rPr>
          <w:sz w:val="28"/>
          <w:szCs w:val="28"/>
        </w:rPr>
      </w:pPr>
    </w:p>
    <w:p w:rsidR="00885857" w:rsidRPr="00165D8F" w:rsidRDefault="00885857" w:rsidP="00885857">
      <w:pPr>
        <w:tabs>
          <w:tab w:val="left" w:pos="0"/>
          <w:tab w:val="left" w:pos="9356"/>
        </w:tabs>
        <w:spacing w:line="276" w:lineRule="auto"/>
        <w:ind w:firstLine="284"/>
        <w:jc w:val="both"/>
        <w:rPr>
          <w:sz w:val="28"/>
          <w:szCs w:val="28"/>
        </w:rPr>
      </w:pPr>
      <w:r w:rsidRPr="00165D8F">
        <w:rPr>
          <w:sz w:val="28"/>
          <w:szCs w:val="28"/>
        </w:rPr>
        <w:t xml:space="preserve">Ж1*, Ж3*, Ж6*, СП1*  Зоны в границах населенных пунктов </w:t>
      </w:r>
      <w:proofErr w:type="spellStart"/>
      <w:r w:rsidRPr="00165D8F">
        <w:rPr>
          <w:sz w:val="28"/>
          <w:szCs w:val="28"/>
        </w:rPr>
        <w:t>п.г.т</w:t>
      </w:r>
      <w:proofErr w:type="gramStart"/>
      <w:r w:rsidRPr="00165D8F">
        <w:rPr>
          <w:sz w:val="28"/>
          <w:szCs w:val="28"/>
        </w:rPr>
        <w:t>.У</w:t>
      </w:r>
      <w:proofErr w:type="gramEnd"/>
      <w:r w:rsidRPr="00165D8F">
        <w:rPr>
          <w:sz w:val="28"/>
          <w:szCs w:val="28"/>
        </w:rPr>
        <w:t>сть</w:t>
      </w:r>
      <w:proofErr w:type="spellEnd"/>
      <w:r w:rsidRPr="00165D8F">
        <w:rPr>
          <w:sz w:val="28"/>
          <w:szCs w:val="28"/>
        </w:rPr>
        <w:t xml:space="preserve">-Кинельский и </w:t>
      </w:r>
      <w:proofErr w:type="spellStart"/>
      <w:r w:rsidRPr="00165D8F">
        <w:rPr>
          <w:sz w:val="28"/>
          <w:szCs w:val="28"/>
        </w:rPr>
        <w:t>г.Кинель</w:t>
      </w:r>
      <w:proofErr w:type="spellEnd"/>
      <w:r w:rsidRPr="00165D8F">
        <w:rPr>
          <w:sz w:val="28"/>
          <w:szCs w:val="28"/>
        </w:rPr>
        <w:t>, с особым режимом использования (санитарно-защитная зона от магистрального газопровода). Территории с ограничением на новое строительство и расширение (см. графическая часть, лист ПЗЗ 1 и ПЗЗ 2).».</w:t>
      </w:r>
    </w:p>
    <w:p w:rsidR="00885857" w:rsidRPr="00012D03" w:rsidRDefault="00885857" w:rsidP="00885857">
      <w:pPr>
        <w:pStyle w:val="2"/>
        <w:tabs>
          <w:tab w:val="clear" w:pos="502"/>
          <w:tab w:val="clear" w:pos="1843"/>
        </w:tabs>
        <w:suppressAutoHyphens w:val="0"/>
        <w:ind w:firstLine="0"/>
        <w:rPr>
          <w:i w:val="0"/>
          <w:lang w:val="ru-RU"/>
        </w:rPr>
      </w:pPr>
      <w:bookmarkStart w:id="169" w:name="_Перечень_видов_разрешенного"/>
      <w:bookmarkStart w:id="170" w:name="_Toc417459475"/>
      <w:bookmarkEnd w:id="169"/>
      <w:r w:rsidRPr="00012D03">
        <w:rPr>
          <w:i w:val="0"/>
          <w:lang w:val="ru-RU"/>
        </w:rPr>
        <w:t xml:space="preserve"> </w:t>
      </w:r>
      <w:bookmarkStart w:id="171" w:name="_Toc499131820"/>
      <w:bookmarkStart w:id="172" w:name="_Toc499133734"/>
      <w:r w:rsidRPr="00012D03">
        <w:rPr>
          <w:i w:val="0"/>
          <w:lang w:val="ru-RU"/>
        </w:rPr>
        <w:t>«Статья 53. Перечень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70"/>
      <w:bookmarkEnd w:id="171"/>
      <w:bookmarkEnd w:id="172"/>
    </w:p>
    <w:p w:rsidR="00885857" w:rsidRPr="00165D8F" w:rsidRDefault="00885857" w:rsidP="00885857">
      <w:pPr>
        <w:tabs>
          <w:tab w:val="left" w:pos="0"/>
          <w:tab w:val="left" w:pos="9356"/>
        </w:tabs>
        <w:spacing w:line="276" w:lineRule="auto"/>
        <w:ind w:firstLine="284"/>
        <w:jc w:val="center"/>
        <w:rPr>
          <w:b/>
          <w:i/>
          <w:sz w:val="28"/>
          <w:szCs w:val="28"/>
        </w:rPr>
      </w:pPr>
      <w:r w:rsidRPr="00165D8F">
        <w:rPr>
          <w:b/>
          <w:i/>
          <w:sz w:val="28"/>
          <w:szCs w:val="28"/>
        </w:rPr>
        <w:t>Жилые зоны</w:t>
      </w:r>
    </w:p>
    <w:p w:rsidR="00885857" w:rsidRPr="00165D8F" w:rsidRDefault="00885857" w:rsidP="00885857">
      <w:pPr>
        <w:tabs>
          <w:tab w:val="left" w:pos="0"/>
          <w:tab w:val="left" w:pos="9356"/>
        </w:tabs>
        <w:spacing w:line="276" w:lineRule="auto"/>
        <w:ind w:firstLine="284"/>
        <w:jc w:val="center"/>
        <w:rPr>
          <w:b/>
          <w:sz w:val="28"/>
          <w:szCs w:val="28"/>
        </w:rPr>
      </w:pPr>
      <w:r w:rsidRPr="00165D8F">
        <w:rPr>
          <w:b/>
          <w:sz w:val="28"/>
          <w:szCs w:val="28"/>
        </w:rPr>
        <w:t>Ж</w:t>
      </w:r>
      <w:proofErr w:type="gramStart"/>
      <w:r w:rsidRPr="00165D8F">
        <w:rPr>
          <w:b/>
          <w:sz w:val="28"/>
          <w:szCs w:val="28"/>
        </w:rPr>
        <w:t>1</w:t>
      </w:r>
      <w:proofErr w:type="gramEnd"/>
      <w:r w:rsidRPr="00165D8F">
        <w:rPr>
          <w:b/>
          <w:sz w:val="28"/>
          <w:szCs w:val="28"/>
        </w:rPr>
        <w:t xml:space="preserve"> Зона застройки индивидуальными жилыми домами</w:t>
      </w:r>
    </w:p>
    <w:p w:rsidR="00885857" w:rsidRPr="00165D8F" w:rsidRDefault="00885857" w:rsidP="00885857">
      <w:pPr>
        <w:tabs>
          <w:tab w:val="left" w:pos="0"/>
          <w:tab w:val="left" w:pos="9356"/>
        </w:tabs>
        <w:spacing w:before="120" w:line="276"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70"/>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Ж</w:t>
            </w:r>
            <w:proofErr w:type="gramStart"/>
            <w:r w:rsidRPr="00165D8F">
              <w:rPr>
                <w:b/>
                <w:bCs/>
                <w:sz w:val="28"/>
                <w:szCs w:val="28"/>
              </w:rPr>
              <w:t>1</w:t>
            </w:r>
            <w:proofErr w:type="gramEnd"/>
          </w:p>
        </w:tc>
      </w:tr>
      <w:tr w:rsidR="00885857" w:rsidRPr="00165D8F" w:rsidTr="00885857">
        <w:tc>
          <w:tcPr>
            <w:tcW w:w="2802" w:type="dxa"/>
          </w:tcPr>
          <w:p w:rsidR="00885857" w:rsidRPr="00165D8F" w:rsidRDefault="00885857" w:rsidP="00885857">
            <w:pPr>
              <w:tabs>
                <w:tab w:val="left" w:pos="0"/>
                <w:tab w:val="left" w:pos="9356"/>
              </w:tabs>
              <w:spacing w:line="276" w:lineRule="auto"/>
              <w:jc w:val="center"/>
              <w:rPr>
                <w:bCs/>
                <w:sz w:val="28"/>
                <w:szCs w:val="28"/>
              </w:rPr>
            </w:pPr>
            <w:r w:rsidRPr="00165D8F">
              <w:rPr>
                <w:bCs/>
                <w:sz w:val="28"/>
                <w:szCs w:val="28"/>
              </w:rPr>
              <w:t>Вид разрешенного использования</w:t>
            </w:r>
          </w:p>
        </w:tc>
        <w:tc>
          <w:tcPr>
            <w:tcW w:w="6770" w:type="dxa"/>
          </w:tcPr>
          <w:p w:rsidR="00885857" w:rsidRPr="00165D8F" w:rsidRDefault="00885857" w:rsidP="00885857">
            <w:pPr>
              <w:tabs>
                <w:tab w:val="left" w:pos="0"/>
                <w:tab w:val="left" w:pos="9356"/>
              </w:tabs>
              <w:spacing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435"/>
        </w:trPr>
        <w:tc>
          <w:tcPr>
            <w:tcW w:w="280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Для индивидуального жилищного строительства (2.1)</w:t>
            </w:r>
          </w:p>
        </w:tc>
        <w:tc>
          <w:tcPr>
            <w:tcW w:w="6770"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И</w:t>
            </w:r>
            <w:r w:rsidRPr="00165D8F">
              <w:rPr>
                <w:bCs/>
                <w:sz w:val="28"/>
                <w:szCs w:val="28"/>
              </w:rPr>
              <w:t>ндивидуальные жилые дома (дом, пригодный для постоянного проживания, высотой не выше трех надземных этажей)</w:t>
            </w:r>
            <w:r>
              <w:rPr>
                <w:bCs/>
                <w:sz w:val="28"/>
                <w:szCs w:val="28"/>
              </w:rPr>
              <w:t>.</w:t>
            </w:r>
          </w:p>
        </w:tc>
      </w:tr>
      <w:tr w:rsidR="00885857" w:rsidRPr="00165D8F" w:rsidTr="00885857">
        <w:tc>
          <w:tcPr>
            <w:tcW w:w="280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Блокированная жилая застройка (2.3)</w:t>
            </w:r>
          </w:p>
        </w:tc>
        <w:tc>
          <w:tcPr>
            <w:tcW w:w="6770"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165D8F">
              <w:rPr>
                <w:bCs/>
                <w:sz w:val="28"/>
                <w:szCs w:val="28"/>
              </w:rPr>
              <w:t xml:space="preserve"> и имеет выход на территорию общего пользования (жилые дома блокированной застройки)</w:t>
            </w:r>
            <w:r>
              <w:rPr>
                <w:bCs/>
                <w:sz w:val="28"/>
                <w:szCs w:val="28"/>
              </w:rPr>
              <w:t>.</w:t>
            </w:r>
          </w:p>
        </w:tc>
      </w:tr>
      <w:tr w:rsidR="00885857" w:rsidRPr="00165D8F" w:rsidTr="00885857">
        <w:tc>
          <w:tcPr>
            <w:tcW w:w="280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677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Размещение объектов капитального строительства, предназначенных для продажи товаров, торговая площадь которых составляет до 150 кв. м. </w:t>
            </w:r>
          </w:p>
        </w:tc>
      </w:tr>
    </w:tbl>
    <w:p w:rsidR="00885857" w:rsidRPr="00165D8F" w:rsidRDefault="00885857" w:rsidP="00885857">
      <w:pPr>
        <w:tabs>
          <w:tab w:val="left" w:pos="0"/>
          <w:tab w:val="left" w:pos="9356"/>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6"/>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Ж</w:t>
            </w:r>
            <w:proofErr w:type="gramStart"/>
            <w:r w:rsidRPr="00165D8F">
              <w:rPr>
                <w:b/>
                <w:bCs/>
                <w:sz w:val="28"/>
                <w:szCs w:val="28"/>
              </w:rPr>
              <w:t>1</w:t>
            </w:r>
            <w:proofErr w:type="gramEnd"/>
          </w:p>
        </w:tc>
      </w:tr>
      <w:tr w:rsidR="00885857" w:rsidRPr="00165D8F" w:rsidTr="00885857">
        <w:tc>
          <w:tcPr>
            <w:tcW w:w="2376" w:type="dxa"/>
          </w:tcPr>
          <w:p w:rsidR="00885857" w:rsidRPr="00165D8F" w:rsidRDefault="00885857" w:rsidP="00885857">
            <w:pPr>
              <w:tabs>
                <w:tab w:val="left" w:pos="0"/>
                <w:tab w:val="left" w:pos="9356"/>
              </w:tabs>
              <w:spacing w:line="276" w:lineRule="auto"/>
              <w:jc w:val="center"/>
              <w:rPr>
                <w:bCs/>
                <w:sz w:val="28"/>
                <w:szCs w:val="28"/>
              </w:rPr>
            </w:pPr>
            <w:r w:rsidRPr="00165D8F">
              <w:rPr>
                <w:bCs/>
                <w:sz w:val="28"/>
                <w:szCs w:val="28"/>
              </w:rPr>
              <w:t>Вид разрешенного использования</w:t>
            </w:r>
          </w:p>
        </w:tc>
        <w:tc>
          <w:tcPr>
            <w:tcW w:w="7196" w:type="dxa"/>
          </w:tcPr>
          <w:p w:rsidR="00885857" w:rsidRPr="00165D8F" w:rsidRDefault="00885857" w:rsidP="00885857">
            <w:pPr>
              <w:tabs>
                <w:tab w:val="left" w:pos="0"/>
                <w:tab w:val="left" w:pos="9356"/>
              </w:tabs>
              <w:spacing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Ведение огородничества (13.1)</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196"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О</w:t>
            </w:r>
            <w:r w:rsidRPr="00165D8F">
              <w:rPr>
                <w:bCs/>
                <w:sz w:val="28"/>
                <w:szCs w:val="28"/>
              </w:rPr>
              <w:t>существление деятельности, связанной с выращиванием ягодных, овощных, бахчевых или иных сельскохо</w:t>
            </w:r>
            <w:r>
              <w:rPr>
                <w:bCs/>
                <w:sz w:val="28"/>
                <w:szCs w:val="28"/>
              </w:rPr>
              <w:t>зяйственных культур и картофеля.</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885857" w:rsidRPr="00165D8F" w:rsidTr="00885857">
        <w:trPr>
          <w:trHeight w:val="2460"/>
        </w:trPr>
        <w:tc>
          <w:tcPr>
            <w:tcW w:w="2376" w:type="dxa"/>
          </w:tcPr>
          <w:p w:rsidR="00885857" w:rsidRPr="00165D8F" w:rsidRDefault="00885857" w:rsidP="00885857">
            <w:pPr>
              <w:rPr>
                <w:bCs/>
                <w:sz w:val="28"/>
                <w:szCs w:val="28"/>
              </w:rPr>
            </w:pPr>
            <w:r w:rsidRPr="00165D8F">
              <w:rPr>
                <w:bCs/>
                <w:sz w:val="28"/>
                <w:szCs w:val="28"/>
              </w:rPr>
              <w:t>Для индивидуального жилищного строительства (2.1)</w:t>
            </w:r>
          </w:p>
        </w:tc>
        <w:tc>
          <w:tcPr>
            <w:tcW w:w="7196"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мелких домашних животных и птицы, других хозяйственных и подсобных строений, сооружений.</w:t>
            </w:r>
            <w:proofErr w:type="gramEnd"/>
          </w:p>
        </w:tc>
      </w:tr>
      <w:tr w:rsidR="00885857" w:rsidRPr="00165D8F" w:rsidTr="00885857">
        <w:trPr>
          <w:trHeight w:val="1651"/>
        </w:trPr>
        <w:tc>
          <w:tcPr>
            <w:tcW w:w="2376"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 xml:space="preserve">Размещение отдельно стоящих и пристроенных гаражей, в том числе подземных, предназначенных для хранения личного автотранспорта </w:t>
            </w:r>
            <w:proofErr w:type="gramStart"/>
            <w:r w:rsidRPr="00165D8F">
              <w:rPr>
                <w:bCs/>
                <w:sz w:val="28"/>
                <w:szCs w:val="28"/>
              </w:rPr>
              <w:t>граждан</w:t>
            </w:r>
            <w:proofErr w:type="gramEnd"/>
            <w:r w:rsidRPr="00165D8F">
              <w:rPr>
                <w:bCs/>
                <w:sz w:val="28"/>
                <w:szCs w:val="28"/>
              </w:rPr>
              <w:t xml:space="preserve"> не оборудованных для их ремонта или технического обслуживания.</w:t>
            </w:r>
          </w:p>
        </w:tc>
      </w:tr>
      <w:tr w:rsidR="00885857" w:rsidRPr="00165D8F" w:rsidTr="00885857">
        <w:trPr>
          <w:trHeight w:val="1158"/>
        </w:trPr>
        <w:tc>
          <w:tcPr>
            <w:tcW w:w="2376" w:type="dxa"/>
          </w:tcPr>
          <w:p w:rsidR="00885857" w:rsidRPr="00165D8F" w:rsidRDefault="00885857" w:rsidP="00885857">
            <w:pPr>
              <w:rPr>
                <w:bCs/>
                <w:sz w:val="28"/>
                <w:szCs w:val="28"/>
              </w:rPr>
            </w:pPr>
            <w:r w:rsidRPr="00165D8F">
              <w:rPr>
                <w:bCs/>
                <w:sz w:val="28"/>
                <w:szCs w:val="28"/>
              </w:rPr>
              <w:t>Обслуживание автотранспорта (4.9)</w:t>
            </w: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стоянок (парковок).</w:t>
            </w:r>
          </w:p>
        </w:tc>
      </w:tr>
      <w:tr w:rsidR="00885857" w:rsidRPr="00165D8F" w:rsidTr="00885857">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Блокированная жилая застройка (2.3)  </w:t>
            </w:r>
          </w:p>
        </w:tc>
        <w:tc>
          <w:tcPr>
            <w:tcW w:w="7196"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Разведение декоративных и плодовых деревьев, овощных и ягодных культур;</w:t>
            </w:r>
            <w:r>
              <w:rPr>
                <w:bCs/>
                <w:sz w:val="28"/>
                <w:szCs w:val="28"/>
              </w:rPr>
              <w:t xml:space="preserve"> </w:t>
            </w:r>
            <w:r w:rsidRPr="00165D8F">
              <w:rPr>
                <w:bCs/>
                <w:sz w:val="28"/>
                <w:szCs w:val="28"/>
              </w:rPr>
              <w:t>размещение индивидуальных гаражей и иных вспомогательных сооружений;</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обустройство спортивных и детских площадок, площадок отдыха.</w:t>
            </w:r>
          </w:p>
        </w:tc>
      </w:tr>
      <w:tr w:rsidR="00885857" w:rsidRPr="00165D8F" w:rsidTr="00885857">
        <w:trPr>
          <w:trHeight w:val="1025"/>
        </w:trPr>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Отдых (рекреация) (5.0)</w:t>
            </w: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p>
        </w:tc>
      </w:tr>
      <w:tr w:rsidR="00885857" w:rsidRPr="00165D8F" w:rsidTr="00885857">
        <w:trPr>
          <w:trHeight w:val="458"/>
        </w:trPr>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line="276" w:lineRule="auto"/>
              <w:rPr>
                <w:bCs/>
                <w:sz w:val="28"/>
                <w:szCs w:val="28"/>
              </w:rPr>
            </w:pPr>
          </w:p>
          <w:p w:rsidR="00885857" w:rsidRPr="00165D8F" w:rsidRDefault="00885857" w:rsidP="00885857">
            <w:pPr>
              <w:tabs>
                <w:tab w:val="left" w:pos="0"/>
                <w:tab w:val="left" w:pos="9356"/>
              </w:tabs>
              <w:spacing w:line="276" w:lineRule="auto"/>
              <w:rPr>
                <w:bCs/>
                <w:sz w:val="28"/>
                <w:szCs w:val="28"/>
              </w:rPr>
            </w:pPr>
          </w:p>
          <w:p w:rsidR="00885857" w:rsidRPr="00165D8F" w:rsidRDefault="00885857" w:rsidP="00885857">
            <w:pPr>
              <w:tabs>
                <w:tab w:val="left" w:pos="0"/>
                <w:tab w:val="left" w:pos="9356"/>
              </w:tabs>
              <w:spacing w:line="276" w:lineRule="auto"/>
              <w:rPr>
                <w:bCs/>
                <w:sz w:val="28"/>
                <w:szCs w:val="28"/>
              </w:rPr>
            </w:pPr>
          </w:p>
        </w:tc>
        <w:tc>
          <w:tcPr>
            <w:tcW w:w="71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r>
              <w:rPr>
                <w:bCs/>
                <w:sz w:val="28"/>
                <w:szCs w:val="28"/>
              </w:rPr>
              <w:t xml:space="preserve"> </w:t>
            </w: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rPr>
          <w:trHeight w:val="894"/>
        </w:trPr>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Коммунальное обслуживание (3.1)</w:t>
            </w:r>
          </w:p>
          <w:p w:rsidR="00885857" w:rsidRPr="00165D8F" w:rsidRDefault="00885857" w:rsidP="00885857">
            <w:pPr>
              <w:tabs>
                <w:tab w:val="left" w:pos="0"/>
                <w:tab w:val="left" w:pos="9356"/>
              </w:tabs>
              <w:spacing w:line="276" w:lineRule="auto"/>
              <w:rPr>
                <w:bCs/>
                <w:sz w:val="28"/>
                <w:szCs w:val="28"/>
              </w:rPr>
            </w:pPr>
          </w:p>
          <w:p w:rsidR="00885857" w:rsidRPr="00165D8F" w:rsidRDefault="00885857" w:rsidP="00885857">
            <w:pPr>
              <w:tabs>
                <w:tab w:val="left" w:pos="0"/>
                <w:tab w:val="left" w:pos="9356"/>
              </w:tabs>
              <w:spacing w:line="276" w:lineRule="auto"/>
              <w:rPr>
                <w:bCs/>
                <w:sz w:val="28"/>
                <w:szCs w:val="28"/>
              </w:rPr>
            </w:pPr>
          </w:p>
        </w:tc>
        <w:tc>
          <w:tcPr>
            <w:tcW w:w="7196" w:type="dxa"/>
          </w:tcPr>
          <w:p w:rsidR="00885857" w:rsidRPr="00165D8F" w:rsidRDefault="00885857" w:rsidP="00885857">
            <w:pPr>
              <w:tabs>
                <w:tab w:val="left" w:pos="0"/>
                <w:tab w:val="left" w:pos="9356"/>
              </w:tabs>
              <w:spacing w:line="276" w:lineRule="auto"/>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bl>
    <w:p w:rsidR="00885857" w:rsidRPr="00165D8F" w:rsidRDefault="00885857" w:rsidP="00885857">
      <w:pPr>
        <w:tabs>
          <w:tab w:val="left" w:pos="0"/>
          <w:tab w:val="left" w:pos="9356"/>
        </w:tabs>
        <w:spacing w:line="276" w:lineRule="auto"/>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885857" w:rsidRPr="00165D8F" w:rsidTr="00885857">
        <w:tc>
          <w:tcPr>
            <w:tcW w:w="9606" w:type="dxa"/>
            <w:gridSpan w:val="2"/>
          </w:tcPr>
          <w:p w:rsidR="00885857" w:rsidRPr="00165D8F" w:rsidRDefault="00885857" w:rsidP="00885857">
            <w:pPr>
              <w:tabs>
                <w:tab w:val="left" w:pos="0"/>
                <w:tab w:val="left" w:pos="9356"/>
              </w:tabs>
              <w:spacing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line="276" w:lineRule="auto"/>
              <w:jc w:val="center"/>
              <w:rPr>
                <w:b/>
                <w:bCs/>
                <w:sz w:val="28"/>
                <w:szCs w:val="28"/>
              </w:rPr>
            </w:pPr>
            <w:r w:rsidRPr="00165D8F">
              <w:rPr>
                <w:b/>
                <w:bCs/>
                <w:sz w:val="28"/>
                <w:szCs w:val="28"/>
              </w:rPr>
              <w:t>и объектов капитального строительства в зоне Ж</w:t>
            </w:r>
            <w:proofErr w:type="gramStart"/>
            <w:r w:rsidRPr="00165D8F">
              <w:rPr>
                <w:b/>
                <w:bCs/>
                <w:sz w:val="28"/>
                <w:szCs w:val="28"/>
              </w:rPr>
              <w:t>1</w:t>
            </w:r>
            <w:proofErr w:type="gramEnd"/>
          </w:p>
        </w:tc>
      </w:tr>
      <w:tr w:rsidR="00885857" w:rsidRPr="00165D8F" w:rsidTr="00885857">
        <w:tc>
          <w:tcPr>
            <w:tcW w:w="2376" w:type="dxa"/>
          </w:tcPr>
          <w:p w:rsidR="00885857" w:rsidRPr="00165D8F" w:rsidRDefault="00885857" w:rsidP="00885857">
            <w:pPr>
              <w:tabs>
                <w:tab w:val="left" w:pos="0"/>
                <w:tab w:val="left" w:pos="9356"/>
              </w:tabs>
              <w:spacing w:line="276" w:lineRule="auto"/>
              <w:jc w:val="center"/>
              <w:rPr>
                <w:bCs/>
                <w:sz w:val="28"/>
                <w:szCs w:val="28"/>
              </w:rPr>
            </w:pPr>
            <w:r w:rsidRPr="00165D8F">
              <w:rPr>
                <w:bCs/>
                <w:sz w:val="28"/>
                <w:szCs w:val="28"/>
              </w:rPr>
              <w:t>Вид разрешенного использования</w:t>
            </w:r>
          </w:p>
        </w:tc>
        <w:tc>
          <w:tcPr>
            <w:tcW w:w="7230" w:type="dxa"/>
          </w:tcPr>
          <w:p w:rsidR="00885857" w:rsidRPr="00165D8F" w:rsidRDefault="00885857" w:rsidP="00885857">
            <w:pPr>
              <w:tabs>
                <w:tab w:val="left" w:pos="0"/>
                <w:tab w:val="left" w:pos="9356"/>
              </w:tabs>
              <w:spacing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Здравоохранение (3.4)</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r>
              <w:rPr>
                <w:bCs/>
                <w:sz w:val="28"/>
                <w:szCs w:val="28"/>
              </w:rPr>
              <w:t>.</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p w:rsidR="00885857" w:rsidRPr="00165D8F" w:rsidRDefault="00885857" w:rsidP="00885857">
            <w:pPr>
              <w:tabs>
                <w:tab w:val="left" w:pos="0"/>
                <w:tab w:val="left" w:pos="9356"/>
              </w:tabs>
              <w:spacing w:after="60" w:line="276" w:lineRule="auto"/>
              <w:rPr>
                <w:bCs/>
                <w:sz w:val="28"/>
                <w:szCs w:val="28"/>
              </w:rPr>
            </w:pPr>
          </w:p>
        </w:tc>
        <w:tc>
          <w:tcPr>
            <w:tcW w:w="7230"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bCs/>
                <w:sz w:val="28"/>
                <w:szCs w:val="28"/>
              </w:rPr>
              <w:t xml:space="preserve"> у</w:t>
            </w:r>
            <w:r w:rsidRPr="00165D8F">
              <w:rPr>
                <w:bCs/>
                <w:sz w:val="28"/>
                <w:szCs w:val="28"/>
              </w:rPr>
              <w:t>стройство площадок для празднеств и гуляний.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Социальное обслуживание (3.2)</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r>
              <w:rPr>
                <w:bCs/>
                <w:sz w:val="28"/>
                <w:szCs w:val="28"/>
              </w:rPr>
              <w:t>.</w:t>
            </w:r>
          </w:p>
          <w:p w:rsidR="00885857" w:rsidRPr="00165D8F" w:rsidRDefault="00885857" w:rsidP="00885857">
            <w:pPr>
              <w:tabs>
                <w:tab w:val="left" w:pos="0"/>
                <w:tab w:val="left" w:pos="9356"/>
              </w:tabs>
              <w:spacing w:after="60" w:line="276" w:lineRule="auto"/>
              <w:jc w:val="both"/>
              <w:rPr>
                <w:bCs/>
                <w:sz w:val="28"/>
                <w:szCs w:val="28"/>
              </w:rPr>
            </w:pP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управление (3.8)</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r>
              <w:rPr>
                <w:sz w:val="28"/>
                <w:szCs w:val="28"/>
              </w:rPr>
              <w:t>.</w:t>
            </w:r>
          </w:p>
        </w:tc>
      </w:tr>
      <w:tr w:rsidR="00885857" w:rsidRPr="00165D8F" w:rsidTr="00885857">
        <w:trPr>
          <w:trHeight w:val="709"/>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tabs>
                <w:tab w:val="left" w:pos="0"/>
                <w:tab w:val="left" w:pos="9356"/>
              </w:tabs>
              <w:spacing w:after="60" w:line="276" w:lineRule="auto"/>
              <w:rPr>
                <w:bCs/>
                <w:sz w:val="28"/>
                <w:szCs w:val="28"/>
              </w:rPr>
            </w:pP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станций скорой помощи.</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p w:rsidR="00885857" w:rsidRPr="00165D8F" w:rsidRDefault="00885857" w:rsidP="00885857">
            <w:pPr>
              <w:tabs>
                <w:tab w:val="left" w:pos="0"/>
                <w:tab w:val="left" w:pos="9356"/>
              </w:tabs>
              <w:spacing w:after="60" w:line="276" w:lineRule="auto"/>
              <w:rPr>
                <w:bCs/>
                <w:sz w:val="28"/>
                <w:szCs w:val="28"/>
              </w:rPr>
            </w:pPr>
          </w:p>
        </w:tc>
        <w:tc>
          <w:tcPr>
            <w:tcW w:w="7230"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p w:rsidR="00885857" w:rsidRPr="00165D8F" w:rsidRDefault="00885857" w:rsidP="00885857">
            <w:pPr>
              <w:tabs>
                <w:tab w:val="left" w:pos="0"/>
                <w:tab w:val="left" w:pos="9356"/>
              </w:tabs>
              <w:spacing w:after="60" w:line="276" w:lineRule="auto"/>
              <w:jc w:val="both"/>
              <w:rPr>
                <w:bCs/>
                <w:sz w:val="28"/>
                <w:szCs w:val="28"/>
              </w:rPr>
            </w:pP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rPr>
                <w:bCs/>
                <w:sz w:val="28"/>
                <w:szCs w:val="28"/>
              </w:rPr>
            </w:pPr>
          </w:p>
        </w:tc>
        <w:tc>
          <w:tcPr>
            <w:tcW w:w="7230"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885857" w:rsidRPr="00165D8F" w:rsidTr="00885857">
        <w:tc>
          <w:tcPr>
            <w:tcW w:w="2376" w:type="dxa"/>
          </w:tcPr>
          <w:p w:rsidR="00885857" w:rsidRPr="00165D8F" w:rsidRDefault="00885857" w:rsidP="00885857">
            <w:r w:rsidRPr="00165D8F">
              <w:rPr>
                <w:sz w:val="28"/>
              </w:rPr>
              <w:t>Деловое управление (4.1)</w:t>
            </w:r>
          </w:p>
        </w:tc>
        <w:tc>
          <w:tcPr>
            <w:tcW w:w="7230" w:type="dxa"/>
          </w:tcPr>
          <w:p w:rsidR="00885857" w:rsidRPr="00165D8F" w:rsidRDefault="00885857" w:rsidP="00885857">
            <w:r>
              <w:rPr>
                <w:bCs/>
                <w:sz w:val="28"/>
                <w:szCs w:val="28"/>
              </w:rPr>
              <w:t>О</w:t>
            </w:r>
            <w:r w:rsidRPr="00165D8F">
              <w:rPr>
                <w:bCs/>
                <w:sz w:val="28"/>
                <w:szCs w:val="28"/>
              </w:rPr>
              <w:t>фисные объекты.</w:t>
            </w:r>
          </w:p>
        </w:tc>
      </w:tr>
    </w:tbl>
    <w:p w:rsidR="00885857" w:rsidRPr="00165D8F" w:rsidRDefault="00885857" w:rsidP="00885857">
      <w:pPr>
        <w:tabs>
          <w:tab w:val="left" w:pos="1216"/>
        </w:tabs>
        <w:rPr>
          <w:b/>
          <w:sz w:val="28"/>
          <w:szCs w:val="28"/>
        </w:rPr>
      </w:pPr>
    </w:p>
    <w:p w:rsidR="00885857" w:rsidRDefault="00885857" w:rsidP="00885857">
      <w:pPr>
        <w:tabs>
          <w:tab w:val="left" w:pos="1216"/>
        </w:tabs>
        <w:jc w:val="center"/>
        <w:rPr>
          <w:b/>
          <w:sz w:val="28"/>
          <w:szCs w:val="28"/>
        </w:rPr>
      </w:pPr>
      <w:r w:rsidRPr="00165D8F">
        <w:rPr>
          <w:b/>
          <w:sz w:val="28"/>
          <w:szCs w:val="28"/>
        </w:rPr>
        <w:t>Ж</w:t>
      </w:r>
      <w:proofErr w:type="gramStart"/>
      <w:r w:rsidRPr="00165D8F">
        <w:rPr>
          <w:b/>
          <w:sz w:val="28"/>
          <w:szCs w:val="28"/>
        </w:rPr>
        <w:t>2</w:t>
      </w:r>
      <w:proofErr w:type="gramEnd"/>
      <w:r w:rsidRPr="00165D8F">
        <w:rPr>
          <w:b/>
          <w:sz w:val="28"/>
          <w:szCs w:val="28"/>
        </w:rPr>
        <w:t xml:space="preserve"> Зона застройки малоэтажными жилыми домами</w:t>
      </w:r>
    </w:p>
    <w:p w:rsidR="00885857" w:rsidRPr="00165D8F" w:rsidRDefault="00885857" w:rsidP="00885857">
      <w:pPr>
        <w:tabs>
          <w:tab w:val="left" w:pos="1216"/>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885857" w:rsidRPr="00165D8F" w:rsidTr="00885857">
        <w:tc>
          <w:tcPr>
            <w:tcW w:w="9606" w:type="dxa"/>
            <w:gridSpan w:val="2"/>
            <w:shd w:val="clear" w:color="auto" w:fill="auto"/>
          </w:tcPr>
          <w:p w:rsidR="00885857" w:rsidRPr="00165D8F" w:rsidRDefault="00885857" w:rsidP="00885857">
            <w:pPr>
              <w:tabs>
                <w:tab w:val="left" w:pos="0"/>
                <w:tab w:val="left" w:pos="9356"/>
              </w:tabs>
              <w:spacing w:after="60" w:line="276" w:lineRule="auto"/>
              <w:jc w:val="center"/>
              <w:rPr>
                <w:rFonts w:eastAsia="MS Mincho"/>
                <w:b/>
                <w:bCs/>
                <w:sz w:val="28"/>
                <w:szCs w:val="28"/>
              </w:rPr>
            </w:pPr>
            <w:r w:rsidRPr="00165D8F">
              <w:rPr>
                <w:rFonts w:eastAsia="MS Mincho"/>
                <w:b/>
                <w:bCs/>
                <w:sz w:val="28"/>
                <w:szCs w:val="28"/>
              </w:rPr>
              <w:t>Основные виды разрешенного использования земельных участков</w:t>
            </w:r>
          </w:p>
          <w:p w:rsidR="00885857" w:rsidRPr="00165D8F" w:rsidRDefault="00885857" w:rsidP="00885857">
            <w:pPr>
              <w:tabs>
                <w:tab w:val="left" w:pos="1216"/>
              </w:tabs>
              <w:jc w:val="center"/>
              <w:rPr>
                <w:rFonts w:eastAsia="MS Mincho"/>
                <w:sz w:val="28"/>
                <w:szCs w:val="28"/>
              </w:rPr>
            </w:pPr>
            <w:r w:rsidRPr="00165D8F">
              <w:rPr>
                <w:rFonts w:eastAsia="MS Mincho"/>
                <w:b/>
                <w:bCs/>
                <w:sz w:val="28"/>
                <w:szCs w:val="28"/>
              </w:rPr>
              <w:t>и объектов капитального строительства в зоне Ж</w:t>
            </w:r>
            <w:proofErr w:type="gramStart"/>
            <w:r w:rsidRPr="00165D8F">
              <w:rPr>
                <w:rFonts w:eastAsia="MS Mincho"/>
                <w:b/>
                <w:bCs/>
                <w:sz w:val="28"/>
                <w:szCs w:val="28"/>
              </w:rPr>
              <w:t>2</w:t>
            </w:r>
            <w:proofErr w:type="gramEnd"/>
          </w:p>
        </w:tc>
      </w:tr>
      <w:tr w:rsidR="00885857" w:rsidRPr="00165D8F" w:rsidTr="00885857">
        <w:tc>
          <w:tcPr>
            <w:tcW w:w="2376" w:type="dxa"/>
            <w:shd w:val="clear" w:color="auto" w:fill="auto"/>
          </w:tcPr>
          <w:p w:rsidR="00885857" w:rsidRPr="00165D8F" w:rsidRDefault="00885857" w:rsidP="00885857">
            <w:pPr>
              <w:tabs>
                <w:tab w:val="left" w:pos="1216"/>
              </w:tabs>
              <w:jc w:val="center"/>
              <w:rPr>
                <w:rFonts w:eastAsia="MS Mincho"/>
                <w:sz w:val="28"/>
                <w:szCs w:val="28"/>
              </w:rPr>
            </w:pPr>
            <w:r w:rsidRPr="00165D8F">
              <w:rPr>
                <w:rFonts w:eastAsia="MS Mincho"/>
                <w:bCs/>
                <w:sz w:val="28"/>
                <w:szCs w:val="28"/>
              </w:rPr>
              <w:t>Наименование и код (числовое обозначение) вида разрешенного использования земельных участков</w:t>
            </w:r>
          </w:p>
        </w:tc>
        <w:tc>
          <w:tcPr>
            <w:tcW w:w="7230" w:type="dxa"/>
            <w:shd w:val="clear" w:color="auto" w:fill="auto"/>
          </w:tcPr>
          <w:p w:rsidR="00885857" w:rsidRPr="00165D8F" w:rsidRDefault="00885857" w:rsidP="00885857">
            <w:pPr>
              <w:tabs>
                <w:tab w:val="left" w:pos="1216"/>
              </w:tabs>
              <w:jc w:val="center"/>
              <w:rPr>
                <w:rFonts w:eastAsia="MS Mincho"/>
                <w:sz w:val="28"/>
                <w:szCs w:val="28"/>
              </w:rPr>
            </w:pPr>
            <w:r w:rsidRPr="00165D8F">
              <w:rPr>
                <w:rFonts w:eastAsia="MS Mincho"/>
                <w:bCs/>
                <w:sz w:val="28"/>
                <w:szCs w:val="28"/>
              </w:rPr>
              <w:t>Наименование вида разрешенного использования объектов капитального строительства</w:t>
            </w:r>
          </w:p>
        </w:tc>
      </w:tr>
      <w:tr w:rsidR="00885857" w:rsidRPr="00165D8F" w:rsidTr="00885857">
        <w:tc>
          <w:tcPr>
            <w:tcW w:w="2376" w:type="dxa"/>
            <w:shd w:val="clear" w:color="auto" w:fill="auto"/>
          </w:tcPr>
          <w:p w:rsidR="00885857" w:rsidRPr="00165D8F" w:rsidRDefault="00885857" w:rsidP="00885857">
            <w:pPr>
              <w:tabs>
                <w:tab w:val="left" w:pos="0"/>
                <w:tab w:val="left" w:pos="9356"/>
              </w:tabs>
              <w:spacing w:line="276" w:lineRule="auto"/>
              <w:rPr>
                <w:rFonts w:eastAsia="MS Mincho"/>
                <w:sz w:val="28"/>
                <w:szCs w:val="28"/>
              </w:rPr>
            </w:pPr>
            <w:r w:rsidRPr="00165D8F">
              <w:rPr>
                <w:rFonts w:eastAsia="MS Mincho"/>
                <w:bCs/>
                <w:sz w:val="28"/>
                <w:szCs w:val="28"/>
              </w:rPr>
              <w:t>Малоэтажная многоквартирная жилая застройка (2.1.1)</w:t>
            </w:r>
          </w:p>
        </w:tc>
        <w:tc>
          <w:tcPr>
            <w:tcW w:w="7230" w:type="dxa"/>
            <w:shd w:val="clear" w:color="auto" w:fill="auto"/>
          </w:tcPr>
          <w:p w:rsidR="00885857" w:rsidRPr="00165D8F" w:rsidRDefault="00885857" w:rsidP="00885857">
            <w:pPr>
              <w:tabs>
                <w:tab w:val="left" w:pos="0"/>
                <w:tab w:val="left" w:pos="9356"/>
              </w:tabs>
              <w:spacing w:line="276" w:lineRule="auto"/>
              <w:jc w:val="both"/>
              <w:rPr>
                <w:rFonts w:eastAsia="MS Mincho"/>
                <w:bCs/>
                <w:sz w:val="28"/>
                <w:szCs w:val="28"/>
              </w:rPr>
            </w:pPr>
            <w:r w:rsidRPr="00165D8F">
              <w:rPr>
                <w:rFonts w:eastAsia="MS Mincho"/>
                <w:bCs/>
                <w:sz w:val="28"/>
                <w:szCs w:val="28"/>
              </w:rPr>
              <w:t>Размещение малоэтажного многоквартирного жилого дома (дом, пригодный для постоянного проживания, высотой д</w:t>
            </w:r>
            <w:r>
              <w:rPr>
                <w:rFonts w:eastAsia="MS Mincho"/>
                <w:bCs/>
                <w:sz w:val="28"/>
                <w:szCs w:val="28"/>
              </w:rPr>
              <w:t>о 4 этажей, включая мансардный).</w:t>
            </w:r>
          </w:p>
          <w:p w:rsidR="00885857" w:rsidRPr="00165D8F" w:rsidRDefault="00885857" w:rsidP="00885857">
            <w:pPr>
              <w:tabs>
                <w:tab w:val="left" w:pos="1216"/>
              </w:tabs>
              <w:rPr>
                <w:rFonts w:eastAsia="MS Mincho"/>
                <w:sz w:val="28"/>
                <w:szCs w:val="28"/>
              </w:rPr>
            </w:pPr>
          </w:p>
        </w:tc>
      </w:tr>
      <w:tr w:rsidR="00885857" w:rsidRPr="00165D8F" w:rsidTr="00885857">
        <w:tc>
          <w:tcPr>
            <w:tcW w:w="2376" w:type="dxa"/>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Для индивидуального жилищного строительства (2.1)</w:t>
            </w:r>
          </w:p>
        </w:tc>
        <w:tc>
          <w:tcPr>
            <w:tcW w:w="7230" w:type="dxa"/>
            <w:shd w:val="clear" w:color="auto" w:fill="auto"/>
          </w:tcPr>
          <w:p w:rsidR="00885857" w:rsidRPr="00165D8F" w:rsidRDefault="00885857" w:rsidP="00885857">
            <w:pPr>
              <w:tabs>
                <w:tab w:val="left" w:pos="0"/>
                <w:tab w:val="left" w:pos="9356"/>
              </w:tabs>
              <w:spacing w:after="60" w:line="276" w:lineRule="auto"/>
              <w:jc w:val="both"/>
              <w:rPr>
                <w:rFonts w:eastAsia="MS Mincho"/>
                <w:bCs/>
                <w:sz w:val="28"/>
                <w:szCs w:val="28"/>
              </w:rPr>
            </w:pPr>
            <w:r>
              <w:rPr>
                <w:rFonts w:eastAsia="MS Mincho"/>
                <w:bCs/>
                <w:sz w:val="28"/>
                <w:szCs w:val="28"/>
              </w:rPr>
              <w:t>И</w:t>
            </w:r>
            <w:r w:rsidRPr="00165D8F">
              <w:rPr>
                <w:rFonts w:eastAsia="MS Mincho"/>
                <w:bCs/>
                <w:sz w:val="28"/>
                <w:szCs w:val="28"/>
              </w:rPr>
              <w:t>ндивидуальные жилые дома (дом, пригодный для постоянного проживания, высотой не выше тр</w:t>
            </w:r>
            <w:r>
              <w:rPr>
                <w:rFonts w:eastAsia="MS Mincho"/>
                <w:bCs/>
                <w:sz w:val="28"/>
                <w:szCs w:val="28"/>
              </w:rPr>
              <w:t>ех надземных этажей).</w:t>
            </w:r>
          </w:p>
          <w:p w:rsidR="00885857" w:rsidRPr="00165D8F" w:rsidRDefault="00885857" w:rsidP="00885857">
            <w:pPr>
              <w:tabs>
                <w:tab w:val="left" w:pos="1216"/>
              </w:tabs>
              <w:rPr>
                <w:rFonts w:eastAsia="MS Mincho"/>
                <w:sz w:val="28"/>
                <w:szCs w:val="28"/>
              </w:rPr>
            </w:pPr>
          </w:p>
        </w:tc>
      </w:tr>
      <w:tr w:rsidR="00885857" w:rsidRPr="00165D8F" w:rsidTr="00885857">
        <w:tc>
          <w:tcPr>
            <w:tcW w:w="2376" w:type="dxa"/>
            <w:shd w:val="clear" w:color="auto" w:fill="auto"/>
          </w:tcPr>
          <w:p w:rsidR="00885857" w:rsidRPr="00165D8F" w:rsidRDefault="00885857" w:rsidP="00885857">
            <w:pPr>
              <w:tabs>
                <w:tab w:val="left" w:pos="0"/>
                <w:tab w:val="left" w:pos="9356"/>
              </w:tabs>
              <w:spacing w:after="60" w:line="276" w:lineRule="auto"/>
              <w:rPr>
                <w:rFonts w:eastAsia="MS Mincho"/>
                <w:bCs/>
                <w:sz w:val="28"/>
                <w:szCs w:val="28"/>
              </w:rPr>
            </w:pPr>
            <w:r w:rsidRPr="00165D8F">
              <w:rPr>
                <w:rFonts w:eastAsia="MS Mincho"/>
                <w:bCs/>
                <w:sz w:val="28"/>
                <w:szCs w:val="28"/>
              </w:rPr>
              <w:t>Дошкольное, начальное и среднее общее образование (3.5.1)</w:t>
            </w:r>
          </w:p>
          <w:p w:rsidR="00885857" w:rsidRPr="00165D8F" w:rsidRDefault="00885857" w:rsidP="00885857">
            <w:pPr>
              <w:tabs>
                <w:tab w:val="left" w:pos="1216"/>
              </w:tabs>
              <w:rPr>
                <w:rFonts w:eastAsia="MS Mincho"/>
                <w:sz w:val="28"/>
                <w:szCs w:val="28"/>
              </w:rPr>
            </w:pPr>
          </w:p>
        </w:tc>
        <w:tc>
          <w:tcPr>
            <w:tcW w:w="7230" w:type="dxa"/>
            <w:shd w:val="clear" w:color="auto" w:fill="auto"/>
          </w:tcPr>
          <w:p w:rsidR="00885857" w:rsidRPr="00165D8F" w:rsidRDefault="00885857" w:rsidP="00885857">
            <w:pPr>
              <w:tabs>
                <w:tab w:val="left" w:pos="1216"/>
              </w:tabs>
              <w:jc w:val="both"/>
              <w:rPr>
                <w:rFonts w:eastAsia="MS Mincho"/>
                <w:sz w:val="28"/>
                <w:szCs w:val="28"/>
              </w:rPr>
            </w:pPr>
            <w:proofErr w:type="gramStart"/>
            <w:r w:rsidRPr="00165D8F">
              <w:rPr>
                <w:rFonts w:eastAsia="MS Mincho"/>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885857" w:rsidRPr="00165D8F" w:rsidTr="00885857">
        <w:tc>
          <w:tcPr>
            <w:tcW w:w="2376" w:type="dxa"/>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Социальное обслуживание (3.2)</w:t>
            </w:r>
          </w:p>
        </w:tc>
        <w:tc>
          <w:tcPr>
            <w:tcW w:w="7230" w:type="dxa"/>
            <w:shd w:val="clear" w:color="auto" w:fill="auto"/>
          </w:tcPr>
          <w:p w:rsidR="00885857" w:rsidRPr="00165D8F" w:rsidRDefault="00885857" w:rsidP="00885857">
            <w:pPr>
              <w:tabs>
                <w:tab w:val="left" w:pos="0"/>
                <w:tab w:val="left" w:pos="9356"/>
              </w:tabs>
              <w:spacing w:after="60" w:line="276" w:lineRule="auto"/>
              <w:jc w:val="both"/>
              <w:rPr>
                <w:rFonts w:eastAsia="MS Mincho"/>
                <w:bCs/>
                <w:sz w:val="28"/>
                <w:szCs w:val="28"/>
              </w:rPr>
            </w:pPr>
            <w:r>
              <w:rPr>
                <w:rFonts w:eastAsia="MS Mincho"/>
                <w:bCs/>
                <w:sz w:val="28"/>
                <w:szCs w:val="28"/>
              </w:rPr>
              <w:t>Р</w:t>
            </w:r>
            <w:r w:rsidRPr="00165D8F">
              <w:rPr>
                <w:rFonts w:eastAsia="MS Mincho"/>
                <w:bCs/>
                <w:sz w:val="28"/>
                <w:szCs w:val="28"/>
              </w:rPr>
              <w:t>азмещение объектов капитального строительства для размещения</w:t>
            </w:r>
            <w:r>
              <w:rPr>
                <w:rFonts w:eastAsia="MS Mincho"/>
                <w:bCs/>
                <w:sz w:val="28"/>
                <w:szCs w:val="28"/>
              </w:rPr>
              <w:t xml:space="preserve"> отделений почты и телеграфа.</w:t>
            </w:r>
          </w:p>
          <w:p w:rsidR="00885857" w:rsidRPr="00165D8F" w:rsidRDefault="00885857" w:rsidP="00885857">
            <w:pPr>
              <w:tabs>
                <w:tab w:val="left" w:pos="1216"/>
              </w:tabs>
              <w:rPr>
                <w:rFonts w:eastAsia="MS Mincho"/>
                <w:sz w:val="28"/>
                <w:szCs w:val="28"/>
              </w:rPr>
            </w:pPr>
          </w:p>
        </w:tc>
      </w:tr>
      <w:tr w:rsidR="00885857" w:rsidRPr="00165D8F" w:rsidTr="00885857">
        <w:tc>
          <w:tcPr>
            <w:tcW w:w="2376" w:type="dxa"/>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Общественное управление (3.8)</w:t>
            </w:r>
          </w:p>
        </w:tc>
        <w:tc>
          <w:tcPr>
            <w:tcW w:w="7230" w:type="dxa"/>
            <w:shd w:val="clear" w:color="auto" w:fill="auto"/>
          </w:tcPr>
          <w:p w:rsidR="00885857" w:rsidRPr="00165D8F" w:rsidRDefault="00885857" w:rsidP="00885857">
            <w:pPr>
              <w:tabs>
                <w:tab w:val="left" w:pos="1216"/>
              </w:tabs>
              <w:rPr>
                <w:rFonts w:eastAsia="MS Mincho"/>
                <w:sz w:val="28"/>
                <w:szCs w:val="28"/>
              </w:rPr>
            </w:pPr>
            <w:r>
              <w:rPr>
                <w:rFonts w:eastAsia="MS Mincho"/>
                <w:sz w:val="28"/>
                <w:szCs w:val="28"/>
              </w:rPr>
              <w:t>А</w:t>
            </w:r>
            <w:r w:rsidRPr="00165D8F">
              <w:rPr>
                <w:rFonts w:eastAsia="MS Mincho"/>
                <w:sz w:val="28"/>
                <w:szCs w:val="28"/>
              </w:rPr>
              <w:t>рхивы, справочные бюро, иные объекты информационных услуг</w:t>
            </w:r>
            <w:r>
              <w:rPr>
                <w:rFonts w:eastAsia="MS Mincho"/>
                <w:sz w:val="28"/>
                <w:szCs w:val="28"/>
              </w:rPr>
              <w:t>.</w:t>
            </w:r>
          </w:p>
        </w:tc>
      </w:tr>
      <w:tr w:rsidR="00885857" w:rsidRPr="00165D8F" w:rsidTr="00885857">
        <w:trPr>
          <w:trHeight w:val="85"/>
        </w:trPr>
        <w:tc>
          <w:tcPr>
            <w:tcW w:w="2376" w:type="dxa"/>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Общественное питание (4.6)</w:t>
            </w:r>
          </w:p>
        </w:tc>
        <w:tc>
          <w:tcPr>
            <w:tcW w:w="7230" w:type="dxa"/>
            <w:shd w:val="clear" w:color="auto" w:fill="auto"/>
          </w:tcPr>
          <w:p w:rsidR="00885857" w:rsidRPr="00165D8F" w:rsidRDefault="00885857" w:rsidP="00885857">
            <w:pPr>
              <w:tabs>
                <w:tab w:val="left" w:pos="1216"/>
              </w:tabs>
              <w:rPr>
                <w:rFonts w:eastAsia="MS Mincho"/>
                <w:sz w:val="28"/>
                <w:szCs w:val="28"/>
              </w:rPr>
            </w:pPr>
            <w:r w:rsidRPr="00165D8F">
              <w:rPr>
                <w:rFonts w:eastAsia="MS Mincho"/>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eastAsia="MS Mincho"/>
                <w:bCs/>
                <w:sz w:val="28"/>
                <w:szCs w:val="28"/>
              </w:rPr>
              <w:t>.</w:t>
            </w:r>
          </w:p>
        </w:tc>
      </w:tr>
      <w:tr w:rsidR="00885857" w:rsidRPr="00165D8F" w:rsidTr="00885857">
        <w:trPr>
          <w:trHeight w:val="85"/>
        </w:trPr>
        <w:tc>
          <w:tcPr>
            <w:tcW w:w="2376" w:type="dxa"/>
            <w:shd w:val="clear" w:color="auto" w:fill="auto"/>
          </w:tcPr>
          <w:p w:rsidR="00885857" w:rsidRPr="00165D8F" w:rsidRDefault="00885857" w:rsidP="00885857">
            <w:pPr>
              <w:tabs>
                <w:tab w:val="left" w:pos="0"/>
                <w:tab w:val="left" w:pos="9356"/>
              </w:tabs>
              <w:spacing w:after="60" w:line="276" w:lineRule="auto"/>
              <w:rPr>
                <w:rFonts w:eastAsia="MS Mincho"/>
                <w:bCs/>
                <w:sz w:val="28"/>
                <w:szCs w:val="28"/>
              </w:rPr>
            </w:pPr>
            <w:r w:rsidRPr="00165D8F">
              <w:rPr>
                <w:rFonts w:eastAsia="MS Mincho"/>
                <w:bCs/>
                <w:sz w:val="28"/>
                <w:szCs w:val="28"/>
              </w:rPr>
              <w:t>Магазины (4.4)</w:t>
            </w:r>
          </w:p>
          <w:p w:rsidR="00885857" w:rsidRPr="00165D8F" w:rsidRDefault="00885857" w:rsidP="00885857">
            <w:pPr>
              <w:tabs>
                <w:tab w:val="left" w:pos="1216"/>
              </w:tabs>
              <w:rPr>
                <w:rFonts w:eastAsia="MS Mincho"/>
                <w:bCs/>
                <w:sz w:val="28"/>
                <w:szCs w:val="28"/>
              </w:rPr>
            </w:pPr>
          </w:p>
        </w:tc>
        <w:tc>
          <w:tcPr>
            <w:tcW w:w="7230" w:type="dxa"/>
            <w:shd w:val="clear" w:color="auto" w:fill="auto"/>
          </w:tcPr>
          <w:p w:rsidR="00885857" w:rsidRPr="00165D8F" w:rsidRDefault="00885857" w:rsidP="00885857">
            <w:pPr>
              <w:tabs>
                <w:tab w:val="left" w:pos="0"/>
                <w:tab w:val="left" w:pos="9356"/>
              </w:tabs>
              <w:spacing w:after="60" w:line="276" w:lineRule="auto"/>
              <w:jc w:val="both"/>
              <w:rPr>
                <w:rFonts w:eastAsia="MS Mincho"/>
                <w:bCs/>
                <w:sz w:val="28"/>
                <w:szCs w:val="28"/>
              </w:rPr>
            </w:pPr>
            <w:r w:rsidRPr="00165D8F">
              <w:rPr>
                <w:rFonts w:eastAsia="MS Mincho"/>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1216"/>
              </w:tabs>
              <w:jc w:val="both"/>
              <w:rPr>
                <w:rFonts w:eastAsia="MS Mincho"/>
                <w:bCs/>
                <w:sz w:val="28"/>
                <w:szCs w:val="28"/>
              </w:rPr>
            </w:pPr>
            <w:r w:rsidRPr="00165D8F">
              <w:rPr>
                <w:rFonts w:eastAsia="MS Mincho"/>
                <w:bCs/>
                <w:sz w:val="28"/>
                <w:szCs w:val="28"/>
              </w:rPr>
              <w:t>Аптеки.</w:t>
            </w:r>
          </w:p>
        </w:tc>
      </w:tr>
      <w:tr w:rsidR="00885857" w:rsidRPr="00165D8F" w:rsidTr="00885857">
        <w:trPr>
          <w:trHeight w:val="85"/>
        </w:trPr>
        <w:tc>
          <w:tcPr>
            <w:tcW w:w="2376" w:type="dxa"/>
            <w:shd w:val="clear" w:color="auto" w:fill="auto"/>
          </w:tcPr>
          <w:p w:rsidR="00885857" w:rsidRPr="00165D8F" w:rsidRDefault="00885857" w:rsidP="00885857">
            <w:pPr>
              <w:tabs>
                <w:tab w:val="left" w:pos="1216"/>
              </w:tabs>
              <w:rPr>
                <w:rFonts w:eastAsia="MS Mincho"/>
                <w:bCs/>
                <w:sz w:val="28"/>
                <w:szCs w:val="28"/>
              </w:rPr>
            </w:pPr>
            <w:r w:rsidRPr="00165D8F">
              <w:rPr>
                <w:rFonts w:eastAsia="MS Mincho"/>
                <w:bCs/>
                <w:sz w:val="28"/>
                <w:szCs w:val="28"/>
              </w:rPr>
              <w:t>Обеспечение внутреннего правопорядка (8.3)</w:t>
            </w:r>
          </w:p>
        </w:tc>
        <w:tc>
          <w:tcPr>
            <w:tcW w:w="7230" w:type="dxa"/>
            <w:shd w:val="clear" w:color="auto" w:fill="auto"/>
          </w:tcPr>
          <w:p w:rsidR="00885857" w:rsidRPr="00165D8F" w:rsidRDefault="00885857" w:rsidP="00885857">
            <w:pPr>
              <w:tabs>
                <w:tab w:val="left" w:pos="1216"/>
              </w:tabs>
              <w:jc w:val="both"/>
              <w:rPr>
                <w:rFonts w:eastAsia="MS Mincho"/>
                <w:bCs/>
                <w:sz w:val="28"/>
                <w:szCs w:val="28"/>
              </w:rPr>
            </w:pPr>
            <w:r>
              <w:rPr>
                <w:rFonts w:eastAsia="MS Mincho"/>
                <w:bCs/>
                <w:sz w:val="28"/>
                <w:szCs w:val="28"/>
              </w:rPr>
              <w:t>Р</w:t>
            </w:r>
            <w:r w:rsidRPr="00165D8F">
              <w:rPr>
                <w:rFonts w:eastAsia="MS Mincho"/>
                <w:bCs/>
                <w:sz w:val="28"/>
                <w:szCs w:val="28"/>
              </w:rPr>
              <w:t>азмещение объектов гражданской обороны, за исключением объектов гражданской обороны, являющихся частями производственных зданий</w:t>
            </w:r>
            <w:r>
              <w:rPr>
                <w:rFonts w:eastAsia="MS Mincho"/>
                <w:bCs/>
                <w:sz w:val="28"/>
                <w:szCs w:val="28"/>
              </w:rPr>
              <w:t>.</w:t>
            </w:r>
          </w:p>
        </w:tc>
      </w:tr>
      <w:tr w:rsidR="00885857" w:rsidRPr="00165D8F" w:rsidTr="00885857">
        <w:trPr>
          <w:trHeight w:val="85"/>
        </w:trPr>
        <w:tc>
          <w:tcPr>
            <w:tcW w:w="2376" w:type="dxa"/>
            <w:shd w:val="clear" w:color="auto" w:fill="auto"/>
          </w:tcPr>
          <w:p w:rsidR="00885857" w:rsidRPr="00165D8F" w:rsidRDefault="00885857" w:rsidP="00885857">
            <w:pPr>
              <w:tabs>
                <w:tab w:val="left" w:pos="1216"/>
              </w:tabs>
              <w:rPr>
                <w:rFonts w:eastAsia="MS Mincho"/>
                <w:bCs/>
                <w:sz w:val="28"/>
                <w:szCs w:val="28"/>
              </w:rPr>
            </w:pPr>
            <w:r w:rsidRPr="00165D8F">
              <w:rPr>
                <w:rFonts w:eastAsia="MS Mincho"/>
                <w:bCs/>
                <w:sz w:val="28"/>
                <w:szCs w:val="28"/>
              </w:rPr>
              <w:t>Бытовое обслуживание (3.3)</w:t>
            </w:r>
          </w:p>
        </w:tc>
        <w:tc>
          <w:tcPr>
            <w:tcW w:w="7230" w:type="dxa"/>
            <w:shd w:val="clear" w:color="auto" w:fill="auto"/>
          </w:tcPr>
          <w:p w:rsidR="00885857" w:rsidRPr="00165D8F" w:rsidRDefault="00885857" w:rsidP="00885857">
            <w:pPr>
              <w:tabs>
                <w:tab w:val="left" w:pos="1216"/>
              </w:tabs>
              <w:jc w:val="both"/>
              <w:rPr>
                <w:rFonts w:eastAsia="MS Mincho"/>
                <w:bCs/>
                <w:sz w:val="28"/>
                <w:szCs w:val="28"/>
              </w:rPr>
            </w:pPr>
            <w:r>
              <w:rPr>
                <w:rFonts w:eastAsia="MS Mincho"/>
                <w:bCs/>
                <w:sz w:val="28"/>
                <w:szCs w:val="28"/>
              </w:rPr>
              <w:t>Р</w:t>
            </w:r>
            <w:r w:rsidRPr="00165D8F">
              <w:rPr>
                <w:rFonts w:eastAsia="MS Mincho"/>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885857">
        <w:trPr>
          <w:trHeight w:val="85"/>
        </w:trPr>
        <w:tc>
          <w:tcPr>
            <w:tcW w:w="2376" w:type="dxa"/>
            <w:shd w:val="clear" w:color="auto" w:fill="auto"/>
          </w:tcPr>
          <w:p w:rsidR="00885857" w:rsidRPr="00165D8F" w:rsidRDefault="00885857" w:rsidP="00885857">
            <w:pPr>
              <w:tabs>
                <w:tab w:val="left" w:pos="1216"/>
              </w:tabs>
              <w:rPr>
                <w:rFonts w:eastAsia="MS Mincho"/>
                <w:bCs/>
                <w:sz w:val="28"/>
                <w:szCs w:val="28"/>
              </w:rPr>
            </w:pPr>
            <w:r w:rsidRPr="00165D8F">
              <w:rPr>
                <w:rFonts w:eastAsia="MS Mincho"/>
                <w:bCs/>
                <w:sz w:val="28"/>
                <w:szCs w:val="28"/>
              </w:rPr>
              <w:t>Коммунальное обслуживание (3.1)</w:t>
            </w:r>
          </w:p>
        </w:tc>
        <w:tc>
          <w:tcPr>
            <w:tcW w:w="7230" w:type="dxa"/>
            <w:shd w:val="clear" w:color="auto" w:fill="auto"/>
          </w:tcPr>
          <w:p w:rsidR="00885857" w:rsidRDefault="00885857" w:rsidP="00885857">
            <w:pPr>
              <w:tabs>
                <w:tab w:val="left" w:pos="1216"/>
              </w:tabs>
              <w:jc w:val="both"/>
              <w:rPr>
                <w:rFonts w:eastAsia="MS Mincho"/>
                <w:sz w:val="28"/>
                <w:szCs w:val="28"/>
              </w:rPr>
            </w:pPr>
            <w:proofErr w:type="gramStart"/>
            <w:r w:rsidRPr="00165D8F">
              <w:rPr>
                <w:rFonts w:eastAsia="MS Mincho"/>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rFonts w:eastAsia="MS Mincho"/>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r w:rsidRPr="00165D8F">
              <w:rPr>
                <w:rFonts w:eastAsia="MS Mincho"/>
                <w:sz w:val="28"/>
                <w:szCs w:val="28"/>
              </w:rPr>
              <w:t xml:space="preserve"> </w:t>
            </w:r>
          </w:p>
          <w:p w:rsidR="00885857" w:rsidRPr="00165D8F" w:rsidRDefault="00885857" w:rsidP="00885857">
            <w:pPr>
              <w:tabs>
                <w:tab w:val="left" w:pos="1216"/>
              </w:tabs>
              <w:jc w:val="both"/>
              <w:rPr>
                <w:rFonts w:eastAsia="MS Mincho"/>
                <w:bCs/>
                <w:sz w:val="28"/>
                <w:szCs w:val="28"/>
              </w:rPr>
            </w:pPr>
            <w:r w:rsidRPr="00165D8F">
              <w:rPr>
                <w:rFonts w:eastAsia="MS Mincho"/>
                <w:bCs/>
                <w:sz w:val="28"/>
                <w:szCs w:val="28"/>
              </w:rPr>
              <w:t>Размещение площадок для  мусоросборников.</w:t>
            </w:r>
          </w:p>
        </w:tc>
      </w:tr>
    </w:tbl>
    <w:p w:rsidR="00885857" w:rsidRDefault="00885857" w:rsidP="00885857">
      <w:pPr>
        <w:tabs>
          <w:tab w:val="left" w:pos="1216"/>
        </w:tabs>
        <w:rPr>
          <w:sz w:val="28"/>
          <w:szCs w:val="28"/>
        </w:rPr>
      </w:pPr>
    </w:p>
    <w:p w:rsidR="00885857" w:rsidRDefault="00885857" w:rsidP="00885857">
      <w:pPr>
        <w:tabs>
          <w:tab w:val="left" w:pos="1216"/>
        </w:tabs>
        <w:rPr>
          <w:sz w:val="28"/>
          <w:szCs w:val="28"/>
        </w:rPr>
      </w:pPr>
    </w:p>
    <w:p w:rsidR="00885857" w:rsidRDefault="00885857" w:rsidP="00885857">
      <w:pPr>
        <w:tabs>
          <w:tab w:val="left" w:pos="1216"/>
        </w:tabs>
        <w:rPr>
          <w:sz w:val="28"/>
          <w:szCs w:val="28"/>
        </w:rPr>
      </w:pPr>
    </w:p>
    <w:p w:rsidR="00885857" w:rsidRDefault="00885857" w:rsidP="00885857">
      <w:pPr>
        <w:tabs>
          <w:tab w:val="left" w:pos="1216"/>
        </w:tabs>
        <w:rPr>
          <w:sz w:val="28"/>
          <w:szCs w:val="28"/>
        </w:rPr>
      </w:pPr>
    </w:p>
    <w:p w:rsidR="00885857" w:rsidRDefault="00885857" w:rsidP="00885857">
      <w:pPr>
        <w:tabs>
          <w:tab w:val="left" w:pos="1216"/>
        </w:tabs>
        <w:rPr>
          <w:sz w:val="28"/>
          <w:szCs w:val="28"/>
        </w:rPr>
      </w:pPr>
    </w:p>
    <w:p w:rsidR="00885857" w:rsidRDefault="00885857" w:rsidP="00885857">
      <w:pPr>
        <w:tabs>
          <w:tab w:val="left" w:pos="1216"/>
        </w:tabs>
        <w:rPr>
          <w:sz w:val="28"/>
          <w:szCs w:val="28"/>
        </w:rPr>
      </w:pPr>
    </w:p>
    <w:p w:rsidR="00885857" w:rsidRPr="00165D8F" w:rsidRDefault="00885857" w:rsidP="00885857">
      <w:pPr>
        <w:tabs>
          <w:tab w:val="left" w:pos="1216"/>
        </w:tabs>
        <w:rPr>
          <w:sz w:val="28"/>
          <w:szCs w:val="28"/>
        </w:rPr>
      </w:pPr>
    </w:p>
    <w:p w:rsidR="00885857" w:rsidRPr="00165D8F" w:rsidRDefault="00885857" w:rsidP="00885857">
      <w:pPr>
        <w:tabs>
          <w:tab w:val="left" w:pos="0"/>
          <w:tab w:val="left" w:pos="9356"/>
        </w:tabs>
        <w:spacing w:line="276" w:lineRule="auto"/>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7204"/>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земельных участков и объектов капитального строительства в зоне Ж</w:t>
            </w:r>
            <w:proofErr w:type="gramStart"/>
            <w:r w:rsidRPr="00165D8F">
              <w:rPr>
                <w:b/>
                <w:bCs/>
                <w:sz w:val="28"/>
                <w:szCs w:val="28"/>
              </w:rPr>
              <w:t>2</w:t>
            </w:r>
            <w:proofErr w:type="gramEnd"/>
          </w:p>
        </w:tc>
      </w:tr>
      <w:tr w:rsidR="00885857" w:rsidRPr="00165D8F" w:rsidTr="00885857">
        <w:tc>
          <w:tcPr>
            <w:tcW w:w="236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4"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458"/>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гаражного назначения (2.7.1)</w:t>
            </w:r>
          </w:p>
        </w:tc>
        <w:tc>
          <w:tcPr>
            <w:tcW w:w="7204" w:type="dxa"/>
          </w:tcPr>
          <w:p w:rsidR="00885857" w:rsidRPr="00165D8F" w:rsidRDefault="00885857" w:rsidP="00885857">
            <w:pPr>
              <w:tabs>
                <w:tab w:val="left" w:pos="0"/>
                <w:tab w:val="left" w:pos="9356"/>
              </w:tabs>
              <w:spacing w:line="276" w:lineRule="auto"/>
              <w:jc w:val="both"/>
              <w:rPr>
                <w:bCs/>
                <w:sz w:val="28"/>
                <w:szCs w:val="28"/>
              </w:rPr>
            </w:pPr>
            <w:r>
              <w:rPr>
                <w:bCs/>
                <w:sz w:val="28"/>
                <w:szCs w:val="28"/>
              </w:rPr>
              <w:t>Р</w:t>
            </w:r>
            <w:r w:rsidRPr="00165D8F">
              <w:rPr>
                <w:bCs/>
                <w:sz w:val="28"/>
                <w:szCs w:val="28"/>
              </w:rPr>
              <w:t>азмещение отдельно стоящих и пристроенных гаражей, в том числе подземных, предназначенных для хранения личного автотранспорта граждан, не оборудованных для их ремонта или технического обслуживания.</w:t>
            </w:r>
          </w:p>
        </w:tc>
      </w:tr>
      <w:tr w:rsidR="00885857" w:rsidRPr="00165D8F" w:rsidTr="00885857">
        <w:trPr>
          <w:trHeight w:val="1308"/>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204" w:type="dxa"/>
          </w:tcPr>
          <w:p w:rsidR="00885857" w:rsidRPr="00165D8F" w:rsidRDefault="00885857" w:rsidP="00885857">
            <w:pPr>
              <w:tabs>
                <w:tab w:val="left" w:pos="0"/>
                <w:tab w:val="left" w:pos="9356"/>
              </w:tabs>
              <w:spacing w:line="276" w:lineRule="auto"/>
              <w:jc w:val="both"/>
              <w:rPr>
                <w:bCs/>
                <w:sz w:val="28"/>
                <w:szCs w:val="28"/>
              </w:rPr>
            </w:pPr>
            <w:r>
              <w:rPr>
                <w:bCs/>
                <w:sz w:val="28"/>
                <w:szCs w:val="28"/>
              </w:rPr>
              <w:t>Р</w:t>
            </w:r>
            <w:r w:rsidRPr="00165D8F">
              <w:rPr>
                <w:bCs/>
                <w:sz w:val="28"/>
                <w:szCs w:val="28"/>
              </w:rPr>
              <w:t>азмещение стоянок (парковок)</w:t>
            </w:r>
            <w:r>
              <w:rPr>
                <w:bCs/>
                <w:sz w:val="28"/>
                <w:szCs w:val="28"/>
              </w:rPr>
              <w:t>.</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Блокированная жилая застройка (2.3)  </w:t>
            </w:r>
          </w:p>
        </w:tc>
        <w:tc>
          <w:tcPr>
            <w:tcW w:w="720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Обустройство спортивных и детских площадок, площадок отдыха</w:t>
            </w:r>
            <w:r>
              <w:rPr>
                <w:bCs/>
                <w:sz w:val="28"/>
                <w:szCs w:val="28"/>
              </w:rPr>
              <w:t>.</w:t>
            </w:r>
          </w:p>
        </w:tc>
      </w:tr>
      <w:tr w:rsidR="00885857" w:rsidRPr="00165D8F" w:rsidTr="00885857">
        <w:tc>
          <w:tcPr>
            <w:tcW w:w="2368"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Отдых (рекреация) (5.0)</w:t>
            </w:r>
          </w:p>
        </w:tc>
        <w:tc>
          <w:tcPr>
            <w:tcW w:w="7204"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r>
              <w:rPr>
                <w:bCs/>
                <w:sz w:val="28"/>
                <w:szCs w:val="28"/>
              </w:rPr>
              <w:t>.</w:t>
            </w:r>
          </w:p>
        </w:tc>
      </w:tr>
      <w:tr w:rsidR="00885857" w:rsidRPr="00165D8F" w:rsidTr="00885857">
        <w:trPr>
          <w:trHeight w:val="894"/>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tabs>
                <w:tab w:val="left" w:pos="0"/>
                <w:tab w:val="left" w:pos="9356"/>
              </w:tabs>
              <w:spacing w:after="60" w:line="276" w:lineRule="auto"/>
              <w:rPr>
                <w:bCs/>
                <w:sz w:val="28"/>
                <w:szCs w:val="28"/>
              </w:rPr>
            </w:pPr>
          </w:p>
        </w:tc>
        <w:tc>
          <w:tcPr>
            <w:tcW w:w="7204"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Cs/>
                <w:sz w:val="28"/>
                <w:szCs w:val="28"/>
              </w:rPr>
            </w:pPr>
            <w:r w:rsidRPr="00165D8F">
              <w:rPr>
                <w:b/>
                <w:bCs/>
                <w:sz w:val="28"/>
                <w:szCs w:val="28"/>
              </w:rPr>
              <w:t>и объектов капитального строительства в зоне Ж</w:t>
            </w:r>
            <w:proofErr w:type="gramStart"/>
            <w:r w:rsidRPr="00165D8F">
              <w:rPr>
                <w:b/>
                <w:bCs/>
                <w:sz w:val="28"/>
                <w:szCs w:val="28"/>
              </w:rPr>
              <w:t>2</w:t>
            </w:r>
            <w:proofErr w:type="gramEnd"/>
          </w:p>
        </w:tc>
      </w:tr>
      <w:tr w:rsidR="00885857" w:rsidRPr="00165D8F" w:rsidTr="00885857">
        <w:tc>
          <w:tcPr>
            <w:tcW w:w="236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4"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8" w:type="dxa"/>
          </w:tcPr>
          <w:p w:rsidR="00885857" w:rsidRPr="00165D8F" w:rsidRDefault="00885857" w:rsidP="00885857">
            <w:pPr>
              <w:jc w:val="both"/>
              <w:rPr>
                <w:sz w:val="28"/>
                <w:szCs w:val="28"/>
              </w:rPr>
            </w:pPr>
            <w:r w:rsidRPr="00165D8F">
              <w:rPr>
                <w:sz w:val="28"/>
                <w:szCs w:val="28"/>
              </w:rPr>
              <w:t>Здравоохранение (3.4)</w:t>
            </w:r>
          </w:p>
          <w:p w:rsidR="00885857" w:rsidRPr="00165D8F" w:rsidRDefault="00885857" w:rsidP="00885857">
            <w:pPr>
              <w:jc w:val="center"/>
              <w:rPr>
                <w:sz w:val="28"/>
                <w:szCs w:val="28"/>
              </w:rPr>
            </w:pPr>
          </w:p>
        </w:tc>
        <w:tc>
          <w:tcPr>
            <w:tcW w:w="720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r>
              <w:rPr>
                <w:bCs/>
                <w:sz w:val="28"/>
                <w:szCs w:val="28"/>
              </w:rPr>
              <w:t>.</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204" w:type="dxa"/>
          </w:tcPr>
          <w:p w:rsidR="00885857"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bCs/>
                <w:sz w:val="28"/>
                <w:szCs w:val="28"/>
              </w:rPr>
              <w:t xml:space="preserve"> </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r>
              <w:rPr>
                <w:bCs/>
                <w:sz w:val="28"/>
                <w:szCs w:val="28"/>
              </w:rPr>
              <w:t>.</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sz w:val="28"/>
                <w:szCs w:val="28"/>
              </w:rPr>
              <w:t>Социальное обслуживание (3.2)</w:t>
            </w:r>
          </w:p>
        </w:tc>
        <w:tc>
          <w:tcPr>
            <w:tcW w:w="720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Pr>
                <w:bCs/>
                <w:sz w:val="28"/>
                <w:szCs w:val="28"/>
              </w:rPr>
              <w:t>.</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204"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r>
              <w:rPr>
                <w:bCs/>
                <w:sz w:val="28"/>
                <w:szCs w:val="28"/>
              </w:rPr>
              <w:t>.</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jc w:val="both"/>
              <w:rPr>
                <w:bCs/>
                <w:sz w:val="28"/>
                <w:szCs w:val="28"/>
              </w:rPr>
            </w:pPr>
          </w:p>
        </w:tc>
        <w:tc>
          <w:tcPr>
            <w:tcW w:w="7204" w:type="dxa"/>
          </w:tcPr>
          <w:p w:rsidR="00885857" w:rsidRPr="00165D8F" w:rsidRDefault="00885857" w:rsidP="00885857">
            <w:pPr>
              <w:jc w:val="both"/>
              <w:rPr>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Ж3 Зона застройки среднеэтажными жилыми домами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7"/>
        <w:gridCol w:w="6"/>
        <w:gridCol w:w="7202"/>
      </w:tblGrid>
      <w:tr w:rsidR="00885857" w:rsidRPr="00165D8F" w:rsidTr="00885857">
        <w:tc>
          <w:tcPr>
            <w:tcW w:w="9576"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Ж3 </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2"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 виду разрешенного использования</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proofErr w:type="spellStart"/>
            <w:r w:rsidRPr="00165D8F">
              <w:rPr>
                <w:bCs/>
                <w:sz w:val="28"/>
                <w:szCs w:val="28"/>
              </w:rPr>
              <w:t>Среднеэтажная</w:t>
            </w:r>
            <w:proofErr w:type="spellEnd"/>
            <w:r w:rsidRPr="00165D8F">
              <w:rPr>
                <w:bCs/>
                <w:sz w:val="28"/>
                <w:szCs w:val="28"/>
              </w:rPr>
              <w:t xml:space="preserve"> жилая застройка (2.5)</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p w:rsidR="00885857" w:rsidRPr="00165D8F" w:rsidRDefault="00885857" w:rsidP="00885857">
            <w:pPr>
              <w:tabs>
                <w:tab w:val="left" w:pos="0"/>
                <w:tab w:val="left" w:pos="9356"/>
              </w:tabs>
              <w:spacing w:after="60" w:line="276" w:lineRule="auto"/>
              <w:rPr>
                <w:bCs/>
                <w:sz w:val="28"/>
                <w:szCs w:val="28"/>
              </w:rPr>
            </w:pPr>
          </w:p>
        </w:tc>
        <w:tc>
          <w:tcPr>
            <w:tcW w:w="7202"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Здравоохранение (3.4)</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p w:rsidR="00885857" w:rsidRPr="00165D8F" w:rsidRDefault="00885857" w:rsidP="00885857">
            <w:pPr>
              <w:tabs>
                <w:tab w:val="left" w:pos="0"/>
                <w:tab w:val="left" w:pos="9356"/>
              </w:tabs>
              <w:spacing w:after="60" w:line="276" w:lineRule="auto"/>
              <w:rPr>
                <w:bCs/>
                <w:sz w:val="28"/>
                <w:szCs w:val="28"/>
              </w:rPr>
            </w:pP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885857">
        <w:tc>
          <w:tcPr>
            <w:tcW w:w="2374" w:type="dxa"/>
            <w:gridSpan w:val="3"/>
          </w:tcPr>
          <w:p w:rsidR="00885857" w:rsidRPr="00165D8F" w:rsidRDefault="00885857" w:rsidP="00885857">
            <w:pPr>
              <w:tabs>
                <w:tab w:val="left" w:pos="0"/>
                <w:tab w:val="left" w:pos="9356"/>
              </w:tabs>
              <w:spacing w:line="276" w:lineRule="auto"/>
              <w:rPr>
                <w:bCs/>
                <w:sz w:val="28"/>
                <w:szCs w:val="28"/>
              </w:rPr>
            </w:pPr>
            <w:r w:rsidRPr="00165D8F">
              <w:rPr>
                <w:bCs/>
                <w:sz w:val="28"/>
                <w:szCs w:val="28"/>
              </w:rPr>
              <w:t>Социальное обслуживание (3.2)</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tabs>
                <w:tab w:val="left" w:pos="0"/>
                <w:tab w:val="left" w:pos="9356"/>
              </w:tabs>
              <w:spacing w:after="60" w:line="276" w:lineRule="auto"/>
              <w:rPr>
                <w:bCs/>
                <w:sz w:val="28"/>
                <w:szCs w:val="28"/>
              </w:rPr>
            </w:pP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площадью до  250 кв. м.</w:t>
            </w:r>
            <w:r>
              <w:rPr>
                <w:bCs/>
                <w:sz w:val="28"/>
                <w:szCs w:val="28"/>
              </w:rPr>
              <w:t xml:space="preserve"> </w:t>
            </w:r>
            <w:r w:rsidRPr="00165D8F">
              <w:rPr>
                <w:bCs/>
                <w:sz w:val="28"/>
                <w:szCs w:val="28"/>
              </w:rPr>
              <w:t>Аптеки.</w:t>
            </w:r>
          </w:p>
        </w:tc>
      </w:tr>
      <w:tr w:rsidR="00885857" w:rsidRPr="00165D8F" w:rsidTr="00885857">
        <w:tc>
          <w:tcPr>
            <w:tcW w:w="2374"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Деловое управление (4.1)</w:t>
            </w:r>
          </w:p>
        </w:tc>
        <w:tc>
          <w:tcPr>
            <w:tcW w:w="720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О</w:t>
            </w:r>
            <w:r w:rsidRPr="00165D8F">
              <w:rPr>
                <w:bCs/>
                <w:sz w:val="28"/>
                <w:szCs w:val="28"/>
              </w:rPr>
              <w:t>фисные объекты.</w:t>
            </w:r>
          </w:p>
        </w:tc>
      </w:tr>
      <w:tr w:rsidR="00885857" w:rsidRPr="00165D8F" w:rsidTr="00885857">
        <w:tc>
          <w:tcPr>
            <w:tcW w:w="9572"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Ж3</w:t>
            </w:r>
          </w:p>
        </w:tc>
      </w:tr>
      <w:tr w:rsidR="00885857" w:rsidRPr="00165D8F" w:rsidTr="00885857">
        <w:tc>
          <w:tcPr>
            <w:tcW w:w="2368"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4"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 виду разрешенного использования</w:t>
            </w:r>
          </w:p>
        </w:tc>
      </w:tr>
      <w:tr w:rsidR="00885857" w:rsidRPr="00165D8F" w:rsidTr="00885857">
        <w:trPr>
          <w:trHeight w:val="1133"/>
        </w:trPr>
        <w:tc>
          <w:tcPr>
            <w:tcW w:w="2368" w:type="dxa"/>
            <w:gridSpan w:val="2"/>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Объекты гаражного назначения (2.7.1)</w:t>
            </w:r>
          </w:p>
        </w:tc>
        <w:tc>
          <w:tcPr>
            <w:tcW w:w="7204" w:type="dxa"/>
            <w:gridSpan w:val="2"/>
          </w:tcPr>
          <w:p w:rsidR="00885857" w:rsidRPr="00165D8F" w:rsidRDefault="00885857" w:rsidP="00885857">
            <w:pPr>
              <w:tabs>
                <w:tab w:val="left" w:pos="0"/>
                <w:tab w:val="left" w:pos="9356"/>
              </w:tabs>
              <w:spacing w:line="276" w:lineRule="auto"/>
              <w:jc w:val="both"/>
              <w:rPr>
                <w:sz w:val="28"/>
                <w:szCs w:val="28"/>
              </w:rPr>
            </w:pPr>
            <w:r w:rsidRPr="00165D8F">
              <w:rPr>
                <w:bCs/>
                <w:sz w:val="28"/>
                <w:szCs w:val="28"/>
              </w:rPr>
              <w:t xml:space="preserve">Размещение отдельно стоящих и пристроенных гаражей, в том числе подземных, предназначенных для хранения личного автотранспорта </w:t>
            </w:r>
            <w:proofErr w:type="gramStart"/>
            <w:r w:rsidRPr="00165D8F">
              <w:rPr>
                <w:bCs/>
                <w:sz w:val="28"/>
                <w:szCs w:val="28"/>
              </w:rPr>
              <w:t>граждан</w:t>
            </w:r>
            <w:proofErr w:type="gramEnd"/>
            <w:r w:rsidRPr="00165D8F">
              <w:rPr>
                <w:bCs/>
                <w:sz w:val="28"/>
                <w:szCs w:val="28"/>
              </w:rPr>
              <w:t xml:space="preserve"> не оборудованных для их ремонта или технического обслуживания. </w:t>
            </w:r>
          </w:p>
        </w:tc>
      </w:tr>
      <w:tr w:rsidR="00885857" w:rsidRPr="00165D8F" w:rsidTr="00885857">
        <w:trPr>
          <w:trHeight w:val="1133"/>
        </w:trPr>
        <w:tc>
          <w:tcPr>
            <w:tcW w:w="2368" w:type="dxa"/>
            <w:gridSpan w:val="2"/>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Обслуживание автотранспорта (4.9)</w:t>
            </w: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Pr>
                <w:bCs/>
                <w:sz w:val="28"/>
                <w:szCs w:val="28"/>
              </w:rPr>
              <w:t>Р</w:t>
            </w:r>
            <w:r w:rsidRPr="00165D8F">
              <w:rPr>
                <w:bCs/>
                <w:sz w:val="28"/>
                <w:szCs w:val="28"/>
              </w:rPr>
              <w:t>азмещение стоянок (парковок).</w:t>
            </w:r>
          </w:p>
        </w:tc>
      </w:tr>
      <w:tr w:rsidR="00885857" w:rsidRPr="00165D8F" w:rsidTr="00885857">
        <w:tc>
          <w:tcPr>
            <w:tcW w:w="2368" w:type="dxa"/>
            <w:gridSpan w:val="2"/>
          </w:tcPr>
          <w:p w:rsidR="00885857" w:rsidRPr="00165D8F" w:rsidRDefault="00885857" w:rsidP="00885857">
            <w:pPr>
              <w:tabs>
                <w:tab w:val="left" w:pos="0"/>
                <w:tab w:val="left" w:pos="9356"/>
              </w:tabs>
              <w:spacing w:line="276" w:lineRule="auto"/>
              <w:rPr>
                <w:bCs/>
                <w:sz w:val="28"/>
                <w:szCs w:val="28"/>
              </w:rPr>
            </w:pPr>
            <w:proofErr w:type="spellStart"/>
            <w:r w:rsidRPr="00165D8F">
              <w:rPr>
                <w:bCs/>
                <w:sz w:val="28"/>
                <w:szCs w:val="28"/>
              </w:rPr>
              <w:t>Среднеэтажная</w:t>
            </w:r>
            <w:proofErr w:type="spellEnd"/>
            <w:r w:rsidRPr="00165D8F">
              <w:rPr>
                <w:bCs/>
                <w:sz w:val="28"/>
                <w:szCs w:val="28"/>
              </w:rPr>
              <w:t xml:space="preserve"> жилая застройка (2.5) </w:t>
            </w: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Pr>
                <w:bCs/>
                <w:sz w:val="28"/>
                <w:szCs w:val="28"/>
              </w:rPr>
              <w:t>Д</w:t>
            </w:r>
            <w:r w:rsidRPr="00165D8F">
              <w:rPr>
                <w:bCs/>
                <w:sz w:val="28"/>
                <w:szCs w:val="28"/>
              </w:rPr>
              <w:t>етские игровые площадки;</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площадки для отдыха;</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благоустройство и озеленение.</w:t>
            </w:r>
          </w:p>
        </w:tc>
      </w:tr>
      <w:tr w:rsidR="00885857" w:rsidRPr="00165D8F" w:rsidTr="00885857">
        <w:tc>
          <w:tcPr>
            <w:tcW w:w="2368"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Отдых (рекреация) (5.0)</w:t>
            </w: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885857">
        <w:tc>
          <w:tcPr>
            <w:tcW w:w="2368"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04" w:type="dxa"/>
            <w:gridSpan w:val="2"/>
          </w:tcPr>
          <w:p w:rsidR="00885857"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r w:rsidRPr="00165D8F">
              <w:t xml:space="preserve"> </w:t>
            </w:r>
          </w:p>
          <w:p w:rsidR="00885857" w:rsidRPr="00165D8F" w:rsidRDefault="00885857" w:rsidP="00885857">
            <w:pPr>
              <w:jc w:val="both"/>
            </w:pPr>
            <w:r w:rsidRPr="00165D8F">
              <w:rPr>
                <w:bCs/>
                <w:sz w:val="28"/>
                <w:szCs w:val="28"/>
              </w:rPr>
              <w:t>Размещение площадок для  мусоросборников.</w:t>
            </w:r>
          </w:p>
        </w:tc>
      </w:tr>
      <w:tr w:rsidR="00885857" w:rsidRPr="00165D8F" w:rsidTr="00885857">
        <w:trPr>
          <w:trHeight w:val="894"/>
        </w:trPr>
        <w:tc>
          <w:tcPr>
            <w:tcW w:w="2368"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r w:rsidR="00885857" w:rsidRPr="00165D8F" w:rsidTr="00885857">
        <w:trPr>
          <w:trHeight w:val="274"/>
        </w:trPr>
        <w:tc>
          <w:tcPr>
            <w:tcW w:w="236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жилой застройки (2.7)</w:t>
            </w: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размещение которых предусмотрено видом разрешенного использования с кодом 3.1 «Коммунальное обслуживание»,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885857" w:rsidRPr="00165D8F" w:rsidTr="00885857">
        <w:trPr>
          <w:trHeight w:val="894"/>
        </w:trPr>
        <w:tc>
          <w:tcPr>
            <w:tcW w:w="2368"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885857">
        <w:tc>
          <w:tcPr>
            <w:tcW w:w="9572"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Условно разрешенные виды использования земельных участков</w:t>
            </w:r>
          </w:p>
          <w:p w:rsidR="00885857" w:rsidRPr="00165D8F" w:rsidRDefault="00885857" w:rsidP="00885857">
            <w:pPr>
              <w:tabs>
                <w:tab w:val="left" w:pos="0"/>
                <w:tab w:val="left" w:pos="9356"/>
              </w:tabs>
              <w:spacing w:after="60" w:line="276" w:lineRule="auto"/>
              <w:jc w:val="center"/>
              <w:rPr>
                <w:bCs/>
                <w:sz w:val="28"/>
                <w:szCs w:val="28"/>
              </w:rPr>
            </w:pPr>
            <w:r w:rsidRPr="00165D8F">
              <w:rPr>
                <w:b/>
                <w:bCs/>
                <w:sz w:val="28"/>
                <w:szCs w:val="28"/>
              </w:rPr>
              <w:t>и объектов капитального строительства в зоне Ж3</w:t>
            </w:r>
          </w:p>
        </w:tc>
      </w:tr>
      <w:tr w:rsidR="00885857" w:rsidRPr="00165D8F" w:rsidTr="00885857">
        <w:tc>
          <w:tcPr>
            <w:tcW w:w="2361"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1" w:type="dxa"/>
            <w:gridSpan w:val="3"/>
          </w:tcPr>
          <w:p w:rsidR="00885857" w:rsidRPr="00165D8F" w:rsidRDefault="00885857" w:rsidP="00885857">
            <w:pPr>
              <w:tabs>
                <w:tab w:val="left" w:pos="0"/>
                <w:tab w:val="left" w:pos="9356"/>
              </w:tabs>
              <w:spacing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1" w:type="dxa"/>
          </w:tcPr>
          <w:p w:rsidR="00885857" w:rsidRPr="00165D8F" w:rsidRDefault="00885857" w:rsidP="00885857">
            <w:pPr>
              <w:jc w:val="both"/>
              <w:rPr>
                <w:sz w:val="28"/>
                <w:szCs w:val="28"/>
              </w:rPr>
            </w:pPr>
            <w:r w:rsidRPr="00165D8F">
              <w:rPr>
                <w:sz w:val="28"/>
                <w:szCs w:val="28"/>
              </w:rPr>
              <w:t>Социальное обслуживание (3.2)</w:t>
            </w:r>
          </w:p>
        </w:tc>
        <w:tc>
          <w:tcPr>
            <w:tcW w:w="7211"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r w:rsidR="00885857" w:rsidRPr="00165D8F" w:rsidTr="00885857">
        <w:tc>
          <w:tcPr>
            <w:tcW w:w="236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jc w:val="both"/>
              <w:rPr>
                <w:bCs/>
                <w:sz w:val="28"/>
                <w:szCs w:val="28"/>
              </w:rPr>
            </w:pPr>
          </w:p>
        </w:tc>
        <w:tc>
          <w:tcPr>
            <w:tcW w:w="7211" w:type="dxa"/>
            <w:gridSpan w:val="3"/>
          </w:tcPr>
          <w:p w:rsidR="00885857" w:rsidRPr="00165D8F" w:rsidRDefault="00885857" w:rsidP="00885857">
            <w:pPr>
              <w:jc w:val="both"/>
              <w:rPr>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Ж</w:t>
      </w:r>
      <w:proofErr w:type="gramStart"/>
      <w:r w:rsidRPr="00165D8F">
        <w:rPr>
          <w:b/>
          <w:sz w:val="28"/>
          <w:szCs w:val="28"/>
        </w:rPr>
        <w:t>4</w:t>
      </w:r>
      <w:proofErr w:type="gramEnd"/>
      <w:r w:rsidRPr="00165D8F">
        <w:rPr>
          <w:b/>
          <w:sz w:val="28"/>
          <w:szCs w:val="28"/>
        </w:rPr>
        <w:t xml:space="preserve"> Зона застройки многоэтажными жилыми домами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6"/>
        <w:gridCol w:w="7198"/>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Cs/>
                <w:sz w:val="28"/>
                <w:szCs w:val="28"/>
              </w:rPr>
            </w:pPr>
            <w:r w:rsidRPr="00165D8F">
              <w:rPr>
                <w:b/>
                <w:bCs/>
                <w:sz w:val="28"/>
                <w:szCs w:val="28"/>
              </w:rPr>
              <w:t>и объектов капитального строительства в зоне Ж</w:t>
            </w:r>
            <w:proofErr w:type="gramStart"/>
            <w:r w:rsidRPr="00165D8F">
              <w:rPr>
                <w:b/>
                <w:bCs/>
                <w:sz w:val="28"/>
                <w:szCs w:val="28"/>
              </w:rPr>
              <w:t>4</w:t>
            </w:r>
            <w:proofErr w:type="gramEnd"/>
          </w:p>
        </w:tc>
      </w:tr>
      <w:tr w:rsidR="00885857" w:rsidRPr="00165D8F" w:rsidTr="00885857">
        <w:tc>
          <w:tcPr>
            <w:tcW w:w="236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4"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Деятельность, соответствующая</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 виду разрешенного использования</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Многоэтажная жилая застройка (высотная застройка) (2.6)</w:t>
            </w: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Гостиничное обслуживание (4.7)</w:t>
            </w: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p w:rsidR="00885857" w:rsidRPr="00165D8F" w:rsidRDefault="00885857" w:rsidP="00885857">
            <w:pPr>
              <w:tabs>
                <w:tab w:val="left" w:pos="0"/>
                <w:tab w:val="left" w:pos="9356"/>
              </w:tabs>
              <w:spacing w:after="60" w:line="276" w:lineRule="auto"/>
              <w:rPr>
                <w:bCs/>
                <w:sz w:val="28"/>
                <w:szCs w:val="28"/>
              </w:rPr>
            </w:pP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Здравоохранение (3.4)</w:t>
            </w: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p w:rsidR="00885857" w:rsidRPr="00165D8F" w:rsidRDefault="00885857" w:rsidP="00885857">
            <w:pPr>
              <w:tabs>
                <w:tab w:val="left" w:pos="0"/>
                <w:tab w:val="left" w:pos="9356"/>
              </w:tabs>
              <w:spacing w:after="60" w:line="276" w:lineRule="auto"/>
              <w:rPr>
                <w:bCs/>
                <w:sz w:val="28"/>
                <w:szCs w:val="28"/>
              </w:rPr>
            </w:pP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885857">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Социальное обслуживание (3.2)</w:t>
            </w:r>
          </w:p>
        </w:tc>
        <w:tc>
          <w:tcPr>
            <w:tcW w:w="719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p>
        </w:tc>
      </w:tr>
      <w:tr w:rsidR="00885857" w:rsidRPr="00165D8F" w:rsidTr="00885857">
        <w:tc>
          <w:tcPr>
            <w:tcW w:w="2374" w:type="dxa"/>
            <w:gridSpan w:val="2"/>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7198" w:type="dxa"/>
          </w:tcPr>
          <w:p w:rsidR="00885857" w:rsidRPr="00165D8F" w:rsidRDefault="00885857" w:rsidP="00885857">
            <w:pPr>
              <w:tabs>
                <w:tab w:val="left" w:pos="0"/>
                <w:tab w:val="left" w:pos="9356"/>
              </w:tabs>
              <w:spacing w:after="60"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p>
        </w:tc>
      </w:tr>
      <w:tr w:rsidR="00885857" w:rsidRPr="00165D8F" w:rsidTr="00885857">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719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rPr>
          <w:trHeight w:val="1601"/>
        </w:trPr>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p w:rsidR="00885857" w:rsidRPr="00165D8F" w:rsidRDefault="00885857" w:rsidP="00885857">
            <w:pPr>
              <w:tabs>
                <w:tab w:val="left" w:pos="0"/>
                <w:tab w:val="left" w:pos="9356"/>
              </w:tabs>
              <w:spacing w:after="60" w:line="276" w:lineRule="auto"/>
              <w:rPr>
                <w:bCs/>
                <w:sz w:val="28"/>
                <w:szCs w:val="28"/>
              </w:rPr>
            </w:pPr>
          </w:p>
        </w:tc>
        <w:tc>
          <w:tcPr>
            <w:tcW w:w="7198"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350 кв. 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885857">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198"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85857" w:rsidRPr="00165D8F" w:rsidRDefault="00885857" w:rsidP="00885857">
            <w:pPr>
              <w:tabs>
                <w:tab w:val="left" w:pos="0"/>
                <w:tab w:val="left" w:pos="9356"/>
              </w:tabs>
              <w:spacing w:after="60" w:line="276" w:lineRule="auto"/>
              <w:jc w:val="both"/>
              <w:rPr>
                <w:sz w:val="28"/>
                <w:szCs w:val="28"/>
              </w:rPr>
            </w:pPr>
            <w:r w:rsidRPr="00165D8F">
              <w:rPr>
                <w:bCs/>
                <w:sz w:val="28"/>
                <w:szCs w:val="28"/>
              </w:rPr>
              <w:t>устройство площадок для празднеств и гуляний.</w:t>
            </w:r>
          </w:p>
        </w:tc>
      </w:tr>
      <w:tr w:rsidR="00885857" w:rsidRPr="00165D8F" w:rsidTr="00885857">
        <w:tc>
          <w:tcPr>
            <w:tcW w:w="237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p w:rsidR="00885857" w:rsidRPr="00165D8F" w:rsidRDefault="00885857" w:rsidP="00885857">
            <w:pPr>
              <w:tabs>
                <w:tab w:val="left" w:pos="0"/>
                <w:tab w:val="left" w:pos="9356"/>
              </w:tabs>
              <w:spacing w:after="60" w:line="276" w:lineRule="auto"/>
              <w:rPr>
                <w:bCs/>
                <w:sz w:val="28"/>
                <w:szCs w:val="28"/>
              </w:rPr>
            </w:pPr>
          </w:p>
        </w:tc>
        <w:tc>
          <w:tcPr>
            <w:tcW w:w="719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885857" w:rsidRPr="00165D8F" w:rsidTr="00885857">
        <w:tc>
          <w:tcPr>
            <w:tcW w:w="2374" w:type="dxa"/>
            <w:gridSpan w:val="2"/>
            <w:tcBorders>
              <w:bottom w:val="single" w:sz="4" w:space="0" w:color="auto"/>
            </w:tcBorders>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198" w:type="dxa"/>
            <w:tcBorders>
              <w:bottom w:val="single" w:sz="4" w:space="0" w:color="auto"/>
            </w:tcBorders>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w:t>
            </w:r>
          </w:p>
        </w:tc>
      </w:tr>
      <w:tr w:rsidR="00885857" w:rsidRPr="00165D8F" w:rsidTr="00885857">
        <w:tc>
          <w:tcPr>
            <w:tcW w:w="2374" w:type="dxa"/>
            <w:gridSpan w:val="2"/>
            <w:tcBorders>
              <w:bottom w:val="single" w:sz="4" w:space="0" w:color="auto"/>
            </w:tcBorders>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198" w:type="dxa"/>
            <w:tcBorders>
              <w:bottom w:val="single" w:sz="4" w:space="0" w:color="auto"/>
            </w:tcBorders>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c>
          <w:tcPr>
            <w:tcW w:w="9572" w:type="dxa"/>
            <w:gridSpan w:val="3"/>
            <w:tcBorders>
              <w:left w:val="nil"/>
              <w:right w:val="nil"/>
            </w:tcBorders>
          </w:tcPr>
          <w:p w:rsidR="00885857" w:rsidRDefault="00885857" w:rsidP="00885857">
            <w:pPr>
              <w:tabs>
                <w:tab w:val="left" w:pos="0"/>
                <w:tab w:val="left" w:pos="9356"/>
              </w:tabs>
              <w:spacing w:after="60" w:line="276" w:lineRule="auto"/>
              <w:jc w:val="center"/>
              <w:rPr>
                <w:b/>
                <w:bCs/>
                <w:sz w:val="28"/>
                <w:szCs w:val="28"/>
              </w:rPr>
            </w:pPr>
          </w:p>
          <w:p w:rsidR="00885857" w:rsidRDefault="00885857" w:rsidP="00885857">
            <w:pPr>
              <w:tabs>
                <w:tab w:val="left" w:pos="0"/>
                <w:tab w:val="left" w:pos="9356"/>
              </w:tabs>
              <w:spacing w:after="60" w:line="276" w:lineRule="auto"/>
              <w:jc w:val="center"/>
              <w:rPr>
                <w:b/>
                <w:bCs/>
                <w:sz w:val="28"/>
                <w:szCs w:val="28"/>
              </w:rPr>
            </w:pPr>
          </w:p>
          <w:p w:rsidR="00885857" w:rsidRDefault="00885857" w:rsidP="00885857">
            <w:pPr>
              <w:tabs>
                <w:tab w:val="left" w:pos="0"/>
                <w:tab w:val="left" w:pos="9356"/>
              </w:tabs>
              <w:spacing w:after="60" w:line="276" w:lineRule="auto"/>
              <w:jc w:val="center"/>
              <w:rPr>
                <w:b/>
                <w:bCs/>
                <w:sz w:val="28"/>
                <w:szCs w:val="28"/>
              </w:rPr>
            </w:pPr>
          </w:p>
          <w:p w:rsidR="00885857" w:rsidRPr="00165D8F" w:rsidRDefault="00885857" w:rsidP="00885857">
            <w:pPr>
              <w:tabs>
                <w:tab w:val="left" w:pos="0"/>
                <w:tab w:val="left" w:pos="9356"/>
              </w:tabs>
              <w:spacing w:after="60" w:line="276" w:lineRule="auto"/>
              <w:jc w:val="center"/>
              <w:rPr>
                <w:b/>
                <w:bCs/>
                <w:sz w:val="28"/>
                <w:szCs w:val="28"/>
              </w:rPr>
            </w:pP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земельных участков и объектов капитального строительства в зоне Ж</w:t>
            </w:r>
            <w:proofErr w:type="gramStart"/>
            <w:r w:rsidRPr="00165D8F">
              <w:rPr>
                <w:b/>
                <w:bCs/>
                <w:sz w:val="28"/>
                <w:szCs w:val="28"/>
              </w:rPr>
              <w:t>4</w:t>
            </w:r>
            <w:proofErr w:type="gramEnd"/>
          </w:p>
        </w:tc>
      </w:tr>
      <w:tr w:rsidR="00885857" w:rsidRPr="00165D8F" w:rsidTr="00885857">
        <w:tc>
          <w:tcPr>
            <w:tcW w:w="236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4"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589"/>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гаражного назначения (2.7.1)</w:t>
            </w:r>
          </w:p>
        </w:tc>
        <w:tc>
          <w:tcPr>
            <w:tcW w:w="7204" w:type="dxa"/>
            <w:gridSpan w:val="2"/>
          </w:tcPr>
          <w:p w:rsidR="00885857" w:rsidRPr="00165D8F" w:rsidRDefault="00885857" w:rsidP="00885857">
            <w:pPr>
              <w:tabs>
                <w:tab w:val="left" w:pos="0"/>
                <w:tab w:val="left" w:pos="9356"/>
              </w:tabs>
              <w:spacing w:line="276" w:lineRule="auto"/>
              <w:jc w:val="both"/>
              <w:rPr>
                <w:sz w:val="28"/>
                <w:szCs w:val="28"/>
              </w:rPr>
            </w:pPr>
            <w:r w:rsidRPr="00165D8F">
              <w:rPr>
                <w:bCs/>
                <w:sz w:val="28"/>
                <w:szCs w:val="28"/>
              </w:rPr>
              <w:t xml:space="preserve">Размещение отдельно стоящих и пристроенных гаражей, в том числе подземных, предназначенных для хранения личного автотранспорта </w:t>
            </w:r>
            <w:proofErr w:type="gramStart"/>
            <w:r w:rsidRPr="00165D8F">
              <w:rPr>
                <w:bCs/>
                <w:sz w:val="28"/>
                <w:szCs w:val="28"/>
              </w:rPr>
              <w:t>граждан</w:t>
            </w:r>
            <w:proofErr w:type="gramEnd"/>
            <w:r w:rsidRPr="00165D8F">
              <w:rPr>
                <w:bCs/>
                <w:sz w:val="28"/>
                <w:szCs w:val="28"/>
              </w:rPr>
              <w:t xml:space="preserve"> не оборудованных для их ремонта или технического обслуживания.</w:t>
            </w:r>
          </w:p>
        </w:tc>
      </w:tr>
      <w:tr w:rsidR="00885857" w:rsidRPr="00165D8F" w:rsidTr="00885857">
        <w:trPr>
          <w:trHeight w:val="1133"/>
        </w:trPr>
        <w:tc>
          <w:tcPr>
            <w:tcW w:w="2368"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Обслуживание автотранспорта (4.9)</w:t>
            </w: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стоянок (парковок).</w:t>
            </w:r>
          </w:p>
        </w:tc>
      </w:tr>
      <w:tr w:rsidR="00885857" w:rsidRPr="00165D8F" w:rsidTr="00885857">
        <w:tc>
          <w:tcPr>
            <w:tcW w:w="2368"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Многоэтажная жилая застройка (высотная застройка) (2.6) </w:t>
            </w: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Обустройство спортивных и детских площадок.</w:t>
            </w:r>
          </w:p>
        </w:tc>
      </w:tr>
      <w:tr w:rsidR="00885857" w:rsidRPr="00165D8F" w:rsidTr="00885857">
        <w:tc>
          <w:tcPr>
            <w:tcW w:w="2368"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Отдых (рекреация) (5.0)</w:t>
            </w:r>
          </w:p>
        </w:tc>
        <w:tc>
          <w:tcPr>
            <w:tcW w:w="7204"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p>
        </w:tc>
      </w:tr>
      <w:tr w:rsidR="00885857" w:rsidRPr="00165D8F" w:rsidTr="00885857">
        <w:tc>
          <w:tcPr>
            <w:tcW w:w="2368" w:type="dxa"/>
            <w:tcMar>
              <w:right w:w="0" w:type="dxa"/>
            </w:tcMar>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04" w:type="dxa"/>
            <w:gridSpan w:val="2"/>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885857">
        <w:trPr>
          <w:trHeight w:val="459"/>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rPr>
                <w:sz w:val="28"/>
                <w:szCs w:val="28"/>
              </w:rPr>
            </w:pPr>
          </w:p>
        </w:tc>
        <w:tc>
          <w:tcPr>
            <w:tcW w:w="7204"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Pr="00165D8F" w:rsidRDefault="00885857" w:rsidP="00885857">
      <w:pPr>
        <w:tabs>
          <w:tab w:val="left" w:pos="0"/>
          <w:tab w:val="left" w:pos="9356"/>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7205"/>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Условно разрешенные виды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w:t>
            </w:r>
            <w:proofErr w:type="gramStart"/>
            <w:r w:rsidRPr="00165D8F">
              <w:rPr>
                <w:b/>
                <w:bCs/>
                <w:sz w:val="28"/>
                <w:szCs w:val="28"/>
              </w:rPr>
              <w:t xml:space="preserve"> Ж</w:t>
            </w:r>
            <w:proofErr w:type="gramEnd"/>
            <w:r w:rsidRPr="00165D8F">
              <w:rPr>
                <w:b/>
                <w:bCs/>
                <w:sz w:val="28"/>
                <w:szCs w:val="28"/>
              </w:rPr>
              <w:t xml:space="preserve"> 4</w:t>
            </w:r>
          </w:p>
        </w:tc>
      </w:tr>
      <w:tr w:rsidR="00885857" w:rsidRPr="00165D8F" w:rsidTr="00885857">
        <w:tc>
          <w:tcPr>
            <w:tcW w:w="2367"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5"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7"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Развлечения (4.8)</w:t>
            </w:r>
          </w:p>
          <w:p w:rsidR="00885857" w:rsidRPr="00165D8F" w:rsidRDefault="00885857" w:rsidP="00885857">
            <w:pPr>
              <w:tabs>
                <w:tab w:val="left" w:pos="0"/>
                <w:tab w:val="left" w:pos="9356"/>
              </w:tabs>
              <w:spacing w:after="60" w:line="276" w:lineRule="auto"/>
              <w:rPr>
                <w:bCs/>
                <w:sz w:val="28"/>
                <w:szCs w:val="28"/>
              </w:rPr>
            </w:pPr>
          </w:p>
        </w:tc>
        <w:tc>
          <w:tcPr>
            <w:tcW w:w="7205"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дискотек и танцевальных площадок, ночных клубов, аквапарков, боулинга, аттракционов, игровых автоматов (кроме игрового оборудования, используемого для проведения азартных игр) и игровых площадок.</w:t>
            </w:r>
            <w:proofErr w:type="gramEnd"/>
          </w:p>
        </w:tc>
      </w:tr>
      <w:tr w:rsidR="00885857" w:rsidRPr="00165D8F" w:rsidTr="00885857">
        <w:tc>
          <w:tcPr>
            <w:tcW w:w="2367" w:type="dxa"/>
          </w:tcPr>
          <w:p w:rsidR="00885857" w:rsidRPr="00165D8F" w:rsidRDefault="00885857" w:rsidP="00885857">
            <w:pPr>
              <w:tabs>
                <w:tab w:val="left" w:pos="0"/>
                <w:tab w:val="left" w:pos="9356"/>
              </w:tabs>
              <w:spacing w:after="60" w:line="276" w:lineRule="auto"/>
              <w:rPr>
                <w:bCs/>
                <w:sz w:val="28"/>
                <w:szCs w:val="28"/>
              </w:rPr>
            </w:pPr>
            <w:r w:rsidRPr="00165D8F">
              <w:rPr>
                <w:sz w:val="28"/>
                <w:szCs w:val="28"/>
              </w:rPr>
              <w:t>Социальное обслуживание (3.2)</w:t>
            </w:r>
          </w:p>
        </w:tc>
        <w:tc>
          <w:tcPr>
            <w:tcW w:w="7205"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r w:rsidR="00885857" w:rsidRPr="00165D8F" w:rsidTr="00885857">
        <w:tc>
          <w:tcPr>
            <w:tcW w:w="2367"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rPr>
                <w:bCs/>
                <w:sz w:val="28"/>
                <w:szCs w:val="28"/>
              </w:rPr>
            </w:pPr>
          </w:p>
        </w:tc>
        <w:tc>
          <w:tcPr>
            <w:tcW w:w="7205" w:type="dxa"/>
          </w:tcPr>
          <w:p w:rsidR="00885857" w:rsidRPr="00165D8F" w:rsidRDefault="00885857" w:rsidP="00885857">
            <w:pPr>
              <w:jc w:val="both"/>
              <w:rPr>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885857" w:rsidRDefault="00885857" w:rsidP="00885857">
      <w:pPr>
        <w:tabs>
          <w:tab w:val="left" w:pos="0"/>
          <w:tab w:val="left" w:pos="9356"/>
        </w:tabs>
        <w:spacing w:after="240" w:line="276" w:lineRule="auto"/>
        <w:jc w:val="center"/>
        <w:rPr>
          <w:b/>
          <w:sz w:val="28"/>
          <w:szCs w:val="28"/>
        </w:rPr>
      </w:pPr>
    </w:p>
    <w:p w:rsidR="00885857" w:rsidRDefault="00885857" w:rsidP="00885857">
      <w:pPr>
        <w:tabs>
          <w:tab w:val="left" w:pos="0"/>
          <w:tab w:val="left" w:pos="9356"/>
        </w:tabs>
        <w:spacing w:after="240" w:line="276" w:lineRule="auto"/>
        <w:jc w:val="center"/>
        <w:rPr>
          <w:b/>
          <w:sz w:val="28"/>
          <w:szCs w:val="28"/>
        </w:rPr>
      </w:pPr>
    </w:p>
    <w:p w:rsidR="00885857" w:rsidRDefault="00885857" w:rsidP="00885857">
      <w:pPr>
        <w:tabs>
          <w:tab w:val="left" w:pos="0"/>
          <w:tab w:val="left" w:pos="9356"/>
        </w:tabs>
        <w:spacing w:after="240" w:line="276" w:lineRule="auto"/>
        <w:jc w:val="center"/>
        <w:rPr>
          <w:b/>
          <w:sz w:val="28"/>
          <w:szCs w:val="28"/>
        </w:rPr>
      </w:pPr>
    </w:p>
    <w:p w:rsidR="00885857" w:rsidRPr="00165D8F" w:rsidRDefault="00885857" w:rsidP="00885857">
      <w:pPr>
        <w:tabs>
          <w:tab w:val="left" w:pos="0"/>
          <w:tab w:val="left" w:pos="9356"/>
        </w:tabs>
        <w:spacing w:after="240" w:line="276" w:lineRule="auto"/>
        <w:jc w:val="center"/>
        <w:rPr>
          <w:b/>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Ж</w:t>
      </w:r>
      <w:proofErr w:type="gramStart"/>
      <w:r w:rsidRPr="00165D8F">
        <w:rPr>
          <w:b/>
          <w:sz w:val="28"/>
          <w:szCs w:val="28"/>
        </w:rPr>
        <w:t>6</w:t>
      </w:r>
      <w:proofErr w:type="gramEnd"/>
      <w:r w:rsidRPr="00165D8F">
        <w:rPr>
          <w:b/>
          <w:sz w:val="28"/>
          <w:szCs w:val="28"/>
        </w:rPr>
        <w:t xml:space="preserve"> Зона дачного хозяйства и садоводства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214"/>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w:t>
            </w:r>
            <w:proofErr w:type="gramStart"/>
            <w:r w:rsidRPr="00165D8F">
              <w:rPr>
                <w:b/>
                <w:bCs/>
                <w:sz w:val="28"/>
                <w:szCs w:val="28"/>
              </w:rPr>
              <w:t xml:space="preserve"> Ж</w:t>
            </w:r>
            <w:proofErr w:type="gramEnd"/>
            <w:r w:rsidRPr="00165D8F">
              <w:rPr>
                <w:b/>
                <w:bCs/>
                <w:sz w:val="28"/>
                <w:szCs w:val="28"/>
              </w:rPr>
              <w:t xml:space="preserve"> - 6</w:t>
            </w:r>
          </w:p>
        </w:tc>
      </w:tr>
      <w:tr w:rsidR="00885857" w:rsidRPr="00165D8F" w:rsidTr="00885857">
        <w:tc>
          <w:tcPr>
            <w:tcW w:w="235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4"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Деятельность, соответствующая виду разрешенного использования, с правом возведения жилого строения без права регистрации проживания в нем</w:t>
            </w:r>
          </w:p>
        </w:tc>
      </w:tr>
      <w:tr w:rsidR="00885857" w:rsidRPr="00165D8F" w:rsidTr="00885857">
        <w:tc>
          <w:tcPr>
            <w:tcW w:w="2358" w:type="dxa"/>
          </w:tcPr>
          <w:p w:rsidR="00885857" w:rsidRPr="00165D8F" w:rsidRDefault="00885857" w:rsidP="00885857">
            <w:pPr>
              <w:tabs>
                <w:tab w:val="left" w:pos="0"/>
                <w:tab w:val="left" w:pos="9356"/>
              </w:tabs>
              <w:spacing w:after="60" w:line="276" w:lineRule="auto"/>
              <w:rPr>
                <w:bCs/>
                <w:sz w:val="32"/>
                <w:szCs w:val="28"/>
              </w:rPr>
            </w:pPr>
            <w:r w:rsidRPr="00165D8F">
              <w:rPr>
                <w:sz w:val="28"/>
              </w:rPr>
              <w:t>Ведение садоводства (13.2)</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21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садового дома, предназначенного для отдыха и не подлежащего разделу на квартиры;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хозяйственных строений и сооружений</w:t>
            </w:r>
            <w:r>
              <w:rPr>
                <w:bCs/>
                <w:sz w:val="28"/>
                <w:szCs w:val="28"/>
              </w:rPr>
              <w:t>.</w:t>
            </w:r>
          </w:p>
        </w:tc>
      </w:tr>
      <w:tr w:rsidR="00885857" w:rsidRPr="00165D8F" w:rsidTr="00885857">
        <w:tc>
          <w:tcPr>
            <w:tcW w:w="235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Ведение огородничества (13.1)</w:t>
            </w:r>
          </w:p>
        </w:tc>
        <w:tc>
          <w:tcPr>
            <w:tcW w:w="721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Осуществление деятельности, связанной с выращиванием ягодных, овощных, бахчевых или иных сельскохозяйственных культур и картофеля;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885857" w:rsidRPr="00165D8F" w:rsidTr="00885857">
        <w:tc>
          <w:tcPr>
            <w:tcW w:w="235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Ведение дачного хозяйства (13.3)</w:t>
            </w:r>
          </w:p>
        </w:tc>
        <w:tc>
          <w:tcPr>
            <w:tcW w:w="721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хозяйственных строений и сооружений.</w:t>
            </w:r>
          </w:p>
        </w:tc>
      </w:tr>
      <w:tr w:rsidR="00885857" w:rsidRPr="00165D8F" w:rsidTr="00885857">
        <w:tc>
          <w:tcPr>
            <w:tcW w:w="2358"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7214" w:type="dxa"/>
          </w:tcPr>
          <w:p w:rsidR="00885857" w:rsidRPr="00165D8F" w:rsidRDefault="00885857" w:rsidP="00885857">
            <w:pPr>
              <w:rPr>
                <w:bCs/>
                <w:sz w:val="28"/>
                <w:szCs w:val="28"/>
              </w:rPr>
            </w:pPr>
            <w:r w:rsidRPr="00165D8F">
              <w:rPr>
                <w:bCs/>
                <w:sz w:val="28"/>
                <w:szCs w:val="28"/>
              </w:rPr>
              <w:t>Строительство, реконструкция и эксплуатация офисов правления садоводческих объединений.</w:t>
            </w:r>
          </w:p>
        </w:tc>
      </w:tr>
      <w:tr w:rsidR="00885857" w:rsidRPr="00165D8F" w:rsidTr="00885857">
        <w:tc>
          <w:tcPr>
            <w:tcW w:w="235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p w:rsidR="00885857" w:rsidRPr="00165D8F" w:rsidRDefault="00885857" w:rsidP="00885857">
            <w:pPr>
              <w:tabs>
                <w:tab w:val="left" w:pos="0"/>
                <w:tab w:val="left" w:pos="9356"/>
              </w:tabs>
              <w:spacing w:after="60" w:line="276" w:lineRule="auto"/>
              <w:rPr>
                <w:bCs/>
                <w:sz w:val="28"/>
                <w:szCs w:val="28"/>
              </w:rPr>
            </w:pPr>
          </w:p>
        </w:tc>
        <w:tc>
          <w:tcPr>
            <w:tcW w:w="721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885857">
        <w:trPr>
          <w:trHeight w:val="2028"/>
        </w:trPr>
        <w:tc>
          <w:tcPr>
            <w:tcW w:w="235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Питомники (1.17)</w:t>
            </w:r>
          </w:p>
        </w:tc>
        <w:tc>
          <w:tcPr>
            <w:tcW w:w="7214" w:type="dxa"/>
          </w:tcPr>
          <w:p w:rsidR="00885857" w:rsidRPr="00165D8F" w:rsidRDefault="00885857" w:rsidP="00885857">
            <w:pPr>
              <w:jc w:val="both"/>
              <w:rPr>
                <w:sz w:val="28"/>
              </w:rPr>
            </w:pPr>
            <w:r w:rsidRPr="00165D8F">
              <w:rPr>
                <w:sz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85857" w:rsidRPr="00165D8F" w:rsidRDefault="00885857" w:rsidP="00885857">
            <w:pPr>
              <w:jc w:val="both"/>
              <w:rPr>
                <w:sz w:val="28"/>
              </w:rPr>
            </w:pPr>
            <w:r w:rsidRPr="00165D8F">
              <w:rPr>
                <w:sz w:val="28"/>
              </w:rPr>
              <w:t>размещение сооружений, необходимых для указанных видов сельскохозяйственного производства.</w:t>
            </w:r>
          </w:p>
        </w:tc>
      </w:tr>
    </w:tbl>
    <w:p w:rsidR="00885857" w:rsidRPr="00165D8F" w:rsidRDefault="00885857" w:rsidP="00885857">
      <w:pPr>
        <w:tabs>
          <w:tab w:val="left" w:pos="0"/>
          <w:tab w:val="left" w:pos="9356"/>
        </w:tabs>
        <w:spacing w:line="276" w:lineRule="auto"/>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885857" w:rsidRPr="00165D8F" w:rsidTr="00885857">
        <w:tc>
          <w:tcPr>
            <w:tcW w:w="9606"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Ж</w:t>
            </w:r>
            <w:proofErr w:type="gramStart"/>
            <w:r w:rsidRPr="00165D8F">
              <w:rPr>
                <w:b/>
                <w:bCs/>
                <w:sz w:val="28"/>
                <w:szCs w:val="28"/>
              </w:rPr>
              <w:t>6</w:t>
            </w:r>
            <w:proofErr w:type="gramEnd"/>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30"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589"/>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гаражного назначения (2.7.1)</w:t>
            </w:r>
          </w:p>
        </w:tc>
        <w:tc>
          <w:tcPr>
            <w:tcW w:w="7230" w:type="dxa"/>
          </w:tcPr>
          <w:p w:rsidR="00885857" w:rsidRPr="00165D8F" w:rsidRDefault="00885857" w:rsidP="00885857">
            <w:pPr>
              <w:tabs>
                <w:tab w:val="left" w:pos="0"/>
                <w:tab w:val="left" w:pos="9356"/>
              </w:tabs>
              <w:spacing w:line="276" w:lineRule="auto"/>
              <w:jc w:val="both"/>
              <w:rPr>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w:t>
            </w:r>
            <w:r>
              <w:rPr>
                <w:bCs/>
                <w:sz w:val="28"/>
                <w:szCs w:val="28"/>
              </w:rPr>
              <w:t>,</w:t>
            </w:r>
            <w:r w:rsidRPr="00165D8F">
              <w:rPr>
                <w:bCs/>
                <w:sz w:val="28"/>
                <w:szCs w:val="28"/>
              </w:rPr>
              <w:t xml:space="preserve"> не оборудованных для их ремонта или технического обслуживания.</w:t>
            </w:r>
          </w:p>
        </w:tc>
      </w:tr>
      <w:tr w:rsidR="00885857" w:rsidRPr="00165D8F" w:rsidTr="00885857">
        <w:trPr>
          <w:trHeight w:val="1133"/>
        </w:trPr>
        <w:tc>
          <w:tcPr>
            <w:tcW w:w="2376"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Обслуживание автотранспорта (4.9)</w:t>
            </w:r>
          </w:p>
        </w:tc>
        <w:tc>
          <w:tcPr>
            <w:tcW w:w="7230"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стоянок (парковок).</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885857">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30" w:type="dxa"/>
            <w:shd w:val="clear" w:color="auto" w:fill="auto"/>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r w:rsidRPr="00165D8F">
              <w:t xml:space="preserve"> </w:t>
            </w:r>
            <w:r w:rsidRPr="00165D8F">
              <w:rPr>
                <w:bCs/>
                <w:sz w:val="28"/>
                <w:szCs w:val="28"/>
              </w:rPr>
              <w:t>Размещение площадок для  мусоросборников.</w:t>
            </w:r>
          </w:p>
        </w:tc>
      </w:tr>
      <w:tr w:rsidR="00885857" w:rsidRPr="00165D8F" w:rsidTr="00885857">
        <w:trPr>
          <w:trHeight w:val="349"/>
        </w:trPr>
        <w:tc>
          <w:tcPr>
            <w:tcW w:w="2376"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jc w:val="both"/>
              <w:rPr>
                <w:bCs/>
                <w:sz w:val="28"/>
                <w:szCs w:val="28"/>
              </w:rPr>
            </w:pP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bl>
    <w:p w:rsidR="00885857" w:rsidRPr="00165D8F" w:rsidRDefault="00885857" w:rsidP="00885857">
      <w:pPr>
        <w:tabs>
          <w:tab w:val="left" w:pos="0"/>
          <w:tab w:val="left" w:pos="9356"/>
        </w:tabs>
        <w:spacing w:after="60" w:line="276" w:lineRule="auto"/>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7209"/>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Ж</w:t>
            </w:r>
            <w:proofErr w:type="gramStart"/>
            <w:r w:rsidRPr="00165D8F">
              <w:rPr>
                <w:b/>
                <w:bCs/>
                <w:sz w:val="28"/>
                <w:szCs w:val="28"/>
              </w:rPr>
              <w:t>6</w:t>
            </w:r>
            <w:proofErr w:type="gramEnd"/>
          </w:p>
        </w:tc>
      </w:tr>
      <w:tr w:rsidR="00885857" w:rsidRPr="00165D8F" w:rsidTr="00885857">
        <w:tc>
          <w:tcPr>
            <w:tcW w:w="236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9"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7209"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c>
          <w:tcPr>
            <w:tcW w:w="236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7209"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885857">
        <w:tc>
          <w:tcPr>
            <w:tcW w:w="236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rPr>
                <w:bCs/>
                <w:sz w:val="28"/>
                <w:szCs w:val="28"/>
              </w:rPr>
            </w:pPr>
          </w:p>
        </w:tc>
        <w:tc>
          <w:tcPr>
            <w:tcW w:w="7209" w:type="dxa"/>
          </w:tcPr>
          <w:p w:rsidR="00885857" w:rsidRPr="00165D8F" w:rsidRDefault="00885857" w:rsidP="00885857">
            <w:pPr>
              <w:jc w:val="both"/>
              <w:rPr>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Общественно-деловые зоны</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О</w:t>
      </w:r>
      <w:proofErr w:type="gramStart"/>
      <w:r w:rsidRPr="00165D8F">
        <w:rPr>
          <w:b/>
          <w:sz w:val="28"/>
          <w:szCs w:val="28"/>
        </w:rPr>
        <w:t>1</w:t>
      </w:r>
      <w:proofErr w:type="gramEnd"/>
      <w:r w:rsidRPr="00165D8F">
        <w:rPr>
          <w:b/>
          <w:sz w:val="28"/>
          <w:szCs w:val="28"/>
        </w:rPr>
        <w:t xml:space="preserve"> Зона делового, общественного, и коммерческого назначения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371"/>
      </w:tblGrid>
      <w:tr w:rsidR="00885857" w:rsidRPr="00165D8F" w:rsidTr="00885857">
        <w:tc>
          <w:tcPr>
            <w:tcW w:w="9747" w:type="dxa"/>
            <w:gridSpan w:val="2"/>
          </w:tcPr>
          <w:p w:rsidR="00885857" w:rsidRPr="00165D8F" w:rsidRDefault="00885857" w:rsidP="00885857">
            <w:pPr>
              <w:tabs>
                <w:tab w:val="left" w:pos="0"/>
                <w:tab w:val="left" w:pos="9356"/>
              </w:tabs>
              <w:spacing w:after="24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w:t>
            </w:r>
            <w:proofErr w:type="gramStart"/>
            <w:r w:rsidRPr="00165D8F">
              <w:rPr>
                <w:b/>
                <w:bCs/>
                <w:sz w:val="28"/>
                <w:szCs w:val="28"/>
              </w:rPr>
              <w:t>1</w:t>
            </w:r>
            <w:proofErr w:type="gramEnd"/>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371"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управление (3.8)</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885857"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p w:rsidR="00885857" w:rsidRPr="00165D8F" w:rsidRDefault="00885857" w:rsidP="00885857">
            <w:pPr>
              <w:tabs>
                <w:tab w:val="left" w:pos="0"/>
                <w:tab w:val="left" w:pos="9356"/>
              </w:tabs>
              <w:spacing w:after="60" w:line="276" w:lineRule="auto"/>
              <w:jc w:val="both"/>
              <w:rPr>
                <w:bCs/>
                <w:sz w:val="28"/>
                <w:szCs w:val="28"/>
              </w:rPr>
            </w:pP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Банковская и страховая деятельность (4.5)</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Гостиничное обслуживание (4.7)</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p w:rsidR="00885857" w:rsidRPr="00165D8F" w:rsidRDefault="00885857" w:rsidP="00885857">
            <w:pPr>
              <w:tabs>
                <w:tab w:val="left" w:pos="0"/>
                <w:tab w:val="left" w:pos="9356"/>
              </w:tabs>
              <w:spacing w:after="60" w:line="276" w:lineRule="auto"/>
              <w:rPr>
                <w:bCs/>
                <w:sz w:val="28"/>
                <w:szCs w:val="28"/>
              </w:rPr>
            </w:pPr>
          </w:p>
        </w:tc>
        <w:tc>
          <w:tcPr>
            <w:tcW w:w="7371"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32"/>
                <w:szCs w:val="28"/>
              </w:rPr>
            </w:pPr>
            <w:r w:rsidRPr="00165D8F">
              <w:rPr>
                <w:sz w:val="28"/>
              </w:rPr>
              <w:t>Среднее и высшее профессиональное образование (3.5.2)</w:t>
            </w:r>
          </w:p>
          <w:p w:rsidR="00885857" w:rsidRPr="00165D8F" w:rsidRDefault="00885857" w:rsidP="00885857">
            <w:pPr>
              <w:tabs>
                <w:tab w:val="left" w:pos="0"/>
                <w:tab w:val="left" w:pos="9356"/>
              </w:tabs>
              <w:spacing w:after="60" w:line="276" w:lineRule="auto"/>
              <w:rPr>
                <w:bCs/>
                <w:sz w:val="28"/>
                <w:szCs w:val="28"/>
              </w:rPr>
            </w:pP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Обеспечение научной деятельности (3.9)</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Бытовое обслуживание (3.3)</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5857" w:rsidRPr="00165D8F" w:rsidTr="00885857">
        <w:tc>
          <w:tcPr>
            <w:tcW w:w="2376" w:type="dxa"/>
          </w:tcPr>
          <w:p w:rsidR="00885857" w:rsidRPr="00165D8F" w:rsidRDefault="00885857" w:rsidP="00885857">
            <w:pPr>
              <w:jc w:val="both"/>
              <w:rPr>
                <w:sz w:val="28"/>
                <w:szCs w:val="28"/>
              </w:rPr>
            </w:pPr>
            <w:r w:rsidRPr="00165D8F">
              <w:rPr>
                <w:sz w:val="28"/>
                <w:szCs w:val="28"/>
              </w:rPr>
              <w:t>Здравоохранение (3.4)</w:t>
            </w:r>
          </w:p>
          <w:p w:rsidR="00885857" w:rsidRPr="00165D8F" w:rsidRDefault="00885857" w:rsidP="00885857">
            <w:pPr>
              <w:jc w:val="center"/>
              <w:rPr>
                <w:sz w:val="28"/>
                <w:szCs w:val="28"/>
              </w:rPr>
            </w:pP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Общественное питание (4.6)</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proofErr w:type="gramStart"/>
            <w:r w:rsidRPr="00165D8F">
              <w:rPr>
                <w:bCs/>
                <w:sz w:val="28"/>
                <w:szCs w:val="28"/>
              </w:rPr>
              <w:t>Объекты торговли (торговые центры, торгово-развлекательные центры (комплексы) (4.2)</w:t>
            </w:r>
            <w:proofErr w:type="gramEnd"/>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Размещение гаражей и (или) стоянок для автомобилей сотрудников и посетителей торгового центра.</w:t>
            </w:r>
          </w:p>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размещения организаций, оказывающих банковские и страховые.</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Рынки (4.3)</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гаражей и (или) стоянок для автомобилей сотрудников и посетителей рынка.</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Социальное обслуживание (3.2)</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размещения отделений почты и телеграфа.</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885857"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885857" w:rsidRPr="00165D8F" w:rsidRDefault="00885857" w:rsidP="00885857">
            <w:pPr>
              <w:tabs>
                <w:tab w:val="left" w:pos="0"/>
                <w:tab w:val="left" w:pos="9356"/>
              </w:tabs>
              <w:spacing w:after="60" w:line="276" w:lineRule="auto"/>
              <w:jc w:val="both"/>
              <w:rPr>
                <w:bCs/>
                <w:sz w:val="28"/>
                <w:szCs w:val="28"/>
              </w:rPr>
            </w:pP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зданий и сооружений для размещения цирков, зверинцев, зоопарков, океанариумов.</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szCs w:val="28"/>
              </w:rPr>
              <w:t>Архивы, справочные бюро, иные объекты информационных услуг.</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tc>
        <w:tc>
          <w:tcPr>
            <w:tcW w:w="7371"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tc>
      </w:tr>
    </w:tbl>
    <w:p w:rsidR="00885857" w:rsidRPr="00165D8F" w:rsidRDefault="00885857" w:rsidP="00885857">
      <w:pPr>
        <w:tabs>
          <w:tab w:val="left" w:pos="0"/>
          <w:tab w:val="left" w:pos="9356"/>
        </w:tabs>
        <w:spacing w:line="276" w:lineRule="auto"/>
        <w:jc w:val="both"/>
        <w:rPr>
          <w:sz w:val="28"/>
          <w:szCs w:val="28"/>
          <w:u w:color="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7382"/>
      </w:tblGrid>
      <w:tr w:rsidR="00885857" w:rsidRPr="00165D8F" w:rsidTr="00885857">
        <w:tc>
          <w:tcPr>
            <w:tcW w:w="9747"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w:t>
            </w:r>
            <w:proofErr w:type="gramStart"/>
            <w:r w:rsidRPr="00165D8F">
              <w:rPr>
                <w:b/>
                <w:bCs/>
                <w:sz w:val="28"/>
                <w:szCs w:val="28"/>
              </w:rPr>
              <w:t>1</w:t>
            </w:r>
            <w:proofErr w:type="gramEnd"/>
          </w:p>
        </w:tc>
      </w:tr>
      <w:tr w:rsidR="00885857" w:rsidRPr="00165D8F" w:rsidTr="00885857">
        <w:tc>
          <w:tcPr>
            <w:tcW w:w="2365"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382"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046"/>
        </w:trPr>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382"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szCs w:val="28"/>
              </w:rPr>
              <w:t>Размещение стоянок (парковок).</w:t>
            </w:r>
          </w:p>
        </w:tc>
      </w:tr>
      <w:tr w:rsidR="00885857" w:rsidRPr="00165D8F" w:rsidTr="00885857">
        <w:trPr>
          <w:trHeight w:val="1417"/>
        </w:trPr>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гаражного назначения (2.7.1)</w:t>
            </w:r>
          </w:p>
        </w:tc>
        <w:tc>
          <w:tcPr>
            <w:tcW w:w="7382" w:type="dxa"/>
          </w:tcPr>
          <w:p w:rsidR="00885857" w:rsidRPr="00165D8F" w:rsidRDefault="00885857" w:rsidP="00885857">
            <w:pPr>
              <w:jc w:val="both"/>
              <w:rPr>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38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 xml:space="preserve">оздание и уход за парками, городскими лесами, садами и скверами, а также обустройство мест отдыха в них. </w:t>
            </w:r>
          </w:p>
        </w:tc>
      </w:tr>
      <w:tr w:rsidR="00885857" w:rsidRPr="00165D8F" w:rsidTr="00885857">
        <w:tc>
          <w:tcPr>
            <w:tcW w:w="2365"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382" w:type="dxa"/>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885857">
        <w:trPr>
          <w:trHeight w:val="350"/>
        </w:trPr>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382"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Pr="00165D8F" w:rsidRDefault="00885857" w:rsidP="00885857">
      <w:pPr>
        <w:tabs>
          <w:tab w:val="left" w:pos="0"/>
          <w:tab w:val="left" w:pos="9356"/>
        </w:tabs>
        <w:spacing w:line="276" w:lineRule="auto"/>
        <w:jc w:val="both"/>
        <w:rPr>
          <w:sz w:val="28"/>
          <w:szCs w:val="28"/>
          <w:u w:color="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213"/>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w:t>
            </w:r>
            <w:proofErr w:type="gramStart"/>
            <w:r w:rsidRPr="00165D8F">
              <w:rPr>
                <w:b/>
                <w:bCs/>
                <w:sz w:val="28"/>
                <w:szCs w:val="28"/>
              </w:rPr>
              <w:t>1</w:t>
            </w:r>
            <w:proofErr w:type="gramEnd"/>
          </w:p>
        </w:tc>
      </w:tr>
      <w:tr w:rsidR="00885857" w:rsidRPr="00165D8F" w:rsidTr="00885857">
        <w:tc>
          <w:tcPr>
            <w:tcW w:w="2359"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59"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213"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w:t>
            </w:r>
            <w:r>
              <w:rPr>
                <w:bCs/>
                <w:sz w:val="28"/>
                <w:szCs w:val="28"/>
              </w:rPr>
              <w:t>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r>
              <w:rPr>
                <w:bCs/>
                <w:sz w:val="28"/>
                <w:szCs w:val="28"/>
              </w:rPr>
              <w:t>.</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85857" w:rsidRPr="00165D8F" w:rsidTr="00885857">
        <w:tc>
          <w:tcPr>
            <w:tcW w:w="2359"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72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r>
              <w:rPr>
                <w:bCs/>
                <w:sz w:val="28"/>
                <w:szCs w:val="28"/>
              </w:rPr>
              <w:t>.</w:t>
            </w:r>
          </w:p>
        </w:tc>
      </w:tr>
    </w:tbl>
    <w:p w:rsidR="00885857" w:rsidRPr="00165D8F" w:rsidRDefault="00885857" w:rsidP="00885857">
      <w:pPr>
        <w:tabs>
          <w:tab w:val="left" w:pos="0"/>
          <w:tab w:val="left" w:pos="9356"/>
        </w:tabs>
        <w:spacing w:line="276" w:lineRule="auto"/>
        <w:jc w:val="center"/>
        <w:rPr>
          <w:b/>
          <w:sz w:val="28"/>
          <w:szCs w:val="28"/>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 xml:space="preserve">О3 Зона обслуживания объектов, </w:t>
      </w:r>
    </w:p>
    <w:p w:rsidR="00885857" w:rsidRPr="00165D8F" w:rsidRDefault="00885857" w:rsidP="00885857">
      <w:pPr>
        <w:tabs>
          <w:tab w:val="left" w:pos="0"/>
          <w:tab w:val="left" w:pos="9356"/>
        </w:tabs>
        <w:spacing w:line="276" w:lineRule="auto"/>
        <w:jc w:val="center"/>
        <w:rPr>
          <w:b/>
          <w:sz w:val="28"/>
          <w:szCs w:val="28"/>
        </w:rPr>
      </w:pPr>
      <w:proofErr w:type="gramStart"/>
      <w:r w:rsidRPr="00165D8F">
        <w:rPr>
          <w:b/>
          <w:sz w:val="28"/>
          <w:szCs w:val="28"/>
        </w:rPr>
        <w:t>необходимых</w:t>
      </w:r>
      <w:proofErr w:type="gramEnd"/>
      <w:r w:rsidRPr="00165D8F">
        <w:rPr>
          <w:b/>
          <w:sz w:val="28"/>
          <w:szCs w:val="28"/>
        </w:rPr>
        <w:t xml:space="preserve"> для осуществления производственной </w:t>
      </w: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и предпринимательской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885857" w:rsidRPr="00165D8F" w:rsidTr="00885857">
        <w:tc>
          <w:tcPr>
            <w:tcW w:w="9606"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О3</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30"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rPr>
              <w:t>Деловое управление (4.1)</w:t>
            </w:r>
          </w:p>
        </w:tc>
        <w:tc>
          <w:tcPr>
            <w:tcW w:w="7230"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p w:rsidR="00885857" w:rsidRPr="00165D8F" w:rsidRDefault="00885857" w:rsidP="00885857">
            <w:pPr>
              <w:tabs>
                <w:tab w:val="left" w:pos="0"/>
                <w:tab w:val="left" w:pos="9356"/>
              </w:tabs>
              <w:spacing w:after="60" w:line="276" w:lineRule="auto"/>
              <w:rPr>
                <w:bCs/>
                <w:sz w:val="28"/>
                <w:szCs w:val="28"/>
              </w:rPr>
            </w:pP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165D8F">
              <w:rPr>
                <w:bCs/>
                <w:sz w:val="28"/>
                <w:szCs w:val="28"/>
              </w:rPr>
              <w:t>водоохлаждающих</w:t>
            </w:r>
            <w:proofErr w:type="spellEnd"/>
            <w:r w:rsidRPr="00165D8F">
              <w:rPr>
                <w:bCs/>
                <w:sz w:val="28"/>
                <w:szCs w:val="28"/>
              </w:rPr>
              <w:t xml:space="preserve"> сооружений для подготовки технической воды.</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очистных сооружений, канализационных насосных станций, сооружений оборотного водоснабжения</w:t>
            </w:r>
            <w:r>
              <w:rPr>
                <w:bCs/>
                <w:sz w:val="28"/>
                <w:szCs w:val="28"/>
              </w:rPr>
              <w:t>.</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885857">
        <w:tc>
          <w:tcPr>
            <w:tcW w:w="2376" w:type="dxa"/>
          </w:tcPr>
          <w:p w:rsidR="00885857" w:rsidRPr="00165D8F" w:rsidRDefault="00885857" w:rsidP="00885857">
            <w:r w:rsidRPr="00165D8F">
              <w:rPr>
                <w:bCs/>
                <w:sz w:val="28"/>
                <w:szCs w:val="28"/>
              </w:rPr>
              <w:t>Гостиничное обслуживание (4.7)</w:t>
            </w:r>
          </w:p>
          <w:p w:rsidR="00885857" w:rsidRPr="00165D8F" w:rsidRDefault="00885857" w:rsidP="00885857">
            <w:pPr>
              <w:tabs>
                <w:tab w:val="left" w:pos="0"/>
                <w:tab w:val="left" w:pos="9356"/>
              </w:tabs>
              <w:spacing w:after="60" w:line="276" w:lineRule="auto"/>
              <w:rPr>
                <w:bCs/>
                <w:sz w:val="28"/>
                <w:szCs w:val="28"/>
              </w:rPr>
            </w:pP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230" w:type="dxa"/>
          </w:tcPr>
          <w:p w:rsidR="00885857" w:rsidRPr="00165D8F" w:rsidRDefault="00885857" w:rsidP="00885857">
            <w:pPr>
              <w:rPr>
                <w:bCs/>
                <w:sz w:val="28"/>
                <w:szCs w:val="28"/>
              </w:rPr>
            </w:pPr>
            <w:r>
              <w:rPr>
                <w:sz w:val="28"/>
                <w:szCs w:val="28"/>
              </w:rPr>
              <w:t>Р</w:t>
            </w:r>
            <w:r w:rsidRPr="00165D8F">
              <w:rPr>
                <w:sz w:val="28"/>
                <w:szCs w:val="28"/>
              </w:rPr>
              <w:t>азмещение стоянок (парковок).</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230"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230"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sz w:val="28"/>
                <w:szCs w:val="28"/>
              </w:rPr>
            </w:pPr>
            <w:r>
              <w:rPr>
                <w:bCs/>
                <w:sz w:val="28"/>
                <w:szCs w:val="28"/>
              </w:rPr>
              <w:t>р</w:t>
            </w:r>
            <w:r w:rsidRPr="00165D8F">
              <w:rPr>
                <w:bCs/>
                <w:sz w:val="28"/>
                <w:szCs w:val="28"/>
              </w:rPr>
              <w:t>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7230" w:type="dxa"/>
          </w:tcPr>
          <w:p w:rsidR="00885857" w:rsidRPr="00165D8F" w:rsidRDefault="00885857" w:rsidP="00885857">
            <w:pPr>
              <w:tabs>
                <w:tab w:val="left" w:pos="0"/>
                <w:tab w:val="left" w:pos="9356"/>
              </w:tabs>
              <w:spacing w:after="120"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p>
        </w:tc>
      </w:tr>
    </w:tbl>
    <w:p w:rsidR="00885857" w:rsidRDefault="00885857"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line="276" w:lineRule="auto"/>
        <w:jc w:val="both"/>
        <w:rPr>
          <w:sz w:val="28"/>
          <w:szCs w:val="28"/>
          <w:u w:color="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11"/>
        <w:gridCol w:w="7218"/>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О3</w:t>
            </w:r>
          </w:p>
        </w:tc>
      </w:tr>
      <w:tr w:rsidR="00885857" w:rsidRPr="00165D8F" w:rsidTr="00885857">
        <w:tc>
          <w:tcPr>
            <w:tcW w:w="2354"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5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18"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885857">
        <w:trPr>
          <w:trHeight w:val="350"/>
        </w:trPr>
        <w:tc>
          <w:tcPr>
            <w:tcW w:w="2354"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218"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885857">
        <w:trPr>
          <w:trHeight w:val="350"/>
        </w:trPr>
        <w:tc>
          <w:tcPr>
            <w:tcW w:w="234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229"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Pr="00165D8F" w:rsidRDefault="00885857" w:rsidP="00885857">
      <w:pPr>
        <w:tabs>
          <w:tab w:val="left" w:pos="0"/>
          <w:tab w:val="left" w:pos="9356"/>
        </w:tabs>
        <w:spacing w:line="276" w:lineRule="auto"/>
        <w:jc w:val="both"/>
        <w:rPr>
          <w:sz w:val="28"/>
          <w:szCs w:val="28"/>
          <w:u w:color="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7219"/>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О3</w:t>
            </w:r>
          </w:p>
        </w:tc>
      </w:tr>
      <w:tr w:rsidR="00885857" w:rsidRPr="00165D8F" w:rsidTr="00885857">
        <w:tc>
          <w:tcPr>
            <w:tcW w:w="235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9"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5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tc>
        <w:tc>
          <w:tcPr>
            <w:tcW w:w="7219"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85857" w:rsidRPr="00165D8F" w:rsidTr="00885857">
        <w:tc>
          <w:tcPr>
            <w:tcW w:w="235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rPr>
                <w:bCs/>
                <w:sz w:val="28"/>
                <w:szCs w:val="28"/>
              </w:rPr>
            </w:pPr>
          </w:p>
        </w:tc>
        <w:tc>
          <w:tcPr>
            <w:tcW w:w="7219" w:type="dxa"/>
          </w:tcPr>
          <w:p w:rsidR="00885857" w:rsidRPr="00165D8F" w:rsidRDefault="00885857" w:rsidP="00885857">
            <w:pPr>
              <w:jc w:val="both"/>
              <w:rPr>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885857" w:rsidRPr="00165D8F" w:rsidRDefault="00885857" w:rsidP="00885857">
      <w:pPr>
        <w:tabs>
          <w:tab w:val="left" w:pos="0"/>
          <w:tab w:val="left" w:pos="3380"/>
          <w:tab w:val="left" w:pos="9356"/>
        </w:tabs>
        <w:spacing w:line="276" w:lineRule="auto"/>
        <w:jc w:val="center"/>
        <w:rPr>
          <w:b/>
          <w:sz w:val="28"/>
          <w:szCs w:val="28"/>
        </w:rPr>
      </w:pPr>
    </w:p>
    <w:p w:rsidR="00885857" w:rsidRPr="00165D8F" w:rsidRDefault="00885857" w:rsidP="00885857">
      <w:pPr>
        <w:tabs>
          <w:tab w:val="left" w:pos="0"/>
          <w:tab w:val="left" w:pos="3380"/>
          <w:tab w:val="left" w:pos="9356"/>
        </w:tabs>
        <w:spacing w:line="276" w:lineRule="auto"/>
        <w:jc w:val="center"/>
        <w:rPr>
          <w:b/>
          <w:sz w:val="28"/>
          <w:szCs w:val="28"/>
        </w:rPr>
      </w:pPr>
      <w:r w:rsidRPr="00165D8F">
        <w:rPr>
          <w:b/>
          <w:sz w:val="28"/>
          <w:szCs w:val="28"/>
        </w:rPr>
        <w:t>О5 Общественно-деловая зона</w:t>
      </w:r>
    </w:p>
    <w:p w:rsidR="00885857" w:rsidRPr="00165D8F" w:rsidRDefault="00885857" w:rsidP="00885857">
      <w:pPr>
        <w:tabs>
          <w:tab w:val="left" w:pos="0"/>
          <w:tab w:val="left" w:pos="9356"/>
        </w:tabs>
        <w:spacing w:after="240" w:line="276" w:lineRule="auto"/>
        <w:jc w:val="center"/>
        <w:rPr>
          <w:sz w:val="28"/>
          <w:szCs w:val="28"/>
        </w:rPr>
      </w:pPr>
      <w:r w:rsidRPr="00165D8F">
        <w:rPr>
          <w:b/>
          <w:sz w:val="28"/>
          <w:szCs w:val="28"/>
        </w:rPr>
        <w:t>размещения объектов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7096"/>
      </w:tblGrid>
      <w:tr w:rsidR="00885857" w:rsidRPr="00165D8F" w:rsidTr="00885857">
        <w:tc>
          <w:tcPr>
            <w:tcW w:w="9464"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О5</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9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Здравоохранение (3.4)</w:t>
            </w:r>
          </w:p>
        </w:tc>
        <w:tc>
          <w:tcPr>
            <w:tcW w:w="7096"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r>
              <w:rPr>
                <w:bCs/>
                <w:sz w:val="28"/>
                <w:szCs w:val="28"/>
              </w:rPr>
              <w:t>.</w:t>
            </w:r>
          </w:p>
        </w:tc>
      </w:tr>
      <w:tr w:rsidR="00885857" w:rsidRPr="00165D8F" w:rsidTr="00885857">
        <w:tc>
          <w:tcPr>
            <w:tcW w:w="2368"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096"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bl>
    <w:p w:rsidR="00885857" w:rsidRDefault="00885857"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line="276" w:lineRule="auto"/>
        <w:jc w:val="both"/>
        <w:rPr>
          <w:sz w:val="28"/>
          <w:szCs w:val="28"/>
          <w:u w:color="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6982"/>
      </w:tblGrid>
      <w:tr w:rsidR="00885857" w:rsidRPr="00165D8F" w:rsidTr="00885857">
        <w:tc>
          <w:tcPr>
            <w:tcW w:w="9464"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О5</w:t>
            </w:r>
          </w:p>
        </w:tc>
      </w:tr>
      <w:tr w:rsidR="00885857" w:rsidRPr="00165D8F" w:rsidTr="00885857">
        <w:tc>
          <w:tcPr>
            <w:tcW w:w="2482"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6982"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48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Гостиничное обслуживание (4.7)</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bCs/>
                <w:sz w:val="28"/>
                <w:szCs w:val="28"/>
              </w:rPr>
              <w:t>.</w:t>
            </w:r>
          </w:p>
        </w:tc>
      </w:tr>
      <w:tr w:rsidR="00885857" w:rsidRPr="00165D8F" w:rsidTr="00885857">
        <w:tc>
          <w:tcPr>
            <w:tcW w:w="2482" w:type="dxa"/>
          </w:tcPr>
          <w:p w:rsidR="00885857" w:rsidRPr="00165D8F" w:rsidRDefault="00885857" w:rsidP="00885857">
            <w:pPr>
              <w:tabs>
                <w:tab w:val="left" w:pos="0"/>
                <w:tab w:val="left" w:pos="9356"/>
              </w:tabs>
              <w:spacing w:after="60" w:line="276" w:lineRule="auto"/>
              <w:rPr>
                <w:bCs/>
                <w:sz w:val="28"/>
                <w:szCs w:val="28"/>
              </w:rPr>
            </w:pPr>
            <w:r w:rsidRPr="00165D8F">
              <w:rPr>
                <w:sz w:val="28"/>
              </w:rPr>
              <w:t>Обеспечение научной деятельности (3.9)</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Pr>
                <w:bCs/>
                <w:sz w:val="28"/>
                <w:szCs w:val="28"/>
              </w:rPr>
              <w:t>.</w:t>
            </w:r>
            <w:proofErr w:type="gramEnd"/>
          </w:p>
        </w:tc>
      </w:tr>
      <w:tr w:rsidR="00885857" w:rsidRPr="00165D8F" w:rsidTr="00885857">
        <w:tc>
          <w:tcPr>
            <w:tcW w:w="248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6982" w:type="dxa"/>
          </w:tcPr>
          <w:p w:rsidR="00885857" w:rsidRPr="00165D8F" w:rsidRDefault="00885857" w:rsidP="00885857">
            <w:pPr>
              <w:tabs>
                <w:tab w:val="left" w:pos="0"/>
                <w:tab w:val="left" w:pos="9356"/>
              </w:tabs>
              <w:spacing w:after="100" w:afterAutospacing="1"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885857">
        <w:tc>
          <w:tcPr>
            <w:tcW w:w="248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885857">
        <w:tc>
          <w:tcPr>
            <w:tcW w:w="2482" w:type="dxa"/>
          </w:tcPr>
          <w:p w:rsidR="00885857" w:rsidRPr="00165D8F" w:rsidRDefault="00885857" w:rsidP="00885857">
            <w:pPr>
              <w:tabs>
                <w:tab w:val="left" w:pos="0"/>
                <w:tab w:val="left" w:pos="9356"/>
              </w:tabs>
              <w:spacing w:after="60" w:line="276" w:lineRule="auto"/>
              <w:rPr>
                <w:bCs/>
                <w:sz w:val="28"/>
                <w:szCs w:val="28"/>
              </w:rPr>
            </w:pPr>
            <w:r w:rsidRPr="00165D8F">
              <w:rPr>
                <w:sz w:val="28"/>
                <w:szCs w:val="28"/>
              </w:rPr>
              <w:t>Социальное обслуживание (3.2)</w:t>
            </w:r>
          </w:p>
        </w:tc>
        <w:tc>
          <w:tcPr>
            <w:tcW w:w="6982"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д</w:t>
            </w:r>
            <w:r w:rsidRPr="00165D8F">
              <w:rPr>
                <w:bCs/>
                <w:sz w:val="28"/>
                <w:szCs w:val="28"/>
              </w:rPr>
              <w:t>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размещения отделений почты и телеграфа.</w:t>
            </w:r>
          </w:p>
        </w:tc>
      </w:tr>
      <w:tr w:rsidR="00885857" w:rsidRPr="00165D8F" w:rsidTr="00885857">
        <w:tc>
          <w:tcPr>
            <w:tcW w:w="248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rPr>
                <w:bCs/>
                <w:sz w:val="28"/>
                <w:szCs w:val="28"/>
              </w:rPr>
            </w:pPr>
          </w:p>
        </w:tc>
        <w:tc>
          <w:tcPr>
            <w:tcW w:w="6982" w:type="dxa"/>
          </w:tcPr>
          <w:p w:rsidR="00885857" w:rsidRDefault="00885857" w:rsidP="00885857">
            <w:pPr>
              <w:jc w:val="both"/>
              <w:rPr>
                <w:bCs/>
                <w:sz w:val="28"/>
                <w:szCs w:val="28"/>
              </w:rPr>
            </w:pPr>
            <w:proofErr w:type="gramStart"/>
            <w:r w:rsidRPr="00165D8F">
              <w:rPr>
                <w:bCs/>
                <w:sz w:val="28"/>
                <w:szCs w:val="28"/>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885857" w:rsidRPr="00165D8F" w:rsidRDefault="00885857" w:rsidP="00885857">
            <w:pPr>
              <w:jc w:val="both"/>
              <w:rPr>
                <w:sz w:val="28"/>
                <w:szCs w:val="28"/>
              </w:rPr>
            </w:pPr>
            <w:r w:rsidRPr="00165D8F">
              <w:rPr>
                <w:bCs/>
                <w:sz w:val="28"/>
                <w:szCs w:val="2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85857" w:rsidRPr="00165D8F" w:rsidTr="00885857">
        <w:trPr>
          <w:trHeight w:val="350"/>
        </w:trPr>
        <w:tc>
          <w:tcPr>
            <w:tcW w:w="248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r>
              <w:rPr>
                <w:bCs/>
                <w:sz w:val="28"/>
                <w:szCs w:val="28"/>
              </w:rPr>
              <w:t>.</w:t>
            </w:r>
          </w:p>
        </w:tc>
      </w:tr>
      <w:tr w:rsidR="00885857" w:rsidRPr="00165D8F" w:rsidTr="00885857">
        <w:trPr>
          <w:trHeight w:val="350"/>
        </w:trPr>
        <w:tc>
          <w:tcPr>
            <w:tcW w:w="2482"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управление (3.8)</w:t>
            </w:r>
          </w:p>
        </w:tc>
        <w:tc>
          <w:tcPr>
            <w:tcW w:w="6982" w:type="dxa"/>
          </w:tcPr>
          <w:p w:rsidR="00885857" w:rsidRPr="00165D8F" w:rsidRDefault="00885857" w:rsidP="00885857">
            <w:pPr>
              <w:tabs>
                <w:tab w:val="left" w:pos="0"/>
                <w:tab w:val="left" w:pos="9356"/>
              </w:tabs>
              <w:spacing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r>
              <w:rPr>
                <w:sz w:val="28"/>
                <w:szCs w:val="28"/>
              </w:rPr>
              <w:t>.</w:t>
            </w:r>
          </w:p>
        </w:tc>
      </w:tr>
      <w:tr w:rsidR="00885857" w:rsidRPr="00165D8F" w:rsidTr="00885857">
        <w:trPr>
          <w:trHeight w:val="350"/>
        </w:trPr>
        <w:tc>
          <w:tcPr>
            <w:tcW w:w="2482"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Спорт (5.1)</w:t>
            </w:r>
          </w:p>
        </w:tc>
        <w:tc>
          <w:tcPr>
            <w:tcW w:w="6982"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Pr>
                <w:bCs/>
                <w:sz w:val="28"/>
                <w:szCs w:val="28"/>
              </w:rPr>
              <w:t>.</w:t>
            </w:r>
            <w:proofErr w:type="gramEnd"/>
          </w:p>
        </w:tc>
      </w:tr>
      <w:tr w:rsidR="00885857" w:rsidRPr="00165D8F" w:rsidTr="00885857">
        <w:trPr>
          <w:trHeight w:val="350"/>
        </w:trPr>
        <w:tc>
          <w:tcPr>
            <w:tcW w:w="248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6982" w:type="dxa"/>
          </w:tcPr>
          <w:p w:rsidR="00885857" w:rsidRPr="00165D8F" w:rsidRDefault="00885857" w:rsidP="00885857">
            <w:pPr>
              <w:rPr>
                <w:sz w:val="28"/>
                <w:szCs w:val="28"/>
              </w:rPr>
            </w:pPr>
            <w:r>
              <w:rPr>
                <w:sz w:val="28"/>
                <w:szCs w:val="28"/>
              </w:rPr>
              <w:t>Р</w:t>
            </w:r>
            <w:r w:rsidRPr="00165D8F">
              <w:rPr>
                <w:sz w:val="28"/>
                <w:szCs w:val="28"/>
              </w:rPr>
              <w:t>азмещение стоянок (парковок)</w:t>
            </w:r>
            <w:r>
              <w:rPr>
                <w:sz w:val="28"/>
                <w:szCs w:val="28"/>
              </w:rPr>
              <w:t>.</w:t>
            </w:r>
          </w:p>
          <w:p w:rsidR="00885857" w:rsidRPr="00165D8F" w:rsidRDefault="00885857" w:rsidP="00885857">
            <w:pPr>
              <w:tabs>
                <w:tab w:val="left" w:pos="0"/>
                <w:tab w:val="left" w:pos="9356"/>
              </w:tabs>
              <w:spacing w:after="60" w:line="276" w:lineRule="auto"/>
              <w:jc w:val="both"/>
              <w:rPr>
                <w:bCs/>
                <w:sz w:val="28"/>
                <w:szCs w:val="28"/>
              </w:rPr>
            </w:pPr>
          </w:p>
        </w:tc>
      </w:tr>
      <w:tr w:rsidR="00885857" w:rsidRPr="00165D8F" w:rsidTr="00885857">
        <w:trPr>
          <w:trHeight w:val="350"/>
        </w:trPr>
        <w:tc>
          <w:tcPr>
            <w:tcW w:w="2482"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6982"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r>
              <w:rPr>
                <w:bCs/>
                <w:sz w:val="28"/>
                <w:szCs w:val="28"/>
              </w:rPr>
              <w:t>.</w:t>
            </w:r>
          </w:p>
        </w:tc>
      </w:tr>
      <w:tr w:rsidR="00885857" w:rsidRPr="00165D8F" w:rsidTr="00885857">
        <w:trPr>
          <w:trHeight w:val="350"/>
        </w:trPr>
        <w:tc>
          <w:tcPr>
            <w:tcW w:w="248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6982" w:type="dxa"/>
          </w:tcPr>
          <w:p w:rsidR="00885857" w:rsidRPr="00165D8F" w:rsidRDefault="00885857" w:rsidP="00885857">
            <w:pPr>
              <w:tabs>
                <w:tab w:val="left" w:pos="0"/>
                <w:tab w:val="left" w:pos="9356"/>
              </w:tabs>
              <w:spacing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r>
              <w:rPr>
                <w:bCs/>
                <w:sz w:val="28"/>
                <w:szCs w:val="28"/>
              </w:rPr>
              <w:t>.</w:t>
            </w:r>
          </w:p>
        </w:tc>
      </w:tr>
      <w:tr w:rsidR="00885857" w:rsidRPr="00165D8F" w:rsidTr="00885857">
        <w:trPr>
          <w:trHeight w:val="350"/>
        </w:trPr>
        <w:tc>
          <w:tcPr>
            <w:tcW w:w="2482"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Коммунальное обслуживание (3.1)</w:t>
            </w:r>
          </w:p>
        </w:tc>
        <w:tc>
          <w:tcPr>
            <w:tcW w:w="6982" w:type="dxa"/>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885857">
        <w:trPr>
          <w:trHeight w:val="350"/>
        </w:trPr>
        <w:tc>
          <w:tcPr>
            <w:tcW w:w="248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rPr>
                <w:sz w:val="28"/>
                <w:szCs w:val="28"/>
              </w:rPr>
            </w:pPr>
          </w:p>
        </w:tc>
        <w:tc>
          <w:tcPr>
            <w:tcW w:w="6982"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Pr="00165D8F" w:rsidRDefault="00885857"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О</w:t>
      </w:r>
      <w:proofErr w:type="gramStart"/>
      <w:r w:rsidRPr="00165D8F">
        <w:rPr>
          <w:b/>
          <w:sz w:val="28"/>
          <w:szCs w:val="28"/>
        </w:rPr>
        <w:t>6</w:t>
      </w:r>
      <w:proofErr w:type="gramEnd"/>
      <w:r w:rsidRPr="00165D8F">
        <w:rPr>
          <w:b/>
          <w:sz w:val="28"/>
          <w:szCs w:val="28"/>
        </w:rPr>
        <w:t xml:space="preserve"> Общественно-деловая зона </w:t>
      </w: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научного и образовательного назначения</w:t>
      </w:r>
    </w:p>
    <w:p w:rsidR="00885857" w:rsidRPr="00165D8F" w:rsidRDefault="00885857" w:rsidP="00885857">
      <w:pPr>
        <w:tabs>
          <w:tab w:val="left" w:pos="0"/>
          <w:tab w:val="left" w:pos="9356"/>
        </w:tabs>
        <w:spacing w:line="276"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5"/>
        <w:gridCol w:w="11"/>
        <w:gridCol w:w="7090"/>
      </w:tblGrid>
      <w:tr w:rsidR="00885857" w:rsidRPr="00165D8F" w:rsidTr="00885857">
        <w:tc>
          <w:tcPr>
            <w:tcW w:w="9466"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w:t>
            </w:r>
            <w:proofErr w:type="gramStart"/>
            <w:r w:rsidRPr="00165D8F">
              <w:rPr>
                <w:b/>
                <w:bCs/>
                <w:sz w:val="28"/>
                <w:szCs w:val="28"/>
              </w:rPr>
              <w:t>6</w:t>
            </w:r>
            <w:proofErr w:type="gramEnd"/>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90"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32"/>
                <w:szCs w:val="28"/>
              </w:rPr>
            </w:pPr>
            <w:r w:rsidRPr="00165D8F">
              <w:rPr>
                <w:sz w:val="28"/>
              </w:rPr>
              <w:t>Среднее и высшее профессиональное образование (3.5.2)</w:t>
            </w:r>
          </w:p>
          <w:p w:rsidR="00885857" w:rsidRPr="00165D8F" w:rsidRDefault="00885857" w:rsidP="00885857">
            <w:pPr>
              <w:tabs>
                <w:tab w:val="left" w:pos="0"/>
                <w:tab w:val="left" w:pos="9356"/>
              </w:tabs>
              <w:spacing w:after="60" w:line="276" w:lineRule="auto"/>
              <w:rPr>
                <w:bCs/>
                <w:sz w:val="28"/>
                <w:szCs w:val="28"/>
              </w:rPr>
            </w:pP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bCs/>
                <w:sz w:val="28"/>
                <w:szCs w:val="28"/>
              </w:rPr>
              <w:t>.</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Дошкольное, начальное и среднее общее образование (3.5.1)</w:t>
            </w:r>
          </w:p>
          <w:p w:rsidR="00885857" w:rsidRPr="00165D8F" w:rsidRDefault="00885857" w:rsidP="00885857">
            <w:pPr>
              <w:tabs>
                <w:tab w:val="left" w:pos="0"/>
                <w:tab w:val="left" w:pos="9356"/>
              </w:tabs>
              <w:spacing w:after="60" w:line="276" w:lineRule="auto"/>
              <w:rPr>
                <w:bCs/>
                <w:sz w:val="28"/>
                <w:szCs w:val="28"/>
              </w:rPr>
            </w:pPr>
          </w:p>
        </w:tc>
        <w:tc>
          <w:tcPr>
            <w:tcW w:w="7090"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bCs/>
                <w:sz w:val="28"/>
                <w:szCs w:val="28"/>
              </w:rPr>
              <w:t>.</w:t>
            </w:r>
            <w:proofErr w:type="gramEnd"/>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sz w:val="28"/>
              </w:rPr>
              <w:t>Обеспечение научной деятельности (3.9)</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r>
              <w:rPr>
                <w:bCs/>
                <w:sz w:val="28"/>
                <w:szCs w:val="28"/>
              </w:rPr>
              <w:t>.</w:t>
            </w:r>
            <w:proofErr w:type="gramEnd"/>
          </w:p>
        </w:tc>
      </w:tr>
      <w:tr w:rsidR="00885857" w:rsidRPr="00165D8F" w:rsidTr="00885857">
        <w:tc>
          <w:tcPr>
            <w:tcW w:w="9466"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w:t>
            </w:r>
            <w:proofErr w:type="gramStart"/>
            <w:r w:rsidRPr="00165D8F">
              <w:rPr>
                <w:b/>
                <w:bCs/>
                <w:sz w:val="28"/>
                <w:szCs w:val="28"/>
              </w:rPr>
              <w:t>6</w:t>
            </w:r>
            <w:proofErr w:type="gramEnd"/>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90"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Гостиничное обслуживание (4.7) </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bCs/>
                <w:sz w:val="28"/>
                <w:szCs w:val="28"/>
              </w:rPr>
              <w:t>.</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Здравоохранение (3.4)</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885857">
        <w:trPr>
          <w:trHeight w:val="1131"/>
        </w:trPr>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Социальное обслуживание (3.2)</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для размещения отделений почты и телеграфа.</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7090"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Магазины (4.4)</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sidRPr="00165D8F">
              <w:rPr>
                <w:sz w:val="28"/>
                <w:szCs w:val="28"/>
              </w:rPr>
              <w:t>Аптеки.</w:t>
            </w:r>
          </w:p>
        </w:tc>
      </w:tr>
      <w:tr w:rsidR="00885857" w:rsidRPr="00165D8F" w:rsidTr="00885857">
        <w:tc>
          <w:tcPr>
            <w:tcW w:w="2376" w:type="dxa"/>
            <w:gridSpan w:val="2"/>
            <w:shd w:val="clear" w:color="auto" w:fill="auto"/>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rPr>
                <w:bCs/>
                <w:sz w:val="28"/>
                <w:szCs w:val="28"/>
                <w:highlight w:val="yellow"/>
              </w:rPr>
            </w:pPr>
          </w:p>
        </w:tc>
        <w:tc>
          <w:tcPr>
            <w:tcW w:w="7090" w:type="dxa"/>
            <w:shd w:val="clear" w:color="auto" w:fill="auto"/>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r>
              <w:rPr>
                <w:bCs/>
                <w:sz w:val="28"/>
                <w:szCs w:val="28"/>
              </w:rPr>
              <w:t>.</w:t>
            </w:r>
            <w:proofErr w:type="gramEnd"/>
          </w:p>
        </w:tc>
      </w:tr>
      <w:tr w:rsidR="00885857" w:rsidRPr="00165D8F" w:rsidTr="00885857">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Культурное развитие (3.6)</w:t>
            </w:r>
          </w:p>
        </w:tc>
        <w:tc>
          <w:tcPr>
            <w:tcW w:w="7090"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r>
              <w:rPr>
                <w:bCs/>
                <w:sz w:val="28"/>
                <w:szCs w:val="28"/>
              </w:rPr>
              <w:t>.</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управление (3.8)</w:t>
            </w:r>
          </w:p>
        </w:tc>
        <w:tc>
          <w:tcPr>
            <w:tcW w:w="7090" w:type="dxa"/>
          </w:tcPr>
          <w:p w:rsidR="00885857" w:rsidRPr="00165D8F" w:rsidRDefault="00885857" w:rsidP="00885857">
            <w:pPr>
              <w:tabs>
                <w:tab w:val="left" w:pos="0"/>
                <w:tab w:val="left" w:pos="9356"/>
              </w:tabs>
              <w:spacing w:line="276" w:lineRule="auto"/>
              <w:jc w:val="both"/>
              <w:rPr>
                <w:bCs/>
                <w:sz w:val="28"/>
                <w:szCs w:val="28"/>
              </w:rPr>
            </w:pPr>
            <w:r>
              <w:rPr>
                <w:sz w:val="28"/>
                <w:szCs w:val="28"/>
              </w:rPr>
              <w:t>А</w:t>
            </w:r>
            <w:r w:rsidRPr="00165D8F">
              <w:rPr>
                <w:sz w:val="28"/>
                <w:szCs w:val="28"/>
              </w:rPr>
              <w:t>рхивы, справочные бюро, иные объекты информационных услуг</w:t>
            </w:r>
            <w:r>
              <w:rPr>
                <w:sz w:val="28"/>
                <w:szCs w:val="28"/>
              </w:rPr>
              <w:t>.</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 </w:t>
            </w:r>
          </w:p>
        </w:tc>
        <w:tc>
          <w:tcPr>
            <w:tcW w:w="7090"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объектов, предназначенных для занятия физической культурой и спортом: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открытые плоскостные физкультурно-спортивные сооружения (спортивные площадки, теннисные корты, поля для гольфа, бейсбола, футбола, фигурного катания и других видов спорта);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крытые спортивные сооружения (спортивные    и физкультурно-оздоровительные комплексы, </w:t>
            </w:r>
            <w:proofErr w:type="gramStart"/>
            <w:r w:rsidRPr="00165D8F">
              <w:rPr>
                <w:bCs/>
                <w:sz w:val="28"/>
                <w:szCs w:val="28"/>
              </w:rPr>
              <w:t>фитнес-центры</w:t>
            </w:r>
            <w:proofErr w:type="gramEnd"/>
            <w:r w:rsidRPr="00165D8F">
              <w:rPr>
                <w:bCs/>
                <w:sz w:val="28"/>
                <w:szCs w:val="28"/>
              </w:rPr>
              <w:t xml:space="preserve">, спортивные залы, бассейны и т.д.); </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портивные клубы</w:t>
            </w:r>
            <w:r>
              <w:rPr>
                <w:bCs/>
                <w:sz w:val="28"/>
                <w:szCs w:val="28"/>
              </w:rPr>
              <w:t>.</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101" w:type="dxa"/>
            <w:gridSpan w:val="2"/>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885857">
        <w:tc>
          <w:tcPr>
            <w:tcW w:w="2365"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101" w:type="dxa"/>
            <w:gridSpan w:val="2"/>
          </w:tcPr>
          <w:p w:rsidR="00885857" w:rsidRPr="00165D8F" w:rsidRDefault="00885857" w:rsidP="00885857">
            <w:pPr>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101"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r>
              <w:rPr>
                <w:bCs/>
                <w:sz w:val="28"/>
                <w:szCs w:val="28"/>
              </w:rPr>
              <w:t>.</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101" w:type="dxa"/>
            <w:gridSpan w:val="2"/>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rPr>
                <w:sz w:val="28"/>
                <w:szCs w:val="28"/>
              </w:rPr>
            </w:pPr>
          </w:p>
        </w:tc>
        <w:tc>
          <w:tcPr>
            <w:tcW w:w="7101"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О</w:t>
      </w:r>
      <w:proofErr w:type="gramStart"/>
      <w:r w:rsidRPr="00165D8F">
        <w:rPr>
          <w:b/>
          <w:sz w:val="28"/>
          <w:szCs w:val="28"/>
        </w:rPr>
        <w:t>7</w:t>
      </w:r>
      <w:proofErr w:type="gramEnd"/>
      <w:r w:rsidRPr="00165D8F">
        <w:rPr>
          <w:b/>
          <w:sz w:val="28"/>
          <w:szCs w:val="28"/>
        </w:rPr>
        <w:t> Общественно-деловая зона спортивно-зрелищного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110"/>
      </w:tblGrid>
      <w:tr w:rsidR="00885857" w:rsidRPr="00165D8F" w:rsidTr="00885857">
        <w:tc>
          <w:tcPr>
            <w:tcW w:w="9464"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О</w:t>
            </w:r>
            <w:proofErr w:type="gramStart"/>
            <w:r w:rsidRPr="00165D8F">
              <w:rPr>
                <w:b/>
                <w:bCs/>
                <w:sz w:val="28"/>
                <w:szCs w:val="28"/>
              </w:rPr>
              <w:t>7</w:t>
            </w:r>
            <w:proofErr w:type="gramEnd"/>
          </w:p>
        </w:tc>
      </w:tr>
      <w:tr w:rsidR="00885857" w:rsidRPr="00165D8F" w:rsidTr="00885857">
        <w:trPr>
          <w:trHeight w:val="917"/>
        </w:trPr>
        <w:tc>
          <w:tcPr>
            <w:tcW w:w="2354"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110"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p w:rsidR="00885857" w:rsidRPr="00165D8F" w:rsidRDefault="00885857" w:rsidP="00885857">
            <w:pPr>
              <w:tabs>
                <w:tab w:val="left" w:pos="0"/>
                <w:tab w:val="left" w:pos="9356"/>
              </w:tabs>
              <w:spacing w:after="60" w:line="276" w:lineRule="auto"/>
              <w:rPr>
                <w:bCs/>
                <w:sz w:val="28"/>
                <w:szCs w:val="28"/>
              </w:rPr>
            </w:pPr>
          </w:p>
        </w:tc>
        <w:tc>
          <w:tcPr>
            <w:tcW w:w="711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w:t>
            </w:r>
            <w:r>
              <w:rPr>
                <w:bCs/>
                <w:sz w:val="28"/>
                <w:szCs w:val="28"/>
              </w:rPr>
              <w:t>ющего инвентаря).</w:t>
            </w:r>
          </w:p>
        </w:tc>
      </w:tr>
    </w:tbl>
    <w:p w:rsidR="00885857" w:rsidRPr="00165D8F" w:rsidRDefault="00885857" w:rsidP="00885857">
      <w:pPr>
        <w:tabs>
          <w:tab w:val="left" w:pos="0"/>
          <w:tab w:val="left" w:pos="9356"/>
        </w:tabs>
        <w:spacing w:line="276" w:lineRule="auto"/>
        <w:jc w:val="both"/>
        <w:rPr>
          <w:sz w:val="28"/>
          <w:szCs w:val="28"/>
          <w:u w:color="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7099"/>
      </w:tblGrid>
      <w:tr w:rsidR="00885857" w:rsidRPr="00165D8F" w:rsidTr="00885857">
        <w:tc>
          <w:tcPr>
            <w:tcW w:w="9467"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О</w:t>
            </w:r>
            <w:proofErr w:type="gramStart"/>
            <w:r w:rsidRPr="00165D8F">
              <w:rPr>
                <w:b/>
                <w:bCs/>
                <w:sz w:val="28"/>
                <w:szCs w:val="28"/>
              </w:rPr>
              <w:t>7</w:t>
            </w:r>
            <w:proofErr w:type="gramEnd"/>
          </w:p>
        </w:tc>
      </w:tr>
      <w:tr w:rsidR="00885857" w:rsidRPr="00165D8F" w:rsidTr="00885857">
        <w:tc>
          <w:tcPr>
            <w:tcW w:w="236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99"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8" w:type="dxa"/>
          </w:tcPr>
          <w:p w:rsidR="00885857" w:rsidRPr="00165D8F" w:rsidRDefault="00885857" w:rsidP="00885857">
            <w:r w:rsidRPr="00165D8F">
              <w:rPr>
                <w:bCs/>
                <w:sz w:val="28"/>
                <w:szCs w:val="28"/>
              </w:rPr>
              <w:t>Гостиничное обслуживание (4.7)</w:t>
            </w:r>
          </w:p>
          <w:p w:rsidR="00885857" w:rsidRPr="00165D8F" w:rsidRDefault="00885857" w:rsidP="00885857">
            <w:pPr>
              <w:tabs>
                <w:tab w:val="left" w:pos="0"/>
                <w:tab w:val="left" w:pos="9356"/>
              </w:tabs>
              <w:spacing w:line="276" w:lineRule="auto"/>
              <w:rPr>
                <w:bCs/>
                <w:sz w:val="28"/>
                <w:szCs w:val="28"/>
              </w:rPr>
            </w:pPr>
          </w:p>
        </w:tc>
        <w:tc>
          <w:tcPr>
            <w:tcW w:w="709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885857">
        <w:tc>
          <w:tcPr>
            <w:tcW w:w="2368"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Социальное обслуживание (3.2)</w:t>
            </w:r>
          </w:p>
        </w:tc>
        <w:tc>
          <w:tcPr>
            <w:tcW w:w="7099"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p>
          <w:p w:rsidR="00885857" w:rsidRPr="00165D8F" w:rsidRDefault="00885857" w:rsidP="00885857">
            <w:pPr>
              <w:tabs>
                <w:tab w:val="left" w:pos="0"/>
                <w:tab w:val="left" w:pos="9356"/>
              </w:tabs>
              <w:spacing w:line="276" w:lineRule="auto"/>
              <w:jc w:val="both"/>
              <w:rPr>
                <w:bCs/>
                <w:sz w:val="28"/>
                <w:szCs w:val="28"/>
              </w:rPr>
            </w:pP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Здравоохранение (3.4)</w:t>
            </w:r>
          </w:p>
          <w:p w:rsidR="00885857" w:rsidRPr="00165D8F" w:rsidRDefault="00885857" w:rsidP="00885857">
            <w:pPr>
              <w:rPr>
                <w:sz w:val="28"/>
                <w:szCs w:val="28"/>
              </w:rPr>
            </w:pPr>
          </w:p>
        </w:tc>
        <w:tc>
          <w:tcPr>
            <w:tcW w:w="709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медицинской помощи.</w:t>
            </w:r>
          </w:p>
        </w:tc>
      </w:tr>
      <w:tr w:rsidR="00885857" w:rsidRPr="00165D8F" w:rsidTr="00885857">
        <w:trPr>
          <w:trHeight w:val="1346"/>
        </w:trPr>
        <w:tc>
          <w:tcPr>
            <w:tcW w:w="2368"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709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rPr>
          <w:trHeight w:val="1346"/>
        </w:trPr>
        <w:tc>
          <w:tcPr>
            <w:tcW w:w="2368" w:type="dxa"/>
            <w:shd w:val="clear" w:color="auto" w:fill="auto"/>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099" w:type="dxa"/>
            <w:shd w:val="clear" w:color="auto" w:fill="auto"/>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sidRPr="00165D8F">
              <w:rPr>
                <w:sz w:val="28"/>
                <w:szCs w:val="28"/>
              </w:rPr>
              <w:t>Аптеки.</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099"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bCs/>
                <w:sz w:val="28"/>
                <w:szCs w:val="28"/>
              </w:rPr>
              <w:t>.</w:t>
            </w:r>
            <w:proofErr w:type="gramEnd"/>
            <w:r>
              <w:rPr>
                <w:bCs/>
                <w:sz w:val="28"/>
                <w:szCs w:val="28"/>
              </w:rPr>
              <w:t xml:space="preserve"> У</w:t>
            </w:r>
            <w:r w:rsidRPr="00165D8F">
              <w:rPr>
                <w:bCs/>
                <w:sz w:val="28"/>
                <w:szCs w:val="28"/>
              </w:rPr>
              <w:t>стройство площадок для празднеств и гуляний.</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Развлечения (4.8)</w:t>
            </w:r>
          </w:p>
          <w:p w:rsidR="00885857" w:rsidRPr="00165D8F" w:rsidRDefault="00885857" w:rsidP="00885857">
            <w:pPr>
              <w:tabs>
                <w:tab w:val="left" w:pos="0"/>
                <w:tab w:val="left" w:pos="9356"/>
              </w:tabs>
              <w:spacing w:after="60" w:line="276" w:lineRule="auto"/>
              <w:rPr>
                <w:bCs/>
                <w:sz w:val="28"/>
                <w:szCs w:val="28"/>
              </w:rPr>
            </w:pPr>
          </w:p>
        </w:tc>
        <w:tc>
          <w:tcPr>
            <w:tcW w:w="7099"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дискотек и танцевальных площадок, ночных клубов, аквапарков, боулинга, аттракционов, игровых автоматов (кроме игрового оборудования, используемого для проведения азартных игр) и игровых площадок.</w:t>
            </w:r>
            <w:proofErr w:type="gramEnd"/>
          </w:p>
        </w:tc>
      </w:tr>
      <w:tr w:rsidR="00885857" w:rsidRPr="00165D8F" w:rsidTr="00885857">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99" w:type="dxa"/>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885857">
        <w:tc>
          <w:tcPr>
            <w:tcW w:w="236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Объекты гаражного назначения (2.7.1)</w:t>
            </w:r>
          </w:p>
        </w:tc>
        <w:tc>
          <w:tcPr>
            <w:tcW w:w="7099"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rPr>
          <w:trHeight w:val="350"/>
        </w:trPr>
        <w:tc>
          <w:tcPr>
            <w:tcW w:w="2368"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099"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rPr>
          <w:trHeight w:val="350"/>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099"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885857">
        <w:trPr>
          <w:trHeight w:val="350"/>
        </w:trPr>
        <w:tc>
          <w:tcPr>
            <w:tcW w:w="2368" w:type="dxa"/>
          </w:tcPr>
          <w:p w:rsidR="00885857" w:rsidRPr="00165D8F" w:rsidRDefault="00885857" w:rsidP="00885857">
            <w:pPr>
              <w:tabs>
                <w:tab w:val="left" w:pos="0"/>
                <w:tab w:val="left" w:pos="9356"/>
              </w:tabs>
              <w:spacing w:line="276" w:lineRule="auto"/>
              <w:rPr>
                <w:bCs/>
                <w:sz w:val="28"/>
                <w:szCs w:val="28"/>
                <w:highlight w:val="yellow"/>
              </w:rPr>
            </w:pPr>
            <w:r w:rsidRPr="00165D8F">
              <w:rPr>
                <w:bCs/>
                <w:sz w:val="28"/>
                <w:szCs w:val="28"/>
              </w:rPr>
              <w:t xml:space="preserve">Коммунальное обслуживание (3.1) </w:t>
            </w:r>
          </w:p>
        </w:tc>
        <w:tc>
          <w:tcPr>
            <w:tcW w:w="7099" w:type="dxa"/>
          </w:tcPr>
          <w:p w:rsidR="00885857" w:rsidRPr="00165D8F" w:rsidRDefault="00885857" w:rsidP="00885857">
            <w:pPr>
              <w:jc w:val="both"/>
              <w:rPr>
                <w:bCs/>
                <w:sz w:val="28"/>
                <w:szCs w:val="28"/>
                <w:highlight w:val="yellow"/>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885857">
        <w:trPr>
          <w:trHeight w:val="350"/>
        </w:trPr>
        <w:tc>
          <w:tcPr>
            <w:tcW w:w="236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tabs>
                <w:tab w:val="left" w:pos="0"/>
                <w:tab w:val="left" w:pos="9356"/>
              </w:tabs>
              <w:spacing w:after="60" w:line="276" w:lineRule="auto"/>
              <w:rPr>
                <w:bCs/>
                <w:sz w:val="28"/>
                <w:szCs w:val="28"/>
              </w:rPr>
            </w:pPr>
          </w:p>
        </w:tc>
        <w:tc>
          <w:tcPr>
            <w:tcW w:w="7099"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885857">
        <w:trPr>
          <w:trHeight w:val="350"/>
        </w:trPr>
        <w:tc>
          <w:tcPr>
            <w:tcW w:w="9467" w:type="dxa"/>
            <w:gridSpan w:val="2"/>
            <w:tcBorders>
              <w:top w:val="single" w:sz="4" w:space="0" w:color="auto"/>
              <w:left w:val="single" w:sz="4" w:space="0" w:color="auto"/>
              <w:bottom w:val="single" w:sz="4" w:space="0" w:color="auto"/>
              <w:right w:val="single" w:sz="4" w:space="0" w:color="auto"/>
            </w:tcBorders>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Условно разрешенные виды использования земельных участков</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и объектов капитального строительства в зоне О</w:t>
            </w:r>
            <w:proofErr w:type="gramStart"/>
            <w:r w:rsidRPr="00165D8F">
              <w:rPr>
                <w:bCs/>
                <w:sz w:val="28"/>
                <w:szCs w:val="28"/>
              </w:rPr>
              <w:t>7</w:t>
            </w:r>
            <w:proofErr w:type="gramEnd"/>
          </w:p>
        </w:tc>
      </w:tr>
      <w:tr w:rsidR="00885857" w:rsidRPr="00165D8F" w:rsidTr="00885857">
        <w:trPr>
          <w:trHeight w:val="350"/>
        </w:trPr>
        <w:tc>
          <w:tcPr>
            <w:tcW w:w="2368" w:type="dxa"/>
            <w:tcBorders>
              <w:top w:val="single" w:sz="4" w:space="0" w:color="auto"/>
              <w:left w:val="single" w:sz="4" w:space="0" w:color="auto"/>
              <w:bottom w:val="single" w:sz="4" w:space="0" w:color="auto"/>
              <w:right w:val="single" w:sz="4" w:space="0" w:color="auto"/>
            </w:tcBorders>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p w:rsidR="00885857" w:rsidRPr="00165D8F" w:rsidRDefault="00885857" w:rsidP="00885857">
            <w:pPr>
              <w:tabs>
                <w:tab w:val="left" w:pos="0"/>
                <w:tab w:val="left" w:pos="9356"/>
              </w:tabs>
              <w:spacing w:after="60" w:line="276" w:lineRule="auto"/>
              <w:rPr>
                <w:bCs/>
                <w:sz w:val="28"/>
                <w:szCs w:val="28"/>
              </w:rPr>
            </w:pPr>
          </w:p>
        </w:tc>
        <w:tc>
          <w:tcPr>
            <w:tcW w:w="7099" w:type="dxa"/>
            <w:tcBorders>
              <w:top w:val="single" w:sz="4" w:space="0" w:color="auto"/>
              <w:left w:val="single" w:sz="4" w:space="0" w:color="auto"/>
              <w:bottom w:val="single" w:sz="4" w:space="0" w:color="auto"/>
              <w:right w:val="single" w:sz="4" w:space="0" w:color="auto"/>
            </w:tcBorders>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885857" w:rsidRPr="00165D8F" w:rsidRDefault="00885857"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Производственные зоны</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П</w:t>
      </w:r>
      <w:proofErr w:type="gramStart"/>
      <w:r w:rsidRPr="00165D8F">
        <w:rPr>
          <w:b/>
          <w:sz w:val="28"/>
          <w:szCs w:val="28"/>
        </w:rPr>
        <w:t>1</w:t>
      </w:r>
      <w:proofErr w:type="gramEnd"/>
      <w:r w:rsidRPr="00165D8F">
        <w:rPr>
          <w:b/>
          <w:sz w:val="28"/>
          <w:szCs w:val="28"/>
        </w:rPr>
        <w:t xml:space="preserve"> Производственная и складская зона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6189"/>
      </w:tblGrid>
      <w:tr w:rsidR="00885857" w:rsidRPr="00165D8F" w:rsidTr="00885857">
        <w:tc>
          <w:tcPr>
            <w:tcW w:w="9464"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П</w:t>
            </w:r>
            <w:proofErr w:type="gramStart"/>
            <w:r w:rsidRPr="00165D8F">
              <w:rPr>
                <w:b/>
                <w:bCs/>
                <w:sz w:val="28"/>
                <w:szCs w:val="28"/>
              </w:rPr>
              <w:t>1</w:t>
            </w:r>
            <w:proofErr w:type="gramEnd"/>
          </w:p>
        </w:tc>
      </w:tr>
      <w:tr w:rsidR="00885857" w:rsidRPr="00165D8F" w:rsidTr="00885857">
        <w:tc>
          <w:tcPr>
            <w:tcW w:w="3000"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6464"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375"/>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Недропользование (6.1)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Осуществление геологических изысканий;</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добыча недр открытым (карьеры, отвалы) и закрытым (шахты, скважины) способами;</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в том числе подземных, в целях добычи недр;</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Pr>
                <w:rFonts w:ascii="Times New Roman" w:eastAsia="MS ??;Arial Unicode MS" w:hAnsi="Times New Roman" w:cs="Times New Roman"/>
                <w:bCs/>
                <w:sz w:val="28"/>
                <w:szCs w:val="28"/>
                <w:lang w:eastAsia="zh-CN"/>
              </w:rPr>
              <w:t>.</w:t>
            </w:r>
          </w:p>
        </w:tc>
      </w:tr>
      <w:tr w:rsidR="00885857" w:rsidRPr="00165D8F" w:rsidTr="00885857">
        <w:trPr>
          <w:trHeight w:val="1477"/>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Тяжелая промышленность (6.2)</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eastAsia="MS ??;Arial Unicode MS" w:hAnsi="Times New Roman" w:cs="Times New Roman"/>
                <w:bCs/>
                <w:sz w:val="28"/>
                <w:szCs w:val="28"/>
                <w:lang w:eastAsia="zh-CN"/>
              </w:rPr>
              <w:t>.</w:t>
            </w:r>
          </w:p>
        </w:tc>
      </w:tr>
      <w:tr w:rsidR="00885857" w:rsidRPr="00165D8F" w:rsidTr="00885857">
        <w:trPr>
          <w:trHeight w:val="1060"/>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Автомобилестроительная промышленность (6.2.1)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ascii="Times New Roman" w:eastAsia="MS ??;Arial Unicode MS" w:hAnsi="Times New Roman" w:cs="Times New Roman"/>
                <w:bCs/>
                <w:sz w:val="28"/>
                <w:szCs w:val="28"/>
                <w:lang w:eastAsia="zh-CN"/>
              </w:rPr>
              <w:t>.</w:t>
            </w:r>
          </w:p>
        </w:tc>
      </w:tr>
      <w:tr w:rsidR="00885857" w:rsidRPr="00165D8F" w:rsidTr="00885857">
        <w:trPr>
          <w:trHeight w:val="1293"/>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Легкая промышленность (6.3)</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предназначенных для текстильной, </w:t>
            </w:r>
            <w:proofErr w:type="spellStart"/>
            <w:proofErr w:type="gramStart"/>
            <w:r w:rsidRPr="00165D8F">
              <w:rPr>
                <w:rFonts w:ascii="Times New Roman" w:eastAsia="MS ??;Arial Unicode MS" w:hAnsi="Times New Roman" w:cs="Times New Roman"/>
                <w:bCs/>
                <w:sz w:val="28"/>
                <w:szCs w:val="28"/>
                <w:lang w:eastAsia="zh-CN"/>
              </w:rPr>
              <w:t>фарфоро</w:t>
            </w:r>
            <w:proofErr w:type="spellEnd"/>
            <w:r w:rsidRPr="00165D8F">
              <w:rPr>
                <w:rFonts w:ascii="Times New Roman" w:eastAsia="MS ??;Arial Unicode MS" w:hAnsi="Times New Roman" w:cs="Times New Roman"/>
                <w:bCs/>
                <w:sz w:val="28"/>
                <w:szCs w:val="28"/>
                <w:lang w:eastAsia="zh-CN"/>
              </w:rPr>
              <w:t>-фаянсовой</w:t>
            </w:r>
            <w:proofErr w:type="gramEnd"/>
            <w:r w:rsidRPr="00165D8F">
              <w:rPr>
                <w:rFonts w:ascii="Times New Roman" w:eastAsia="MS ??;Arial Unicode MS" w:hAnsi="Times New Roman" w:cs="Times New Roman"/>
                <w:bCs/>
                <w:sz w:val="28"/>
                <w:szCs w:val="28"/>
                <w:lang w:eastAsia="zh-CN"/>
              </w:rPr>
              <w:t>, электронной промышленности</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Фармацевтическая промышленность (6.3.1)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Пищевая промышленность (6.4)</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Нефтехимическая промышленность (6.5)</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Строительная промышленность (6.6)</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eastAsia="MS ??;Arial Unicode MS" w:hAnsi="Times New Roman" w:cs="Times New Roman"/>
                <w:bCs/>
                <w:sz w:val="28"/>
                <w:szCs w:val="28"/>
                <w:lang w:eastAsia="zh-CN"/>
              </w:rPr>
              <w:t>.</w:t>
            </w:r>
          </w:p>
        </w:tc>
      </w:tr>
      <w:tr w:rsidR="00885857" w:rsidRPr="00165D8F" w:rsidTr="00885857">
        <w:trPr>
          <w:trHeight w:val="841"/>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Атомная энергетика (6.7.1)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использования атомной энергии, в том числе атомных станций, ядерных установок (за </w:t>
            </w:r>
            <w:proofErr w:type="gramStart"/>
            <w:r w:rsidRPr="00165D8F">
              <w:rPr>
                <w:rFonts w:ascii="Times New Roman" w:eastAsia="MS ??;Arial Unicode MS" w:hAnsi="Times New Roman" w:cs="Times New Roman"/>
                <w:bCs/>
                <w:sz w:val="28"/>
                <w:szCs w:val="28"/>
                <w:lang w:eastAsia="zh-CN"/>
              </w:rPr>
              <w:t>исключением</w:t>
            </w:r>
            <w:proofErr w:type="gramEnd"/>
            <w:r w:rsidRPr="00165D8F">
              <w:rPr>
                <w:rFonts w:ascii="Times New Roman" w:eastAsia="MS ??;Arial Unicode MS" w:hAnsi="Times New Roman" w:cs="Times New Roman"/>
                <w:bCs/>
                <w:sz w:val="28"/>
                <w:szCs w:val="28"/>
                <w:lang w:eastAsia="zh-CN"/>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электросетевого хозяйства, обслуживающих атомные электростанции</w:t>
            </w:r>
            <w:r>
              <w:rPr>
                <w:rFonts w:ascii="Times New Roman" w:eastAsia="MS ??;Arial Unicode MS" w:hAnsi="Times New Roman" w:cs="Times New Roman"/>
                <w:bCs/>
                <w:sz w:val="28"/>
                <w:szCs w:val="28"/>
                <w:lang w:eastAsia="zh-CN"/>
              </w:rPr>
              <w:t>.</w:t>
            </w:r>
          </w:p>
        </w:tc>
      </w:tr>
      <w:tr w:rsidR="00885857" w:rsidRPr="00165D8F" w:rsidTr="00885857">
        <w:trPr>
          <w:trHeight w:val="1270"/>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Целлюлозно-бумажная промышленность (6.11)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6464"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885857">
        <w:tc>
          <w:tcPr>
            <w:tcW w:w="3000" w:type="dxa"/>
          </w:tcPr>
          <w:p w:rsidR="00885857" w:rsidRPr="00165D8F" w:rsidRDefault="00885857" w:rsidP="00885857">
            <w:pPr>
              <w:rPr>
                <w:bCs/>
                <w:sz w:val="28"/>
                <w:szCs w:val="28"/>
              </w:rPr>
            </w:pPr>
            <w:r w:rsidRPr="00165D8F">
              <w:rPr>
                <w:bCs/>
                <w:sz w:val="28"/>
                <w:szCs w:val="28"/>
              </w:rPr>
              <w:t xml:space="preserve">Склады (6.9)   </w:t>
            </w:r>
          </w:p>
        </w:tc>
        <w:tc>
          <w:tcPr>
            <w:tcW w:w="6464" w:type="dxa"/>
          </w:tcPr>
          <w:p w:rsidR="00885857" w:rsidRPr="00165D8F" w:rsidRDefault="00885857" w:rsidP="00885857">
            <w:pPr>
              <w:jc w:val="both"/>
              <w:rPr>
                <w:bCs/>
                <w:sz w:val="28"/>
                <w:szCs w:val="28"/>
              </w:rPr>
            </w:pPr>
            <w:r w:rsidRPr="00165D8F">
              <w:rPr>
                <w:bCs/>
                <w:sz w:val="28"/>
                <w:szCs w:val="28"/>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Обеспечение обороны и безопасности (8.0)</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таможен.</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предприятий бытового обслуживания населения: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химчистки;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прачечные;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банно-прачечные комбинаты.</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научной деятельности (4.9)</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6464" w:type="dxa"/>
          </w:tcPr>
          <w:p w:rsidR="00885857" w:rsidRPr="00165D8F" w:rsidRDefault="00885857" w:rsidP="00885857">
            <w:pPr>
              <w:jc w:val="both"/>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885857">
        <w:tc>
          <w:tcPr>
            <w:tcW w:w="3000" w:type="dxa"/>
          </w:tcPr>
          <w:p w:rsidR="00885857" w:rsidRPr="00165D8F" w:rsidRDefault="00885857" w:rsidP="00885857">
            <w:r w:rsidRPr="00165D8F">
              <w:rPr>
                <w:bCs/>
                <w:sz w:val="28"/>
                <w:szCs w:val="28"/>
              </w:rPr>
              <w:t>Объекты гаражного назначения (2.7.1)</w:t>
            </w:r>
          </w:p>
          <w:p w:rsidR="00885857" w:rsidRPr="00165D8F" w:rsidRDefault="00885857" w:rsidP="00885857">
            <w:pPr>
              <w:tabs>
                <w:tab w:val="left" w:pos="0"/>
                <w:tab w:val="left" w:pos="9356"/>
              </w:tabs>
              <w:spacing w:after="60" w:line="276" w:lineRule="auto"/>
              <w:rPr>
                <w:bCs/>
                <w:sz w:val="28"/>
                <w:szCs w:val="28"/>
              </w:rPr>
            </w:pP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инженерно-технических объектов, сооружений, местных и транзитных коммуникаций.</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tc>
        <w:tc>
          <w:tcPr>
            <w:tcW w:w="6464"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объектов электросетевого хозяйства: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воздушных линий электропередачи;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наземных сооружений кабельных линий электропередачи;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подстанций;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распределительных пунктов.  </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sz w:val="28"/>
              </w:rPr>
              <w:t>Трубопроводный транспорт (7.6)</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нефтепроводов, газопроводов</w:t>
            </w:r>
            <w:r>
              <w:rPr>
                <w:bCs/>
                <w:sz w:val="28"/>
                <w:szCs w:val="28"/>
              </w:rPr>
              <w:t>.</w:t>
            </w:r>
          </w:p>
        </w:tc>
      </w:tr>
      <w:tr w:rsidR="00885857" w:rsidRPr="00165D8F" w:rsidTr="00885857">
        <w:trPr>
          <w:trHeight w:val="120"/>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tc>
        <w:tc>
          <w:tcPr>
            <w:tcW w:w="6464"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12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bCs/>
                <w:sz w:val="28"/>
                <w:szCs w:val="28"/>
              </w:rPr>
              <w:t>.</w:t>
            </w:r>
          </w:p>
        </w:tc>
      </w:tr>
      <w:tr w:rsidR="00885857" w:rsidRPr="00165D8F" w:rsidTr="00885857">
        <w:trPr>
          <w:trHeight w:val="120"/>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автомобильного транспорта и объектов дорожного хозяйства:</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объекты по обслуживанию легковых и грузовых автомобилей, в том числе мойки, станции технического обслуживания;</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 xml:space="preserve">автобусные и троллейбусные парки, автокомбинаты, трамвайные, </w:t>
            </w:r>
            <w:proofErr w:type="spellStart"/>
            <w:r w:rsidRPr="00165D8F">
              <w:rPr>
                <w:bCs/>
                <w:sz w:val="28"/>
                <w:szCs w:val="28"/>
              </w:rPr>
              <w:t>метродепо</w:t>
            </w:r>
            <w:proofErr w:type="spellEnd"/>
            <w:r w:rsidRPr="00165D8F">
              <w:rPr>
                <w:bCs/>
                <w:sz w:val="28"/>
                <w:szCs w:val="28"/>
              </w:rPr>
              <w:t xml:space="preserve"> (с ремонтной базой);</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 xml:space="preserve"> </w:t>
            </w:r>
            <w:r w:rsidRPr="00165D8F">
              <w:rPr>
                <w:bCs/>
                <w:sz w:val="28"/>
                <w:szCs w:val="28"/>
              </w:rPr>
              <w:t>таксомоторные парки;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механизированные транспортные парки по очистке города (КМУ) без ремонтной базы;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стоянки (парки) грузового междугородного автотранспорта;</w:t>
            </w:r>
          </w:p>
          <w:p w:rsidR="00885857" w:rsidRDefault="00885857" w:rsidP="00885857">
            <w:pPr>
              <w:tabs>
                <w:tab w:val="left" w:pos="0"/>
                <w:tab w:val="left" w:pos="9356"/>
              </w:tabs>
              <w:spacing w:after="60" w:line="276" w:lineRule="auto"/>
              <w:jc w:val="both"/>
              <w:rPr>
                <w:bCs/>
                <w:sz w:val="28"/>
                <w:szCs w:val="28"/>
              </w:rPr>
            </w:pPr>
            <w:proofErr w:type="spellStart"/>
            <w:r w:rsidRPr="00165D8F">
              <w:rPr>
                <w:bCs/>
                <w:sz w:val="28"/>
                <w:szCs w:val="28"/>
              </w:rPr>
              <w:t>отстойно</w:t>
            </w:r>
            <w:proofErr w:type="spellEnd"/>
            <w:r w:rsidRPr="00165D8F">
              <w:rPr>
                <w:bCs/>
                <w:sz w:val="28"/>
                <w:szCs w:val="28"/>
              </w:rPr>
              <w:t>-разворотные площадки общественного транспорта</w:t>
            </w:r>
            <w:r>
              <w:rPr>
                <w:bCs/>
                <w:sz w:val="28"/>
                <w:szCs w:val="28"/>
              </w:rPr>
              <w:t xml:space="preserve">;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 р</w:t>
            </w:r>
            <w:r w:rsidRPr="00165D8F">
              <w:rPr>
                <w:sz w:val="28"/>
                <w:szCs w:val="28"/>
              </w:rPr>
              <w:t>азмещение стоянок (парковок).</w:t>
            </w:r>
          </w:p>
        </w:tc>
      </w:tr>
      <w:tr w:rsidR="00885857" w:rsidRPr="00165D8F" w:rsidTr="00885857">
        <w:trPr>
          <w:trHeight w:val="1167"/>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6464" w:type="dxa"/>
          </w:tcPr>
          <w:p w:rsidR="00885857" w:rsidRPr="00165D8F" w:rsidRDefault="00885857" w:rsidP="00885857">
            <w:pPr>
              <w:rPr>
                <w:sz w:val="28"/>
                <w:szCs w:val="28"/>
              </w:rPr>
            </w:pPr>
            <w:r w:rsidRPr="00165D8F">
              <w:rPr>
                <w:bCs/>
                <w:sz w:val="28"/>
                <w:szCs w:val="28"/>
              </w:rPr>
              <w:t xml:space="preserve">Размещение станций скорой помощи. </w:t>
            </w:r>
          </w:p>
        </w:tc>
      </w:tr>
      <w:tr w:rsidR="00885857" w:rsidRPr="00165D8F" w:rsidTr="00885857">
        <w:trPr>
          <w:trHeight w:val="1092"/>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85857" w:rsidRPr="00165D8F" w:rsidRDefault="00885857" w:rsidP="00885857">
      <w:pPr>
        <w:tabs>
          <w:tab w:val="left" w:pos="0"/>
          <w:tab w:val="left" w:pos="9356"/>
        </w:tabs>
        <w:spacing w:line="276" w:lineRule="auto"/>
        <w:jc w:val="both"/>
        <w:rPr>
          <w:sz w:val="28"/>
          <w:szCs w:val="28"/>
          <w:u w:color="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6909"/>
      </w:tblGrid>
      <w:tr w:rsidR="00885857" w:rsidRPr="00165D8F" w:rsidTr="00885857">
        <w:tc>
          <w:tcPr>
            <w:tcW w:w="9412" w:type="dxa"/>
            <w:gridSpan w:val="2"/>
            <w:tcMar>
              <w:left w:w="28" w:type="dxa"/>
              <w:right w:w="28" w:type="dxa"/>
            </w:tcMar>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proofErr w:type="gramStart"/>
            <w:r w:rsidRPr="00165D8F">
              <w:rPr>
                <w:b/>
                <w:bCs/>
                <w:sz w:val="28"/>
                <w:szCs w:val="28"/>
              </w:rPr>
              <w:t>П</w:t>
            </w:r>
            <w:proofErr w:type="gramEnd"/>
            <w:r w:rsidRPr="00165D8F">
              <w:rPr>
                <w:b/>
                <w:bCs/>
                <w:sz w:val="28"/>
                <w:szCs w:val="28"/>
              </w:rPr>
              <w:t xml:space="preserve"> 1</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6909"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331"/>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885857">
        <w:trPr>
          <w:trHeight w:val="273"/>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6909"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165D8F">
              <w:rPr>
                <w:bCs/>
                <w:sz w:val="28"/>
                <w:szCs w:val="28"/>
              </w:rPr>
              <w:t>водоохлаждающих</w:t>
            </w:r>
            <w:proofErr w:type="spellEnd"/>
            <w:r w:rsidRPr="00165D8F">
              <w:rPr>
                <w:bCs/>
                <w:sz w:val="28"/>
                <w:szCs w:val="28"/>
              </w:rPr>
              <w:t xml:space="preserve"> сооружений для подготовки технической воды.</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6909" w:type="dxa"/>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6909"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Размещение объектов капитального строительства, предназначенных для продажи товаров.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885857">
        <w:trPr>
          <w:trHeight w:val="266"/>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tc>
      </w:tr>
      <w:tr w:rsidR="00885857" w:rsidRPr="00165D8F" w:rsidTr="00885857">
        <w:trPr>
          <w:trHeight w:val="266"/>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885857">
        <w:trPr>
          <w:trHeight w:val="1346"/>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885857">
        <w:trPr>
          <w:trHeight w:val="350"/>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center"/>
              <w:rPr>
                <w:sz w:val="28"/>
                <w:szCs w:val="28"/>
              </w:rPr>
            </w:pPr>
          </w:p>
        </w:tc>
        <w:tc>
          <w:tcPr>
            <w:tcW w:w="6909"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Pr="00165D8F" w:rsidRDefault="00885857"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 xml:space="preserve">П1-1 </w:t>
      </w:r>
      <w:proofErr w:type="spellStart"/>
      <w:r w:rsidRPr="00165D8F">
        <w:rPr>
          <w:b/>
          <w:sz w:val="28"/>
          <w:szCs w:val="28"/>
        </w:rPr>
        <w:t>Подзона</w:t>
      </w:r>
      <w:proofErr w:type="spellEnd"/>
      <w:r w:rsidRPr="00165D8F">
        <w:rPr>
          <w:b/>
          <w:sz w:val="28"/>
          <w:szCs w:val="28"/>
        </w:rPr>
        <w:t xml:space="preserve"> производственных складских объектов V-IV классов вредности (санитарно-защитные зоны до 100 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6189"/>
      </w:tblGrid>
      <w:tr w:rsidR="00885857" w:rsidRPr="00165D8F" w:rsidTr="00885857">
        <w:tc>
          <w:tcPr>
            <w:tcW w:w="9464" w:type="dxa"/>
            <w:gridSpan w:val="2"/>
          </w:tcPr>
          <w:p w:rsidR="00885857" w:rsidRPr="00165D8F" w:rsidRDefault="00885857" w:rsidP="00885857">
            <w:pPr>
              <w:tabs>
                <w:tab w:val="left" w:pos="0"/>
                <w:tab w:val="left" w:pos="9356"/>
              </w:tabs>
              <w:spacing w:after="60"/>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jc w:val="center"/>
              <w:rPr>
                <w:b/>
                <w:bCs/>
                <w:sz w:val="28"/>
                <w:szCs w:val="28"/>
              </w:rPr>
            </w:pPr>
            <w:r w:rsidRPr="00165D8F">
              <w:rPr>
                <w:b/>
                <w:bCs/>
                <w:sz w:val="28"/>
                <w:szCs w:val="28"/>
              </w:rPr>
              <w:t>и объектов капитального строительства в зоне П1-1</w:t>
            </w:r>
          </w:p>
        </w:tc>
      </w:tr>
      <w:tr w:rsidR="00885857" w:rsidRPr="00165D8F" w:rsidTr="00885857">
        <w:tc>
          <w:tcPr>
            <w:tcW w:w="3000" w:type="dxa"/>
          </w:tcPr>
          <w:p w:rsidR="00885857" w:rsidRPr="00F80AC9" w:rsidRDefault="00885857" w:rsidP="00885857">
            <w:pPr>
              <w:tabs>
                <w:tab w:val="left" w:pos="0"/>
                <w:tab w:val="left" w:pos="9356"/>
              </w:tabs>
              <w:jc w:val="center"/>
              <w:rPr>
                <w:bCs/>
                <w:sz w:val="28"/>
                <w:szCs w:val="28"/>
              </w:rPr>
            </w:pPr>
            <w:r w:rsidRPr="00F80AC9">
              <w:rPr>
                <w:bCs/>
                <w:sz w:val="28"/>
                <w:szCs w:val="28"/>
              </w:rPr>
              <w:t>Вид разрешенного использования</w:t>
            </w:r>
          </w:p>
        </w:tc>
        <w:tc>
          <w:tcPr>
            <w:tcW w:w="6464" w:type="dxa"/>
          </w:tcPr>
          <w:p w:rsidR="00885857" w:rsidRPr="00F80AC9" w:rsidRDefault="00885857" w:rsidP="00885857">
            <w:pPr>
              <w:tabs>
                <w:tab w:val="left" w:pos="0"/>
                <w:tab w:val="left" w:pos="9356"/>
              </w:tabs>
              <w:jc w:val="center"/>
              <w:rPr>
                <w:bCs/>
                <w:sz w:val="28"/>
                <w:szCs w:val="28"/>
              </w:rPr>
            </w:pPr>
            <w:r w:rsidRPr="00F80AC9">
              <w:rPr>
                <w:bCs/>
                <w:sz w:val="28"/>
                <w:szCs w:val="28"/>
              </w:rPr>
              <w:t xml:space="preserve">Деятельность, соответствующая </w:t>
            </w:r>
          </w:p>
          <w:p w:rsidR="00885857" w:rsidRPr="00F80AC9" w:rsidRDefault="00885857" w:rsidP="00885857">
            <w:pPr>
              <w:tabs>
                <w:tab w:val="left" w:pos="0"/>
                <w:tab w:val="left" w:pos="9356"/>
              </w:tabs>
              <w:jc w:val="center"/>
              <w:rPr>
                <w:bCs/>
                <w:sz w:val="28"/>
                <w:szCs w:val="28"/>
              </w:rPr>
            </w:pPr>
            <w:r w:rsidRPr="00F80AC9">
              <w:rPr>
                <w:bCs/>
                <w:sz w:val="28"/>
                <w:szCs w:val="28"/>
              </w:rPr>
              <w:t>виду разрешенного использования</w:t>
            </w:r>
          </w:p>
        </w:tc>
      </w:tr>
      <w:tr w:rsidR="00885857" w:rsidRPr="00165D8F" w:rsidTr="00885857">
        <w:trPr>
          <w:trHeight w:val="1375"/>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Недропользование (6.1)</w:t>
            </w:r>
          </w:p>
        </w:tc>
        <w:tc>
          <w:tcPr>
            <w:tcW w:w="6464" w:type="dxa"/>
          </w:tcPr>
          <w:p w:rsidR="00885857" w:rsidRPr="00165D8F" w:rsidRDefault="00885857" w:rsidP="00885857">
            <w:pPr>
              <w:pStyle w:val="ConsPlusNormal0"/>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Осуществление геологических изысканий;</w:t>
            </w:r>
          </w:p>
          <w:p w:rsidR="00885857" w:rsidRPr="00165D8F" w:rsidRDefault="00885857" w:rsidP="00885857">
            <w:pPr>
              <w:pStyle w:val="ConsPlusNormal0"/>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добыча недр открытым (карьеры, отвалы) и закрытым (шахты, скважины) способами;</w:t>
            </w:r>
          </w:p>
          <w:p w:rsidR="00885857" w:rsidRPr="00165D8F" w:rsidRDefault="00885857" w:rsidP="00885857">
            <w:pPr>
              <w:pStyle w:val="ConsPlusNormal0"/>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в том числе подземных, в целях добычи недр;</w:t>
            </w:r>
          </w:p>
          <w:p w:rsidR="00885857" w:rsidRPr="00165D8F" w:rsidRDefault="00885857" w:rsidP="00885857">
            <w:pPr>
              <w:pStyle w:val="ConsPlusNormal0"/>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885857" w:rsidRPr="00165D8F" w:rsidRDefault="00885857" w:rsidP="00885857">
            <w:pPr>
              <w:pStyle w:val="ConsPlusNormal0"/>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Pr>
                <w:rFonts w:ascii="Times New Roman" w:eastAsia="MS ??;Arial Unicode MS" w:hAnsi="Times New Roman" w:cs="Times New Roman"/>
                <w:bCs/>
                <w:sz w:val="28"/>
                <w:szCs w:val="28"/>
                <w:lang w:eastAsia="zh-CN"/>
              </w:rPr>
              <w:t>.</w:t>
            </w:r>
          </w:p>
        </w:tc>
      </w:tr>
      <w:tr w:rsidR="00885857" w:rsidRPr="00165D8F" w:rsidTr="00885857">
        <w:trPr>
          <w:trHeight w:val="1477"/>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Тяжелая промышленность (6.2)</w:t>
            </w:r>
          </w:p>
        </w:tc>
        <w:tc>
          <w:tcPr>
            <w:tcW w:w="6464" w:type="dxa"/>
          </w:tcPr>
          <w:p w:rsidR="00885857" w:rsidRPr="00165D8F" w:rsidRDefault="00885857" w:rsidP="00885857">
            <w:pPr>
              <w:pStyle w:val="ConsPlusNormal0"/>
              <w:spacing w:line="256" w:lineRule="auto"/>
              <w:ind w:hanging="19"/>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eastAsia="MS ??;Arial Unicode MS" w:hAnsi="Times New Roman" w:cs="Times New Roman"/>
                <w:bCs/>
                <w:sz w:val="28"/>
                <w:szCs w:val="28"/>
                <w:lang w:eastAsia="zh-CN"/>
              </w:rPr>
              <w:t>.</w:t>
            </w:r>
          </w:p>
        </w:tc>
      </w:tr>
      <w:tr w:rsidR="00885857" w:rsidRPr="00165D8F" w:rsidTr="00885857">
        <w:trPr>
          <w:trHeight w:val="1060"/>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Автомобилестроительная промышленность (6.2.1)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ascii="Times New Roman" w:eastAsia="MS ??;Arial Unicode MS" w:hAnsi="Times New Roman" w:cs="Times New Roman"/>
                <w:bCs/>
                <w:sz w:val="28"/>
                <w:szCs w:val="28"/>
                <w:lang w:eastAsia="zh-CN"/>
              </w:rPr>
              <w:t>.</w:t>
            </w:r>
          </w:p>
        </w:tc>
      </w:tr>
      <w:tr w:rsidR="00885857" w:rsidRPr="00165D8F" w:rsidTr="00885857">
        <w:trPr>
          <w:trHeight w:val="1408"/>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Легкая промышленность (6.3)</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предназначенных для текстильной, </w:t>
            </w:r>
            <w:proofErr w:type="spellStart"/>
            <w:proofErr w:type="gramStart"/>
            <w:r w:rsidRPr="00165D8F">
              <w:rPr>
                <w:rFonts w:ascii="Times New Roman" w:eastAsia="MS ??;Arial Unicode MS" w:hAnsi="Times New Roman" w:cs="Times New Roman"/>
                <w:bCs/>
                <w:sz w:val="28"/>
                <w:szCs w:val="28"/>
                <w:lang w:eastAsia="zh-CN"/>
              </w:rPr>
              <w:t>фарфоро</w:t>
            </w:r>
            <w:proofErr w:type="spellEnd"/>
            <w:r w:rsidRPr="00165D8F">
              <w:rPr>
                <w:rFonts w:ascii="Times New Roman" w:eastAsia="MS ??;Arial Unicode MS" w:hAnsi="Times New Roman" w:cs="Times New Roman"/>
                <w:bCs/>
                <w:sz w:val="28"/>
                <w:szCs w:val="28"/>
                <w:lang w:eastAsia="zh-CN"/>
              </w:rPr>
              <w:t>-фаянсовой</w:t>
            </w:r>
            <w:proofErr w:type="gramEnd"/>
            <w:r w:rsidRPr="00165D8F">
              <w:rPr>
                <w:rFonts w:ascii="Times New Roman" w:eastAsia="MS ??;Arial Unicode MS" w:hAnsi="Times New Roman" w:cs="Times New Roman"/>
                <w:bCs/>
                <w:sz w:val="28"/>
                <w:szCs w:val="28"/>
                <w:lang w:eastAsia="zh-CN"/>
              </w:rPr>
              <w:t>, электронной промышленности</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Фармацевтическая промышленность (6.3.1)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Пищевая промышленность (6.4)</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Нефтехимическая промышленность (6.5)</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Строительная промышленность (6.6)</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eastAsia="MS ??;Arial Unicode MS" w:hAnsi="Times New Roman" w:cs="Times New Roman"/>
                <w:bCs/>
                <w:sz w:val="28"/>
                <w:szCs w:val="28"/>
                <w:lang w:eastAsia="zh-CN"/>
              </w:rPr>
              <w:t>.</w:t>
            </w:r>
          </w:p>
        </w:tc>
      </w:tr>
      <w:tr w:rsidR="00885857" w:rsidRPr="00165D8F" w:rsidTr="00885857">
        <w:trPr>
          <w:trHeight w:val="274"/>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Атомная энергетика (6.7.1)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использования атомной энергии, в том числе атомных станций, ядерных установок (за </w:t>
            </w:r>
            <w:proofErr w:type="gramStart"/>
            <w:r w:rsidRPr="00165D8F">
              <w:rPr>
                <w:rFonts w:ascii="Times New Roman" w:eastAsia="MS ??;Arial Unicode MS" w:hAnsi="Times New Roman" w:cs="Times New Roman"/>
                <w:bCs/>
                <w:sz w:val="28"/>
                <w:szCs w:val="28"/>
                <w:lang w:eastAsia="zh-CN"/>
              </w:rPr>
              <w:t>исключением</w:t>
            </w:r>
            <w:proofErr w:type="gramEnd"/>
            <w:r w:rsidRPr="00165D8F">
              <w:rPr>
                <w:rFonts w:ascii="Times New Roman" w:eastAsia="MS ??;Arial Unicode MS" w:hAnsi="Times New Roman" w:cs="Times New Roman"/>
                <w:bCs/>
                <w:sz w:val="28"/>
                <w:szCs w:val="28"/>
                <w:lang w:eastAsia="zh-CN"/>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электросетевого хозяйства, обслуживающих атомные электростанции</w:t>
            </w:r>
            <w:r>
              <w:rPr>
                <w:rFonts w:ascii="Times New Roman" w:eastAsia="MS ??;Arial Unicode MS" w:hAnsi="Times New Roman" w:cs="Times New Roman"/>
                <w:bCs/>
                <w:sz w:val="28"/>
                <w:szCs w:val="28"/>
                <w:lang w:eastAsia="zh-CN"/>
              </w:rPr>
              <w:t>.</w:t>
            </w:r>
          </w:p>
        </w:tc>
      </w:tr>
      <w:tr w:rsidR="00885857" w:rsidRPr="00165D8F" w:rsidTr="00885857">
        <w:trPr>
          <w:trHeight w:val="1270"/>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Целлюлозно-бумажная промышленность (6.11)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6464"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885857">
        <w:tc>
          <w:tcPr>
            <w:tcW w:w="3000" w:type="dxa"/>
          </w:tcPr>
          <w:p w:rsidR="00885857" w:rsidRPr="00165D8F" w:rsidRDefault="00885857" w:rsidP="00885857">
            <w:pPr>
              <w:rPr>
                <w:bCs/>
                <w:sz w:val="28"/>
                <w:szCs w:val="28"/>
              </w:rPr>
            </w:pPr>
            <w:r w:rsidRPr="00165D8F">
              <w:rPr>
                <w:bCs/>
                <w:sz w:val="28"/>
                <w:szCs w:val="28"/>
              </w:rPr>
              <w:t xml:space="preserve">Склады (6.9)   </w:t>
            </w:r>
          </w:p>
        </w:tc>
        <w:tc>
          <w:tcPr>
            <w:tcW w:w="6464" w:type="dxa"/>
          </w:tcPr>
          <w:p w:rsidR="00885857" w:rsidRPr="00165D8F" w:rsidRDefault="00885857" w:rsidP="00885857">
            <w:pPr>
              <w:jc w:val="both"/>
              <w:rPr>
                <w:bCs/>
                <w:sz w:val="28"/>
                <w:szCs w:val="28"/>
              </w:rPr>
            </w:pPr>
            <w:r w:rsidRPr="00165D8F">
              <w:rPr>
                <w:bCs/>
                <w:sz w:val="28"/>
                <w:szCs w:val="28"/>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Обеспечение обороны и безопасности (8.0)</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таможен.</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предприятий бытового обслуживания населения: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химчистки;</w:t>
            </w:r>
            <w:r>
              <w:rPr>
                <w:bCs/>
                <w:sz w:val="28"/>
                <w:szCs w:val="28"/>
              </w:rPr>
              <w:t xml:space="preserve"> </w:t>
            </w:r>
            <w:r w:rsidRPr="00165D8F">
              <w:rPr>
                <w:bCs/>
                <w:sz w:val="28"/>
                <w:szCs w:val="28"/>
              </w:rPr>
              <w:t>прачечные;</w:t>
            </w:r>
            <w:r>
              <w:rPr>
                <w:bCs/>
                <w:sz w:val="28"/>
                <w:szCs w:val="28"/>
              </w:rPr>
              <w:t xml:space="preserve"> </w:t>
            </w:r>
            <w:r w:rsidRPr="00165D8F">
              <w:rPr>
                <w:bCs/>
                <w:sz w:val="28"/>
                <w:szCs w:val="28"/>
              </w:rPr>
              <w:t>банно-прачечные комбинаты.</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научной деятельности (4.9)</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6464" w:type="dxa"/>
          </w:tcPr>
          <w:p w:rsidR="00885857" w:rsidRPr="00165D8F" w:rsidRDefault="00885857" w:rsidP="00885857">
            <w:pPr>
              <w:jc w:val="both"/>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885857">
        <w:tc>
          <w:tcPr>
            <w:tcW w:w="3000" w:type="dxa"/>
          </w:tcPr>
          <w:p w:rsidR="00885857" w:rsidRPr="00165D8F" w:rsidRDefault="00885857" w:rsidP="00885857">
            <w:r w:rsidRPr="00165D8F">
              <w:rPr>
                <w:bCs/>
                <w:sz w:val="28"/>
                <w:szCs w:val="28"/>
              </w:rPr>
              <w:t>Объекты гаражного назначения (2.7.1)</w:t>
            </w:r>
          </w:p>
          <w:p w:rsidR="00885857" w:rsidRPr="00165D8F" w:rsidRDefault="00885857" w:rsidP="00885857">
            <w:pPr>
              <w:tabs>
                <w:tab w:val="left" w:pos="0"/>
                <w:tab w:val="left" w:pos="9356"/>
              </w:tabs>
              <w:spacing w:after="60" w:line="276" w:lineRule="auto"/>
              <w:rPr>
                <w:bCs/>
                <w:sz w:val="28"/>
                <w:szCs w:val="28"/>
              </w:rPr>
            </w:pP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инженерно-технических объектов, сооружений, местных и транзитных коммуникаций.</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объектов электросетевого хозяйства: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воздушных линий электропередачи;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наземных сооружений кабельных линий электропередачи;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подстанций;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распределительных пунктов.  </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sz w:val="28"/>
              </w:rPr>
              <w:t>Трубопроводный транспорт (7.6)</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нефтепроводов, газопроводов</w:t>
            </w:r>
            <w:r>
              <w:rPr>
                <w:bCs/>
                <w:sz w:val="28"/>
                <w:szCs w:val="28"/>
              </w:rPr>
              <w:t>.</w:t>
            </w:r>
          </w:p>
        </w:tc>
      </w:tr>
      <w:tr w:rsidR="00885857" w:rsidRPr="00165D8F" w:rsidTr="00885857">
        <w:trPr>
          <w:trHeight w:val="120"/>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tc>
        <w:tc>
          <w:tcPr>
            <w:tcW w:w="6464"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12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bCs/>
                <w:sz w:val="28"/>
                <w:szCs w:val="28"/>
              </w:rPr>
              <w:t>.</w:t>
            </w:r>
          </w:p>
        </w:tc>
      </w:tr>
      <w:tr w:rsidR="00885857" w:rsidRPr="00165D8F" w:rsidTr="00885857">
        <w:trPr>
          <w:trHeight w:val="120"/>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автомобильного транспорта и объектов дорожного хозяйства:</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объекты по обслуживанию легковых и грузовых автомобилей, в том числе мойки, станции технического обслуживания;</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 xml:space="preserve">автобусные и троллейбусные парки, автокомбинаты, трамвайные, </w:t>
            </w:r>
            <w:proofErr w:type="spellStart"/>
            <w:r w:rsidRPr="00165D8F">
              <w:rPr>
                <w:bCs/>
                <w:sz w:val="28"/>
                <w:szCs w:val="28"/>
              </w:rPr>
              <w:t>метродепо</w:t>
            </w:r>
            <w:proofErr w:type="spellEnd"/>
            <w:r w:rsidRPr="00165D8F">
              <w:rPr>
                <w:bCs/>
                <w:sz w:val="28"/>
                <w:szCs w:val="28"/>
              </w:rPr>
              <w:t xml:space="preserve"> (с ремонтной базой);</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 xml:space="preserve"> </w:t>
            </w:r>
            <w:r w:rsidRPr="00165D8F">
              <w:rPr>
                <w:bCs/>
                <w:sz w:val="28"/>
                <w:szCs w:val="28"/>
              </w:rPr>
              <w:t>таксомоторные парки;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механизированные транспортные парки по очистке города (КМУ) без ремонтной базы;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стоянки (парки) грузового междугородного автотранспорта;</w:t>
            </w:r>
          </w:p>
          <w:p w:rsidR="00885857" w:rsidRPr="00165D8F" w:rsidRDefault="00885857" w:rsidP="00885857">
            <w:pPr>
              <w:tabs>
                <w:tab w:val="left" w:pos="0"/>
                <w:tab w:val="left" w:pos="9356"/>
              </w:tabs>
              <w:spacing w:after="60" w:line="276" w:lineRule="auto"/>
              <w:jc w:val="both"/>
              <w:rPr>
                <w:bCs/>
                <w:sz w:val="28"/>
                <w:szCs w:val="28"/>
              </w:rPr>
            </w:pPr>
            <w:proofErr w:type="spellStart"/>
            <w:r w:rsidRPr="00165D8F">
              <w:rPr>
                <w:bCs/>
                <w:sz w:val="28"/>
                <w:szCs w:val="28"/>
              </w:rPr>
              <w:t>отстойно</w:t>
            </w:r>
            <w:proofErr w:type="spellEnd"/>
            <w:r w:rsidRPr="00165D8F">
              <w:rPr>
                <w:bCs/>
                <w:sz w:val="28"/>
                <w:szCs w:val="28"/>
              </w:rPr>
              <w:t xml:space="preserve">-разворотные площадки общественного </w:t>
            </w:r>
            <w:r>
              <w:rPr>
                <w:bCs/>
                <w:sz w:val="28"/>
                <w:szCs w:val="28"/>
              </w:rPr>
              <w:t>транспорта;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w:t>
            </w:r>
            <w:r w:rsidRPr="00165D8F">
              <w:rPr>
                <w:sz w:val="28"/>
                <w:szCs w:val="28"/>
              </w:rPr>
              <w:t>азмещение стоянок (парковок).</w:t>
            </w:r>
          </w:p>
        </w:tc>
      </w:tr>
      <w:tr w:rsidR="00885857" w:rsidRPr="00165D8F" w:rsidTr="00885857">
        <w:trPr>
          <w:trHeight w:val="1167"/>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6464" w:type="dxa"/>
          </w:tcPr>
          <w:p w:rsidR="00885857" w:rsidRPr="00165D8F" w:rsidRDefault="00885857" w:rsidP="00885857">
            <w:pPr>
              <w:rPr>
                <w:sz w:val="28"/>
                <w:szCs w:val="28"/>
              </w:rPr>
            </w:pPr>
            <w:r w:rsidRPr="00165D8F">
              <w:rPr>
                <w:bCs/>
                <w:sz w:val="28"/>
                <w:szCs w:val="28"/>
              </w:rPr>
              <w:t xml:space="preserve">Размещение станций скорой помощи. </w:t>
            </w:r>
          </w:p>
        </w:tc>
      </w:tr>
      <w:tr w:rsidR="00885857" w:rsidRPr="00165D8F" w:rsidTr="00885857">
        <w:trPr>
          <w:trHeight w:val="1092"/>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85857" w:rsidRDefault="00885857"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line="276" w:lineRule="auto"/>
        <w:jc w:val="both"/>
        <w:rPr>
          <w:sz w:val="28"/>
          <w:szCs w:val="28"/>
          <w:u w:color="FFFFFF"/>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909"/>
      </w:tblGrid>
      <w:tr w:rsidR="00885857" w:rsidRPr="00165D8F" w:rsidTr="00885857">
        <w:tc>
          <w:tcPr>
            <w:tcW w:w="9526" w:type="dxa"/>
            <w:gridSpan w:val="2"/>
            <w:tcMar>
              <w:left w:w="28" w:type="dxa"/>
              <w:right w:w="28" w:type="dxa"/>
            </w:tcMar>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proofErr w:type="gramStart"/>
            <w:r w:rsidRPr="00165D8F">
              <w:rPr>
                <w:b/>
                <w:bCs/>
                <w:sz w:val="28"/>
                <w:szCs w:val="28"/>
              </w:rPr>
              <w:t>П</w:t>
            </w:r>
            <w:proofErr w:type="gramEnd"/>
            <w:r w:rsidRPr="00165D8F">
              <w:rPr>
                <w:b/>
                <w:bCs/>
                <w:sz w:val="28"/>
                <w:szCs w:val="28"/>
              </w:rPr>
              <w:t xml:space="preserve"> 1-1</w:t>
            </w:r>
          </w:p>
        </w:tc>
      </w:tr>
      <w:tr w:rsidR="00885857" w:rsidRPr="00165D8F" w:rsidTr="00885857">
        <w:tc>
          <w:tcPr>
            <w:tcW w:w="2617"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6909"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331"/>
        </w:trPr>
        <w:tc>
          <w:tcPr>
            <w:tcW w:w="2617"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885857">
        <w:trPr>
          <w:trHeight w:val="273"/>
        </w:trPr>
        <w:tc>
          <w:tcPr>
            <w:tcW w:w="2617"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6909"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165D8F">
              <w:rPr>
                <w:bCs/>
                <w:sz w:val="28"/>
                <w:szCs w:val="28"/>
              </w:rPr>
              <w:t>водоохлаждающих</w:t>
            </w:r>
            <w:proofErr w:type="spellEnd"/>
            <w:r w:rsidRPr="00165D8F">
              <w:rPr>
                <w:bCs/>
                <w:sz w:val="28"/>
                <w:szCs w:val="28"/>
              </w:rPr>
              <w:t xml:space="preserve"> сооружений для подготовки технической воды.</w:t>
            </w:r>
          </w:p>
        </w:tc>
      </w:tr>
      <w:tr w:rsidR="00885857" w:rsidRPr="00165D8F" w:rsidTr="00885857">
        <w:tc>
          <w:tcPr>
            <w:tcW w:w="2617"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6909" w:type="dxa"/>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c>
          <w:tcPr>
            <w:tcW w:w="2617"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6909"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rPr>
          <w:trHeight w:val="1153"/>
        </w:trPr>
        <w:tc>
          <w:tcPr>
            <w:tcW w:w="2617"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Размещение объектов капитального строительства, предназначенных для продажи товаров.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885857">
        <w:trPr>
          <w:trHeight w:val="266"/>
        </w:trPr>
        <w:tc>
          <w:tcPr>
            <w:tcW w:w="2617"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885857">
        <w:trPr>
          <w:trHeight w:val="1069"/>
        </w:trPr>
        <w:tc>
          <w:tcPr>
            <w:tcW w:w="2617"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885857">
        <w:tc>
          <w:tcPr>
            <w:tcW w:w="2617"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885857">
        <w:trPr>
          <w:trHeight w:val="350"/>
        </w:trPr>
        <w:tc>
          <w:tcPr>
            <w:tcW w:w="2617"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center"/>
              <w:rPr>
                <w:sz w:val="28"/>
                <w:szCs w:val="28"/>
              </w:rPr>
            </w:pPr>
          </w:p>
        </w:tc>
        <w:tc>
          <w:tcPr>
            <w:tcW w:w="6909"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Default="00885857" w:rsidP="00885857">
      <w:pPr>
        <w:tabs>
          <w:tab w:val="left" w:pos="0"/>
          <w:tab w:val="left" w:pos="9356"/>
        </w:tabs>
        <w:spacing w:line="276" w:lineRule="auto"/>
        <w:jc w:val="center"/>
        <w:rPr>
          <w:b/>
          <w:sz w:val="28"/>
          <w:szCs w:val="28"/>
          <w:u w:color="FFFFFF"/>
        </w:rPr>
      </w:pPr>
    </w:p>
    <w:p w:rsidR="00885857" w:rsidRPr="00165D8F" w:rsidRDefault="00885857" w:rsidP="00885857">
      <w:pPr>
        <w:tabs>
          <w:tab w:val="left" w:pos="0"/>
          <w:tab w:val="left" w:pos="9356"/>
        </w:tabs>
        <w:spacing w:line="276" w:lineRule="auto"/>
        <w:jc w:val="center"/>
        <w:rPr>
          <w:b/>
          <w:sz w:val="28"/>
          <w:szCs w:val="28"/>
          <w:u w:color="FFFFFF"/>
        </w:rPr>
      </w:pPr>
      <w:r w:rsidRPr="00165D8F">
        <w:rPr>
          <w:b/>
          <w:sz w:val="28"/>
          <w:szCs w:val="28"/>
          <w:u w:color="FFFFFF"/>
        </w:rPr>
        <w:t xml:space="preserve">П1-3 </w:t>
      </w:r>
      <w:proofErr w:type="spellStart"/>
      <w:r w:rsidRPr="00165D8F">
        <w:rPr>
          <w:b/>
          <w:sz w:val="28"/>
          <w:szCs w:val="28"/>
          <w:u w:color="FFFFFF"/>
        </w:rPr>
        <w:t>Подзона</w:t>
      </w:r>
      <w:proofErr w:type="spellEnd"/>
      <w:r w:rsidRPr="00165D8F">
        <w:rPr>
          <w:b/>
          <w:sz w:val="28"/>
          <w:szCs w:val="28"/>
          <w:u w:color="FFFFFF"/>
        </w:rPr>
        <w:t xml:space="preserve"> производственных складских объектов III класса вредности (санитарно-защитные зоны до 300 м)</w:t>
      </w:r>
    </w:p>
    <w:p w:rsidR="00885857" w:rsidRPr="00165D8F" w:rsidRDefault="00885857" w:rsidP="00885857">
      <w:pPr>
        <w:tabs>
          <w:tab w:val="left" w:pos="0"/>
          <w:tab w:val="left" w:pos="9356"/>
        </w:tabs>
        <w:spacing w:line="276" w:lineRule="auto"/>
        <w:jc w:val="both"/>
        <w:rPr>
          <w:sz w:val="28"/>
          <w:szCs w:val="28"/>
          <w:u w:color="FFFFFF"/>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6189"/>
      </w:tblGrid>
      <w:tr w:rsidR="00885857" w:rsidRPr="00165D8F" w:rsidTr="00885857">
        <w:tc>
          <w:tcPr>
            <w:tcW w:w="9464"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П1-3</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6464"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375"/>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Недропользование (6.1)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Осуществление геологических изысканий;</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добыча недр открытым (карьеры, отвалы) и закрытым (шахты, скважины) способами;</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в том числе подземных, в целях добычи недр;</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Pr>
                <w:rFonts w:ascii="Times New Roman" w:eastAsia="MS ??;Arial Unicode MS" w:hAnsi="Times New Roman" w:cs="Times New Roman"/>
                <w:bCs/>
                <w:sz w:val="28"/>
                <w:szCs w:val="28"/>
                <w:lang w:eastAsia="zh-CN"/>
              </w:rPr>
              <w:t>.</w:t>
            </w:r>
          </w:p>
        </w:tc>
      </w:tr>
      <w:tr w:rsidR="00885857" w:rsidRPr="00165D8F" w:rsidTr="00885857">
        <w:trPr>
          <w:trHeight w:val="1477"/>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Тяжелая промышленность (6.2)</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eastAsia="MS ??;Arial Unicode MS" w:hAnsi="Times New Roman" w:cs="Times New Roman"/>
                <w:bCs/>
                <w:sz w:val="28"/>
                <w:szCs w:val="28"/>
                <w:lang w:eastAsia="zh-CN"/>
              </w:rPr>
              <w:t>.</w:t>
            </w:r>
          </w:p>
        </w:tc>
      </w:tr>
      <w:tr w:rsidR="00885857" w:rsidRPr="00165D8F" w:rsidTr="00885857">
        <w:trPr>
          <w:trHeight w:val="1060"/>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Автомобилестроительная промышленность (6.2.1)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Легкая промышленность (6.3)</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предназначенных для текстильной, </w:t>
            </w:r>
            <w:proofErr w:type="spellStart"/>
            <w:proofErr w:type="gramStart"/>
            <w:r w:rsidRPr="00165D8F">
              <w:rPr>
                <w:rFonts w:ascii="Times New Roman" w:eastAsia="MS ??;Arial Unicode MS" w:hAnsi="Times New Roman" w:cs="Times New Roman"/>
                <w:bCs/>
                <w:sz w:val="28"/>
                <w:szCs w:val="28"/>
                <w:lang w:eastAsia="zh-CN"/>
              </w:rPr>
              <w:t>фарфоро</w:t>
            </w:r>
            <w:proofErr w:type="spellEnd"/>
            <w:r w:rsidRPr="00165D8F">
              <w:rPr>
                <w:rFonts w:ascii="Times New Roman" w:eastAsia="MS ??;Arial Unicode MS" w:hAnsi="Times New Roman" w:cs="Times New Roman"/>
                <w:bCs/>
                <w:sz w:val="28"/>
                <w:szCs w:val="28"/>
                <w:lang w:eastAsia="zh-CN"/>
              </w:rPr>
              <w:t>-фаянсовой</w:t>
            </w:r>
            <w:proofErr w:type="gramEnd"/>
            <w:r w:rsidRPr="00165D8F">
              <w:rPr>
                <w:rFonts w:ascii="Times New Roman" w:eastAsia="MS ??;Arial Unicode MS" w:hAnsi="Times New Roman" w:cs="Times New Roman"/>
                <w:bCs/>
                <w:sz w:val="28"/>
                <w:szCs w:val="28"/>
                <w:lang w:eastAsia="zh-CN"/>
              </w:rPr>
              <w:t>, электронной промышленности</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Фармацевтическая промышленность (6.3.1)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Пищевая промышленность (6.4)</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Нефтехимическая промышленность (6.5)</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Строительная промышленность (6.6)</w:t>
            </w:r>
          </w:p>
        </w:tc>
        <w:tc>
          <w:tcPr>
            <w:tcW w:w="6464" w:type="dxa"/>
          </w:tcPr>
          <w:p w:rsidR="00885857"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eastAsia="MS ??;Arial Unicode MS" w:hAnsi="Times New Roman" w:cs="Times New Roman"/>
                <w:bCs/>
                <w:sz w:val="28"/>
                <w:szCs w:val="28"/>
                <w:lang w:eastAsia="zh-CN"/>
              </w:rPr>
              <w:t>.</w:t>
            </w:r>
          </w:p>
        </w:tc>
      </w:tr>
      <w:tr w:rsidR="00885857" w:rsidRPr="00165D8F" w:rsidTr="00885857">
        <w:trPr>
          <w:trHeight w:val="841"/>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Атомная энергетика (6.7.1)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использования атомной энергии, в том числе атомных станций, ядерных установок (за </w:t>
            </w:r>
            <w:proofErr w:type="gramStart"/>
            <w:r w:rsidRPr="00165D8F">
              <w:rPr>
                <w:rFonts w:ascii="Times New Roman" w:eastAsia="MS ??;Arial Unicode MS" w:hAnsi="Times New Roman" w:cs="Times New Roman"/>
                <w:bCs/>
                <w:sz w:val="28"/>
                <w:szCs w:val="28"/>
                <w:lang w:eastAsia="zh-CN"/>
              </w:rPr>
              <w:t>исключением</w:t>
            </w:r>
            <w:proofErr w:type="gramEnd"/>
            <w:r w:rsidRPr="00165D8F">
              <w:rPr>
                <w:rFonts w:ascii="Times New Roman" w:eastAsia="MS ??;Arial Unicode MS" w:hAnsi="Times New Roman" w:cs="Times New Roman"/>
                <w:bCs/>
                <w:sz w:val="28"/>
                <w:szCs w:val="28"/>
                <w:lang w:eastAsia="zh-CN"/>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электросетевого хозяйства, обслуживающих атомные электростанции</w:t>
            </w:r>
            <w:r>
              <w:rPr>
                <w:rFonts w:ascii="Times New Roman" w:eastAsia="MS ??;Arial Unicode MS" w:hAnsi="Times New Roman" w:cs="Times New Roman"/>
                <w:bCs/>
                <w:sz w:val="28"/>
                <w:szCs w:val="28"/>
                <w:lang w:eastAsia="zh-CN"/>
              </w:rPr>
              <w:t>.</w:t>
            </w:r>
          </w:p>
        </w:tc>
      </w:tr>
      <w:tr w:rsidR="00885857" w:rsidRPr="00165D8F" w:rsidTr="00885857">
        <w:trPr>
          <w:trHeight w:val="1270"/>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Целлюлозно-бумажная промышленность (6.11)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6464"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885857">
        <w:tc>
          <w:tcPr>
            <w:tcW w:w="3000" w:type="dxa"/>
          </w:tcPr>
          <w:p w:rsidR="00885857" w:rsidRPr="00165D8F" w:rsidRDefault="00885857" w:rsidP="00885857">
            <w:pPr>
              <w:rPr>
                <w:bCs/>
                <w:sz w:val="28"/>
                <w:szCs w:val="28"/>
              </w:rPr>
            </w:pPr>
            <w:r w:rsidRPr="00165D8F">
              <w:rPr>
                <w:bCs/>
                <w:sz w:val="28"/>
                <w:szCs w:val="28"/>
              </w:rPr>
              <w:t xml:space="preserve">Склады (6.9)   </w:t>
            </w:r>
          </w:p>
        </w:tc>
        <w:tc>
          <w:tcPr>
            <w:tcW w:w="6464" w:type="dxa"/>
          </w:tcPr>
          <w:p w:rsidR="00885857" w:rsidRPr="00165D8F" w:rsidRDefault="00885857" w:rsidP="00885857">
            <w:pPr>
              <w:jc w:val="both"/>
              <w:rPr>
                <w:bCs/>
                <w:sz w:val="28"/>
                <w:szCs w:val="28"/>
              </w:rPr>
            </w:pPr>
            <w:r w:rsidRPr="00165D8F">
              <w:rPr>
                <w:bCs/>
                <w:sz w:val="28"/>
                <w:szCs w:val="28"/>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Обеспечение обороны и безопасности (8.0)</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таможен.</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предприятий бытового обслуживания населения: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химчистки;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прачечные;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банно-прачечные комбинаты.</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научной деятельности (4.9)</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6464" w:type="dxa"/>
          </w:tcPr>
          <w:p w:rsidR="00885857" w:rsidRPr="00165D8F" w:rsidRDefault="00885857" w:rsidP="00885857">
            <w:pPr>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885857">
        <w:tc>
          <w:tcPr>
            <w:tcW w:w="3000" w:type="dxa"/>
          </w:tcPr>
          <w:p w:rsidR="00885857" w:rsidRPr="00165D8F" w:rsidRDefault="00885857" w:rsidP="00885857">
            <w:r w:rsidRPr="00165D8F">
              <w:rPr>
                <w:bCs/>
                <w:sz w:val="28"/>
                <w:szCs w:val="28"/>
              </w:rPr>
              <w:t>Объекты гаражного назначения (2.7.1)</w:t>
            </w:r>
          </w:p>
          <w:p w:rsidR="00885857" w:rsidRPr="00165D8F" w:rsidRDefault="00885857" w:rsidP="00885857">
            <w:pPr>
              <w:tabs>
                <w:tab w:val="left" w:pos="0"/>
                <w:tab w:val="left" w:pos="9356"/>
              </w:tabs>
              <w:spacing w:after="60" w:line="276" w:lineRule="auto"/>
              <w:rPr>
                <w:bCs/>
                <w:sz w:val="28"/>
                <w:szCs w:val="28"/>
              </w:rPr>
            </w:pP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инженерно-технических объектов, сооружений, местных и транзитных коммуникаций.</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объектов электросетевого хозяйства: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воздушных линий электропередачи;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наземных сооружений кабельных линий электропередачи;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подстанций;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распределительных пунктов.  </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sz w:val="28"/>
              </w:rPr>
              <w:t>Трубопроводный транспорт (7.6)</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нефтепроводов, газопроводов</w:t>
            </w:r>
            <w:r>
              <w:rPr>
                <w:bCs/>
                <w:sz w:val="28"/>
                <w:szCs w:val="28"/>
              </w:rPr>
              <w:t>.</w:t>
            </w:r>
          </w:p>
        </w:tc>
      </w:tr>
      <w:tr w:rsidR="00885857" w:rsidRPr="00165D8F" w:rsidTr="00885857">
        <w:trPr>
          <w:trHeight w:val="120"/>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tc>
        <w:tc>
          <w:tcPr>
            <w:tcW w:w="6464"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12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bCs/>
                <w:sz w:val="28"/>
                <w:szCs w:val="28"/>
              </w:rPr>
              <w:t>.</w:t>
            </w:r>
          </w:p>
        </w:tc>
      </w:tr>
      <w:tr w:rsidR="00885857" w:rsidRPr="00165D8F" w:rsidTr="00885857">
        <w:trPr>
          <w:trHeight w:val="120"/>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автомобильного транспорта и объектов дорожного хозяйства:</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объекты по обслуживанию легковых и грузовых автомобилей, в том числе мойки, станции технического обслуживания;</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 xml:space="preserve">автобусные и троллейбусные парки, автокомбинаты, трамвайные, </w:t>
            </w:r>
            <w:proofErr w:type="spellStart"/>
            <w:r w:rsidRPr="00165D8F">
              <w:rPr>
                <w:bCs/>
                <w:sz w:val="28"/>
                <w:szCs w:val="28"/>
              </w:rPr>
              <w:t>метродепо</w:t>
            </w:r>
            <w:proofErr w:type="spellEnd"/>
            <w:r w:rsidRPr="00165D8F">
              <w:rPr>
                <w:bCs/>
                <w:sz w:val="28"/>
                <w:szCs w:val="28"/>
              </w:rPr>
              <w:t xml:space="preserve"> (с ремонтной базой);</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 xml:space="preserve"> </w:t>
            </w:r>
            <w:r w:rsidRPr="00165D8F">
              <w:rPr>
                <w:bCs/>
                <w:sz w:val="28"/>
                <w:szCs w:val="28"/>
              </w:rPr>
              <w:t>таксомоторные парки;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механизированные транспортные парки по очистке города (КМУ) без ремонтной базы;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стоянки (парки) грузового междугородного автотранспорта;</w:t>
            </w:r>
          </w:p>
          <w:p w:rsidR="00885857" w:rsidRDefault="00885857" w:rsidP="00885857">
            <w:pPr>
              <w:tabs>
                <w:tab w:val="left" w:pos="0"/>
                <w:tab w:val="left" w:pos="9356"/>
              </w:tabs>
              <w:spacing w:after="60" w:line="276" w:lineRule="auto"/>
              <w:jc w:val="both"/>
              <w:rPr>
                <w:bCs/>
                <w:sz w:val="28"/>
                <w:szCs w:val="28"/>
              </w:rPr>
            </w:pPr>
            <w:proofErr w:type="spellStart"/>
            <w:r w:rsidRPr="00165D8F">
              <w:rPr>
                <w:bCs/>
                <w:sz w:val="28"/>
                <w:szCs w:val="28"/>
              </w:rPr>
              <w:t>отстойно</w:t>
            </w:r>
            <w:proofErr w:type="spellEnd"/>
            <w:r w:rsidRPr="00165D8F">
              <w:rPr>
                <w:bCs/>
                <w:sz w:val="28"/>
                <w:szCs w:val="28"/>
              </w:rPr>
              <w:t>-разворотные площадки общественного транспорта</w:t>
            </w:r>
            <w:r>
              <w:rPr>
                <w:bCs/>
                <w:sz w:val="28"/>
                <w:szCs w:val="28"/>
              </w:rPr>
              <w:t>;</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 р</w:t>
            </w:r>
            <w:r w:rsidRPr="00165D8F">
              <w:rPr>
                <w:sz w:val="28"/>
                <w:szCs w:val="28"/>
              </w:rPr>
              <w:t>азмещение стоянок (парковок).</w:t>
            </w:r>
          </w:p>
        </w:tc>
      </w:tr>
      <w:tr w:rsidR="00885857" w:rsidRPr="00165D8F" w:rsidTr="00885857">
        <w:trPr>
          <w:trHeight w:val="1167"/>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6464" w:type="dxa"/>
          </w:tcPr>
          <w:p w:rsidR="00885857" w:rsidRPr="00165D8F" w:rsidRDefault="00885857" w:rsidP="00885857">
            <w:pPr>
              <w:rPr>
                <w:sz w:val="28"/>
                <w:szCs w:val="28"/>
              </w:rPr>
            </w:pPr>
            <w:r w:rsidRPr="00165D8F">
              <w:rPr>
                <w:bCs/>
                <w:sz w:val="28"/>
                <w:szCs w:val="28"/>
              </w:rPr>
              <w:t xml:space="preserve">Размещение станций скорой помощи. </w:t>
            </w:r>
          </w:p>
        </w:tc>
      </w:tr>
      <w:tr w:rsidR="00885857" w:rsidRPr="00165D8F" w:rsidTr="00885857">
        <w:trPr>
          <w:trHeight w:val="1092"/>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85857" w:rsidRPr="00165D8F" w:rsidRDefault="00885857" w:rsidP="00885857">
      <w:pPr>
        <w:tabs>
          <w:tab w:val="left" w:pos="0"/>
          <w:tab w:val="left" w:pos="9356"/>
        </w:tabs>
        <w:spacing w:line="276" w:lineRule="auto"/>
        <w:jc w:val="both"/>
        <w:rPr>
          <w:sz w:val="28"/>
          <w:szCs w:val="28"/>
          <w:u w:color="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6909"/>
      </w:tblGrid>
      <w:tr w:rsidR="00885857" w:rsidRPr="00165D8F" w:rsidTr="00885857">
        <w:tc>
          <w:tcPr>
            <w:tcW w:w="9412" w:type="dxa"/>
            <w:gridSpan w:val="2"/>
            <w:tcMar>
              <w:left w:w="28" w:type="dxa"/>
              <w:right w:w="28" w:type="dxa"/>
            </w:tcMar>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proofErr w:type="gramStart"/>
            <w:r w:rsidRPr="00165D8F">
              <w:rPr>
                <w:b/>
                <w:bCs/>
                <w:sz w:val="28"/>
                <w:szCs w:val="28"/>
              </w:rPr>
              <w:t>П</w:t>
            </w:r>
            <w:proofErr w:type="gramEnd"/>
            <w:r w:rsidRPr="00165D8F">
              <w:rPr>
                <w:b/>
                <w:bCs/>
                <w:sz w:val="28"/>
                <w:szCs w:val="28"/>
              </w:rPr>
              <w:t xml:space="preserve"> 1-3</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6909"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331"/>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885857">
        <w:trPr>
          <w:trHeight w:val="273"/>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6909"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165D8F">
              <w:rPr>
                <w:bCs/>
                <w:sz w:val="28"/>
                <w:szCs w:val="28"/>
              </w:rPr>
              <w:t>водоохлаждающих</w:t>
            </w:r>
            <w:proofErr w:type="spellEnd"/>
            <w:r w:rsidRPr="00165D8F">
              <w:rPr>
                <w:bCs/>
                <w:sz w:val="28"/>
                <w:szCs w:val="28"/>
              </w:rPr>
              <w:t xml:space="preserve"> сооружений для подготовки технической воды.</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6909" w:type="dxa"/>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6909"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Размещение объектов капитального строительства, предназначенных для продажи товаров.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885857">
        <w:trPr>
          <w:trHeight w:val="1301"/>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885857">
        <w:trPr>
          <w:trHeight w:val="1012"/>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885857">
        <w:trPr>
          <w:trHeight w:val="350"/>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center"/>
              <w:rPr>
                <w:sz w:val="28"/>
                <w:szCs w:val="28"/>
              </w:rPr>
            </w:pPr>
          </w:p>
        </w:tc>
        <w:tc>
          <w:tcPr>
            <w:tcW w:w="6909"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Default="00885857" w:rsidP="00885857">
      <w:pPr>
        <w:tabs>
          <w:tab w:val="left" w:pos="0"/>
          <w:tab w:val="left" w:pos="9356"/>
        </w:tabs>
        <w:spacing w:line="276" w:lineRule="auto"/>
        <w:jc w:val="both"/>
        <w:rPr>
          <w:b/>
          <w:sz w:val="28"/>
          <w:szCs w:val="28"/>
          <w:u w:color="FFFFFF"/>
        </w:rPr>
      </w:pPr>
    </w:p>
    <w:p w:rsidR="00885857" w:rsidRDefault="00885857" w:rsidP="00885857">
      <w:pPr>
        <w:tabs>
          <w:tab w:val="left" w:pos="0"/>
          <w:tab w:val="left" w:pos="9356"/>
        </w:tabs>
        <w:spacing w:line="276" w:lineRule="auto"/>
        <w:jc w:val="both"/>
        <w:rPr>
          <w:b/>
          <w:sz w:val="28"/>
          <w:szCs w:val="28"/>
          <w:u w:color="FFFFFF"/>
        </w:rPr>
      </w:pPr>
    </w:p>
    <w:p w:rsidR="00885857" w:rsidRDefault="00885857" w:rsidP="00885857">
      <w:pPr>
        <w:tabs>
          <w:tab w:val="left" w:pos="0"/>
          <w:tab w:val="left" w:pos="9356"/>
        </w:tabs>
        <w:spacing w:line="276" w:lineRule="auto"/>
        <w:jc w:val="both"/>
        <w:rPr>
          <w:b/>
          <w:sz w:val="28"/>
          <w:szCs w:val="28"/>
          <w:u w:color="FFFFFF"/>
        </w:rPr>
      </w:pPr>
    </w:p>
    <w:p w:rsidR="00885857" w:rsidRDefault="00885857" w:rsidP="00885857">
      <w:pPr>
        <w:tabs>
          <w:tab w:val="left" w:pos="0"/>
          <w:tab w:val="left" w:pos="9356"/>
        </w:tabs>
        <w:spacing w:line="276" w:lineRule="auto"/>
        <w:jc w:val="both"/>
        <w:rPr>
          <w:b/>
          <w:sz w:val="28"/>
          <w:szCs w:val="28"/>
          <w:u w:color="FFFFFF"/>
        </w:rPr>
      </w:pPr>
    </w:p>
    <w:p w:rsidR="00885857" w:rsidRDefault="00885857" w:rsidP="00885857">
      <w:pPr>
        <w:tabs>
          <w:tab w:val="left" w:pos="0"/>
          <w:tab w:val="left" w:pos="9356"/>
        </w:tabs>
        <w:spacing w:line="276" w:lineRule="auto"/>
        <w:jc w:val="both"/>
        <w:rPr>
          <w:b/>
          <w:sz w:val="28"/>
          <w:szCs w:val="28"/>
          <w:u w:color="FFFFFF"/>
        </w:rPr>
      </w:pPr>
    </w:p>
    <w:p w:rsidR="00885857" w:rsidRDefault="00885857" w:rsidP="00885857">
      <w:pPr>
        <w:tabs>
          <w:tab w:val="left" w:pos="0"/>
          <w:tab w:val="left" w:pos="9356"/>
        </w:tabs>
        <w:spacing w:line="276" w:lineRule="auto"/>
        <w:jc w:val="both"/>
        <w:rPr>
          <w:b/>
          <w:sz w:val="28"/>
          <w:szCs w:val="28"/>
          <w:u w:color="FFFFFF"/>
        </w:rPr>
      </w:pPr>
    </w:p>
    <w:p w:rsidR="00885857" w:rsidRDefault="00885857" w:rsidP="00885857">
      <w:pPr>
        <w:tabs>
          <w:tab w:val="left" w:pos="0"/>
          <w:tab w:val="left" w:pos="9356"/>
        </w:tabs>
        <w:spacing w:line="276" w:lineRule="auto"/>
        <w:jc w:val="both"/>
        <w:rPr>
          <w:b/>
          <w:sz w:val="28"/>
          <w:szCs w:val="28"/>
          <w:u w:color="FFFFFF"/>
        </w:rPr>
      </w:pPr>
    </w:p>
    <w:p w:rsidR="00885857" w:rsidRDefault="00885857" w:rsidP="00885857">
      <w:pPr>
        <w:tabs>
          <w:tab w:val="left" w:pos="0"/>
          <w:tab w:val="left" w:pos="9356"/>
        </w:tabs>
        <w:spacing w:line="276" w:lineRule="auto"/>
        <w:jc w:val="both"/>
        <w:rPr>
          <w:b/>
          <w:sz w:val="28"/>
          <w:szCs w:val="28"/>
          <w:u w:color="FFFFFF"/>
        </w:rPr>
      </w:pPr>
    </w:p>
    <w:p w:rsidR="00885857" w:rsidRDefault="00885857" w:rsidP="00885857">
      <w:pPr>
        <w:tabs>
          <w:tab w:val="left" w:pos="0"/>
          <w:tab w:val="left" w:pos="9356"/>
        </w:tabs>
        <w:spacing w:line="276" w:lineRule="auto"/>
        <w:jc w:val="both"/>
        <w:rPr>
          <w:b/>
          <w:sz w:val="28"/>
          <w:szCs w:val="28"/>
          <w:u w:color="FFFFFF"/>
        </w:rPr>
      </w:pPr>
    </w:p>
    <w:p w:rsidR="00885857" w:rsidRPr="00165D8F" w:rsidRDefault="00885857" w:rsidP="00885857">
      <w:pPr>
        <w:tabs>
          <w:tab w:val="left" w:pos="0"/>
          <w:tab w:val="left" w:pos="9356"/>
        </w:tabs>
        <w:spacing w:line="276" w:lineRule="auto"/>
        <w:jc w:val="both"/>
        <w:rPr>
          <w:b/>
          <w:sz w:val="28"/>
          <w:szCs w:val="28"/>
          <w:u w:color="FFFFFF"/>
        </w:rPr>
      </w:pPr>
    </w:p>
    <w:p w:rsidR="00885857" w:rsidRPr="00165D8F" w:rsidRDefault="00885857" w:rsidP="00885857">
      <w:pPr>
        <w:tabs>
          <w:tab w:val="left" w:pos="0"/>
          <w:tab w:val="left" w:pos="9356"/>
        </w:tabs>
        <w:spacing w:line="276" w:lineRule="auto"/>
        <w:jc w:val="center"/>
        <w:rPr>
          <w:b/>
          <w:sz w:val="28"/>
          <w:szCs w:val="28"/>
          <w:u w:color="FFFFFF"/>
        </w:rPr>
      </w:pPr>
      <w:r w:rsidRPr="00165D8F">
        <w:rPr>
          <w:b/>
          <w:sz w:val="28"/>
          <w:szCs w:val="28"/>
          <w:u w:color="FFFFFF"/>
        </w:rPr>
        <w:t xml:space="preserve">П1-5 </w:t>
      </w:r>
      <w:proofErr w:type="spellStart"/>
      <w:r w:rsidRPr="00165D8F">
        <w:rPr>
          <w:b/>
          <w:sz w:val="28"/>
          <w:szCs w:val="28"/>
          <w:u w:color="FFFFFF"/>
        </w:rPr>
        <w:t>Подзона</w:t>
      </w:r>
      <w:proofErr w:type="spellEnd"/>
      <w:r w:rsidRPr="00165D8F">
        <w:rPr>
          <w:b/>
          <w:sz w:val="28"/>
          <w:szCs w:val="28"/>
          <w:u w:color="FFFFFF"/>
        </w:rPr>
        <w:t xml:space="preserve"> производственных складских объектов II - I классов вредности (санитарно-защитные зоны до 500 м и более)</w:t>
      </w:r>
    </w:p>
    <w:p w:rsidR="00885857" w:rsidRPr="00165D8F" w:rsidRDefault="00885857" w:rsidP="00885857">
      <w:pPr>
        <w:tabs>
          <w:tab w:val="left" w:pos="0"/>
          <w:tab w:val="left" w:pos="9356"/>
        </w:tabs>
        <w:spacing w:line="276" w:lineRule="auto"/>
        <w:jc w:val="both"/>
        <w:rPr>
          <w:sz w:val="28"/>
          <w:szCs w:val="28"/>
          <w:u w:color="FFFFFF"/>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6189"/>
      </w:tblGrid>
      <w:tr w:rsidR="00885857" w:rsidRPr="00165D8F" w:rsidTr="00885857">
        <w:tc>
          <w:tcPr>
            <w:tcW w:w="9464"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П1-5</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6464"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375"/>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Недропользование (6.1)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Осуществление геологических изысканий;</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добыча недр открытым (карьеры, отвалы) и закрытым (шахты, скважины) способами;</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в том числе подземных, в целях добычи недр;</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необходимых для подготовки сырья к транспортировке и (или) промышленной переработке;</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r>
              <w:rPr>
                <w:rFonts w:ascii="Times New Roman" w:eastAsia="MS ??;Arial Unicode MS" w:hAnsi="Times New Roman" w:cs="Times New Roman"/>
                <w:bCs/>
                <w:sz w:val="28"/>
                <w:szCs w:val="28"/>
                <w:lang w:eastAsia="zh-CN"/>
              </w:rPr>
              <w:t>.</w:t>
            </w:r>
          </w:p>
        </w:tc>
      </w:tr>
      <w:tr w:rsidR="00885857" w:rsidRPr="00165D8F" w:rsidTr="00885857">
        <w:trPr>
          <w:trHeight w:val="1477"/>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Тяжелая промышленность (6.2)</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Pr>
                <w:rFonts w:ascii="Times New Roman" w:eastAsia="MS ??;Arial Unicode MS" w:hAnsi="Times New Roman" w:cs="Times New Roman"/>
                <w:bCs/>
                <w:sz w:val="28"/>
                <w:szCs w:val="28"/>
                <w:lang w:eastAsia="zh-CN"/>
              </w:rPr>
              <w:t>.</w:t>
            </w:r>
          </w:p>
        </w:tc>
      </w:tr>
      <w:tr w:rsidR="00885857" w:rsidRPr="00165D8F" w:rsidTr="00885857">
        <w:trPr>
          <w:trHeight w:val="1060"/>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Автомобилестроительная промышленность (6.2.1)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r>
              <w:rPr>
                <w:rFonts w:ascii="Times New Roman" w:eastAsia="MS ??;Arial Unicode MS" w:hAnsi="Times New Roman" w:cs="Times New Roman"/>
                <w:bCs/>
                <w:sz w:val="28"/>
                <w:szCs w:val="28"/>
                <w:lang w:eastAsia="zh-CN"/>
              </w:rPr>
              <w:t>.</w:t>
            </w:r>
          </w:p>
        </w:tc>
      </w:tr>
      <w:tr w:rsidR="00885857" w:rsidRPr="00165D8F" w:rsidTr="00885857">
        <w:trPr>
          <w:trHeight w:val="1371"/>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Легкая промышленность (6.3)</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капитального строительства, предназначенных для текстильной, </w:t>
            </w:r>
            <w:proofErr w:type="spellStart"/>
            <w:proofErr w:type="gramStart"/>
            <w:r w:rsidRPr="00165D8F">
              <w:rPr>
                <w:rFonts w:ascii="Times New Roman" w:eastAsia="MS ??;Arial Unicode MS" w:hAnsi="Times New Roman" w:cs="Times New Roman"/>
                <w:bCs/>
                <w:sz w:val="28"/>
                <w:szCs w:val="28"/>
                <w:lang w:eastAsia="zh-CN"/>
              </w:rPr>
              <w:t>фарфоро</w:t>
            </w:r>
            <w:proofErr w:type="spellEnd"/>
            <w:r w:rsidRPr="00165D8F">
              <w:rPr>
                <w:rFonts w:ascii="Times New Roman" w:eastAsia="MS ??;Arial Unicode MS" w:hAnsi="Times New Roman" w:cs="Times New Roman"/>
                <w:bCs/>
                <w:sz w:val="28"/>
                <w:szCs w:val="28"/>
                <w:lang w:eastAsia="zh-CN"/>
              </w:rPr>
              <w:t>-фаянсовой</w:t>
            </w:r>
            <w:proofErr w:type="gramEnd"/>
            <w:r w:rsidRPr="00165D8F">
              <w:rPr>
                <w:rFonts w:ascii="Times New Roman" w:eastAsia="MS ??;Arial Unicode MS" w:hAnsi="Times New Roman" w:cs="Times New Roman"/>
                <w:bCs/>
                <w:sz w:val="28"/>
                <w:szCs w:val="28"/>
                <w:lang w:eastAsia="zh-CN"/>
              </w:rPr>
              <w:t>, электронной промышленности</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Фармацевтическая промышленность (6.3.1)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Пищевая промышленность (6.4)</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ascii="Times New Roman" w:eastAsia="MS ??;Arial Unicode MS" w:hAnsi="Times New Roman" w:cs="Times New Roman"/>
                <w:bCs/>
                <w:sz w:val="28"/>
                <w:szCs w:val="28"/>
                <w:lang w:eastAsia="zh-CN"/>
              </w:rPr>
              <w:t>.</w:t>
            </w:r>
          </w:p>
        </w:tc>
      </w:tr>
      <w:tr w:rsidR="00885857" w:rsidRPr="00165D8F" w:rsidTr="00885857">
        <w:trPr>
          <w:trHeight w:val="558"/>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Нефтехимическая промышленность (6.5)</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r>
              <w:rPr>
                <w:rFonts w:ascii="Times New Roman" w:eastAsia="MS ??;Arial Unicode MS" w:hAnsi="Times New Roman" w:cs="Times New Roman"/>
                <w:bCs/>
                <w:sz w:val="28"/>
                <w:szCs w:val="28"/>
                <w:lang w:eastAsia="zh-CN"/>
              </w:rPr>
              <w:t>.</w:t>
            </w:r>
          </w:p>
        </w:tc>
      </w:tr>
      <w:tr w:rsidR="00885857" w:rsidRPr="00165D8F" w:rsidTr="00885857">
        <w:trPr>
          <w:trHeight w:val="699"/>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Строительная промышленность (6.6)</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ascii="Times New Roman" w:eastAsia="MS ??;Arial Unicode MS" w:hAnsi="Times New Roman" w:cs="Times New Roman"/>
                <w:bCs/>
                <w:sz w:val="28"/>
                <w:szCs w:val="28"/>
                <w:lang w:eastAsia="zh-CN"/>
              </w:rPr>
              <w:t>.</w:t>
            </w:r>
          </w:p>
        </w:tc>
      </w:tr>
      <w:tr w:rsidR="00885857" w:rsidRPr="00165D8F" w:rsidTr="00885857">
        <w:trPr>
          <w:trHeight w:val="841"/>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Атомная энергетика (6.7.1)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 xml:space="preserve">Размещение объектов использования атомной энергии, в том числе атомных станций, ядерных установок (за </w:t>
            </w:r>
            <w:proofErr w:type="gramStart"/>
            <w:r w:rsidRPr="00165D8F">
              <w:rPr>
                <w:rFonts w:ascii="Times New Roman" w:eastAsia="MS ??;Arial Unicode MS" w:hAnsi="Times New Roman" w:cs="Times New Roman"/>
                <w:bCs/>
                <w:sz w:val="28"/>
                <w:szCs w:val="28"/>
                <w:lang w:eastAsia="zh-CN"/>
              </w:rPr>
              <w:t>исключением</w:t>
            </w:r>
            <w:proofErr w:type="gramEnd"/>
            <w:r w:rsidRPr="00165D8F">
              <w:rPr>
                <w:rFonts w:ascii="Times New Roman" w:eastAsia="MS ??;Arial Unicode MS" w:hAnsi="Times New Roman" w:cs="Times New Roman"/>
                <w:bCs/>
                <w:sz w:val="28"/>
                <w:szCs w:val="28"/>
                <w:lang w:eastAsia="zh-CN"/>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электросетевого хозяйства, обслуживающих атомные электростанции</w:t>
            </w:r>
            <w:r>
              <w:rPr>
                <w:rFonts w:ascii="Times New Roman" w:eastAsia="MS ??;Arial Unicode MS" w:hAnsi="Times New Roman" w:cs="Times New Roman"/>
                <w:bCs/>
                <w:sz w:val="28"/>
                <w:szCs w:val="28"/>
                <w:lang w:eastAsia="zh-CN"/>
              </w:rPr>
              <w:t>.</w:t>
            </w:r>
          </w:p>
        </w:tc>
      </w:tr>
      <w:tr w:rsidR="00885857" w:rsidRPr="00165D8F" w:rsidTr="00885857">
        <w:trPr>
          <w:trHeight w:val="1270"/>
        </w:trPr>
        <w:tc>
          <w:tcPr>
            <w:tcW w:w="3000" w:type="dxa"/>
          </w:tcPr>
          <w:p w:rsidR="00885857" w:rsidRPr="00165D8F" w:rsidRDefault="00885857" w:rsidP="00885857">
            <w:pPr>
              <w:pStyle w:val="ConsPlusNormal0"/>
              <w:spacing w:line="256" w:lineRule="auto"/>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Целлюлозно-бумажная промышленность (6.11)</w:t>
            </w:r>
          </w:p>
        </w:tc>
        <w:tc>
          <w:tcPr>
            <w:tcW w:w="6464" w:type="dxa"/>
          </w:tcPr>
          <w:p w:rsidR="00885857" w:rsidRPr="00165D8F" w:rsidRDefault="00885857" w:rsidP="00885857">
            <w:pPr>
              <w:pStyle w:val="ConsPlusNormal0"/>
              <w:spacing w:line="256" w:lineRule="auto"/>
              <w:jc w:val="both"/>
              <w:rPr>
                <w:rFonts w:ascii="Times New Roman" w:eastAsia="MS ??;Arial Unicode MS" w:hAnsi="Times New Roman" w:cs="Times New Roman"/>
                <w:bCs/>
                <w:sz w:val="28"/>
                <w:szCs w:val="28"/>
                <w:lang w:eastAsia="zh-CN"/>
              </w:rPr>
            </w:pPr>
            <w:r w:rsidRPr="00165D8F">
              <w:rPr>
                <w:rFonts w:ascii="Times New Roman" w:eastAsia="MS ??;Arial Unicode MS" w:hAnsi="Times New Roman" w:cs="Times New Roman"/>
                <w:bCs/>
                <w:sz w:val="28"/>
                <w:szCs w:val="28"/>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Pr>
                <w:rFonts w:ascii="Times New Roman" w:eastAsia="MS ??;Arial Unicode MS" w:hAnsi="Times New Roman" w:cs="Times New Roman"/>
                <w:bCs/>
                <w:sz w:val="28"/>
                <w:szCs w:val="28"/>
                <w:lang w:eastAsia="zh-CN"/>
              </w:rPr>
              <w:t>.</w:t>
            </w:r>
          </w:p>
        </w:tc>
      </w:tr>
      <w:tr w:rsidR="00885857" w:rsidRPr="00165D8F" w:rsidTr="00885857">
        <w:trPr>
          <w:trHeight w:val="1759"/>
        </w:trPr>
        <w:tc>
          <w:tcPr>
            <w:tcW w:w="3000"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6464"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r w:rsidR="00885857" w:rsidRPr="00165D8F" w:rsidTr="00885857">
        <w:tc>
          <w:tcPr>
            <w:tcW w:w="3000" w:type="dxa"/>
          </w:tcPr>
          <w:p w:rsidR="00885857" w:rsidRPr="00165D8F" w:rsidRDefault="00885857" w:rsidP="00885857">
            <w:pPr>
              <w:rPr>
                <w:bCs/>
                <w:sz w:val="28"/>
                <w:szCs w:val="28"/>
              </w:rPr>
            </w:pPr>
            <w:r w:rsidRPr="00165D8F">
              <w:rPr>
                <w:bCs/>
                <w:sz w:val="28"/>
                <w:szCs w:val="28"/>
              </w:rPr>
              <w:t xml:space="preserve">Склады (6.9)   </w:t>
            </w:r>
          </w:p>
        </w:tc>
        <w:tc>
          <w:tcPr>
            <w:tcW w:w="6464" w:type="dxa"/>
          </w:tcPr>
          <w:p w:rsidR="00885857" w:rsidRPr="00165D8F" w:rsidRDefault="00885857" w:rsidP="00885857">
            <w:pPr>
              <w:jc w:val="both"/>
              <w:rPr>
                <w:bCs/>
                <w:sz w:val="28"/>
                <w:szCs w:val="28"/>
              </w:rPr>
            </w:pPr>
            <w:r w:rsidRPr="00165D8F">
              <w:rPr>
                <w:bCs/>
                <w:sz w:val="28"/>
                <w:szCs w:val="28"/>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Обеспечение обороны и безопасности (8.0)</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таможен.</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Бытовое обслуживание (3.3)</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предприятий бытового обслуживания населения: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химчистки;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прачечные;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банно-прачечные комбинаты.</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научной деятельности (4.9)</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6464" w:type="dxa"/>
          </w:tcPr>
          <w:p w:rsidR="00885857" w:rsidRPr="00165D8F" w:rsidRDefault="00885857" w:rsidP="00885857">
            <w:pPr>
              <w:jc w:val="both"/>
              <w:rPr>
                <w:bCs/>
                <w:sz w:val="28"/>
                <w:szCs w:val="28"/>
              </w:rPr>
            </w:pPr>
            <w:r w:rsidRPr="00165D8F">
              <w:rPr>
                <w:bCs/>
                <w:sz w:val="28"/>
                <w:szCs w:val="28"/>
              </w:rPr>
              <w:t>Размещение постоянных или временных гаражей с несколькими стояночными местами, стоянок (парковок), гаражей, в том числе многоярусных.</w:t>
            </w:r>
          </w:p>
        </w:tc>
      </w:tr>
      <w:tr w:rsidR="00885857" w:rsidRPr="00165D8F" w:rsidTr="00885857">
        <w:tc>
          <w:tcPr>
            <w:tcW w:w="3000" w:type="dxa"/>
          </w:tcPr>
          <w:p w:rsidR="00885857" w:rsidRPr="00165D8F" w:rsidRDefault="00885857" w:rsidP="00885857">
            <w:r w:rsidRPr="00165D8F">
              <w:rPr>
                <w:bCs/>
                <w:sz w:val="28"/>
                <w:szCs w:val="28"/>
              </w:rPr>
              <w:t>Объекты гаражного назначения (2.7.1)</w:t>
            </w:r>
          </w:p>
          <w:p w:rsidR="00885857" w:rsidRPr="00165D8F" w:rsidRDefault="00885857" w:rsidP="00885857">
            <w:pPr>
              <w:tabs>
                <w:tab w:val="left" w:pos="0"/>
                <w:tab w:val="left" w:pos="9356"/>
              </w:tabs>
              <w:spacing w:after="60" w:line="276" w:lineRule="auto"/>
              <w:rPr>
                <w:bCs/>
                <w:sz w:val="28"/>
                <w:szCs w:val="28"/>
              </w:rPr>
            </w:pP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инженерно-технических объектов, сооружений, местных и транзитных коммуникаций.</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объектов электросетевого хозяйства: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воздушных линий электропередачи;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наземных сооружений кабельных линий электропередачи;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подстанций;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распределительных пунктов.  </w:t>
            </w:r>
          </w:p>
        </w:tc>
      </w:tr>
      <w:tr w:rsidR="00885857" w:rsidRPr="00165D8F" w:rsidTr="00885857">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sz w:val="28"/>
              </w:rPr>
              <w:t>Трубопроводный транспорт (7.6)</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нефтепроводов, газопроводов</w:t>
            </w:r>
            <w:r>
              <w:rPr>
                <w:bCs/>
                <w:sz w:val="28"/>
                <w:szCs w:val="28"/>
              </w:rPr>
              <w:t>.</w:t>
            </w:r>
          </w:p>
        </w:tc>
      </w:tr>
      <w:tr w:rsidR="00885857" w:rsidRPr="00165D8F" w:rsidTr="00885857">
        <w:trPr>
          <w:trHeight w:val="120"/>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tc>
        <w:tc>
          <w:tcPr>
            <w:tcW w:w="6464"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12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w:t>
            </w:r>
            <w:r>
              <w:rPr>
                <w:bCs/>
                <w:sz w:val="28"/>
                <w:szCs w:val="28"/>
              </w:rPr>
              <w:t>.</w:t>
            </w:r>
          </w:p>
        </w:tc>
      </w:tr>
      <w:tr w:rsidR="00885857" w:rsidRPr="00165D8F" w:rsidTr="00885857">
        <w:trPr>
          <w:trHeight w:val="120"/>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автомобильного транспорта и объектов дорожного хозяйства:</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объекты по обслуживанию легковых и грузовых автомобилей, в том числе мойки, станции технического обслуживания;</w:t>
            </w:r>
          </w:p>
          <w:p w:rsidR="00885857" w:rsidRPr="00165D8F" w:rsidRDefault="00885857" w:rsidP="00885857">
            <w:pPr>
              <w:tabs>
                <w:tab w:val="left" w:pos="0"/>
                <w:tab w:val="left" w:pos="9356"/>
              </w:tabs>
              <w:spacing w:after="60" w:line="276" w:lineRule="auto"/>
              <w:jc w:val="both"/>
              <w:outlineLvl w:val="4"/>
              <w:rPr>
                <w:bCs/>
                <w:sz w:val="28"/>
                <w:szCs w:val="28"/>
              </w:rPr>
            </w:pPr>
            <w:r w:rsidRPr="00165D8F">
              <w:rPr>
                <w:bCs/>
                <w:sz w:val="28"/>
                <w:szCs w:val="28"/>
              </w:rPr>
              <w:t xml:space="preserve">автобусные и троллейбусные парки, автокомбинаты, трамвайные, </w:t>
            </w:r>
            <w:proofErr w:type="spellStart"/>
            <w:r w:rsidRPr="00165D8F">
              <w:rPr>
                <w:bCs/>
                <w:sz w:val="28"/>
                <w:szCs w:val="28"/>
              </w:rPr>
              <w:t>метродепо</w:t>
            </w:r>
            <w:proofErr w:type="spellEnd"/>
            <w:r w:rsidRPr="00165D8F">
              <w:rPr>
                <w:bCs/>
                <w:sz w:val="28"/>
                <w:szCs w:val="28"/>
              </w:rPr>
              <w:t xml:space="preserve"> (с ремонтной базой);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таксомоторные парки;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механизированные транспортные парки по очистке города (КМУ) без ремонтной базы;</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стоянки (парки) грузового междугородного автотранспорта;</w:t>
            </w:r>
          </w:p>
          <w:p w:rsidR="00885857" w:rsidRPr="00165D8F" w:rsidRDefault="00885857" w:rsidP="00885857">
            <w:pPr>
              <w:tabs>
                <w:tab w:val="left" w:pos="0"/>
                <w:tab w:val="left" w:pos="9356"/>
              </w:tabs>
              <w:spacing w:after="60" w:line="276" w:lineRule="auto"/>
              <w:jc w:val="both"/>
              <w:rPr>
                <w:bCs/>
                <w:sz w:val="28"/>
                <w:szCs w:val="28"/>
              </w:rPr>
            </w:pPr>
            <w:proofErr w:type="spellStart"/>
            <w:r w:rsidRPr="00165D8F">
              <w:rPr>
                <w:bCs/>
                <w:sz w:val="28"/>
                <w:szCs w:val="28"/>
              </w:rPr>
              <w:t>отстойно</w:t>
            </w:r>
            <w:proofErr w:type="spellEnd"/>
            <w:r w:rsidRPr="00165D8F">
              <w:rPr>
                <w:bCs/>
                <w:sz w:val="28"/>
                <w:szCs w:val="28"/>
              </w:rPr>
              <w:t>-разворотные площадки общественного транспорта.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w:t>
            </w:r>
            <w:r w:rsidRPr="00165D8F">
              <w:rPr>
                <w:sz w:val="28"/>
                <w:szCs w:val="28"/>
              </w:rPr>
              <w:t>азмещение стоянок (парковок).</w:t>
            </w:r>
          </w:p>
        </w:tc>
      </w:tr>
      <w:tr w:rsidR="00885857" w:rsidRPr="00165D8F" w:rsidTr="00885857">
        <w:trPr>
          <w:trHeight w:val="1167"/>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6464" w:type="dxa"/>
          </w:tcPr>
          <w:p w:rsidR="00885857" w:rsidRPr="00165D8F" w:rsidRDefault="00885857" w:rsidP="00885857">
            <w:pPr>
              <w:rPr>
                <w:sz w:val="28"/>
                <w:szCs w:val="28"/>
              </w:rPr>
            </w:pPr>
            <w:r w:rsidRPr="00165D8F">
              <w:rPr>
                <w:bCs/>
                <w:sz w:val="28"/>
                <w:szCs w:val="28"/>
              </w:rPr>
              <w:t xml:space="preserve">Размещение станций скорой помощи. </w:t>
            </w:r>
          </w:p>
        </w:tc>
      </w:tr>
      <w:tr w:rsidR="00885857" w:rsidRPr="00165D8F" w:rsidTr="00885857">
        <w:trPr>
          <w:trHeight w:val="1092"/>
        </w:trPr>
        <w:tc>
          <w:tcPr>
            <w:tcW w:w="30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646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85857" w:rsidRPr="00165D8F" w:rsidRDefault="00885857" w:rsidP="00885857">
      <w:pPr>
        <w:tabs>
          <w:tab w:val="left" w:pos="0"/>
          <w:tab w:val="left" w:pos="9356"/>
        </w:tabs>
        <w:spacing w:line="276" w:lineRule="auto"/>
        <w:jc w:val="both"/>
        <w:rPr>
          <w:sz w:val="28"/>
          <w:szCs w:val="28"/>
          <w:u w:color="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6909"/>
      </w:tblGrid>
      <w:tr w:rsidR="00885857" w:rsidRPr="00165D8F" w:rsidTr="00885857">
        <w:tc>
          <w:tcPr>
            <w:tcW w:w="9412" w:type="dxa"/>
            <w:gridSpan w:val="2"/>
            <w:tcMar>
              <w:left w:w="28" w:type="dxa"/>
              <w:right w:w="28" w:type="dxa"/>
            </w:tcMar>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proofErr w:type="gramStart"/>
            <w:r w:rsidRPr="00165D8F">
              <w:rPr>
                <w:b/>
                <w:bCs/>
                <w:sz w:val="28"/>
                <w:szCs w:val="28"/>
              </w:rPr>
              <w:t>П</w:t>
            </w:r>
            <w:proofErr w:type="gramEnd"/>
            <w:r w:rsidRPr="00165D8F">
              <w:rPr>
                <w:b/>
                <w:bCs/>
                <w:sz w:val="28"/>
                <w:szCs w:val="28"/>
              </w:rPr>
              <w:t xml:space="preserve"> 1-5</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6909"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331"/>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885857">
        <w:trPr>
          <w:trHeight w:val="273"/>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6909"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165D8F">
              <w:rPr>
                <w:bCs/>
                <w:sz w:val="28"/>
                <w:szCs w:val="28"/>
              </w:rPr>
              <w:t>водоохлаждающих</w:t>
            </w:r>
            <w:proofErr w:type="spellEnd"/>
            <w:r w:rsidRPr="00165D8F">
              <w:rPr>
                <w:bCs/>
                <w:sz w:val="28"/>
                <w:szCs w:val="28"/>
              </w:rPr>
              <w:t xml:space="preserve"> сооружений для подготовки технической воды.</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6909" w:type="dxa"/>
          </w:tcPr>
          <w:p w:rsidR="00885857" w:rsidRPr="00165D8F"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rPr>
                <w:sz w:val="28"/>
                <w:szCs w:val="28"/>
              </w:rPr>
            </w:pPr>
            <w:r w:rsidRPr="00165D8F">
              <w:rPr>
                <w:bCs/>
                <w:sz w:val="28"/>
                <w:szCs w:val="28"/>
              </w:rPr>
              <w:t>Общественное питание (4.6)</w:t>
            </w:r>
          </w:p>
        </w:tc>
        <w:tc>
          <w:tcPr>
            <w:tcW w:w="6909" w:type="dxa"/>
          </w:tcPr>
          <w:p w:rsidR="00885857" w:rsidRPr="00165D8F" w:rsidRDefault="00885857" w:rsidP="00885857">
            <w:pPr>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Размещение объектов капитального строительства, предназначенных для продажи товаров.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Аптеки.</w:t>
            </w:r>
          </w:p>
        </w:tc>
      </w:tr>
      <w:tr w:rsidR="00885857" w:rsidRPr="00165D8F" w:rsidTr="00885857">
        <w:trPr>
          <w:trHeight w:val="1192"/>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885857">
        <w:trPr>
          <w:trHeight w:val="1035"/>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Связь (6.8)</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антенн сотовой, радиорелейной и спутниковой связи, радио- и телевизионных мачт.</w:t>
            </w:r>
          </w:p>
        </w:tc>
      </w:tr>
      <w:tr w:rsidR="00885857" w:rsidRPr="00165D8F" w:rsidTr="00885857">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6909"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С</w:t>
            </w:r>
            <w:r w:rsidRPr="00165D8F">
              <w:rPr>
                <w:bCs/>
                <w:sz w:val="28"/>
                <w:szCs w:val="28"/>
              </w:rPr>
              <w:t>оздание и уход за парками, городскими лесами, садами и скверами, а также обустройство мест отдыха в них.</w:t>
            </w:r>
          </w:p>
        </w:tc>
      </w:tr>
      <w:tr w:rsidR="00885857" w:rsidRPr="00165D8F" w:rsidTr="00885857">
        <w:trPr>
          <w:trHeight w:val="350"/>
        </w:trPr>
        <w:tc>
          <w:tcPr>
            <w:tcW w:w="250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center"/>
              <w:rPr>
                <w:sz w:val="28"/>
                <w:szCs w:val="28"/>
              </w:rPr>
            </w:pPr>
          </w:p>
        </w:tc>
        <w:tc>
          <w:tcPr>
            <w:tcW w:w="6909"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Pr="00165D8F" w:rsidRDefault="00885857" w:rsidP="00885857">
      <w:pPr>
        <w:tabs>
          <w:tab w:val="left" w:pos="0"/>
          <w:tab w:val="left" w:pos="9356"/>
        </w:tabs>
        <w:spacing w:line="276" w:lineRule="auto"/>
        <w:jc w:val="both"/>
        <w:rPr>
          <w:sz w:val="28"/>
          <w:szCs w:val="28"/>
          <w:u w:color="FFFFFF"/>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СЗ  Зона санитарно-защитного озеленения</w:t>
      </w:r>
    </w:p>
    <w:p w:rsidR="00885857" w:rsidRPr="00165D8F" w:rsidRDefault="00885857" w:rsidP="00885857">
      <w:pPr>
        <w:tabs>
          <w:tab w:val="left" w:pos="0"/>
          <w:tab w:val="left" w:pos="993"/>
          <w:tab w:val="left" w:pos="9356"/>
        </w:tabs>
        <w:spacing w:line="276" w:lineRule="auto"/>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513"/>
      </w:tblGrid>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С3</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119"/>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513" w:type="dxa"/>
          </w:tcPr>
          <w:p w:rsidR="00885857" w:rsidRPr="00165D8F" w:rsidRDefault="00885857" w:rsidP="00885857">
            <w:pPr>
              <w:rPr>
                <w:sz w:val="28"/>
                <w:szCs w:val="28"/>
              </w:rPr>
            </w:pPr>
            <w:r w:rsidRPr="00165D8F">
              <w:rPr>
                <w:sz w:val="28"/>
                <w:szCs w:val="28"/>
              </w:rPr>
              <w:t>Размещение стоянок (парковок)</w:t>
            </w:r>
            <w:r>
              <w:rPr>
                <w:sz w:val="28"/>
                <w:szCs w:val="28"/>
              </w:rPr>
              <w:t>.</w:t>
            </w:r>
          </w:p>
          <w:p w:rsidR="00885857" w:rsidRPr="00165D8F" w:rsidRDefault="00885857" w:rsidP="00885857">
            <w:pPr>
              <w:tabs>
                <w:tab w:val="left" w:pos="0"/>
                <w:tab w:val="left" w:pos="9356"/>
              </w:tabs>
              <w:spacing w:after="60" w:line="276" w:lineRule="auto"/>
              <w:jc w:val="both"/>
              <w:rPr>
                <w:bCs/>
                <w:sz w:val="28"/>
                <w:szCs w:val="28"/>
              </w:rPr>
            </w:pPr>
          </w:p>
        </w:tc>
      </w:tr>
      <w:tr w:rsidR="00885857" w:rsidRPr="00165D8F" w:rsidTr="00885857">
        <w:trPr>
          <w:trHeight w:val="1346"/>
        </w:trPr>
        <w:tc>
          <w:tcPr>
            <w:tcW w:w="2376"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513" w:type="dxa"/>
          </w:tcPr>
          <w:p w:rsidR="00885857" w:rsidRPr="00165D8F" w:rsidRDefault="00885857" w:rsidP="00885857">
            <w:pPr>
              <w:jc w:val="both"/>
              <w:rPr>
                <w:b/>
                <w:bCs/>
                <w:i/>
                <w:sz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rPr>
          <w:trHeight w:val="1346"/>
        </w:trPr>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513" w:type="dxa"/>
          </w:tcPr>
          <w:p w:rsidR="00885857" w:rsidRPr="00165D8F" w:rsidRDefault="00885857" w:rsidP="00885857">
            <w:pPr>
              <w:pStyle w:val="affd"/>
              <w:tabs>
                <w:tab w:val="left" w:pos="0"/>
                <w:tab w:val="left" w:pos="9356"/>
                <w:tab w:val="right" w:pos="9638"/>
              </w:tabs>
              <w:spacing w:after="0" w:line="276" w:lineRule="auto"/>
              <w:ind w:firstLine="0"/>
              <w:rPr>
                <w:rFonts w:ascii="Times New Roman" w:hAnsi="Times New Roman"/>
                <w:b w:val="0"/>
                <w:bCs/>
                <w:i w:val="0"/>
                <w:sz w:val="28"/>
              </w:rPr>
            </w:pPr>
            <w:proofErr w:type="gramStart"/>
            <w:r w:rsidRPr="00165D8F">
              <w:rPr>
                <w:rFonts w:ascii="Times New Roman" w:hAnsi="Times New Roman"/>
                <w:b w:val="0"/>
                <w:bCs/>
                <w:i w:val="0"/>
                <w:sz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rFonts w:ascii="Times New Roman" w:hAnsi="Times New Roman"/>
                <w:b w:val="0"/>
                <w:bCs/>
                <w:i w:val="0"/>
                <w:sz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bl>
    <w:p w:rsidR="00885857" w:rsidRDefault="00885857" w:rsidP="00885857">
      <w:pPr>
        <w:tabs>
          <w:tab w:val="left" w:pos="0"/>
          <w:tab w:val="left" w:pos="9356"/>
        </w:tabs>
        <w:spacing w:after="240" w:line="276" w:lineRule="auto"/>
        <w:jc w:val="center"/>
        <w:rPr>
          <w:b/>
          <w:i/>
          <w:sz w:val="28"/>
          <w:szCs w:val="28"/>
        </w:rPr>
      </w:pPr>
    </w:p>
    <w:p w:rsidR="00885857" w:rsidRDefault="00885857" w:rsidP="00885857">
      <w:pPr>
        <w:tabs>
          <w:tab w:val="left" w:pos="0"/>
          <w:tab w:val="left" w:pos="9356"/>
        </w:tabs>
        <w:spacing w:after="240" w:line="276" w:lineRule="auto"/>
        <w:jc w:val="center"/>
        <w:rPr>
          <w:b/>
          <w:i/>
          <w:sz w:val="28"/>
          <w:szCs w:val="28"/>
        </w:rPr>
      </w:pPr>
    </w:p>
    <w:p w:rsidR="00885857" w:rsidRDefault="00885857" w:rsidP="00885857">
      <w:pPr>
        <w:tabs>
          <w:tab w:val="left" w:pos="0"/>
          <w:tab w:val="left" w:pos="9356"/>
        </w:tabs>
        <w:spacing w:after="240" w:line="276" w:lineRule="auto"/>
        <w:jc w:val="center"/>
        <w:rPr>
          <w:b/>
          <w:i/>
          <w:sz w:val="28"/>
          <w:szCs w:val="28"/>
        </w:rPr>
      </w:pPr>
    </w:p>
    <w:p w:rsidR="00885857" w:rsidRPr="00165D8F" w:rsidRDefault="00885857" w:rsidP="00885857">
      <w:pPr>
        <w:tabs>
          <w:tab w:val="left" w:pos="0"/>
          <w:tab w:val="left" w:pos="9356"/>
        </w:tabs>
        <w:spacing w:after="240" w:line="276" w:lineRule="auto"/>
        <w:jc w:val="center"/>
        <w:rPr>
          <w:b/>
          <w:i/>
          <w:sz w:val="28"/>
          <w:szCs w:val="28"/>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Зоны инженерной и транспортной инфраструктуры</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И Зона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219"/>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Основные виды разрешенного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w:t>
            </w:r>
            <w:proofErr w:type="gramStart"/>
            <w:r w:rsidRPr="00165D8F">
              <w:rPr>
                <w:b/>
                <w:bCs/>
                <w:sz w:val="28"/>
                <w:szCs w:val="28"/>
              </w:rPr>
              <w:t xml:space="preserve"> И</w:t>
            </w:r>
            <w:proofErr w:type="gramEnd"/>
          </w:p>
        </w:tc>
      </w:tr>
      <w:tr w:rsidR="00885857" w:rsidRPr="00165D8F" w:rsidTr="00885857">
        <w:trPr>
          <w:trHeight w:val="563"/>
        </w:trPr>
        <w:tc>
          <w:tcPr>
            <w:tcW w:w="235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9"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563"/>
        </w:trPr>
        <w:tc>
          <w:tcPr>
            <w:tcW w:w="235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Энергетика (6.7)</w:t>
            </w:r>
          </w:p>
          <w:p w:rsidR="00885857" w:rsidRPr="00165D8F" w:rsidRDefault="00885857" w:rsidP="00885857">
            <w:pPr>
              <w:tabs>
                <w:tab w:val="left" w:pos="0"/>
                <w:tab w:val="left" w:pos="9356"/>
              </w:tabs>
              <w:spacing w:after="60" w:line="276" w:lineRule="auto"/>
              <w:rPr>
                <w:bCs/>
                <w:sz w:val="28"/>
                <w:szCs w:val="28"/>
                <w:highlight w:val="yellow"/>
              </w:rPr>
            </w:pPr>
          </w:p>
        </w:tc>
        <w:tc>
          <w:tcPr>
            <w:tcW w:w="721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объектов электросетевого хозяйства: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воздушных и подземных линий электропередачи; </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наземных сооружений кабельных линий электропередачи;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подстанций;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распределительных пунктов.</w:t>
            </w:r>
          </w:p>
        </w:tc>
      </w:tr>
      <w:tr w:rsidR="00885857" w:rsidRPr="00165D8F" w:rsidTr="00885857">
        <w:trPr>
          <w:trHeight w:val="563"/>
        </w:trPr>
        <w:tc>
          <w:tcPr>
            <w:tcW w:w="2353" w:type="dxa"/>
          </w:tcPr>
          <w:p w:rsidR="00885857" w:rsidRPr="00165D8F" w:rsidRDefault="00885857" w:rsidP="00885857">
            <w:pPr>
              <w:tabs>
                <w:tab w:val="left" w:pos="0"/>
                <w:tab w:val="left" w:pos="9356"/>
              </w:tabs>
              <w:spacing w:after="60" w:line="276" w:lineRule="auto"/>
              <w:rPr>
                <w:bCs/>
                <w:sz w:val="28"/>
                <w:szCs w:val="28"/>
                <w:highlight w:val="yellow"/>
              </w:rPr>
            </w:pPr>
            <w:r w:rsidRPr="00165D8F">
              <w:rPr>
                <w:bCs/>
                <w:sz w:val="28"/>
                <w:szCs w:val="28"/>
              </w:rPr>
              <w:t>Трубопроводный транспорт (7.5)</w:t>
            </w:r>
          </w:p>
        </w:tc>
        <w:tc>
          <w:tcPr>
            <w:tcW w:w="721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85857" w:rsidRPr="00165D8F" w:rsidTr="00885857">
        <w:trPr>
          <w:trHeight w:val="563"/>
        </w:trPr>
        <w:tc>
          <w:tcPr>
            <w:tcW w:w="235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 </w:t>
            </w:r>
          </w:p>
        </w:tc>
        <w:tc>
          <w:tcPr>
            <w:tcW w:w="7219"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c>
          <w:tcPr>
            <w:tcW w:w="9572" w:type="dxa"/>
            <w:gridSpan w:val="2"/>
          </w:tcPr>
          <w:p w:rsidR="00885857" w:rsidRDefault="00885857" w:rsidP="00885857">
            <w:pPr>
              <w:tabs>
                <w:tab w:val="left" w:pos="0"/>
                <w:tab w:val="left" w:pos="9356"/>
              </w:tabs>
              <w:spacing w:after="60" w:line="276" w:lineRule="auto"/>
              <w:jc w:val="center"/>
              <w:rPr>
                <w:b/>
                <w:bCs/>
                <w:sz w:val="28"/>
                <w:szCs w:val="28"/>
              </w:rPr>
            </w:pPr>
          </w:p>
          <w:p w:rsidR="00885857" w:rsidRDefault="00885857" w:rsidP="00885857">
            <w:pPr>
              <w:tabs>
                <w:tab w:val="left" w:pos="0"/>
                <w:tab w:val="left" w:pos="9356"/>
              </w:tabs>
              <w:spacing w:after="60" w:line="276" w:lineRule="auto"/>
              <w:jc w:val="center"/>
              <w:rPr>
                <w:b/>
                <w:bCs/>
                <w:sz w:val="28"/>
                <w:szCs w:val="28"/>
              </w:rPr>
            </w:pPr>
          </w:p>
          <w:p w:rsidR="00885857" w:rsidRDefault="00885857" w:rsidP="00885857">
            <w:pPr>
              <w:tabs>
                <w:tab w:val="left" w:pos="0"/>
                <w:tab w:val="left" w:pos="9356"/>
              </w:tabs>
              <w:spacing w:after="60" w:line="276" w:lineRule="auto"/>
              <w:jc w:val="center"/>
              <w:rPr>
                <w:b/>
                <w:bCs/>
                <w:sz w:val="28"/>
                <w:szCs w:val="28"/>
              </w:rPr>
            </w:pPr>
          </w:p>
          <w:p w:rsidR="00885857" w:rsidRDefault="00885857" w:rsidP="00885857">
            <w:pPr>
              <w:tabs>
                <w:tab w:val="left" w:pos="0"/>
                <w:tab w:val="left" w:pos="9356"/>
              </w:tabs>
              <w:spacing w:after="60" w:line="276" w:lineRule="auto"/>
              <w:jc w:val="center"/>
              <w:rPr>
                <w:b/>
                <w:bCs/>
                <w:sz w:val="28"/>
                <w:szCs w:val="28"/>
              </w:rPr>
            </w:pP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w:t>
            </w:r>
            <w:proofErr w:type="gramStart"/>
            <w:r w:rsidRPr="00165D8F">
              <w:rPr>
                <w:b/>
                <w:bCs/>
                <w:sz w:val="28"/>
                <w:szCs w:val="28"/>
              </w:rPr>
              <w:t xml:space="preserve"> И</w:t>
            </w:r>
            <w:proofErr w:type="gramEnd"/>
          </w:p>
        </w:tc>
      </w:tr>
      <w:tr w:rsidR="00885857" w:rsidRPr="00165D8F" w:rsidTr="00885857">
        <w:tc>
          <w:tcPr>
            <w:tcW w:w="2354"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18"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бульваров, аллей, скверов, газонов и других озелененных территорий</w:t>
            </w:r>
            <w:r>
              <w:rPr>
                <w:bCs/>
                <w:sz w:val="28"/>
                <w:szCs w:val="28"/>
              </w:rPr>
              <w:t>.</w:t>
            </w:r>
          </w:p>
        </w:tc>
      </w:tr>
      <w:tr w:rsidR="00885857" w:rsidRPr="00165D8F" w:rsidTr="00885857">
        <w:tc>
          <w:tcPr>
            <w:tcW w:w="2354"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21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r w:rsidR="00885857" w:rsidRPr="00165D8F" w:rsidTr="00885857">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ind w:firstLine="708"/>
              <w:rPr>
                <w:sz w:val="28"/>
                <w:szCs w:val="28"/>
              </w:rPr>
            </w:pPr>
          </w:p>
        </w:tc>
        <w:tc>
          <w:tcPr>
            <w:tcW w:w="7218"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Default="00885857" w:rsidP="00885857">
      <w:pPr>
        <w:tabs>
          <w:tab w:val="left" w:pos="0"/>
          <w:tab w:val="left" w:pos="9356"/>
        </w:tabs>
        <w:spacing w:line="276" w:lineRule="auto"/>
        <w:jc w:val="center"/>
        <w:rPr>
          <w:b/>
          <w:sz w:val="28"/>
          <w:szCs w:val="28"/>
        </w:rPr>
      </w:pPr>
    </w:p>
    <w:p w:rsidR="00885857" w:rsidRDefault="00885857" w:rsidP="00885857">
      <w:pPr>
        <w:tabs>
          <w:tab w:val="left" w:pos="0"/>
          <w:tab w:val="left" w:pos="9356"/>
        </w:tabs>
        <w:spacing w:line="276" w:lineRule="auto"/>
        <w:jc w:val="center"/>
        <w:rPr>
          <w:b/>
          <w:sz w:val="28"/>
          <w:szCs w:val="28"/>
        </w:rPr>
      </w:pPr>
      <w:r w:rsidRPr="00165D8F">
        <w:rPr>
          <w:b/>
          <w:sz w:val="28"/>
          <w:szCs w:val="28"/>
        </w:rPr>
        <w:t>Т Зона транспортной инфраструктуры</w:t>
      </w:r>
    </w:p>
    <w:p w:rsidR="00885857" w:rsidRPr="00165D8F" w:rsidRDefault="00885857" w:rsidP="00885857">
      <w:pPr>
        <w:tabs>
          <w:tab w:val="left" w:pos="0"/>
          <w:tab w:val="left" w:pos="9356"/>
        </w:tabs>
        <w:spacing w:line="276"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7072"/>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w:t>
            </w:r>
            <w:proofErr w:type="gramStart"/>
            <w:r w:rsidRPr="00165D8F">
              <w:rPr>
                <w:b/>
                <w:bCs/>
                <w:sz w:val="28"/>
                <w:szCs w:val="28"/>
              </w:rPr>
              <w:t xml:space="preserve"> Т</w:t>
            </w:r>
            <w:proofErr w:type="gramEnd"/>
            <w:r w:rsidRPr="00165D8F">
              <w:rPr>
                <w:b/>
                <w:bCs/>
                <w:sz w:val="28"/>
                <w:szCs w:val="28"/>
              </w:rPr>
              <w:t xml:space="preserve"> зоне </w:t>
            </w:r>
          </w:p>
        </w:tc>
      </w:tr>
      <w:tr w:rsidR="00885857" w:rsidRPr="00165D8F" w:rsidTr="00885857">
        <w:tc>
          <w:tcPr>
            <w:tcW w:w="2500"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72"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5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Железнодорожный транспорт (7.1)</w:t>
            </w:r>
          </w:p>
        </w:tc>
        <w:tc>
          <w:tcPr>
            <w:tcW w:w="7072"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метрополитенов, наземных и подземных станций метро, трамвайных линий, линий скоростного трамвая, рельсового автобуса, монорельса, легкого метро, зданий и сооружений связи, навигации, управления движением транспортных средств</w:t>
            </w:r>
            <w:r>
              <w:rPr>
                <w:bCs/>
                <w:sz w:val="28"/>
                <w:szCs w:val="28"/>
              </w:rPr>
              <w:t>.</w:t>
            </w:r>
          </w:p>
          <w:p w:rsidR="00885857" w:rsidRPr="00165D8F" w:rsidRDefault="00885857" w:rsidP="00885857">
            <w:pPr>
              <w:tabs>
                <w:tab w:val="left" w:pos="0"/>
                <w:tab w:val="left" w:pos="9356"/>
              </w:tabs>
              <w:spacing w:after="60" w:line="276" w:lineRule="auto"/>
              <w:jc w:val="both"/>
              <w:rPr>
                <w:bCs/>
                <w:sz w:val="28"/>
                <w:szCs w:val="28"/>
              </w:rPr>
            </w:pPr>
          </w:p>
        </w:tc>
      </w:tr>
      <w:tr w:rsidR="00885857" w:rsidRPr="00165D8F" w:rsidTr="00885857">
        <w:tc>
          <w:tcPr>
            <w:tcW w:w="2500"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Земельные участки (территории) общего пользования (12.0)  </w:t>
            </w:r>
          </w:p>
        </w:tc>
        <w:tc>
          <w:tcPr>
            <w:tcW w:w="7072"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автомобильных дорог и их конструктивных элементов;</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объектов дорожного сервиса (кемпинги, мотели, площадки для отдыха, пункты общественного питания, автозаправочных станций, моек, объектов торговли и станций технического обслуживания).</w:t>
            </w:r>
          </w:p>
        </w:tc>
      </w:tr>
      <w:tr w:rsidR="00885857" w:rsidRPr="00165D8F" w:rsidTr="00885857">
        <w:tc>
          <w:tcPr>
            <w:tcW w:w="250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Объекты придорожного сервиса (4.9.1)</w:t>
            </w:r>
          </w:p>
          <w:p w:rsidR="00885857" w:rsidRPr="00165D8F" w:rsidRDefault="00885857" w:rsidP="00885857">
            <w:pPr>
              <w:tabs>
                <w:tab w:val="left" w:pos="0"/>
                <w:tab w:val="left" w:pos="9356"/>
              </w:tabs>
              <w:spacing w:after="60" w:line="276" w:lineRule="auto"/>
              <w:rPr>
                <w:bCs/>
                <w:sz w:val="28"/>
                <w:szCs w:val="28"/>
              </w:rPr>
            </w:pPr>
          </w:p>
        </w:tc>
        <w:tc>
          <w:tcPr>
            <w:tcW w:w="7072"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автозаправочных станций (бензиновых, газовых);</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магазинов сопутствующей торговли, зданий для организации общественного питания в качестве объектов придорожного сервиса;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bCs/>
                <w:sz w:val="28"/>
                <w:szCs w:val="28"/>
              </w:rPr>
              <w:t>.</w:t>
            </w:r>
          </w:p>
        </w:tc>
      </w:tr>
      <w:tr w:rsidR="00885857" w:rsidRPr="00165D8F" w:rsidTr="00885857">
        <w:tc>
          <w:tcPr>
            <w:tcW w:w="2500"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Автомобильный транспорт (7.2)</w:t>
            </w:r>
          </w:p>
        </w:tc>
        <w:tc>
          <w:tcPr>
            <w:tcW w:w="7072"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транспортных парков:</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таксомоторные парки;</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механизированные транспортные парки по очистке города (КМУ) без ремонтной базы;</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стоянки (парки) грузового междугородного автотранспорта;</w:t>
            </w:r>
          </w:p>
          <w:p w:rsidR="00885857" w:rsidRPr="00165D8F" w:rsidRDefault="00885857" w:rsidP="00885857">
            <w:pPr>
              <w:tabs>
                <w:tab w:val="left" w:pos="0"/>
                <w:tab w:val="left" w:pos="9356"/>
              </w:tabs>
              <w:spacing w:line="276" w:lineRule="auto"/>
              <w:jc w:val="both"/>
              <w:outlineLvl w:val="4"/>
              <w:rPr>
                <w:bCs/>
                <w:sz w:val="28"/>
                <w:szCs w:val="28"/>
              </w:rPr>
            </w:pPr>
            <w:r w:rsidRPr="00165D8F">
              <w:rPr>
                <w:bCs/>
                <w:sz w:val="28"/>
                <w:szCs w:val="28"/>
              </w:rPr>
              <w:t>автобусные, трамвайные, троллейбусные парки до 300 машин (вагонов);</w:t>
            </w:r>
          </w:p>
          <w:p w:rsidR="00885857" w:rsidRPr="00165D8F" w:rsidRDefault="00885857" w:rsidP="00885857">
            <w:pPr>
              <w:tabs>
                <w:tab w:val="left" w:pos="0"/>
                <w:tab w:val="left" w:pos="9356"/>
              </w:tabs>
              <w:spacing w:line="276" w:lineRule="auto"/>
              <w:jc w:val="both"/>
              <w:outlineLvl w:val="4"/>
              <w:rPr>
                <w:bCs/>
                <w:sz w:val="28"/>
                <w:szCs w:val="28"/>
              </w:rPr>
            </w:pPr>
            <w:proofErr w:type="spellStart"/>
            <w:r w:rsidRPr="00165D8F">
              <w:rPr>
                <w:bCs/>
                <w:sz w:val="28"/>
                <w:szCs w:val="28"/>
              </w:rPr>
              <w:t>метродепо</w:t>
            </w:r>
            <w:proofErr w:type="spellEnd"/>
            <w:r w:rsidRPr="00165D8F">
              <w:rPr>
                <w:bCs/>
                <w:sz w:val="28"/>
                <w:szCs w:val="28"/>
              </w:rPr>
              <w:t>;</w:t>
            </w:r>
          </w:p>
          <w:p w:rsidR="00885857" w:rsidRPr="00165D8F" w:rsidRDefault="00885857" w:rsidP="00885857">
            <w:pPr>
              <w:tabs>
                <w:tab w:val="left" w:pos="0"/>
                <w:tab w:val="left" w:pos="9356"/>
              </w:tabs>
              <w:spacing w:line="276" w:lineRule="auto"/>
              <w:jc w:val="both"/>
              <w:rPr>
                <w:bCs/>
                <w:sz w:val="28"/>
                <w:szCs w:val="28"/>
              </w:rPr>
            </w:pPr>
            <w:proofErr w:type="spellStart"/>
            <w:r w:rsidRPr="00165D8F">
              <w:rPr>
                <w:bCs/>
                <w:sz w:val="28"/>
                <w:szCs w:val="28"/>
              </w:rPr>
              <w:t>отстойно</w:t>
            </w:r>
            <w:proofErr w:type="spellEnd"/>
            <w:r w:rsidRPr="00165D8F">
              <w:rPr>
                <w:bCs/>
                <w:sz w:val="28"/>
                <w:szCs w:val="28"/>
              </w:rPr>
              <w:t>-разворотные площадки общественного транспорта.</w:t>
            </w:r>
          </w:p>
        </w:tc>
      </w:tr>
    </w:tbl>
    <w:p w:rsidR="00885857" w:rsidRPr="00165D8F" w:rsidRDefault="00885857" w:rsidP="00885857">
      <w:pPr>
        <w:tabs>
          <w:tab w:val="left" w:pos="0"/>
          <w:tab w:val="left" w:pos="993"/>
          <w:tab w:val="left" w:pos="9356"/>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4"/>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w:t>
            </w:r>
            <w:proofErr w:type="gramStart"/>
            <w:r w:rsidRPr="00165D8F">
              <w:rPr>
                <w:b/>
                <w:bCs/>
                <w:sz w:val="28"/>
                <w:szCs w:val="28"/>
              </w:rPr>
              <w:t xml:space="preserve"> Т</w:t>
            </w:r>
            <w:proofErr w:type="gramEnd"/>
            <w:r w:rsidRPr="00165D8F">
              <w:rPr>
                <w:b/>
                <w:bCs/>
                <w:sz w:val="28"/>
                <w:szCs w:val="28"/>
              </w:rPr>
              <w:t xml:space="preserve"> зоне </w:t>
            </w:r>
          </w:p>
        </w:tc>
      </w:tr>
      <w:tr w:rsidR="00885857" w:rsidRPr="00165D8F" w:rsidTr="00885857">
        <w:tc>
          <w:tcPr>
            <w:tcW w:w="251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54"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51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705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885857">
        <w:trPr>
          <w:trHeight w:val="1346"/>
        </w:trPr>
        <w:tc>
          <w:tcPr>
            <w:tcW w:w="251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p w:rsidR="00885857" w:rsidRPr="00165D8F" w:rsidRDefault="00885857" w:rsidP="00885857">
            <w:pPr>
              <w:tabs>
                <w:tab w:val="left" w:pos="0"/>
                <w:tab w:val="left" w:pos="9356"/>
              </w:tabs>
              <w:spacing w:after="60" w:line="276" w:lineRule="auto"/>
              <w:rPr>
                <w:bCs/>
                <w:sz w:val="28"/>
                <w:szCs w:val="28"/>
              </w:rPr>
            </w:pPr>
          </w:p>
        </w:tc>
        <w:tc>
          <w:tcPr>
            <w:tcW w:w="705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tc>
      </w:tr>
      <w:tr w:rsidR="00885857" w:rsidRPr="00165D8F" w:rsidTr="00885857">
        <w:trPr>
          <w:trHeight w:val="1346"/>
        </w:trPr>
        <w:tc>
          <w:tcPr>
            <w:tcW w:w="2518" w:type="dxa"/>
          </w:tcPr>
          <w:p w:rsidR="00885857" w:rsidRPr="00165D8F" w:rsidRDefault="00885857" w:rsidP="00885857">
            <w:pPr>
              <w:tabs>
                <w:tab w:val="left" w:pos="0"/>
                <w:tab w:val="left" w:pos="9356"/>
              </w:tabs>
              <w:spacing w:after="60" w:line="276" w:lineRule="auto"/>
              <w:rPr>
                <w:bCs/>
                <w:sz w:val="28"/>
                <w:szCs w:val="28"/>
              </w:rPr>
            </w:pPr>
            <w:r w:rsidRPr="00165D8F">
              <w:rPr>
                <w:sz w:val="28"/>
              </w:rPr>
              <w:t>Коммунальное обслуживание (3.1)</w:t>
            </w:r>
          </w:p>
        </w:tc>
        <w:tc>
          <w:tcPr>
            <w:tcW w:w="7054" w:type="dxa"/>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rPr>
          <w:trHeight w:val="1156"/>
        </w:trPr>
        <w:tc>
          <w:tcPr>
            <w:tcW w:w="251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054" w:type="dxa"/>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885857">
        <w:trPr>
          <w:trHeight w:val="1346"/>
        </w:trPr>
        <w:tc>
          <w:tcPr>
            <w:tcW w:w="2518"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054"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c>
          <w:tcPr>
            <w:tcW w:w="2518"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054"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бульваров, аллей, скверов, газонов и других озелененных территорий.</w:t>
            </w:r>
          </w:p>
        </w:tc>
      </w:tr>
      <w:tr w:rsidR="00885857" w:rsidRPr="00165D8F" w:rsidTr="00885857">
        <w:trPr>
          <w:trHeight w:val="350"/>
        </w:trPr>
        <w:tc>
          <w:tcPr>
            <w:tcW w:w="2518"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054"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85857" w:rsidRDefault="00885857" w:rsidP="00885857">
      <w:pPr>
        <w:tabs>
          <w:tab w:val="left" w:pos="0"/>
          <w:tab w:val="left" w:pos="993"/>
          <w:tab w:val="left" w:pos="9356"/>
        </w:tabs>
        <w:spacing w:line="276" w:lineRule="auto"/>
        <w:jc w:val="both"/>
        <w:rPr>
          <w:sz w:val="28"/>
          <w:szCs w:val="28"/>
        </w:rPr>
      </w:pPr>
    </w:p>
    <w:p w:rsidR="00885857" w:rsidRDefault="00885857" w:rsidP="00885857">
      <w:pPr>
        <w:tabs>
          <w:tab w:val="left" w:pos="0"/>
          <w:tab w:val="left" w:pos="993"/>
          <w:tab w:val="left" w:pos="9356"/>
        </w:tabs>
        <w:spacing w:line="276" w:lineRule="auto"/>
        <w:jc w:val="both"/>
        <w:rPr>
          <w:sz w:val="28"/>
          <w:szCs w:val="28"/>
        </w:rPr>
      </w:pPr>
    </w:p>
    <w:p w:rsidR="00885857" w:rsidRDefault="00885857" w:rsidP="00885857">
      <w:pPr>
        <w:tabs>
          <w:tab w:val="left" w:pos="0"/>
          <w:tab w:val="left" w:pos="993"/>
          <w:tab w:val="left" w:pos="9356"/>
        </w:tabs>
        <w:spacing w:line="276" w:lineRule="auto"/>
        <w:jc w:val="both"/>
        <w:rPr>
          <w:sz w:val="28"/>
          <w:szCs w:val="28"/>
        </w:rPr>
      </w:pPr>
    </w:p>
    <w:p w:rsidR="00885857" w:rsidRDefault="00885857" w:rsidP="00885857">
      <w:pPr>
        <w:tabs>
          <w:tab w:val="left" w:pos="0"/>
          <w:tab w:val="left" w:pos="993"/>
          <w:tab w:val="left" w:pos="9356"/>
        </w:tabs>
        <w:spacing w:line="276" w:lineRule="auto"/>
        <w:jc w:val="both"/>
        <w:rPr>
          <w:sz w:val="28"/>
          <w:szCs w:val="28"/>
        </w:rPr>
      </w:pPr>
    </w:p>
    <w:p w:rsidR="00885857" w:rsidRDefault="00885857" w:rsidP="00885857">
      <w:pPr>
        <w:tabs>
          <w:tab w:val="left" w:pos="0"/>
          <w:tab w:val="left" w:pos="993"/>
          <w:tab w:val="left" w:pos="9356"/>
        </w:tabs>
        <w:spacing w:line="276" w:lineRule="auto"/>
        <w:jc w:val="both"/>
        <w:rPr>
          <w:sz w:val="28"/>
          <w:szCs w:val="28"/>
        </w:rPr>
      </w:pPr>
    </w:p>
    <w:p w:rsidR="00885857" w:rsidRDefault="00885857" w:rsidP="00885857">
      <w:pPr>
        <w:tabs>
          <w:tab w:val="left" w:pos="0"/>
          <w:tab w:val="left" w:pos="993"/>
          <w:tab w:val="left" w:pos="9356"/>
        </w:tabs>
        <w:spacing w:line="276" w:lineRule="auto"/>
        <w:jc w:val="both"/>
        <w:rPr>
          <w:sz w:val="28"/>
          <w:szCs w:val="28"/>
        </w:rPr>
      </w:pPr>
    </w:p>
    <w:p w:rsidR="00885857" w:rsidRDefault="00885857" w:rsidP="00885857">
      <w:pPr>
        <w:tabs>
          <w:tab w:val="left" w:pos="0"/>
          <w:tab w:val="left" w:pos="993"/>
          <w:tab w:val="left" w:pos="9356"/>
        </w:tabs>
        <w:spacing w:line="276" w:lineRule="auto"/>
        <w:jc w:val="both"/>
        <w:rPr>
          <w:sz w:val="28"/>
          <w:szCs w:val="28"/>
        </w:rPr>
      </w:pPr>
    </w:p>
    <w:p w:rsidR="00885857" w:rsidRDefault="00885857" w:rsidP="00885857">
      <w:pPr>
        <w:tabs>
          <w:tab w:val="left" w:pos="0"/>
          <w:tab w:val="left" w:pos="993"/>
          <w:tab w:val="left" w:pos="9356"/>
        </w:tabs>
        <w:spacing w:line="276" w:lineRule="auto"/>
        <w:jc w:val="both"/>
        <w:rPr>
          <w:sz w:val="28"/>
          <w:szCs w:val="28"/>
        </w:rPr>
      </w:pPr>
    </w:p>
    <w:p w:rsidR="00885857" w:rsidRDefault="00885857" w:rsidP="00885857">
      <w:pPr>
        <w:tabs>
          <w:tab w:val="left" w:pos="0"/>
          <w:tab w:val="left" w:pos="993"/>
          <w:tab w:val="left" w:pos="9356"/>
        </w:tabs>
        <w:spacing w:line="276" w:lineRule="auto"/>
        <w:jc w:val="both"/>
        <w:rPr>
          <w:sz w:val="28"/>
          <w:szCs w:val="28"/>
        </w:rPr>
      </w:pPr>
    </w:p>
    <w:p w:rsidR="00885857" w:rsidRDefault="00885857" w:rsidP="00885857">
      <w:pPr>
        <w:tabs>
          <w:tab w:val="left" w:pos="0"/>
          <w:tab w:val="left" w:pos="993"/>
          <w:tab w:val="left" w:pos="9356"/>
        </w:tabs>
        <w:spacing w:line="276" w:lineRule="auto"/>
        <w:jc w:val="both"/>
        <w:rPr>
          <w:sz w:val="28"/>
          <w:szCs w:val="28"/>
        </w:rPr>
      </w:pPr>
    </w:p>
    <w:p w:rsidR="00885857" w:rsidRPr="00165D8F" w:rsidRDefault="00885857" w:rsidP="00885857">
      <w:pPr>
        <w:tabs>
          <w:tab w:val="left" w:pos="0"/>
          <w:tab w:val="left" w:pos="993"/>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Т</w:t>
      </w:r>
      <w:proofErr w:type="gramStart"/>
      <w:r w:rsidRPr="00165D8F">
        <w:rPr>
          <w:b/>
          <w:sz w:val="28"/>
          <w:szCs w:val="28"/>
        </w:rPr>
        <w:t>1</w:t>
      </w:r>
      <w:proofErr w:type="gramEnd"/>
      <w:r w:rsidRPr="00165D8F">
        <w:rPr>
          <w:b/>
          <w:sz w:val="28"/>
          <w:szCs w:val="28"/>
        </w:rPr>
        <w:t xml:space="preserve"> Зона объектов внешнего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38"/>
        <w:gridCol w:w="7072"/>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w:t>
            </w:r>
            <w:proofErr w:type="gramStart"/>
            <w:r w:rsidRPr="00165D8F">
              <w:rPr>
                <w:b/>
                <w:bCs/>
                <w:sz w:val="28"/>
                <w:szCs w:val="28"/>
              </w:rPr>
              <w:t xml:space="preserve"> Т</w:t>
            </w:r>
            <w:proofErr w:type="gramEnd"/>
            <w:r w:rsidRPr="00165D8F">
              <w:rPr>
                <w:b/>
                <w:bCs/>
                <w:sz w:val="28"/>
                <w:szCs w:val="28"/>
              </w:rPr>
              <w:t xml:space="preserve"> 1</w:t>
            </w:r>
          </w:p>
        </w:tc>
      </w:tr>
      <w:tr w:rsidR="00885857" w:rsidRPr="00165D8F" w:rsidTr="00885857">
        <w:tc>
          <w:tcPr>
            <w:tcW w:w="2500"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072"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3092"/>
        </w:trPr>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Водный транспорт (7.3)</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грузовых   и пассажирских портов, речных вокзалов, причалов, пристаней, причальных стенок, портовых сооружений.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складов и баз хранения имущества для эксплуатации внутренних водных путей, зданий органов управления внутреннего водного транспорта, стоянок и баз хранения речных судов, судоремонтных доков и предприятий</w:t>
            </w:r>
            <w:r>
              <w:rPr>
                <w:bCs/>
                <w:sz w:val="28"/>
                <w:szCs w:val="28"/>
              </w:rPr>
              <w:t>.</w:t>
            </w:r>
          </w:p>
        </w:tc>
      </w:tr>
      <w:tr w:rsidR="00885857" w:rsidRPr="00165D8F" w:rsidTr="00885857">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Железнодорожный транспорт (7.1)</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железнодорожных путей и их конструктивных элементов.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объектов железнодорожного транспорта;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объектов, предназначенных для обеспечения безопасности движения;</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объектов, предназначенных для эксплуатации железнодорожного транспорта;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объектов оказания услуг пассажирам;</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объектов складирования грузов;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погрузочно-разгрузочных площадок;</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сооружений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при условии соблюдения требований безопасности движения, установленных федеральными законами.</w:t>
            </w:r>
          </w:p>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Строительство, реконструкция и эксплуатация железнодорожных вокзалов, станций, информационные центров, справочных бюро, касс, залов ожидания, таможен, служб регистрации, служб оформления заказов, иных объектов оказания услуг пассажирам.</w:t>
            </w:r>
            <w:proofErr w:type="gramEnd"/>
          </w:p>
          <w:p w:rsidR="00885857" w:rsidRPr="00165D8F" w:rsidRDefault="00885857" w:rsidP="00885857">
            <w:pPr>
              <w:tabs>
                <w:tab w:val="left" w:pos="0"/>
                <w:tab w:val="left" w:pos="9356"/>
              </w:tabs>
              <w:spacing w:after="60" w:line="276" w:lineRule="auto"/>
              <w:jc w:val="both"/>
              <w:rPr>
                <w:sz w:val="28"/>
                <w:szCs w:val="28"/>
              </w:rPr>
            </w:pPr>
            <w:r w:rsidRPr="00165D8F">
              <w:rPr>
                <w:bCs/>
                <w:sz w:val="28"/>
                <w:szCs w:val="28"/>
              </w:rPr>
              <w:t>Строительство, реконструкция и эксплуатация зданий, строений и сооружений, необходимых для эксплуатации, содержания, строительства, реконструкции, ремонта наземных и подземных зданий, устройств и сооружений железнодорожного транспорта.</w:t>
            </w:r>
          </w:p>
        </w:tc>
      </w:tr>
      <w:tr w:rsidR="00885857" w:rsidRPr="00165D8F" w:rsidTr="00885857">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управление (3.8)</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объектов, предназначенных для оказания транспортных и информационных услуг населению: архивы, информационные и компьютерные центры, интернет-кафе, справочные бюро, кассы по продаже билетов, менеджерские услуги и т.п.</w:t>
            </w:r>
          </w:p>
        </w:tc>
      </w:tr>
      <w:tr w:rsidR="00885857" w:rsidRPr="00165D8F" w:rsidTr="00885857">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 xml:space="preserve">Склады (6.9)     </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складских помещений.</w:t>
            </w:r>
          </w:p>
        </w:tc>
      </w:tr>
      <w:tr w:rsidR="00885857" w:rsidRPr="00165D8F" w:rsidTr="00885857">
        <w:trPr>
          <w:trHeight w:val="983"/>
        </w:trPr>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Социальное обслуживание (3.2)</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для размещения отделений почты и телеграфа.</w:t>
            </w:r>
          </w:p>
        </w:tc>
      </w:tr>
      <w:tr w:rsidR="00885857" w:rsidRPr="00165D8F" w:rsidTr="00885857">
        <w:tc>
          <w:tcPr>
            <w:tcW w:w="2500"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внутреннего правопорядка (8.3)</w:t>
            </w:r>
          </w:p>
        </w:tc>
        <w:tc>
          <w:tcPr>
            <w:tcW w:w="7072"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c>
          <w:tcPr>
            <w:tcW w:w="2500"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Автомобильный транспорт (7.2)</w:t>
            </w:r>
          </w:p>
        </w:tc>
        <w:tc>
          <w:tcPr>
            <w:tcW w:w="7072" w:type="dxa"/>
          </w:tcPr>
          <w:p w:rsidR="00885857" w:rsidRPr="00165D8F" w:rsidRDefault="00885857" w:rsidP="00885857">
            <w:pPr>
              <w:jc w:val="both"/>
              <w:rPr>
                <w:sz w:val="28"/>
                <w:szCs w:val="28"/>
              </w:rPr>
            </w:pPr>
            <w:r w:rsidRPr="00165D8F">
              <w:rPr>
                <w:bCs/>
                <w:sz w:val="28"/>
                <w:szCs w:val="28"/>
              </w:rPr>
              <w:t>Строительство, реконструкция и эксплуатация автомобильных вокзалов и автостанций.</w:t>
            </w:r>
          </w:p>
        </w:tc>
      </w:tr>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Т</w:t>
            </w:r>
            <w:proofErr w:type="gramStart"/>
            <w:r w:rsidRPr="00165D8F">
              <w:rPr>
                <w:b/>
                <w:bCs/>
                <w:sz w:val="28"/>
                <w:szCs w:val="28"/>
              </w:rPr>
              <w:t>1</w:t>
            </w:r>
            <w:proofErr w:type="gramEnd"/>
          </w:p>
        </w:tc>
      </w:tr>
      <w:tr w:rsidR="00885857" w:rsidRPr="00165D8F" w:rsidTr="00885857">
        <w:tc>
          <w:tcPr>
            <w:tcW w:w="2362"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0"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2" w:type="dxa"/>
          </w:tcPr>
          <w:p w:rsidR="00885857" w:rsidRPr="00165D8F" w:rsidRDefault="00885857" w:rsidP="00885857">
            <w:r w:rsidRPr="00165D8F">
              <w:rPr>
                <w:bCs/>
                <w:sz w:val="28"/>
                <w:szCs w:val="28"/>
              </w:rPr>
              <w:t>Гостиничное обслуживание (4.7)</w:t>
            </w:r>
          </w:p>
          <w:p w:rsidR="00885857" w:rsidRPr="00165D8F" w:rsidRDefault="00885857" w:rsidP="00885857">
            <w:pPr>
              <w:tabs>
                <w:tab w:val="left" w:pos="0"/>
                <w:tab w:val="left" w:pos="9356"/>
              </w:tabs>
              <w:spacing w:after="60" w:line="276" w:lineRule="auto"/>
              <w:rPr>
                <w:bCs/>
                <w:sz w:val="28"/>
                <w:szCs w:val="28"/>
              </w:rPr>
            </w:pPr>
          </w:p>
        </w:tc>
        <w:tc>
          <w:tcPr>
            <w:tcW w:w="721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bCs/>
                <w:sz w:val="28"/>
                <w:szCs w:val="28"/>
              </w:rPr>
              <w:t>.</w:t>
            </w:r>
          </w:p>
        </w:tc>
      </w:tr>
      <w:tr w:rsidR="00885857" w:rsidRPr="00165D8F" w:rsidTr="00885857">
        <w:trPr>
          <w:trHeight w:val="1346"/>
        </w:trPr>
        <w:tc>
          <w:tcPr>
            <w:tcW w:w="236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rPr>
                <w:sz w:val="28"/>
                <w:szCs w:val="28"/>
              </w:rPr>
            </w:pPr>
          </w:p>
        </w:tc>
        <w:tc>
          <w:tcPr>
            <w:tcW w:w="721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857" w:rsidRPr="00165D8F" w:rsidTr="00885857">
        <w:trPr>
          <w:trHeight w:val="1346"/>
        </w:trPr>
        <w:tc>
          <w:tcPr>
            <w:tcW w:w="236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Магазины (4.4)</w:t>
            </w:r>
          </w:p>
        </w:tc>
        <w:tc>
          <w:tcPr>
            <w:tcW w:w="721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tc>
      </w:tr>
      <w:tr w:rsidR="00885857" w:rsidRPr="00165D8F" w:rsidTr="00885857">
        <w:trPr>
          <w:trHeight w:val="1346"/>
        </w:trPr>
        <w:tc>
          <w:tcPr>
            <w:tcW w:w="236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210" w:type="dxa"/>
            <w:gridSpan w:val="2"/>
          </w:tcPr>
          <w:p w:rsidR="00885857" w:rsidRPr="00165D8F" w:rsidRDefault="00885857" w:rsidP="00885857">
            <w:pPr>
              <w:rPr>
                <w:sz w:val="28"/>
                <w:szCs w:val="28"/>
              </w:rPr>
            </w:pPr>
            <w:r w:rsidRPr="00165D8F">
              <w:rPr>
                <w:bCs/>
                <w:sz w:val="28"/>
                <w:szCs w:val="28"/>
              </w:rPr>
              <w:t>Размещение станций скорой помощи.</w:t>
            </w:r>
          </w:p>
        </w:tc>
      </w:tr>
      <w:tr w:rsidR="00885857" w:rsidRPr="00165D8F" w:rsidTr="00885857">
        <w:tc>
          <w:tcPr>
            <w:tcW w:w="236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210" w:type="dxa"/>
            <w:gridSpan w:val="2"/>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line="276" w:lineRule="auto"/>
        <w:jc w:val="center"/>
        <w:rPr>
          <w:b/>
          <w:i/>
          <w:sz w:val="28"/>
          <w:szCs w:val="28"/>
        </w:rPr>
      </w:pPr>
      <w:r w:rsidRPr="00165D8F">
        <w:rPr>
          <w:b/>
          <w:i/>
          <w:sz w:val="28"/>
          <w:szCs w:val="28"/>
        </w:rPr>
        <w:t>Рекреационные зоны</w:t>
      </w: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Р</w:t>
      </w:r>
      <w:proofErr w:type="gramStart"/>
      <w:r w:rsidRPr="00165D8F">
        <w:rPr>
          <w:b/>
          <w:sz w:val="28"/>
          <w:szCs w:val="28"/>
        </w:rPr>
        <w:t>1</w:t>
      </w:r>
      <w:proofErr w:type="gramEnd"/>
      <w:r w:rsidRPr="00165D8F">
        <w:rPr>
          <w:b/>
          <w:sz w:val="28"/>
          <w:szCs w:val="28"/>
        </w:rPr>
        <w:t xml:space="preserve">  Зона городских парков, скверов, бульваров, набережных</w:t>
      </w:r>
    </w:p>
    <w:p w:rsidR="00885857" w:rsidRPr="00165D8F" w:rsidRDefault="00885857" w:rsidP="00885857">
      <w:pPr>
        <w:tabs>
          <w:tab w:val="left" w:pos="0"/>
          <w:tab w:val="left" w:pos="9356"/>
        </w:tabs>
        <w:spacing w:line="276" w:lineRule="auto"/>
        <w:ind w:firstLine="851"/>
        <w:jc w:val="both"/>
        <w:rPr>
          <w:sz w:val="28"/>
          <w:szCs w:val="28"/>
        </w:rPr>
      </w:pPr>
      <w:r w:rsidRPr="00165D8F">
        <w:rPr>
          <w:sz w:val="28"/>
          <w:szCs w:val="28"/>
        </w:rPr>
        <w:t xml:space="preserve">Изложенные градостроительные регламенты распространяются на земельные участки в границах рекреационных зон, не относящиеся к территориям общего пользования. </w:t>
      </w:r>
    </w:p>
    <w:p w:rsidR="00885857" w:rsidRPr="00165D8F" w:rsidRDefault="00885857" w:rsidP="00885857">
      <w:pPr>
        <w:tabs>
          <w:tab w:val="left" w:pos="0"/>
          <w:tab w:val="left" w:pos="9356"/>
        </w:tabs>
        <w:spacing w:line="276" w:lineRule="auto"/>
        <w:ind w:firstLine="851"/>
        <w:jc w:val="both"/>
        <w:rPr>
          <w:sz w:val="28"/>
          <w:szCs w:val="28"/>
        </w:rPr>
      </w:pPr>
      <w:proofErr w:type="gramStart"/>
      <w:r w:rsidRPr="00165D8F">
        <w:rPr>
          <w:sz w:val="28"/>
          <w:szCs w:val="28"/>
        </w:rPr>
        <w:t xml:space="preserve">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(парки, скверы и иные территории)   и отграниченные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городского округа </w:t>
      </w:r>
      <w:r w:rsidRPr="00165D8F">
        <w:rPr>
          <w:sz w:val="28"/>
          <w:szCs w:val="28"/>
          <w:u w:color="FFFFFF"/>
        </w:rPr>
        <w:t>Кинель</w:t>
      </w:r>
      <w:r w:rsidRPr="00165D8F">
        <w:rPr>
          <w:sz w:val="28"/>
          <w:szCs w:val="28"/>
        </w:rPr>
        <w:t xml:space="preserve"> в соответствии с федеральными законами.</w:t>
      </w:r>
      <w:proofErr w:type="gramEnd"/>
    </w:p>
    <w:p w:rsidR="00885857" w:rsidRPr="00165D8F" w:rsidRDefault="00885857" w:rsidP="00885857">
      <w:pPr>
        <w:tabs>
          <w:tab w:val="left" w:pos="0"/>
          <w:tab w:val="left" w:pos="9356"/>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87"/>
        <w:gridCol w:w="462"/>
        <w:gridCol w:w="6673"/>
      </w:tblGrid>
      <w:tr w:rsidR="00885857" w:rsidRPr="00165D8F" w:rsidTr="00885857">
        <w:tc>
          <w:tcPr>
            <w:tcW w:w="9572"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w:t>
            </w:r>
            <w:proofErr w:type="gramStart"/>
            <w:r w:rsidRPr="00165D8F">
              <w:rPr>
                <w:b/>
                <w:bCs/>
                <w:sz w:val="28"/>
                <w:szCs w:val="28"/>
              </w:rPr>
              <w:t>1</w:t>
            </w:r>
            <w:proofErr w:type="gramEnd"/>
          </w:p>
        </w:tc>
      </w:tr>
      <w:tr w:rsidR="00885857" w:rsidRPr="00165D8F" w:rsidTr="00885857">
        <w:tc>
          <w:tcPr>
            <w:tcW w:w="2350"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22" w:type="dxa"/>
            <w:gridSpan w:val="3"/>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611"/>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p w:rsidR="00885857" w:rsidRPr="00165D8F" w:rsidRDefault="00885857" w:rsidP="00885857">
            <w:pPr>
              <w:tabs>
                <w:tab w:val="left" w:pos="0"/>
                <w:tab w:val="left" w:pos="9356"/>
              </w:tabs>
              <w:spacing w:after="60" w:line="276" w:lineRule="auto"/>
              <w:rPr>
                <w:bCs/>
                <w:sz w:val="28"/>
                <w:szCs w:val="28"/>
              </w:rPr>
            </w:pPr>
          </w:p>
        </w:tc>
        <w:tc>
          <w:tcPr>
            <w:tcW w:w="7222" w:type="dxa"/>
            <w:gridSpan w:val="3"/>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аллей, скверов, городских садов и других озелененных территорий общего пользования. Размещение многофункциональных, специализированных городских парков, парков жилых районов.</w:t>
            </w:r>
          </w:p>
        </w:tc>
      </w:tr>
      <w:tr w:rsidR="00885857" w:rsidRPr="00165D8F" w:rsidTr="00885857">
        <w:trPr>
          <w:trHeight w:val="1611"/>
        </w:trPr>
        <w:tc>
          <w:tcPr>
            <w:tcW w:w="2350"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right"/>
              <w:rPr>
                <w:sz w:val="28"/>
                <w:szCs w:val="28"/>
              </w:rPr>
            </w:pPr>
          </w:p>
        </w:tc>
        <w:tc>
          <w:tcPr>
            <w:tcW w:w="7222" w:type="dxa"/>
            <w:gridSpan w:val="3"/>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885857">
        <w:tc>
          <w:tcPr>
            <w:tcW w:w="9572"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Р</w:t>
            </w:r>
            <w:proofErr w:type="gramStart"/>
            <w:r w:rsidRPr="00165D8F">
              <w:rPr>
                <w:b/>
                <w:bCs/>
                <w:sz w:val="28"/>
                <w:szCs w:val="28"/>
              </w:rPr>
              <w:t>1</w:t>
            </w:r>
            <w:proofErr w:type="gramEnd"/>
            <w:r w:rsidRPr="00165D8F">
              <w:rPr>
                <w:b/>
                <w:bCs/>
                <w:sz w:val="28"/>
                <w:szCs w:val="28"/>
              </w:rPr>
              <w:t xml:space="preserve"> </w:t>
            </w:r>
          </w:p>
        </w:tc>
      </w:tr>
      <w:tr w:rsidR="00885857" w:rsidRPr="00165D8F" w:rsidTr="00885857">
        <w:tc>
          <w:tcPr>
            <w:tcW w:w="2437"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135"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135" w:type="dxa"/>
            <w:gridSpan w:val="2"/>
          </w:tcPr>
          <w:p w:rsidR="00885857" w:rsidRPr="00165D8F" w:rsidRDefault="00885857" w:rsidP="00885857">
            <w:pPr>
              <w:rPr>
                <w:sz w:val="28"/>
                <w:szCs w:val="28"/>
              </w:rPr>
            </w:pPr>
            <w:r>
              <w:rPr>
                <w:bCs/>
                <w:sz w:val="28"/>
                <w:szCs w:val="28"/>
              </w:rPr>
              <w:t>Р</w:t>
            </w:r>
            <w:r w:rsidRPr="00165D8F">
              <w:rPr>
                <w:bCs/>
                <w:sz w:val="28"/>
                <w:szCs w:val="28"/>
              </w:rPr>
              <w:t>азмещение станций скорой помощи.</w:t>
            </w:r>
          </w:p>
        </w:tc>
      </w:tr>
      <w:tr w:rsidR="00885857" w:rsidRPr="00165D8F" w:rsidTr="00885857">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p w:rsidR="00885857" w:rsidRPr="00165D8F" w:rsidRDefault="00885857" w:rsidP="00885857">
            <w:pPr>
              <w:tabs>
                <w:tab w:val="left" w:pos="0"/>
                <w:tab w:val="left" w:pos="9356"/>
              </w:tabs>
              <w:spacing w:line="276" w:lineRule="auto"/>
              <w:rPr>
                <w:bCs/>
                <w:sz w:val="28"/>
                <w:szCs w:val="28"/>
              </w:rPr>
            </w:pPr>
          </w:p>
        </w:tc>
        <w:tc>
          <w:tcPr>
            <w:tcW w:w="7135"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885857" w:rsidRPr="00165D8F" w:rsidTr="00885857">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Гидротехнические сооружения (11.3)</w:t>
            </w:r>
          </w:p>
        </w:tc>
        <w:tc>
          <w:tcPr>
            <w:tcW w:w="7135" w:type="dxa"/>
            <w:gridSpan w:val="2"/>
          </w:tcPr>
          <w:p w:rsidR="00885857" w:rsidRPr="00165D8F" w:rsidRDefault="00885857" w:rsidP="00885857">
            <w:pPr>
              <w:rPr>
                <w:sz w:val="28"/>
                <w:szCs w:val="28"/>
              </w:rPr>
            </w:pPr>
            <w:r w:rsidRPr="00165D8F">
              <w:rPr>
                <w:bCs/>
                <w:sz w:val="28"/>
                <w:szCs w:val="28"/>
              </w:rPr>
              <w:t>Размещение, строительство, реконструкция, эксплуатация прудов, озер, водохранилищ.</w:t>
            </w:r>
          </w:p>
        </w:tc>
      </w:tr>
      <w:tr w:rsidR="00885857" w:rsidRPr="00165D8F" w:rsidTr="00885857">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135"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строительство, реконструкция, эксплуатация пляжей.</w:t>
            </w:r>
          </w:p>
        </w:tc>
      </w:tr>
      <w:tr w:rsidR="00885857" w:rsidRPr="00165D8F" w:rsidTr="00885857">
        <w:trPr>
          <w:trHeight w:val="1346"/>
        </w:trPr>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p w:rsidR="00885857" w:rsidRPr="00165D8F" w:rsidRDefault="00885857" w:rsidP="00885857">
            <w:pPr>
              <w:tabs>
                <w:tab w:val="left" w:pos="0"/>
                <w:tab w:val="left" w:pos="9356"/>
              </w:tabs>
              <w:spacing w:after="60" w:line="276" w:lineRule="auto"/>
              <w:rPr>
                <w:bCs/>
                <w:sz w:val="28"/>
                <w:szCs w:val="28"/>
              </w:rPr>
            </w:pPr>
          </w:p>
        </w:tc>
        <w:tc>
          <w:tcPr>
            <w:tcW w:w="7135"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автомобильного транспорта   на платной основе или без взимания платы).</w:t>
            </w:r>
          </w:p>
        </w:tc>
      </w:tr>
      <w:tr w:rsidR="00885857" w:rsidRPr="00165D8F" w:rsidTr="00885857">
        <w:tc>
          <w:tcPr>
            <w:tcW w:w="2437"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Коммунальное обслуживание (3.1)</w:t>
            </w:r>
          </w:p>
        </w:tc>
        <w:tc>
          <w:tcPr>
            <w:tcW w:w="7135" w:type="dxa"/>
            <w:gridSpan w:val="2"/>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rPr>
          <w:trHeight w:val="350"/>
        </w:trPr>
        <w:tc>
          <w:tcPr>
            <w:tcW w:w="2437"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135"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rPr>
          <w:trHeight w:val="350"/>
        </w:trPr>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sz w:val="28"/>
              </w:rPr>
              <w:t>Общественное питание (4.6)</w:t>
            </w:r>
          </w:p>
        </w:tc>
        <w:tc>
          <w:tcPr>
            <w:tcW w:w="7135"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некапитальных объектов общественного питания: ресторанов, кафе, столовых, закусочных</w:t>
            </w:r>
            <w:r>
              <w:rPr>
                <w:bCs/>
                <w:sz w:val="28"/>
                <w:szCs w:val="28"/>
              </w:rPr>
              <w:t>.</w:t>
            </w:r>
          </w:p>
        </w:tc>
      </w:tr>
      <w:tr w:rsidR="00885857" w:rsidRPr="00165D8F" w:rsidTr="00885857">
        <w:tc>
          <w:tcPr>
            <w:tcW w:w="9572"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Условно разрешенные виды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w:t>
            </w:r>
            <w:proofErr w:type="gramStart"/>
            <w:r w:rsidRPr="00165D8F">
              <w:rPr>
                <w:b/>
                <w:bCs/>
                <w:sz w:val="28"/>
                <w:szCs w:val="28"/>
              </w:rPr>
              <w:t>1</w:t>
            </w:r>
            <w:proofErr w:type="gramEnd"/>
          </w:p>
        </w:tc>
      </w:tr>
      <w:tr w:rsidR="00885857" w:rsidRPr="00165D8F" w:rsidTr="00885857">
        <w:tc>
          <w:tcPr>
            <w:tcW w:w="2899" w:type="dxa"/>
            <w:gridSpan w:val="3"/>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667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711"/>
        </w:trPr>
        <w:tc>
          <w:tcPr>
            <w:tcW w:w="2899"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Культурное развитие (3.6)</w:t>
            </w:r>
          </w:p>
        </w:tc>
        <w:tc>
          <w:tcPr>
            <w:tcW w:w="6673" w:type="dxa"/>
          </w:tcPr>
          <w:p w:rsidR="00885857" w:rsidRPr="00165D8F" w:rsidRDefault="00885857" w:rsidP="00885857">
            <w:pPr>
              <w:tabs>
                <w:tab w:val="left" w:pos="0"/>
                <w:tab w:val="left" w:pos="318"/>
                <w:tab w:val="left" w:pos="9356"/>
              </w:tabs>
              <w:spacing w:after="60" w:line="276" w:lineRule="auto"/>
              <w:rPr>
                <w:bCs/>
                <w:sz w:val="28"/>
                <w:szCs w:val="28"/>
              </w:rPr>
            </w:pPr>
            <w:r w:rsidRPr="00165D8F">
              <w:rPr>
                <w:bCs/>
                <w:sz w:val="28"/>
                <w:szCs w:val="28"/>
              </w:rPr>
              <w:t>Строительство, реконструкция и эксплуатация зооуголков</w:t>
            </w:r>
            <w:r>
              <w:rPr>
                <w:bCs/>
                <w:sz w:val="28"/>
                <w:szCs w:val="28"/>
              </w:rPr>
              <w:t>.</w:t>
            </w:r>
          </w:p>
        </w:tc>
      </w:tr>
      <w:tr w:rsidR="00885857" w:rsidRPr="00165D8F" w:rsidTr="00885857">
        <w:trPr>
          <w:trHeight w:val="428"/>
        </w:trPr>
        <w:tc>
          <w:tcPr>
            <w:tcW w:w="2899"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Развлечения (4.8)</w:t>
            </w:r>
          </w:p>
        </w:tc>
        <w:tc>
          <w:tcPr>
            <w:tcW w:w="6673" w:type="dxa"/>
          </w:tcPr>
          <w:p w:rsidR="00885857" w:rsidRPr="00165D8F" w:rsidRDefault="00885857" w:rsidP="00885857">
            <w:pPr>
              <w:tabs>
                <w:tab w:val="left" w:pos="0"/>
                <w:tab w:val="left" w:pos="318"/>
                <w:tab w:val="left" w:pos="9356"/>
              </w:tabs>
              <w:spacing w:after="60" w:line="276" w:lineRule="auto"/>
              <w:rPr>
                <w:bCs/>
                <w:sz w:val="28"/>
                <w:szCs w:val="28"/>
              </w:rPr>
            </w:pPr>
            <w:r w:rsidRPr="00165D8F">
              <w:rPr>
                <w:bCs/>
                <w:sz w:val="28"/>
                <w:szCs w:val="28"/>
              </w:rPr>
              <w:t xml:space="preserve">Строительство, реконструкция и эксплуатация аквапарков. </w:t>
            </w:r>
          </w:p>
          <w:p w:rsidR="00885857" w:rsidRPr="00165D8F" w:rsidRDefault="00885857" w:rsidP="00885857">
            <w:pPr>
              <w:tabs>
                <w:tab w:val="left" w:pos="0"/>
                <w:tab w:val="left" w:pos="318"/>
                <w:tab w:val="left" w:pos="9356"/>
              </w:tabs>
              <w:spacing w:after="60" w:line="276" w:lineRule="auto"/>
              <w:rPr>
                <w:bCs/>
                <w:sz w:val="28"/>
                <w:szCs w:val="28"/>
              </w:rPr>
            </w:pPr>
            <w:r w:rsidRPr="00165D8F">
              <w:rPr>
                <w:bCs/>
                <w:sz w:val="28"/>
                <w:szCs w:val="28"/>
              </w:rPr>
              <w:t>Строительство, реконструкция и эксплуатация универсальных развлекательных комплексов, аттракционов.</w:t>
            </w:r>
          </w:p>
        </w:tc>
      </w:tr>
      <w:tr w:rsidR="00885857" w:rsidRPr="00165D8F" w:rsidTr="00885857">
        <w:trPr>
          <w:trHeight w:val="973"/>
        </w:trPr>
        <w:tc>
          <w:tcPr>
            <w:tcW w:w="2899"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Спорт (5.1)</w:t>
            </w:r>
          </w:p>
        </w:tc>
        <w:tc>
          <w:tcPr>
            <w:tcW w:w="6673" w:type="dxa"/>
          </w:tcPr>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Строительство, реконструкция и эксплуатация спортивно-оздоровительных комплексов, бассейнов.</w:t>
            </w:r>
          </w:p>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Строительство, реконструкция, и эксплуатация спортивных арен (с трибунами).</w:t>
            </w:r>
          </w:p>
        </w:tc>
      </w:tr>
      <w:tr w:rsidR="00885857" w:rsidRPr="00165D8F" w:rsidTr="00885857">
        <w:trPr>
          <w:trHeight w:val="1091"/>
        </w:trPr>
        <w:tc>
          <w:tcPr>
            <w:tcW w:w="2899"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tabs>
                <w:tab w:val="left" w:pos="0"/>
                <w:tab w:val="left" w:pos="9356"/>
              </w:tabs>
              <w:spacing w:after="60" w:line="276" w:lineRule="auto"/>
              <w:rPr>
                <w:bCs/>
                <w:sz w:val="28"/>
                <w:szCs w:val="28"/>
              </w:rPr>
            </w:pPr>
          </w:p>
        </w:tc>
        <w:tc>
          <w:tcPr>
            <w:tcW w:w="6673" w:type="dxa"/>
          </w:tcPr>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885857">
        <w:trPr>
          <w:trHeight w:val="750"/>
        </w:trPr>
        <w:tc>
          <w:tcPr>
            <w:tcW w:w="2899" w:type="dxa"/>
            <w:gridSpan w:val="3"/>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Предпринимательство (4.0)</w:t>
            </w:r>
          </w:p>
        </w:tc>
        <w:tc>
          <w:tcPr>
            <w:tcW w:w="6673" w:type="dxa"/>
          </w:tcPr>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Строительство, реконструкция и эксплуатация интернет-кафе</w:t>
            </w:r>
            <w:r>
              <w:rPr>
                <w:bCs/>
                <w:sz w:val="28"/>
                <w:szCs w:val="28"/>
              </w:rPr>
              <w:t>.</w:t>
            </w:r>
          </w:p>
        </w:tc>
      </w:tr>
      <w:tr w:rsidR="00885857" w:rsidRPr="00165D8F" w:rsidTr="00885857">
        <w:trPr>
          <w:trHeight w:val="421"/>
        </w:trPr>
        <w:tc>
          <w:tcPr>
            <w:tcW w:w="2899" w:type="dxa"/>
            <w:gridSpan w:val="3"/>
          </w:tcPr>
          <w:p w:rsidR="00885857" w:rsidRPr="00165D8F" w:rsidRDefault="00885857" w:rsidP="00885857">
            <w:pPr>
              <w:tabs>
                <w:tab w:val="left" w:pos="0"/>
                <w:tab w:val="left" w:pos="9356"/>
              </w:tabs>
              <w:spacing w:after="60" w:line="276" w:lineRule="auto"/>
              <w:rPr>
                <w:bCs/>
                <w:sz w:val="28"/>
                <w:szCs w:val="28"/>
              </w:rPr>
            </w:pPr>
            <w:r w:rsidRPr="00165D8F">
              <w:rPr>
                <w:sz w:val="28"/>
              </w:rPr>
              <w:t>Выращивание тонизирующих, лекарственных, цветочных культур (1.4)</w:t>
            </w:r>
          </w:p>
        </w:tc>
        <w:tc>
          <w:tcPr>
            <w:tcW w:w="6673" w:type="dxa"/>
          </w:tcPr>
          <w:p w:rsidR="00885857" w:rsidRPr="00165D8F" w:rsidRDefault="00885857" w:rsidP="00885857">
            <w:pPr>
              <w:tabs>
                <w:tab w:val="left" w:pos="0"/>
                <w:tab w:val="left" w:pos="318"/>
                <w:tab w:val="left" w:pos="9356"/>
              </w:tabs>
              <w:spacing w:after="60" w:line="276" w:lineRule="auto"/>
              <w:jc w:val="both"/>
              <w:rPr>
                <w:bCs/>
                <w:sz w:val="28"/>
                <w:szCs w:val="28"/>
              </w:rPr>
            </w:pPr>
            <w:r w:rsidRPr="00165D8F">
              <w:rPr>
                <w:bCs/>
                <w:sz w:val="28"/>
                <w:szCs w:val="28"/>
              </w:rPr>
              <w:t>Строительство, реконструкция и эксплуатация оранжерей</w:t>
            </w:r>
            <w:r>
              <w:rPr>
                <w:bCs/>
                <w:sz w:val="28"/>
                <w:szCs w:val="28"/>
              </w:rPr>
              <w:t>.</w:t>
            </w:r>
          </w:p>
        </w:tc>
      </w:tr>
    </w:tbl>
    <w:p w:rsidR="00885857" w:rsidRDefault="00885857" w:rsidP="00885857">
      <w:pPr>
        <w:tabs>
          <w:tab w:val="left" w:pos="0"/>
          <w:tab w:val="left" w:pos="9356"/>
        </w:tabs>
        <w:spacing w:line="276" w:lineRule="auto"/>
        <w:jc w:val="center"/>
        <w:rPr>
          <w:b/>
          <w:sz w:val="28"/>
          <w:szCs w:val="28"/>
        </w:rPr>
      </w:pPr>
    </w:p>
    <w:p w:rsidR="00885857" w:rsidRDefault="00885857" w:rsidP="00885857">
      <w:pPr>
        <w:tabs>
          <w:tab w:val="left" w:pos="0"/>
          <w:tab w:val="left" w:pos="9356"/>
        </w:tabs>
        <w:spacing w:line="276" w:lineRule="auto"/>
        <w:jc w:val="center"/>
        <w:rPr>
          <w:b/>
          <w:sz w:val="28"/>
          <w:szCs w:val="28"/>
        </w:rPr>
      </w:pPr>
      <w:r w:rsidRPr="00165D8F">
        <w:rPr>
          <w:b/>
          <w:sz w:val="28"/>
          <w:szCs w:val="28"/>
        </w:rPr>
        <w:t>Р</w:t>
      </w:r>
      <w:proofErr w:type="gramStart"/>
      <w:r w:rsidRPr="00165D8F">
        <w:rPr>
          <w:b/>
          <w:sz w:val="28"/>
          <w:szCs w:val="28"/>
        </w:rPr>
        <w:t>2</w:t>
      </w:r>
      <w:proofErr w:type="gramEnd"/>
      <w:r w:rsidRPr="00165D8F">
        <w:rPr>
          <w:b/>
          <w:sz w:val="28"/>
          <w:szCs w:val="28"/>
        </w:rPr>
        <w:t xml:space="preserve"> Зона особо охраняемых территорий</w:t>
      </w:r>
    </w:p>
    <w:p w:rsidR="00885857" w:rsidRPr="00165D8F" w:rsidRDefault="00885857" w:rsidP="00885857">
      <w:pPr>
        <w:tabs>
          <w:tab w:val="left" w:pos="0"/>
          <w:tab w:val="left" w:pos="9356"/>
        </w:tabs>
        <w:spacing w:line="276"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72"/>
        <w:gridCol w:w="7135"/>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w:t>
            </w:r>
            <w:proofErr w:type="gramStart"/>
            <w:r w:rsidRPr="00165D8F">
              <w:rPr>
                <w:b/>
                <w:bCs/>
                <w:sz w:val="28"/>
                <w:szCs w:val="28"/>
              </w:rPr>
              <w:t>2</w:t>
            </w:r>
            <w:proofErr w:type="gramEnd"/>
          </w:p>
        </w:tc>
      </w:tr>
      <w:tr w:rsidR="00885857" w:rsidRPr="00165D8F" w:rsidTr="00885857">
        <w:tc>
          <w:tcPr>
            <w:tcW w:w="2437"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135"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437" w:type="dxa"/>
            <w:gridSpan w:val="2"/>
          </w:tcPr>
          <w:p w:rsidR="00885857" w:rsidRPr="00165D8F" w:rsidRDefault="00885857" w:rsidP="00885857">
            <w:pPr>
              <w:tabs>
                <w:tab w:val="left" w:pos="0"/>
                <w:tab w:val="left" w:pos="993"/>
                <w:tab w:val="left" w:pos="9356"/>
              </w:tabs>
              <w:spacing w:line="276" w:lineRule="auto"/>
              <w:rPr>
                <w:bCs/>
                <w:sz w:val="28"/>
                <w:szCs w:val="28"/>
              </w:rPr>
            </w:pPr>
            <w:r w:rsidRPr="00165D8F">
              <w:rPr>
                <w:sz w:val="28"/>
              </w:rPr>
              <w:t>Отдых (рекреация) (5.0)</w:t>
            </w:r>
          </w:p>
          <w:p w:rsidR="00885857" w:rsidRPr="00165D8F" w:rsidRDefault="00885857" w:rsidP="00885857">
            <w:pPr>
              <w:tabs>
                <w:tab w:val="left" w:pos="0"/>
                <w:tab w:val="left" w:pos="993"/>
                <w:tab w:val="left" w:pos="9356"/>
              </w:tabs>
              <w:spacing w:line="276" w:lineRule="auto"/>
              <w:rPr>
                <w:bCs/>
                <w:sz w:val="28"/>
                <w:szCs w:val="28"/>
              </w:rPr>
            </w:pPr>
          </w:p>
        </w:tc>
        <w:tc>
          <w:tcPr>
            <w:tcW w:w="7135" w:type="dxa"/>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Размещение лугов, оврагов, озер, болот, пойм рек и других территорий естественного природного ландшафта.</w:t>
            </w:r>
          </w:p>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Размещение городских лесов, лесничеств, лесопарков.</w:t>
            </w:r>
          </w:p>
        </w:tc>
      </w:tr>
      <w:tr w:rsidR="00885857" w:rsidRPr="00165D8F" w:rsidTr="00885857">
        <w:tc>
          <w:tcPr>
            <w:tcW w:w="2437" w:type="dxa"/>
            <w:gridSpan w:val="2"/>
          </w:tcPr>
          <w:p w:rsidR="00885857" w:rsidRPr="00165D8F" w:rsidRDefault="00885857" w:rsidP="00885857">
            <w:pPr>
              <w:tabs>
                <w:tab w:val="left" w:pos="0"/>
                <w:tab w:val="left" w:pos="993"/>
                <w:tab w:val="left" w:pos="9356"/>
              </w:tabs>
              <w:spacing w:after="100" w:afterAutospacing="1" w:line="276" w:lineRule="auto"/>
              <w:rPr>
                <w:bCs/>
                <w:sz w:val="28"/>
                <w:szCs w:val="28"/>
              </w:rPr>
            </w:pPr>
            <w:r w:rsidRPr="00165D8F">
              <w:rPr>
                <w:bCs/>
                <w:sz w:val="28"/>
                <w:szCs w:val="28"/>
              </w:rPr>
              <w:t>Деятельность по особой охране и изучению природы (9.0)</w:t>
            </w:r>
          </w:p>
        </w:tc>
        <w:tc>
          <w:tcPr>
            <w:tcW w:w="7135" w:type="dxa"/>
          </w:tcPr>
          <w:p w:rsidR="00885857" w:rsidRPr="00165D8F" w:rsidRDefault="00885857" w:rsidP="00885857">
            <w:pPr>
              <w:tabs>
                <w:tab w:val="left" w:pos="0"/>
                <w:tab w:val="left" w:pos="993"/>
                <w:tab w:val="left" w:pos="9356"/>
              </w:tabs>
              <w:spacing w:after="100" w:afterAutospacing="1" w:line="276" w:lineRule="auto"/>
              <w:jc w:val="both"/>
              <w:rPr>
                <w:bCs/>
                <w:sz w:val="28"/>
                <w:szCs w:val="28"/>
              </w:rPr>
            </w:pPr>
            <w:r w:rsidRPr="00165D8F">
              <w:rPr>
                <w:bCs/>
                <w:sz w:val="28"/>
                <w:szCs w:val="28"/>
              </w:rPr>
              <w:t>Размещение и обустройство особо охраняемых природных территорий, памятников природы, объектов и территорий размещения археологического наследия. Размещение, строительство, реконструкция и эксплуатация ботанических садов.</w:t>
            </w:r>
          </w:p>
        </w:tc>
      </w:tr>
      <w:tr w:rsidR="00885857" w:rsidRPr="00165D8F" w:rsidTr="00885857">
        <w:tc>
          <w:tcPr>
            <w:tcW w:w="2437" w:type="dxa"/>
            <w:gridSpan w:val="2"/>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Гидротехнические сооружения (11.3)</w:t>
            </w:r>
          </w:p>
        </w:tc>
        <w:tc>
          <w:tcPr>
            <w:tcW w:w="7135" w:type="dxa"/>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Размещение, строительство, реконструкция, эксплуатация прудов, озер, водохранилищ.</w:t>
            </w:r>
          </w:p>
        </w:tc>
      </w:tr>
      <w:tr w:rsidR="00885857" w:rsidRPr="00165D8F" w:rsidTr="00885857">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right"/>
              <w:rPr>
                <w:sz w:val="28"/>
                <w:szCs w:val="28"/>
              </w:rPr>
            </w:pPr>
          </w:p>
        </w:tc>
        <w:tc>
          <w:tcPr>
            <w:tcW w:w="7135"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Р</w:t>
            </w:r>
            <w:proofErr w:type="gramStart"/>
            <w:r w:rsidRPr="00165D8F">
              <w:rPr>
                <w:b/>
                <w:bCs/>
                <w:sz w:val="28"/>
                <w:szCs w:val="28"/>
              </w:rPr>
              <w:t>2</w:t>
            </w:r>
            <w:proofErr w:type="gramEnd"/>
          </w:p>
        </w:tc>
      </w:tr>
      <w:tr w:rsidR="00885857" w:rsidRPr="00165D8F" w:rsidTr="00885857">
        <w:tc>
          <w:tcPr>
            <w:tcW w:w="2365"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7"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207" w:type="dxa"/>
            <w:gridSpan w:val="2"/>
          </w:tcPr>
          <w:p w:rsidR="00885857" w:rsidRPr="00165D8F" w:rsidRDefault="00885857" w:rsidP="00885857">
            <w:pPr>
              <w:rPr>
                <w:sz w:val="28"/>
                <w:szCs w:val="28"/>
              </w:rPr>
            </w:pPr>
            <w:r w:rsidRPr="00165D8F">
              <w:rPr>
                <w:bCs/>
                <w:sz w:val="28"/>
                <w:szCs w:val="28"/>
              </w:rPr>
              <w:t>Размещение станций скорой помощи.</w:t>
            </w:r>
          </w:p>
        </w:tc>
      </w:tr>
      <w:tr w:rsidR="00885857" w:rsidRPr="00165D8F" w:rsidTr="00885857">
        <w:tc>
          <w:tcPr>
            <w:tcW w:w="2365"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Отдых (рекреация) (5.0)</w:t>
            </w:r>
          </w:p>
        </w:tc>
        <w:tc>
          <w:tcPr>
            <w:tcW w:w="7207"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учебно-туристических троп и трасс.</w:t>
            </w:r>
          </w:p>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строительство, реконструкция, эксплуатация пляжей.</w:t>
            </w:r>
          </w:p>
        </w:tc>
      </w:tr>
      <w:tr w:rsidR="00885857" w:rsidRPr="00165D8F" w:rsidTr="00885857">
        <w:trPr>
          <w:trHeight w:val="349"/>
        </w:trPr>
        <w:tc>
          <w:tcPr>
            <w:tcW w:w="2365"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207" w:type="dxa"/>
            <w:gridSpan w:val="2"/>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885857">
        <w:tc>
          <w:tcPr>
            <w:tcW w:w="2365"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07" w:type="dxa"/>
            <w:gridSpan w:val="2"/>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площадок для  мусоросборников.</w:t>
            </w:r>
          </w:p>
        </w:tc>
      </w:tr>
      <w:tr w:rsidR="00885857" w:rsidRPr="00165D8F" w:rsidTr="00885857">
        <w:trPr>
          <w:trHeight w:val="350"/>
        </w:trPr>
        <w:tc>
          <w:tcPr>
            <w:tcW w:w="2365"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jc w:val="both"/>
              <w:rPr>
                <w:bCs/>
                <w:sz w:val="28"/>
                <w:szCs w:val="28"/>
              </w:rPr>
            </w:pPr>
          </w:p>
        </w:tc>
        <w:tc>
          <w:tcPr>
            <w:tcW w:w="7207"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Р3 Зона естественного природного ландшафта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218"/>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Р3</w:t>
            </w:r>
          </w:p>
        </w:tc>
      </w:tr>
      <w:tr w:rsidR="00885857" w:rsidRPr="00165D8F" w:rsidTr="00885857">
        <w:tc>
          <w:tcPr>
            <w:tcW w:w="2354"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54" w:type="dxa"/>
          </w:tcPr>
          <w:p w:rsidR="00885857" w:rsidRPr="00165D8F" w:rsidRDefault="00885857" w:rsidP="00885857">
            <w:pPr>
              <w:tabs>
                <w:tab w:val="left" w:pos="0"/>
                <w:tab w:val="left" w:pos="993"/>
                <w:tab w:val="left" w:pos="9356"/>
              </w:tabs>
              <w:spacing w:line="276" w:lineRule="auto"/>
              <w:rPr>
                <w:bCs/>
                <w:sz w:val="28"/>
                <w:szCs w:val="28"/>
              </w:rPr>
            </w:pPr>
            <w:r w:rsidRPr="00165D8F">
              <w:rPr>
                <w:sz w:val="28"/>
              </w:rPr>
              <w:t>Отдых (рекреация) (5.0)</w:t>
            </w:r>
          </w:p>
        </w:tc>
        <w:tc>
          <w:tcPr>
            <w:tcW w:w="7218" w:type="dxa"/>
          </w:tcPr>
          <w:p w:rsidR="00885857" w:rsidRPr="00165D8F" w:rsidRDefault="00885857" w:rsidP="00885857">
            <w:pPr>
              <w:jc w:val="both"/>
              <w:rPr>
                <w:sz w:val="28"/>
                <w:szCs w:val="28"/>
              </w:rPr>
            </w:pPr>
            <w:r w:rsidRPr="00165D8F">
              <w:rPr>
                <w:bCs/>
                <w:sz w:val="28"/>
                <w:szCs w:val="28"/>
              </w:rPr>
              <w:t>Размещение лугов, оврагов, озер, болот, пойм рек и других территорий естественного природного ландшафта.</w:t>
            </w:r>
          </w:p>
        </w:tc>
      </w:tr>
      <w:tr w:rsidR="00885857" w:rsidRPr="00165D8F" w:rsidTr="00885857">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right"/>
              <w:rPr>
                <w:sz w:val="28"/>
                <w:szCs w:val="28"/>
              </w:rPr>
            </w:pPr>
          </w:p>
        </w:tc>
        <w:tc>
          <w:tcPr>
            <w:tcW w:w="7218"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Pr="00165D8F" w:rsidRDefault="00885857" w:rsidP="00885857">
      <w:pPr>
        <w:tabs>
          <w:tab w:val="left" w:pos="0"/>
          <w:tab w:val="left" w:pos="9356"/>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7208"/>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Р3</w:t>
            </w:r>
          </w:p>
        </w:tc>
      </w:tr>
      <w:tr w:rsidR="00885857" w:rsidRPr="00165D8F" w:rsidTr="00885857">
        <w:tc>
          <w:tcPr>
            <w:tcW w:w="2364"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8"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208"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85857" w:rsidRPr="00165D8F" w:rsidTr="00885857">
        <w:tc>
          <w:tcPr>
            <w:tcW w:w="2364"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208"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885857" w:rsidRPr="00165D8F"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 xml:space="preserve">Р5 Зона размещения объектов </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оздоровительного отдыха и туризма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7220"/>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Р5</w:t>
            </w:r>
          </w:p>
        </w:tc>
      </w:tr>
      <w:tr w:rsidR="00885857" w:rsidRPr="00165D8F" w:rsidTr="00885857">
        <w:tc>
          <w:tcPr>
            <w:tcW w:w="2352"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Вид разрешенного использования</w:t>
            </w:r>
          </w:p>
        </w:tc>
        <w:tc>
          <w:tcPr>
            <w:tcW w:w="7220"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2652"/>
        </w:trPr>
        <w:tc>
          <w:tcPr>
            <w:tcW w:w="2352" w:type="dxa"/>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Туристическое обслуживание (5.2.1)</w:t>
            </w:r>
          </w:p>
          <w:p w:rsidR="00885857" w:rsidRPr="00165D8F" w:rsidRDefault="00885857" w:rsidP="00885857">
            <w:pPr>
              <w:tabs>
                <w:tab w:val="left" w:pos="0"/>
                <w:tab w:val="left" w:pos="993"/>
                <w:tab w:val="left" w:pos="9356"/>
              </w:tabs>
              <w:spacing w:after="60" w:line="276" w:lineRule="auto"/>
              <w:rPr>
                <w:bCs/>
                <w:sz w:val="28"/>
                <w:szCs w:val="28"/>
              </w:rPr>
            </w:pPr>
          </w:p>
        </w:tc>
        <w:tc>
          <w:tcPr>
            <w:tcW w:w="7220" w:type="dxa"/>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 xml:space="preserve">Строительство, реконструкция и эксплуатация туристических баз, стационарных и палаточных туристско-оздоровительных лагерей, домов рыболова и охотника, детских туристических станций.  </w:t>
            </w:r>
          </w:p>
          <w:p w:rsidR="00885857" w:rsidRPr="00165D8F" w:rsidRDefault="00885857" w:rsidP="00885857">
            <w:pPr>
              <w:tabs>
                <w:tab w:val="left" w:pos="0"/>
                <w:tab w:val="left" w:pos="993"/>
                <w:tab w:val="left" w:pos="9356"/>
              </w:tabs>
              <w:spacing w:after="60" w:line="276" w:lineRule="auto"/>
              <w:jc w:val="both"/>
              <w:rPr>
                <w:bCs/>
                <w:sz w:val="28"/>
                <w:szCs w:val="28"/>
              </w:rPr>
            </w:pPr>
            <w:r w:rsidRPr="00165D8F">
              <w:rPr>
                <w:bCs/>
                <w:sz w:val="28"/>
                <w:szCs w:val="28"/>
              </w:rPr>
              <w:t>Строительство, реконструкция и эксплуатация детских лагерей, детских оздоровительных лагерей, детских спортивных лагерей</w:t>
            </w:r>
            <w:r>
              <w:rPr>
                <w:bCs/>
                <w:sz w:val="28"/>
                <w:szCs w:val="28"/>
              </w:rPr>
              <w:t>.</w:t>
            </w:r>
          </w:p>
        </w:tc>
      </w:tr>
      <w:tr w:rsidR="00885857" w:rsidRPr="00165D8F" w:rsidTr="00885857">
        <w:tc>
          <w:tcPr>
            <w:tcW w:w="2352" w:type="dxa"/>
          </w:tcPr>
          <w:p w:rsidR="00885857" w:rsidRPr="00165D8F" w:rsidRDefault="00885857" w:rsidP="00885857">
            <w:pPr>
              <w:jc w:val="both"/>
            </w:pPr>
            <w:r w:rsidRPr="00165D8F">
              <w:rPr>
                <w:bCs/>
                <w:sz w:val="28"/>
                <w:szCs w:val="28"/>
              </w:rPr>
              <w:t>Гостиничное обслуживание (4.7)</w:t>
            </w:r>
          </w:p>
          <w:p w:rsidR="00885857" w:rsidRPr="00165D8F" w:rsidRDefault="00885857" w:rsidP="00885857">
            <w:pPr>
              <w:tabs>
                <w:tab w:val="left" w:pos="0"/>
                <w:tab w:val="left" w:pos="993"/>
                <w:tab w:val="left" w:pos="9356"/>
              </w:tabs>
              <w:spacing w:line="276" w:lineRule="auto"/>
              <w:rPr>
                <w:bCs/>
                <w:sz w:val="28"/>
                <w:szCs w:val="28"/>
              </w:rPr>
            </w:pPr>
          </w:p>
        </w:tc>
        <w:tc>
          <w:tcPr>
            <w:tcW w:w="722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85857" w:rsidRPr="00165D8F" w:rsidTr="00885857">
        <w:tc>
          <w:tcPr>
            <w:tcW w:w="2352" w:type="dxa"/>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Курортная деятельность (9.2)</w:t>
            </w:r>
          </w:p>
        </w:tc>
        <w:tc>
          <w:tcPr>
            <w:tcW w:w="7220" w:type="dxa"/>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Строительство, реконструкция и эксплуатация санаториев и санаториев-профилакториев.</w:t>
            </w:r>
          </w:p>
        </w:tc>
      </w:tr>
      <w:tr w:rsidR="00885857" w:rsidRPr="00165D8F" w:rsidTr="00885857">
        <w:tc>
          <w:tcPr>
            <w:tcW w:w="235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Общественное питание (4.6)</w:t>
            </w:r>
          </w:p>
          <w:p w:rsidR="00885857" w:rsidRPr="00165D8F" w:rsidRDefault="00885857" w:rsidP="00885857">
            <w:pPr>
              <w:tabs>
                <w:tab w:val="left" w:pos="0"/>
                <w:tab w:val="left" w:pos="993"/>
                <w:tab w:val="left" w:pos="9356"/>
              </w:tabs>
              <w:spacing w:line="276" w:lineRule="auto"/>
              <w:rPr>
                <w:bCs/>
                <w:sz w:val="28"/>
                <w:szCs w:val="28"/>
              </w:rPr>
            </w:pPr>
          </w:p>
        </w:tc>
        <w:tc>
          <w:tcPr>
            <w:tcW w:w="7220" w:type="dxa"/>
          </w:tcPr>
          <w:p w:rsidR="00885857" w:rsidRPr="00165D8F" w:rsidRDefault="00885857" w:rsidP="00885857">
            <w:pPr>
              <w:tabs>
                <w:tab w:val="left" w:pos="0"/>
                <w:tab w:val="left" w:pos="993"/>
                <w:tab w:val="left" w:pos="9356"/>
              </w:tabs>
              <w:spacing w:line="276" w:lineRule="auto"/>
              <w:jc w:val="both"/>
              <w:rPr>
                <w:bCs/>
                <w:sz w:val="28"/>
                <w:szCs w:val="28"/>
              </w:rPr>
            </w:pPr>
            <w:r w:rsidRPr="00165D8F">
              <w:rPr>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r>
              <w:rPr>
                <w:bCs/>
                <w:sz w:val="28"/>
                <w:szCs w:val="28"/>
              </w:rPr>
              <w:t>.</w:t>
            </w:r>
          </w:p>
        </w:tc>
      </w:tr>
      <w:tr w:rsidR="00885857" w:rsidRPr="00165D8F" w:rsidTr="00885857">
        <w:tc>
          <w:tcPr>
            <w:tcW w:w="2352" w:type="dxa"/>
          </w:tcPr>
          <w:p w:rsidR="00885857" w:rsidRPr="00165D8F" w:rsidRDefault="00885857" w:rsidP="00885857">
            <w:pPr>
              <w:tabs>
                <w:tab w:val="left" w:pos="0"/>
                <w:tab w:val="left" w:pos="993"/>
                <w:tab w:val="left" w:pos="9356"/>
              </w:tabs>
              <w:spacing w:after="60" w:line="276" w:lineRule="auto"/>
              <w:rPr>
                <w:bCs/>
                <w:sz w:val="28"/>
                <w:szCs w:val="28"/>
              </w:rPr>
            </w:pPr>
            <w:r w:rsidRPr="00165D8F">
              <w:rPr>
                <w:bCs/>
                <w:sz w:val="28"/>
                <w:szCs w:val="28"/>
              </w:rPr>
              <w:t>Отдых (рекреация) (5.0)</w:t>
            </w:r>
          </w:p>
        </w:tc>
        <w:tc>
          <w:tcPr>
            <w:tcW w:w="7220" w:type="dxa"/>
          </w:tcPr>
          <w:p w:rsidR="00885857" w:rsidRPr="00165D8F" w:rsidRDefault="00885857" w:rsidP="00885857">
            <w:pPr>
              <w:tabs>
                <w:tab w:val="left" w:pos="0"/>
                <w:tab w:val="left" w:pos="993"/>
                <w:tab w:val="left" w:pos="9356"/>
              </w:tabs>
              <w:spacing w:after="60" w:line="276" w:lineRule="auto"/>
              <w:jc w:val="both"/>
              <w:rPr>
                <w:bCs/>
                <w:sz w:val="28"/>
                <w:szCs w:val="28"/>
              </w:rPr>
            </w:pPr>
            <w:r w:rsidRPr="00165D8F">
              <w:rPr>
                <w:bCs/>
                <w:sz w:val="28"/>
                <w:szCs w:val="28"/>
              </w:rPr>
              <w:t>Размещение, строительство, реконструкция и эксплуатация пляжей.</w:t>
            </w:r>
          </w:p>
        </w:tc>
      </w:tr>
      <w:tr w:rsidR="00885857" w:rsidRPr="00165D8F" w:rsidTr="00885857">
        <w:tc>
          <w:tcPr>
            <w:tcW w:w="235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p w:rsidR="00885857" w:rsidRPr="00165D8F" w:rsidRDefault="00885857" w:rsidP="00885857">
            <w:pPr>
              <w:tabs>
                <w:tab w:val="left" w:pos="0"/>
                <w:tab w:val="left" w:pos="993"/>
                <w:tab w:val="left" w:pos="9356"/>
              </w:tabs>
              <w:spacing w:line="276" w:lineRule="auto"/>
              <w:rPr>
                <w:bCs/>
                <w:sz w:val="28"/>
                <w:szCs w:val="28"/>
              </w:rPr>
            </w:pPr>
          </w:p>
        </w:tc>
        <w:tc>
          <w:tcPr>
            <w:tcW w:w="7220"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трамплины, трассы и спортивные стрельбища), в том числе водным (сооружения, необходимые для водных видов спорта и хранения соответствующего инвентаря).</w:t>
            </w:r>
          </w:p>
        </w:tc>
      </w:tr>
      <w:tr w:rsidR="00885857" w:rsidRPr="00165D8F" w:rsidTr="00885857">
        <w:tc>
          <w:tcPr>
            <w:tcW w:w="2352" w:type="dxa"/>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Обеспечение внутреннего правопорядка (8.3)</w:t>
            </w:r>
          </w:p>
        </w:tc>
        <w:tc>
          <w:tcPr>
            <w:tcW w:w="7220" w:type="dxa"/>
          </w:tcPr>
          <w:p w:rsidR="00885857" w:rsidRPr="00165D8F" w:rsidRDefault="00885857" w:rsidP="00885857">
            <w:pPr>
              <w:tabs>
                <w:tab w:val="left" w:pos="0"/>
                <w:tab w:val="left" w:pos="9356"/>
              </w:tabs>
              <w:spacing w:after="60" w:line="276" w:lineRule="auto"/>
              <w:jc w:val="both"/>
              <w:rPr>
                <w:bCs/>
                <w:sz w:val="28"/>
                <w:szCs w:val="28"/>
              </w:rPr>
            </w:pPr>
            <w:r>
              <w:rPr>
                <w:bCs/>
                <w:sz w:val="28"/>
                <w:szCs w:val="28"/>
              </w:rPr>
              <w:t>Р</w:t>
            </w:r>
            <w:r w:rsidRPr="00165D8F">
              <w:rPr>
                <w:bCs/>
                <w:sz w:val="28"/>
                <w:szCs w:val="28"/>
              </w:rPr>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c>
          <w:tcPr>
            <w:tcW w:w="2352"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jc w:val="right"/>
              <w:rPr>
                <w:sz w:val="28"/>
                <w:szCs w:val="28"/>
              </w:rPr>
            </w:pPr>
          </w:p>
        </w:tc>
        <w:tc>
          <w:tcPr>
            <w:tcW w:w="7220"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Pr="00165D8F" w:rsidRDefault="00885857" w:rsidP="00885857">
      <w:pPr>
        <w:tabs>
          <w:tab w:val="left" w:pos="0"/>
          <w:tab w:val="left" w:pos="993"/>
          <w:tab w:val="left" w:pos="9356"/>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6"/>
        <w:gridCol w:w="7135"/>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 и объектов капитального строительства в зоне Р5</w:t>
            </w:r>
          </w:p>
        </w:tc>
      </w:tr>
      <w:tr w:rsidR="00885857" w:rsidRPr="00165D8F" w:rsidTr="00885857">
        <w:tc>
          <w:tcPr>
            <w:tcW w:w="2437"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135"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437" w:type="dxa"/>
            <w:gridSpan w:val="2"/>
          </w:tcPr>
          <w:p w:rsidR="00885857" w:rsidRPr="00165D8F" w:rsidRDefault="00885857" w:rsidP="00885857">
            <w:pPr>
              <w:tabs>
                <w:tab w:val="left" w:pos="0"/>
                <w:tab w:val="left" w:pos="993"/>
                <w:tab w:val="left" w:pos="9356"/>
              </w:tabs>
              <w:spacing w:line="276" w:lineRule="auto"/>
              <w:rPr>
                <w:bCs/>
                <w:sz w:val="28"/>
                <w:szCs w:val="28"/>
              </w:rPr>
            </w:pPr>
            <w:r w:rsidRPr="00165D8F">
              <w:rPr>
                <w:bCs/>
                <w:sz w:val="28"/>
                <w:szCs w:val="28"/>
              </w:rPr>
              <w:t>Гидротехнические сооружения (11.3)</w:t>
            </w:r>
          </w:p>
          <w:p w:rsidR="00885857" w:rsidRPr="00165D8F" w:rsidRDefault="00885857" w:rsidP="00885857">
            <w:pPr>
              <w:tabs>
                <w:tab w:val="left" w:pos="0"/>
                <w:tab w:val="left" w:pos="9356"/>
              </w:tabs>
              <w:spacing w:line="276" w:lineRule="auto"/>
              <w:rPr>
                <w:bCs/>
                <w:sz w:val="28"/>
                <w:szCs w:val="28"/>
              </w:rPr>
            </w:pPr>
          </w:p>
        </w:tc>
        <w:tc>
          <w:tcPr>
            <w:tcW w:w="7135"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строительство, реконструкция, эксплуатация прудов, озер, водохранилищ</w:t>
            </w:r>
            <w:r>
              <w:rPr>
                <w:bCs/>
                <w:sz w:val="28"/>
                <w:szCs w:val="28"/>
              </w:rPr>
              <w:t>.</w:t>
            </w:r>
          </w:p>
        </w:tc>
      </w:tr>
      <w:tr w:rsidR="00885857" w:rsidRPr="00165D8F" w:rsidTr="00885857">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Развлечения (4.8)</w:t>
            </w:r>
          </w:p>
          <w:p w:rsidR="00885857" w:rsidRPr="00165D8F" w:rsidRDefault="00885857" w:rsidP="00885857">
            <w:pPr>
              <w:tabs>
                <w:tab w:val="left" w:pos="0"/>
                <w:tab w:val="left" w:pos="9356"/>
              </w:tabs>
              <w:spacing w:after="60" w:line="276" w:lineRule="auto"/>
              <w:rPr>
                <w:bCs/>
                <w:sz w:val="28"/>
                <w:szCs w:val="28"/>
              </w:rPr>
            </w:pPr>
          </w:p>
        </w:tc>
        <w:tc>
          <w:tcPr>
            <w:tcW w:w="7135"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дискотек и танцевальных площадок, ночных клубов, аквапарков, боулинга, аттракционов, игровых автоматов (кроме игрового оборудования, используемого для проведения азартных игр) и игровых площадок.</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аквапарков, спортивно-оздоровительных комплексов, бассейнов.</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универсальных развлекательных комплексов, аттракционов.</w:t>
            </w:r>
          </w:p>
        </w:tc>
      </w:tr>
      <w:tr w:rsidR="00885857" w:rsidRPr="00165D8F" w:rsidTr="00885857">
        <w:tc>
          <w:tcPr>
            <w:tcW w:w="2437"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Культурное развитие (3.6)</w:t>
            </w:r>
          </w:p>
        </w:tc>
        <w:tc>
          <w:tcPr>
            <w:tcW w:w="7135" w:type="dxa"/>
          </w:tcPr>
          <w:p w:rsidR="00885857" w:rsidRPr="00165D8F" w:rsidRDefault="00885857" w:rsidP="00885857">
            <w:pPr>
              <w:tabs>
                <w:tab w:val="left" w:pos="0"/>
                <w:tab w:val="left" w:pos="9356"/>
              </w:tabs>
              <w:spacing w:after="60" w:line="276" w:lineRule="auto"/>
              <w:jc w:val="both"/>
              <w:rPr>
                <w:bCs/>
                <w:sz w:val="28"/>
                <w:szCs w:val="28"/>
              </w:rPr>
            </w:pPr>
            <w:proofErr w:type="gramStart"/>
            <w:r>
              <w:rPr>
                <w:bCs/>
                <w:sz w:val="28"/>
                <w:szCs w:val="28"/>
              </w:rPr>
              <w:t>Р</w:t>
            </w:r>
            <w:r w:rsidRPr="00165D8F">
              <w:rPr>
                <w:bCs/>
                <w:sz w:val="28"/>
                <w:szCs w:val="28"/>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Устройство площадок для празднеств и гуляний.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зооуголков.</w:t>
            </w:r>
          </w:p>
        </w:tc>
      </w:tr>
      <w:tr w:rsidR="00885857" w:rsidRPr="00165D8F" w:rsidTr="00885857">
        <w:tc>
          <w:tcPr>
            <w:tcW w:w="2437"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Магазины (4.4)</w:t>
            </w:r>
          </w:p>
        </w:tc>
        <w:tc>
          <w:tcPr>
            <w:tcW w:w="7135" w:type="dxa"/>
          </w:tcPr>
          <w:p w:rsidR="00885857"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продажи товаров, торговая площадь которых составляет до 150 кв. м.</w:t>
            </w:r>
          </w:p>
          <w:p w:rsidR="00885857" w:rsidRPr="00165D8F" w:rsidRDefault="00885857" w:rsidP="00885857">
            <w:pPr>
              <w:tabs>
                <w:tab w:val="left" w:pos="0"/>
                <w:tab w:val="left" w:pos="9356"/>
              </w:tabs>
              <w:spacing w:after="60" w:line="276" w:lineRule="auto"/>
              <w:jc w:val="both"/>
              <w:rPr>
                <w:bCs/>
                <w:sz w:val="28"/>
                <w:szCs w:val="28"/>
              </w:rPr>
            </w:pPr>
            <w:r>
              <w:rPr>
                <w:bCs/>
                <w:sz w:val="28"/>
                <w:szCs w:val="28"/>
              </w:rPr>
              <w:t>А</w:t>
            </w:r>
            <w:r w:rsidRPr="00165D8F">
              <w:rPr>
                <w:sz w:val="28"/>
                <w:szCs w:val="28"/>
              </w:rPr>
              <w:t>птеки.</w:t>
            </w:r>
          </w:p>
        </w:tc>
      </w:tr>
      <w:tr w:rsidR="00885857" w:rsidRPr="00165D8F" w:rsidTr="00885857">
        <w:trPr>
          <w:trHeight w:val="350"/>
        </w:trPr>
        <w:tc>
          <w:tcPr>
            <w:tcW w:w="2437" w:type="dxa"/>
            <w:gridSpan w:val="2"/>
          </w:tcPr>
          <w:p w:rsidR="00885857" w:rsidRPr="00165D8F" w:rsidRDefault="00885857" w:rsidP="00885857">
            <w:pPr>
              <w:tabs>
                <w:tab w:val="left" w:pos="0"/>
                <w:tab w:val="left" w:pos="9356"/>
              </w:tabs>
              <w:spacing w:line="276" w:lineRule="auto"/>
              <w:rPr>
                <w:bCs/>
                <w:sz w:val="28"/>
                <w:szCs w:val="28"/>
              </w:rPr>
            </w:pPr>
            <w:r w:rsidRPr="00165D8F">
              <w:rPr>
                <w:sz w:val="28"/>
              </w:rPr>
              <w:t>Выращивание тонизирующих, лекарственных, цветочных культур (1.4)</w:t>
            </w:r>
          </w:p>
        </w:tc>
        <w:tc>
          <w:tcPr>
            <w:tcW w:w="7135"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Строительство, реконструкция и эксплуатация оранжерей</w:t>
            </w:r>
            <w:r>
              <w:rPr>
                <w:bCs/>
                <w:sz w:val="28"/>
                <w:szCs w:val="28"/>
              </w:rPr>
              <w:t>.</w:t>
            </w:r>
          </w:p>
          <w:p w:rsidR="00885857" w:rsidRPr="00165D8F" w:rsidRDefault="00885857" w:rsidP="00885857">
            <w:pPr>
              <w:tabs>
                <w:tab w:val="left" w:pos="0"/>
                <w:tab w:val="left" w:pos="9356"/>
              </w:tabs>
              <w:spacing w:line="276" w:lineRule="auto"/>
              <w:jc w:val="both"/>
              <w:rPr>
                <w:bCs/>
                <w:sz w:val="28"/>
                <w:szCs w:val="28"/>
              </w:rPr>
            </w:pPr>
          </w:p>
        </w:tc>
      </w:tr>
      <w:tr w:rsidR="00885857" w:rsidRPr="00165D8F" w:rsidTr="00885857">
        <w:trPr>
          <w:trHeight w:val="350"/>
        </w:trPr>
        <w:tc>
          <w:tcPr>
            <w:tcW w:w="2431"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141" w:type="dxa"/>
            <w:gridSpan w:val="2"/>
          </w:tcPr>
          <w:p w:rsidR="00885857" w:rsidRPr="00165D8F" w:rsidRDefault="00885857" w:rsidP="00885857">
            <w:pPr>
              <w:rPr>
                <w:sz w:val="28"/>
                <w:szCs w:val="28"/>
              </w:rPr>
            </w:pPr>
            <w:r w:rsidRPr="00165D8F">
              <w:rPr>
                <w:sz w:val="28"/>
                <w:szCs w:val="28"/>
              </w:rPr>
              <w:t>Размещение стоянок (парковок).</w:t>
            </w:r>
          </w:p>
          <w:p w:rsidR="00885857" w:rsidRPr="00165D8F" w:rsidRDefault="00885857" w:rsidP="00885857">
            <w:pPr>
              <w:tabs>
                <w:tab w:val="left" w:pos="0"/>
                <w:tab w:val="left" w:pos="9356"/>
              </w:tabs>
              <w:spacing w:after="60" w:line="276" w:lineRule="auto"/>
              <w:jc w:val="both"/>
              <w:rPr>
                <w:bCs/>
                <w:sz w:val="28"/>
                <w:szCs w:val="28"/>
              </w:rPr>
            </w:pPr>
          </w:p>
        </w:tc>
      </w:tr>
      <w:tr w:rsidR="00885857" w:rsidRPr="00165D8F" w:rsidTr="00885857">
        <w:trPr>
          <w:trHeight w:val="350"/>
        </w:trPr>
        <w:tc>
          <w:tcPr>
            <w:tcW w:w="2431"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141" w:type="dxa"/>
            <w:gridSpan w:val="2"/>
          </w:tcPr>
          <w:p w:rsidR="00885857"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p w:rsidR="00885857" w:rsidRPr="00165D8F" w:rsidRDefault="00885857" w:rsidP="00885857">
            <w:pPr>
              <w:jc w:val="both"/>
            </w:pPr>
          </w:p>
        </w:tc>
      </w:tr>
      <w:tr w:rsidR="00885857" w:rsidRPr="00165D8F" w:rsidTr="00885857">
        <w:trPr>
          <w:trHeight w:val="350"/>
        </w:trPr>
        <w:tc>
          <w:tcPr>
            <w:tcW w:w="2431"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Стационарное медицинское обслуживание (3.4.2)</w:t>
            </w:r>
          </w:p>
        </w:tc>
        <w:tc>
          <w:tcPr>
            <w:tcW w:w="7141"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станций скорой помощи.</w:t>
            </w:r>
          </w:p>
        </w:tc>
      </w:tr>
    </w:tbl>
    <w:p w:rsidR="00885857" w:rsidRPr="00165D8F" w:rsidRDefault="00885857" w:rsidP="00885857">
      <w:pPr>
        <w:tabs>
          <w:tab w:val="left" w:pos="0"/>
          <w:tab w:val="left" w:pos="993"/>
          <w:tab w:val="left" w:pos="9356"/>
        </w:tabs>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7221"/>
      </w:tblGrid>
      <w:tr w:rsidR="00885857" w:rsidRPr="00165D8F" w:rsidTr="00885857">
        <w:tc>
          <w:tcPr>
            <w:tcW w:w="9572"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Условно разрешенные виды использования земельных участков </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 Р5</w:t>
            </w:r>
          </w:p>
        </w:tc>
      </w:tr>
      <w:tr w:rsidR="00885857" w:rsidRPr="00165D8F" w:rsidTr="00885857">
        <w:tc>
          <w:tcPr>
            <w:tcW w:w="235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9"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3393"/>
        </w:trPr>
        <w:tc>
          <w:tcPr>
            <w:tcW w:w="2353"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Религиозное использование (3.7)</w:t>
            </w:r>
          </w:p>
        </w:tc>
        <w:tc>
          <w:tcPr>
            <w:tcW w:w="7219" w:type="dxa"/>
          </w:tcPr>
          <w:p w:rsidR="00885857" w:rsidRPr="00165D8F" w:rsidRDefault="00885857" w:rsidP="00885857">
            <w:pPr>
              <w:tabs>
                <w:tab w:val="left" w:pos="0"/>
                <w:tab w:val="left" w:pos="9356"/>
              </w:tabs>
              <w:spacing w:after="240" w:line="276" w:lineRule="auto"/>
              <w:jc w:val="both"/>
              <w:rPr>
                <w:bCs/>
                <w:sz w:val="28"/>
                <w:szCs w:val="28"/>
              </w:rPr>
            </w:pPr>
            <w:proofErr w:type="gramStart"/>
            <w:r w:rsidRPr="00165D8F">
              <w:rPr>
                <w:bCs/>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885857" w:rsidRPr="00165D8F" w:rsidTr="00885857">
        <w:tc>
          <w:tcPr>
            <w:tcW w:w="2351" w:type="dxa"/>
          </w:tcPr>
          <w:p w:rsidR="00885857" w:rsidRPr="00165D8F" w:rsidRDefault="00885857" w:rsidP="00885857">
            <w:pPr>
              <w:tabs>
                <w:tab w:val="left" w:pos="0"/>
                <w:tab w:val="left" w:pos="9356"/>
              </w:tabs>
              <w:spacing w:after="60" w:line="276" w:lineRule="auto"/>
              <w:rPr>
                <w:bCs/>
                <w:sz w:val="28"/>
                <w:szCs w:val="28"/>
              </w:rPr>
            </w:pPr>
            <w:r w:rsidRPr="00165D8F">
              <w:rPr>
                <w:sz w:val="28"/>
                <w:szCs w:val="28"/>
              </w:rPr>
              <w:t>Социальное обслуживание (3.2)</w:t>
            </w:r>
          </w:p>
        </w:tc>
        <w:tc>
          <w:tcPr>
            <w:tcW w:w="7221"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объектов капитального строительства, предназначенных для оказания гражданам социальной помощи:</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bl>
    <w:p w:rsidR="00885857" w:rsidRPr="00165D8F" w:rsidRDefault="00885857" w:rsidP="00885857">
      <w:pPr>
        <w:tabs>
          <w:tab w:val="left" w:pos="0"/>
          <w:tab w:val="left" w:pos="993"/>
          <w:tab w:val="left" w:pos="9356"/>
        </w:tabs>
        <w:spacing w:line="276" w:lineRule="auto"/>
        <w:jc w:val="both"/>
        <w:rPr>
          <w:sz w:val="28"/>
          <w:szCs w:val="28"/>
        </w:rPr>
      </w:pPr>
    </w:p>
    <w:p w:rsidR="00885857" w:rsidRDefault="00885857" w:rsidP="00885857">
      <w:pPr>
        <w:tabs>
          <w:tab w:val="left" w:pos="0"/>
          <w:tab w:val="left" w:pos="9356"/>
        </w:tabs>
        <w:spacing w:after="240" w:line="276" w:lineRule="auto"/>
        <w:jc w:val="center"/>
        <w:rPr>
          <w:b/>
          <w:i/>
          <w:sz w:val="28"/>
          <w:szCs w:val="28"/>
        </w:rPr>
      </w:pPr>
    </w:p>
    <w:p w:rsidR="00885857" w:rsidRDefault="00885857" w:rsidP="00885857">
      <w:pPr>
        <w:tabs>
          <w:tab w:val="left" w:pos="0"/>
          <w:tab w:val="left" w:pos="9356"/>
        </w:tabs>
        <w:spacing w:after="240" w:line="276" w:lineRule="auto"/>
        <w:jc w:val="center"/>
        <w:rPr>
          <w:b/>
          <w:i/>
          <w:sz w:val="28"/>
          <w:szCs w:val="28"/>
        </w:rPr>
      </w:pPr>
    </w:p>
    <w:p w:rsidR="00885857" w:rsidRDefault="00885857" w:rsidP="00885857">
      <w:pPr>
        <w:tabs>
          <w:tab w:val="left" w:pos="0"/>
          <w:tab w:val="left" w:pos="9356"/>
        </w:tabs>
        <w:spacing w:after="240" w:line="276" w:lineRule="auto"/>
        <w:jc w:val="center"/>
        <w:rPr>
          <w:b/>
          <w:i/>
          <w:sz w:val="28"/>
          <w:szCs w:val="28"/>
        </w:rPr>
      </w:pPr>
    </w:p>
    <w:p w:rsidR="00885857" w:rsidRDefault="00885857" w:rsidP="00885857">
      <w:pPr>
        <w:tabs>
          <w:tab w:val="left" w:pos="0"/>
          <w:tab w:val="left" w:pos="9356"/>
        </w:tabs>
        <w:spacing w:after="240" w:line="276" w:lineRule="auto"/>
        <w:jc w:val="center"/>
        <w:rPr>
          <w:b/>
          <w:i/>
          <w:sz w:val="28"/>
          <w:szCs w:val="28"/>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Зоны сельскохозяйственного использования</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Сх</w:t>
      </w:r>
      <w:proofErr w:type="gramStart"/>
      <w:r w:rsidRPr="00165D8F">
        <w:rPr>
          <w:b/>
          <w:sz w:val="28"/>
          <w:szCs w:val="28"/>
        </w:rPr>
        <w:t>1</w:t>
      </w:r>
      <w:proofErr w:type="gramEnd"/>
      <w:r w:rsidRPr="00165D8F">
        <w:rPr>
          <w:b/>
          <w:sz w:val="28"/>
          <w:szCs w:val="28"/>
        </w:rPr>
        <w:t xml:space="preserve"> Зона сельскохозяйственных угодий</w:t>
      </w:r>
    </w:p>
    <w:p w:rsidR="00885857" w:rsidRPr="00165D8F" w:rsidRDefault="00885857" w:rsidP="00885857">
      <w:pPr>
        <w:tabs>
          <w:tab w:val="left" w:pos="0"/>
          <w:tab w:val="left" w:pos="9356"/>
        </w:tabs>
        <w:spacing w:line="276" w:lineRule="auto"/>
        <w:ind w:firstLine="851"/>
        <w:jc w:val="both"/>
        <w:rPr>
          <w:sz w:val="28"/>
          <w:szCs w:val="28"/>
        </w:rPr>
      </w:pPr>
      <w:r w:rsidRPr="00165D8F">
        <w:rPr>
          <w:sz w:val="28"/>
          <w:szCs w:val="28"/>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p w:rsidR="00885857" w:rsidRPr="00165D8F" w:rsidRDefault="00885857" w:rsidP="00885857">
      <w:pPr>
        <w:tabs>
          <w:tab w:val="left" w:pos="0"/>
          <w:tab w:val="left" w:pos="9356"/>
        </w:tabs>
        <w:spacing w:line="276" w:lineRule="auto"/>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Сх</w:t>
            </w:r>
            <w:proofErr w:type="gramStart"/>
            <w:r w:rsidRPr="00165D8F">
              <w:rPr>
                <w:b/>
                <w:sz w:val="28"/>
                <w:szCs w:val="28"/>
              </w:rPr>
              <w:t>1</w:t>
            </w:r>
            <w:proofErr w:type="gramEnd"/>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590"/>
        </w:trPr>
        <w:tc>
          <w:tcPr>
            <w:tcW w:w="2376" w:type="dxa"/>
          </w:tcPr>
          <w:p w:rsidR="00885857" w:rsidRPr="00165D8F" w:rsidRDefault="00885857" w:rsidP="00885857">
            <w:pPr>
              <w:tabs>
                <w:tab w:val="left" w:pos="0"/>
                <w:tab w:val="left" w:pos="993"/>
                <w:tab w:val="left" w:pos="9356"/>
              </w:tabs>
              <w:spacing w:after="60" w:line="276" w:lineRule="auto"/>
              <w:rPr>
                <w:bCs/>
                <w:sz w:val="28"/>
                <w:szCs w:val="28"/>
              </w:rPr>
            </w:pPr>
            <w:r w:rsidRPr="00165D8F">
              <w:rPr>
                <w:bCs/>
                <w:sz w:val="28"/>
                <w:szCs w:val="28"/>
              </w:rPr>
              <w:t>Выращивание зерновых и иных сельскохозяйственных культур (1.2)</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сельскохозяйственных угодий: пашни, сенокосы, пастбища, залежи, земли, занятые многолетними насаждениями (садами, виноградниками и другими), а также рекультивация земель.</w:t>
            </w:r>
            <w:proofErr w:type="gramEnd"/>
          </w:p>
        </w:tc>
      </w:tr>
      <w:tr w:rsidR="00885857" w:rsidRPr="00165D8F" w:rsidTr="00885857">
        <w:trPr>
          <w:trHeight w:val="1589"/>
        </w:trPr>
        <w:tc>
          <w:tcPr>
            <w:tcW w:w="2376" w:type="dxa"/>
          </w:tcPr>
          <w:p w:rsidR="00885857" w:rsidRPr="00165D8F" w:rsidRDefault="00885857" w:rsidP="00885857">
            <w:pPr>
              <w:tabs>
                <w:tab w:val="left" w:pos="0"/>
                <w:tab w:val="left" w:pos="993"/>
                <w:tab w:val="left" w:pos="9356"/>
              </w:tabs>
              <w:spacing w:after="60" w:line="276" w:lineRule="auto"/>
              <w:rPr>
                <w:bCs/>
                <w:sz w:val="28"/>
                <w:szCs w:val="28"/>
              </w:rPr>
            </w:pPr>
            <w:r w:rsidRPr="00165D8F">
              <w:rPr>
                <w:sz w:val="28"/>
              </w:rPr>
              <w:t>Садоводство (1.5)</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bl>
    <w:p w:rsidR="00885857" w:rsidRPr="00165D8F" w:rsidRDefault="00885857" w:rsidP="00885857">
      <w:pPr>
        <w:tabs>
          <w:tab w:val="left" w:pos="0"/>
          <w:tab w:val="left" w:pos="9356"/>
        </w:tabs>
        <w:spacing w:line="276" w:lineRule="auto"/>
        <w:jc w:val="both"/>
        <w:rPr>
          <w:sz w:val="28"/>
          <w:szCs w:val="28"/>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28"/>
      </w:tblGrid>
      <w:tr w:rsidR="00885857" w:rsidRPr="00165D8F" w:rsidTr="00885857">
        <w:tc>
          <w:tcPr>
            <w:tcW w:w="9904" w:type="dxa"/>
            <w:gridSpan w:val="2"/>
            <w:shd w:val="clear" w:color="auto" w:fill="auto"/>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Сх</w:t>
            </w:r>
            <w:proofErr w:type="gramStart"/>
            <w:r w:rsidRPr="00165D8F">
              <w:rPr>
                <w:b/>
                <w:sz w:val="28"/>
                <w:szCs w:val="28"/>
              </w:rPr>
              <w:t>1</w:t>
            </w:r>
            <w:proofErr w:type="gramEnd"/>
          </w:p>
        </w:tc>
      </w:tr>
      <w:tr w:rsidR="00885857" w:rsidRPr="00165D8F" w:rsidTr="00885857">
        <w:tc>
          <w:tcPr>
            <w:tcW w:w="2376" w:type="dxa"/>
            <w:shd w:val="clear" w:color="auto" w:fill="auto"/>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28" w:type="dxa"/>
            <w:shd w:val="clear" w:color="auto" w:fill="auto"/>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shd w:val="clear" w:color="auto" w:fill="auto"/>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528" w:type="dxa"/>
            <w:shd w:val="clear" w:color="auto" w:fill="auto"/>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tc>
      </w:tr>
    </w:tbl>
    <w:p w:rsidR="00885857" w:rsidRPr="00165D8F" w:rsidRDefault="00885857" w:rsidP="00885857">
      <w:pPr>
        <w:tabs>
          <w:tab w:val="left" w:pos="0"/>
          <w:tab w:val="left" w:pos="9356"/>
        </w:tabs>
        <w:spacing w:line="276" w:lineRule="auto"/>
        <w:jc w:val="center"/>
        <w:rPr>
          <w:sz w:val="28"/>
          <w:szCs w:val="28"/>
        </w:rPr>
      </w:pP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Сх</w:t>
      </w:r>
      <w:proofErr w:type="gramStart"/>
      <w:r w:rsidRPr="00165D8F">
        <w:rPr>
          <w:b/>
          <w:sz w:val="28"/>
          <w:szCs w:val="28"/>
        </w:rPr>
        <w:t>2</w:t>
      </w:r>
      <w:proofErr w:type="gramEnd"/>
      <w:r w:rsidRPr="00165D8F">
        <w:rPr>
          <w:b/>
          <w:sz w:val="28"/>
          <w:szCs w:val="28"/>
        </w:rPr>
        <w:t xml:space="preserve"> Зона, занятая объектами сельскохозяйственного назначения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Сх</w:t>
            </w:r>
            <w:proofErr w:type="gramStart"/>
            <w:r w:rsidRPr="00165D8F">
              <w:rPr>
                <w:b/>
                <w:sz w:val="28"/>
                <w:szCs w:val="28"/>
              </w:rPr>
              <w:t>2</w:t>
            </w:r>
            <w:proofErr w:type="gramEnd"/>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Сельскохозяйственное использование (1.0)</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Ведение сельского хозяйства, в том числе размещение зданий и сооружений, используемых для хранения и переработки сельскохозяйственной продукции.</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Растениеводство (1.1)</w:t>
            </w:r>
          </w:p>
        </w:tc>
        <w:tc>
          <w:tcPr>
            <w:tcW w:w="7513" w:type="dxa"/>
          </w:tcPr>
          <w:p w:rsidR="00885857" w:rsidRPr="00165D8F" w:rsidRDefault="00885857" w:rsidP="00885857">
            <w:pPr>
              <w:rPr>
                <w:bCs/>
                <w:sz w:val="28"/>
                <w:szCs w:val="28"/>
              </w:rPr>
            </w:pPr>
            <w:r w:rsidRPr="00165D8F">
              <w:rPr>
                <w:bCs/>
                <w:sz w:val="28"/>
                <w:szCs w:val="28"/>
              </w:rPr>
              <w:t>Осуществление хозяйственной деятельности, связанной с выращиванием сельскохозяйственных культур.</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Выращивание зерновых и иных сельскохозяйственных культур (1.2)</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Овощеводство (1.3)</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Выращивание тонизирующих, лекарственных, цветочных культур (1.4)</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Садоводство (1.5)</w:t>
            </w:r>
          </w:p>
        </w:tc>
        <w:tc>
          <w:tcPr>
            <w:tcW w:w="7513" w:type="dxa"/>
          </w:tcPr>
          <w:p w:rsidR="00885857"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885857" w:rsidRPr="00165D8F" w:rsidRDefault="00885857" w:rsidP="00885857">
            <w:pPr>
              <w:jc w:val="both"/>
              <w:rPr>
                <w:bCs/>
                <w:sz w:val="28"/>
                <w:szCs w:val="28"/>
              </w:rPr>
            </w:pP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Выращивание льна и конопли (1.6)</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выращиванием льна, конопли</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Животноводство (1.7)</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Скотоводство (1.8)</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Звероводство (1.9)</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разведением в неволе ценных пушных зверей</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Птицеводство (1.10)</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разведением домашних пород птиц, в том числе водоплавающих;</w:t>
            </w:r>
          </w:p>
          <w:p w:rsidR="00885857" w:rsidRPr="00165D8F" w:rsidRDefault="00885857" w:rsidP="00885857">
            <w:pPr>
              <w:jc w:val="both"/>
              <w:rPr>
                <w:bCs/>
                <w:sz w:val="28"/>
                <w:szCs w:val="28"/>
              </w:rPr>
            </w:pPr>
            <w:r w:rsidRPr="00165D8F">
              <w:rPr>
                <w:bCs/>
                <w:sz w:val="28"/>
                <w:szCs w:val="28"/>
              </w:rPr>
              <w:t>разведение племенных животных, производство и использование племенной продукции (материала)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Свиноводство (1.11)</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разведением свиней;</w:t>
            </w:r>
          </w:p>
          <w:p w:rsidR="00885857" w:rsidRPr="00165D8F" w:rsidRDefault="00885857" w:rsidP="00885857">
            <w:pPr>
              <w:jc w:val="both"/>
              <w:rPr>
                <w:bCs/>
                <w:sz w:val="28"/>
                <w:szCs w:val="28"/>
              </w:rPr>
            </w:pPr>
            <w:r w:rsidRPr="00165D8F">
              <w:rPr>
                <w:bCs/>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85857" w:rsidRPr="00165D8F" w:rsidRDefault="00885857" w:rsidP="00885857">
            <w:pPr>
              <w:jc w:val="both"/>
              <w:rPr>
                <w:bCs/>
                <w:sz w:val="28"/>
                <w:szCs w:val="28"/>
              </w:rPr>
            </w:pPr>
            <w:r w:rsidRPr="00165D8F">
              <w:rPr>
                <w:bCs/>
                <w:sz w:val="28"/>
                <w:szCs w:val="28"/>
              </w:rPr>
              <w:t>разведение племенных животных, производство и использование племенной продукции (материала)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Пчеловодство (1.12)</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85857" w:rsidRPr="00165D8F" w:rsidRDefault="00885857" w:rsidP="00885857">
            <w:pPr>
              <w:jc w:val="both"/>
              <w:rPr>
                <w:bCs/>
                <w:sz w:val="28"/>
                <w:szCs w:val="28"/>
              </w:rPr>
            </w:pPr>
            <w:r w:rsidRPr="00165D8F">
              <w:rPr>
                <w:bCs/>
                <w:sz w:val="28"/>
                <w:szCs w:val="28"/>
              </w:rPr>
              <w:t>размещение ульев, иных объектов и оборудования, необходимого для пчеловодства и разведениях иных полезных насекомых;</w:t>
            </w:r>
          </w:p>
          <w:p w:rsidR="00885857" w:rsidRPr="00165D8F" w:rsidRDefault="00885857" w:rsidP="00885857">
            <w:pPr>
              <w:jc w:val="both"/>
              <w:rPr>
                <w:bCs/>
                <w:sz w:val="28"/>
                <w:szCs w:val="28"/>
              </w:rPr>
            </w:pPr>
            <w:r w:rsidRPr="00165D8F">
              <w:rPr>
                <w:bCs/>
                <w:sz w:val="28"/>
                <w:szCs w:val="28"/>
              </w:rPr>
              <w:t>размещение сооружений, используемых для хранения и первичной переработки продукции пчеловодства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Рыбоводство (1.13)</w:t>
            </w:r>
          </w:p>
        </w:tc>
        <w:tc>
          <w:tcPr>
            <w:tcW w:w="7513" w:type="dxa"/>
          </w:tcPr>
          <w:p w:rsidR="00885857" w:rsidRPr="00165D8F" w:rsidRDefault="00885857" w:rsidP="00885857">
            <w:pPr>
              <w:jc w:val="both"/>
              <w:rPr>
                <w:bCs/>
                <w:sz w:val="28"/>
                <w:szCs w:val="28"/>
              </w:rPr>
            </w:pPr>
            <w:r w:rsidRPr="00165D8F">
              <w:rPr>
                <w:bCs/>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165D8F">
              <w:rPr>
                <w:bCs/>
                <w:sz w:val="28"/>
                <w:szCs w:val="28"/>
              </w:rPr>
              <w:t>аквакультуры</w:t>
            </w:r>
            <w:proofErr w:type="spellEnd"/>
            <w:r w:rsidRPr="00165D8F">
              <w:rPr>
                <w:bCs/>
                <w:sz w:val="28"/>
                <w:szCs w:val="28"/>
              </w:rPr>
              <w:t>);</w:t>
            </w:r>
          </w:p>
          <w:p w:rsidR="00885857" w:rsidRPr="00165D8F" w:rsidRDefault="00885857" w:rsidP="00885857">
            <w:pPr>
              <w:jc w:val="both"/>
              <w:rPr>
                <w:bCs/>
                <w:sz w:val="28"/>
                <w:szCs w:val="28"/>
              </w:rPr>
            </w:pPr>
            <w:r w:rsidRPr="00165D8F">
              <w:rPr>
                <w:bCs/>
                <w:sz w:val="28"/>
                <w:szCs w:val="28"/>
              </w:rPr>
              <w:t>размещение зданий, сооружений, оборудования, необходимых для осуществления рыбоводства (</w:t>
            </w:r>
            <w:proofErr w:type="spellStart"/>
            <w:r w:rsidRPr="00165D8F">
              <w:rPr>
                <w:bCs/>
                <w:sz w:val="28"/>
                <w:szCs w:val="28"/>
              </w:rPr>
              <w:t>аквакультуры</w:t>
            </w:r>
            <w:proofErr w:type="spellEnd"/>
            <w:r w:rsidRPr="00165D8F">
              <w:rPr>
                <w:bCs/>
                <w:sz w:val="28"/>
                <w:szCs w:val="28"/>
              </w:rPr>
              <w:t>)</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Научное обеспечение сельского хозяйства (1.14)</w:t>
            </w:r>
          </w:p>
        </w:tc>
        <w:tc>
          <w:tcPr>
            <w:tcW w:w="7513" w:type="dxa"/>
          </w:tcPr>
          <w:p w:rsidR="00885857" w:rsidRPr="00165D8F" w:rsidRDefault="00885857" w:rsidP="00885857">
            <w:pPr>
              <w:jc w:val="both"/>
              <w:rPr>
                <w:bCs/>
                <w:sz w:val="28"/>
                <w:szCs w:val="28"/>
              </w:rPr>
            </w:pPr>
            <w:r w:rsidRPr="00165D8F">
              <w:rPr>
                <w:bCs/>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85857" w:rsidRPr="00165D8F" w:rsidRDefault="00885857" w:rsidP="00885857">
            <w:pPr>
              <w:jc w:val="both"/>
              <w:rPr>
                <w:bCs/>
                <w:sz w:val="28"/>
                <w:szCs w:val="28"/>
              </w:rPr>
            </w:pPr>
            <w:r w:rsidRPr="00165D8F">
              <w:rPr>
                <w:bCs/>
                <w:sz w:val="28"/>
                <w:szCs w:val="28"/>
              </w:rPr>
              <w:t>размещение коллекций генетических ресурсов растений.</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Хранение и переработка сельскохозяйственной продукции (1.15)</w:t>
            </w:r>
          </w:p>
        </w:tc>
        <w:tc>
          <w:tcPr>
            <w:tcW w:w="7513" w:type="dxa"/>
          </w:tcPr>
          <w:p w:rsidR="00885857" w:rsidRPr="00165D8F" w:rsidRDefault="00885857" w:rsidP="00885857">
            <w:pPr>
              <w:jc w:val="both"/>
              <w:rPr>
                <w:bCs/>
                <w:sz w:val="28"/>
                <w:szCs w:val="28"/>
              </w:rPr>
            </w:pPr>
            <w:r w:rsidRPr="00165D8F">
              <w:rPr>
                <w:bCs/>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Ведение личного подсобного хозяйства на полевых участках (1.16)</w:t>
            </w:r>
          </w:p>
        </w:tc>
        <w:tc>
          <w:tcPr>
            <w:tcW w:w="7513" w:type="dxa"/>
          </w:tcPr>
          <w:p w:rsidR="00885857" w:rsidRPr="00165D8F" w:rsidRDefault="00885857" w:rsidP="00885857">
            <w:pPr>
              <w:rPr>
                <w:bCs/>
                <w:sz w:val="28"/>
                <w:szCs w:val="28"/>
              </w:rPr>
            </w:pPr>
            <w:r w:rsidRPr="00165D8F">
              <w:rPr>
                <w:bCs/>
                <w:sz w:val="28"/>
                <w:szCs w:val="28"/>
              </w:rPr>
              <w:t>Производство сельскохозяйственной продукции без права возведения объектов капитального строительства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Питомники (1.17)</w:t>
            </w:r>
          </w:p>
        </w:tc>
        <w:tc>
          <w:tcPr>
            <w:tcW w:w="7513" w:type="dxa"/>
          </w:tcPr>
          <w:p w:rsidR="00885857" w:rsidRPr="00165D8F" w:rsidRDefault="00885857" w:rsidP="00885857">
            <w:pPr>
              <w:jc w:val="both"/>
              <w:rPr>
                <w:bCs/>
                <w:sz w:val="28"/>
                <w:szCs w:val="28"/>
              </w:rPr>
            </w:pPr>
            <w:r w:rsidRPr="00165D8F">
              <w:rPr>
                <w:bCs/>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85857" w:rsidRPr="00165D8F" w:rsidRDefault="00885857" w:rsidP="00885857">
            <w:pPr>
              <w:jc w:val="both"/>
              <w:rPr>
                <w:bCs/>
                <w:sz w:val="28"/>
                <w:szCs w:val="28"/>
              </w:rPr>
            </w:pPr>
            <w:r w:rsidRPr="00165D8F">
              <w:rPr>
                <w:bCs/>
                <w:sz w:val="28"/>
                <w:szCs w:val="28"/>
              </w:rPr>
              <w:t>размещение сооружений, необходимых для указанных видов сельскохозяйственного производства</w:t>
            </w:r>
            <w:r>
              <w:rPr>
                <w:bCs/>
                <w:sz w:val="28"/>
                <w:szCs w:val="28"/>
              </w:rPr>
              <w:t>.</w:t>
            </w: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Обеспечение сельскохозяйственного производства (1.18)</w:t>
            </w:r>
          </w:p>
        </w:tc>
        <w:tc>
          <w:tcPr>
            <w:tcW w:w="7513" w:type="dxa"/>
          </w:tcPr>
          <w:p w:rsidR="00885857" w:rsidRPr="00165D8F" w:rsidRDefault="00885857" w:rsidP="00885857">
            <w:pPr>
              <w:jc w:val="both"/>
              <w:rPr>
                <w:bCs/>
                <w:sz w:val="28"/>
                <w:szCs w:val="28"/>
              </w:rPr>
            </w:pPr>
            <w:r w:rsidRPr="00165D8F">
              <w:rPr>
                <w:bCs/>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bCs/>
                <w:sz w:val="28"/>
                <w:szCs w:val="28"/>
              </w:rPr>
              <w:t>.</w:t>
            </w:r>
          </w:p>
        </w:tc>
      </w:tr>
    </w:tbl>
    <w:p w:rsidR="00885857" w:rsidRDefault="00885857" w:rsidP="00885857">
      <w:pPr>
        <w:tabs>
          <w:tab w:val="left" w:pos="0"/>
          <w:tab w:val="left" w:pos="9356"/>
        </w:tabs>
        <w:spacing w:line="276" w:lineRule="auto"/>
        <w:jc w:val="both"/>
        <w:rPr>
          <w:sz w:val="28"/>
          <w:szCs w:val="28"/>
        </w:rPr>
      </w:pPr>
    </w:p>
    <w:p w:rsidR="00885857" w:rsidRPr="00165D8F" w:rsidRDefault="00885857" w:rsidP="00885857">
      <w:pPr>
        <w:tabs>
          <w:tab w:val="left" w:pos="0"/>
          <w:tab w:val="left" w:pos="9356"/>
        </w:tabs>
        <w:spacing w:line="276" w:lineRule="auto"/>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Вспомогательные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Сх</w:t>
            </w:r>
            <w:proofErr w:type="gramStart"/>
            <w:r w:rsidRPr="00165D8F">
              <w:rPr>
                <w:b/>
                <w:sz w:val="28"/>
                <w:szCs w:val="28"/>
              </w:rPr>
              <w:t>2</w:t>
            </w:r>
            <w:proofErr w:type="gramEnd"/>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Коммунальное обслуживание (3.1)</w:t>
            </w:r>
          </w:p>
        </w:tc>
        <w:tc>
          <w:tcPr>
            <w:tcW w:w="7513" w:type="dxa"/>
          </w:tcPr>
          <w:p w:rsidR="00885857" w:rsidRDefault="00885857" w:rsidP="00885857">
            <w:pPr>
              <w:jc w:val="both"/>
              <w:rPr>
                <w:bCs/>
                <w:sz w:val="28"/>
                <w:szCs w:val="28"/>
              </w:rPr>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p>
          <w:p w:rsidR="00885857" w:rsidRPr="00165D8F" w:rsidRDefault="00885857" w:rsidP="00885857">
            <w:pPr>
              <w:jc w:val="both"/>
              <w:rPr>
                <w:sz w:val="28"/>
                <w:szCs w:val="28"/>
              </w:rPr>
            </w:pP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Деловое управление (4.1)</w:t>
            </w:r>
          </w:p>
          <w:p w:rsidR="00885857" w:rsidRPr="00165D8F" w:rsidRDefault="00885857" w:rsidP="00885857">
            <w:pPr>
              <w:tabs>
                <w:tab w:val="left" w:pos="0"/>
                <w:tab w:val="left" w:pos="9356"/>
              </w:tabs>
              <w:spacing w:after="60" w:line="276" w:lineRule="auto"/>
              <w:rPr>
                <w:bCs/>
                <w:sz w:val="28"/>
                <w:szCs w:val="28"/>
              </w:rPr>
            </w:pP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административных и бытовых зданий и помещений предприятий, в том числе:</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офисов, контор;</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нежилых помещений для дежурного аварийного персонала   и охраны предприятий;</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пребывания работающих по вахтовому методу (не более двух недель);</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помещений для бытового обслуживания персонала предприятий.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Обеспечение научной деятельности (4.9)</w:t>
            </w:r>
          </w:p>
          <w:p w:rsidR="00885857" w:rsidRPr="00165D8F" w:rsidRDefault="00885857" w:rsidP="00885857">
            <w:pPr>
              <w:tabs>
                <w:tab w:val="left" w:pos="0"/>
                <w:tab w:val="left" w:pos="9356"/>
              </w:tabs>
              <w:spacing w:after="60" w:line="276" w:lineRule="auto"/>
              <w:jc w:val="both"/>
              <w:rPr>
                <w:bCs/>
                <w:sz w:val="28"/>
                <w:szCs w:val="28"/>
              </w:rPr>
            </w:pP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и сооружений для размещения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Общее пользование водными объектами (11.1)</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165D8F">
              <w:rPr>
                <w:bCs/>
                <w:sz w:val="28"/>
                <w:szCs w:val="28"/>
              </w:rPr>
              <w:t>водоохлаждающих</w:t>
            </w:r>
            <w:proofErr w:type="spellEnd"/>
            <w:r w:rsidRPr="00165D8F">
              <w:rPr>
                <w:bCs/>
                <w:sz w:val="28"/>
                <w:szCs w:val="28"/>
              </w:rPr>
              <w:t xml:space="preserve"> сооружений   для подготовки технической воды.</w:t>
            </w:r>
          </w:p>
        </w:tc>
      </w:tr>
      <w:tr w:rsidR="00885857" w:rsidRPr="00165D8F" w:rsidTr="00885857">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tc>
        <w:tc>
          <w:tcPr>
            <w:tcW w:w="7513"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Амбулаторно-поликлиническое обслуживание (3.4.1)</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амбулаторно-поликлинических и стационарно-поликлинических учреждений.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tc>
        <w:tc>
          <w:tcPr>
            <w:tcW w:w="7513" w:type="dxa"/>
          </w:tcPr>
          <w:p w:rsidR="00885857" w:rsidRPr="00165D8F" w:rsidRDefault="00885857" w:rsidP="00885857">
            <w:pPr>
              <w:rPr>
                <w:sz w:val="28"/>
                <w:szCs w:val="28"/>
              </w:rPr>
            </w:pPr>
            <w:r w:rsidRPr="00165D8F">
              <w:rPr>
                <w:sz w:val="28"/>
                <w:szCs w:val="28"/>
              </w:rPr>
              <w:t>Размещение стоянок (парковок)</w:t>
            </w:r>
            <w:r>
              <w:rPr>
                <w:sz w:val="28"/>
                <w:szCs w:val="28"/>
              </w:rPr>
              <w:t>.</w:t>
            </w:r>
          </w:p>
          <w:p w:rsidR="00885857" w:rsidRPr="00165D8F" w:rsidRDefault="00885857" w:rsidP="00885857">
            <w:pPr>
              <w:tabs>
                <w:tab w:val="left" w:pos="0"/>
                <w:tab w:val="left" w:pos="9356"/>
              </w:tabs>
              <w:spacing w:after="60" w:line="276" w:lineRule="auto"/>
              <w:jc w:val="both"/>
              <w:rPr>
                <w:bCs/>
                <w:sz w:val="28"/>
                <w:szCs w:val="28"/>
              </w:rPr>
            </w:pPr>
          </w:p>
        </w:tc>
      </w:tr>
      <w:tr w:rsidR="00885857" w:rsidRPr="00165D8F" w:rsidTr="00885857">
        <w:tc>
          <w:tcPr>
            <w:tcW w:w="2376" w:type="dxa"/>
          </w:tcPr>
          <w:p w:rsidR="00885857" w:rsidRPr="00165D8F" w:rsidRDefault="00885857" w:rsidP="00885857">
            <w:pPr>
              <w:rPr>
                <w:bCs/>
                <w:sz w:val="28"/>
                <w:szCs w:val="28"/>
              </w:rPr>
            </w:pPr>
            <w:r w:rsidRPr="00165D8F">
              <w:rPr>
                <w:bCs/>
                <w:sz w:val="28"/>
                <w:szCs w:val="28"/>
              </w:rPr>
              <w:t>Объекты гаражного назначения (2.7.1)</w:t>
            </w:r>
          </w:p>
        </w:tc>
        <w:tc>
          <w:tcPr>
            <w:tcW w:w="7513"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bl>
    <w:p w:rsidR="00885857" w:rsidRPr="00165D8F" w:rsidRDefault="00885857" w:rsidP="00885857">
      <w:pPr>
        <w:tabs>
          <w:tab w:val="left" w:pos="0"/>
          <w:tab w:val="left" w:pos="9356"/>
        </w:tabs>
        <w:spacing w:after="240" w:line="276" w:lineRule="auto"/>
        <w:jc w:val="center"/>
        <w:rPr>
          <w:b/>
          <w:i/>
          <w:sz w:val="28"/>
          <w:szCs w:val="28"/>
        </w:rPr>
      </w:pPr>
    </w:p>
    <w:p w:rsidR="00885857" w:rsidRPr="00165D8F" w:rsidRDefault="00885857" w:rsidP="00885857">
      <w:pPr>
        <w:tabs>
          <w:tab w:val="left" w:pos="0"/>
          <w:tab w:val="left" w:pos="9356"/>
        </w:tabs>
        <w:spacing w:after="240" w:line="276" w:lineRule="auto"/>
        <w:jc w:val="center"/>
        <w:rPr>
          <w:b/>
          <w:i/>
          <w:sz w:val="28"/>
          <w:szCs w:val="28"/>
        </w:rPr>
      </w:pPr>
      <w:r w:rsidRPr="00165D8F">
        <w:rPr>
          <w:b/>
          <w:i/>
          <w:sz w:val="28"/>
          <w:szCs w:val="28"/>
        </w:rPr>
        <w:t>Зоны специального назначения</w:t>
      </w:r>
    </w:p>
    <w:p w:rsidR="00885857" w:rsidRPr="00165D8F" w:rsidRDefault="00885857" w:rsidP="00885857">
      <w:pPr>
        <w:tabs>
          <w:tab w:val="left" w:pos="0"/>
          <w:tab w:val="left" w:pos="9356"/>
        </w:tabs>
        <w:spacing w:after="240" w:line="276" w:lineRule="auto"/>
        <w:jc w:val="center"/>
        <w:rPr>
          <w:b/>
          <w:sz w:val="28"/>
          <w:szCs w:val="28"/>
        </w:rPr>
      </w:pPr>
      <w:r w:rsidRPr="00165D8F">
        <w:rPr>
          <w:b/>
          <w:sz w:val="28"/>
          <w:szCs w:val="28"/>
        </w:rPr>
        <w:t>Сп</w:t>
      </w:r>
      <w:proofErr w:type="gramStart"/>
      <w:r w:rsidRPr="00165D8F">
        <w:rPr>
          <w:b/>
          <w:sz w:val="28"/>
          <w:szCs w:val="28"/>
        </w:rPr>
        <w:t>1</w:t>
      </w:r>
      <w:proofErr w:type="gramEnd"/>
      <w:r w:rsidRPr="00165D8F">
        <w:rPr>
          <w:b/>
          <w:sz w:val="28"/>
          <w:szCs w:val="28"/>
        </w:rPr>
        <w:t xml:space="preserve"> Зона специального назначения, связанная с захоронениями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35"/>
        <w:gridCol w:w="6322"/>
        <w:gridCol w:w="29"/>
      </w:tblGrid>
      <w:tr w:rsidR="00885857" w:rsidRPr="00165D8F" w:rsidTr="00885857">
        <w:trPr>
          <w:gridAfter w:val="1"/>
          <w:wAfter w:w="34" w:type="dxa"/>
        </w:trPr>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Сп</w:t>
            </w:r>
            <w:proofErr w:type="gramStart"/>
            <w:r w:rsidRPr="00165D8F">
              <w:rPr>
                <w:b/>
                <w:sz w:val="28"/>
                <w:szCs w:val="28"/>
              </w:rPr>
              <w:t>1</w:t>
            </w:r>
            <w:proofErr w:type="gramEnd"/>
          </w:p>
        </w:tc>
      </w:tr>
      <w:tr w:rsidR="00885857" w:rsidRPr="00165D8F" w:rsidTr="00885857">
        <w:trPr>
          <w:gridAfter w:val="1"/>
          <w:wAfter w:w="34" w:type="dxa"/>
        </w:trPr>
        <w:tc>
          <w:tcPr>
            <w:tcW w:w="2354"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18"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gridAfter w:val="1"/>
          <w:wAfter w:w="34" w:type="dxa"/>
        </w:trPr>
        <w:tc>
          <w:tcPr>
            <w:tcW w:w="2354"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Ритуальная деятельность (12.1)</w:t>
            </w:r>
          </w:p>
        </w:tc>
        <w:tc>
          <w:tcPr>
            <w:tcW w:w="7218"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эксплуатация, размещение кладбищ.</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крематориев.</w:t>
            </w:r>
          </w:p>
        </w:tc>
      </w:tr>
      <w:tr w:rsidR="00885857" w:rsidRPr="00165D8F" w:rsidTr="00885857">
        <w:tc>
          <w:tcPr>
            <w:tcW w:w="9606" w:type="dxa"/>
            <w:gridSpan w:val="4"/>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r w:rsidRPr="00165D8F">
              <w:rPr>
                <w:b/>
                <w:sz w:val="28"/>
                <w:szCs w:val="28"/>
              </w:rPr>
              <w:t>Сп</w:t>
            </w:r>
            <w:proofErr w:type="gramStart"/>
            <w:r w:rsidRPr="00165D8F">
              <w:rPr>
                <w:b/>
                <w:sz w:val="28"/>
                <w:szCs w:val="28"/>
              </w:rPr>
              <w:t>1</w:t>
            </w:r>
            <w:proofErr w:type="gramEnd"/>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30"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rPr>
          <w:trHeight w:val="1068"/>
        </w:trPr>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Обслуживание автотранспорта (4.9)</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9356"/>
              </w:tabs>
              <w:spacing w:after="60" w:line="276" w:lineRule="auto"/>
              <w:rPr>
                <w:bCs/>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w:t>
            </w:r>
          </w:p>
          <w:p w:rsidR="00885857" w:rsidRDefault="00885857" w:rsidP="00885857">
            <w:pPr>
              <w:tabs>
                <w:tab w:val="left" w:pos="0"/>
                <w:tab w:val="left" w:pos="9356"/>
              </w:tabs>
              <w:spacing w:after="60" w:line="276" w:lineRule="auto"/>
              <w:jc w:val="both"/>
              <w:rPr>
                <w:bCs/>
                <w:sz w:val="28"/>
                <w:szCs w:val="28"/>
              </w:rPr>
            </w:pPr>
            <w:r w:rsidRPr="00165D8F">
              <w:rPr>
                <w:bCs/>
                <w:sz w:val="28"/>
                <w:szCs w:val="28"/>
              </w:rPr>
              <w:t>индивидуальных отдельно стоящих, встроенных, подземных гаражей (зданий и сооружений, предназначенных   для длительного хранения, технического обслуживания транспорта);</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открытых, подземных, полуподземных стоянок для хранения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Отдых (рекреация) (5.0)</w:t>
            </w: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аллей, скверов, газонов и других озелененных территорий.</w:t>
            </w:r>
          </w:p>
        </w:tc>
      </w:tr>
      <w:tr w:rsidR="00885857" w:rsidRPr="00165D8F" w:rsidTr="00885857">
        <w:tc>
          <w:tcPr>
            <w:tcW w:w="2376"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ind w:firstLine="708"/>
              <w:rPr>
                <w:sz w:val="28"/>
                <w:szCs w:val="28"/>
              </w:rPr>
            </w:pPr>
          </w:p>
        </w:tc>
        <w:tc>
          <w:tcPr>
            <w:tcW w:w="7230" w:type="dxa"/>
            <w:gridSpan w:val="2"/>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r w:rsidR="00885857" w:rsidRPr="00165D8F" w:rsidTr="00885857">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 xml:space="preserve">Коммунальное обслуживание (3.1) </w:t>
            </w:r>
          </w:p>
        </w:tc>
        <w:tc>
          <w:tcPr>
            <w:tcW w:w="7230" w:type="dxa"/>
            <w:gridSpan w:val="2"/>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w:t>
            </w:r>
            <w:r w:rsidRPr="00165D8F">
              <w:t xml:space="preserve"> </w:t>
            </w:r>
            <w:r w:rsidRPr="00165D8F">
              <w:rPr>
                <w:bCs/>
                <w:sz w:val="28"/>
                <w:szCs w:val="28"/>
              </w:rPr>
              <w:t>Размещение площадок для  мусоросборников.</w:t>
            </w:r>
          </w:p>
        </w:tc>
      </w:tr>
      <w:tr w:rsidR="00885857" w:rsidRPr="00165D8F" w:rsidTr="00885857">
        <w:trPr>
          <w:trHeight w:val="349"/>
        </w:trPr>
        <w:tc>
          <w:tcPr>
            <w:tcW w:w="2376" w:type="dxa"/>
            <w:gridSpan w:val="2"/>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after="60" w:line="276" w:lineRule="auto"/>
              <w:rPr>
                <w:bCs/>
                <w:sz w:val="28"/>
                <w:szCs w:val="28"/>
              </w:rPr>
            </w:pPr>
          </w:p>
          <w:p w:rsidR="00885857" w:rsidRPr="00165D8F" w:rsidRDefault="00885857" w:rsidP="00885857">
            <w:pPr>
              <w:tabs>
                <w:tab w:val="left" w:pos="0"/>
                <w:tab w:val="left" w:pos="3280"/>
                <w:tab w:val="left" w:pos="9356"/>
              </w:tabs>
              <w:spacing w:after="60" w:line="276" w:lineRule="auto"/>
              <w:rPr>
                <w:bCs/>
                <w:sz w:val="28"/>
                <w:szCs w:val="28"/>
              </w:rPr>
            </w:pPr>
            <w:r w:rsidRPr="00165D8F">
              <w:rPr>
                <w:bCs/>
                <w:sz w:val="28"/>
                <w:szCs w:val="28"/>
              </w:rPr>
              <w:tab/>
            </w:r>
          </w:p>
        </w:tc>
        <w:tc>
          <w:tcPr>
            <w:tcW w:w="7230" w:type="dxa"/>
            <w:gridSpan w:val="2"/>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jc w:val="both"/>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bl>
    <w:p w:rsidR="00885857" w:rsidRPr="00165D8F" w:rsidRDefault="00885857" w:rsidP="00885857">
      <w:pPr>
        <w:tabs>
          <w:tab w:val="left" w:pos="0"/>
          <w:tab w:val="left" w:pos="9356"/>
        </w:tabs>
        <w:spacing w:line="276" w:lineRule="auto"/>
        <w:jc w:val="center"/>
        <w:rPr>
          <w:b/>
          <w:sz w:val="28"/>
          <w:szCs w:val="28"/>
        </w:rPr>
      </w:pPr>
    </w:p>
    <w:p w:rsidR="00885857" w:rsidRPr="00165D8F" w:rsidRDefault="00885857" w:rsidP="00885857">
      <w:pPr>
        <w:tabs>
          <w:tab w:val="left" w:pos="0"/>
          <w:tab w:val="left" w:pos="9356"/>
        </w:tabs>
        <w:spacing w:line="276" w:lineRule="auto"/>
        <w:jc w:val="center"/>
        <w:rPr>
          <w:b/>
          <w:sz w:val="28"/>
          <w:szCs w:val="28"/>
        </w:rPr>
      </w:pPr>
      <w:r w:rsidRPr="00165D8F">
        <w:rPr>
          <w:b/>
          <w:sz w:val="28"/>
          <w:szCs w:val="28"/>
        </w:rPr>
        <w:t>Сп</w:t>
      </w:r>
      <w:proofErr w:type="gramStart"/>
      <w:r w:rsidRPr="00165D8F">
        <w:rPr>
          <w:b/>
          <w:sz w:val="28"/>
          <w:szCs w:val="28"/>
        </w:rPr>
        <w:t>2</w:t>
      </w:r>
      <w:proofErr w:type="gramEnd"/>
      <w:r w:rsidRPr="00165D8F">
        <w:rPr>
          <w:b/>
          <w:sz w:val="28"/>
          <w:szCs w:val="28"/>
        </w:rPr>
        <w:t xml:space="preserve"> Зона специального назначения, связанная с государственными объектами</w:t>
      </w:r>
    </w:p>
    <w:p w:rsidR="00885857" w:rsidRPr="00165D8F" w:rsidRDefault="00885857" w:rsidP="00885857">
      <w:pPr>
        <w:tabs>
          <w:tab w:val="left" w:pos="0"/>
          <w:tab w:val="left" w:pos="9356"/>
        </w:tabs>
        <w:spacing w:line="276" w:lineRule="auto"/>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и объектов капитального строительства в зоне </w:t>
            </w:r>
            <w:r w:rsidRPr="00165D8F">
              <w:rPr>
                <w:b/>
                <w:sz w:val="28"/>
                <w:szCs w:val="28"/>
              </w:rPr>
              <w:t>Сп</w:t>
            </w:r>
            <w:proofErr w:type="gramStart"/>
            <w:r w:rsidRPr="00165D8F">
              <w:rPr>
                <w:b/>
                <w:sz w:val="28"/>
                <w:szCs w:val="28"/>
              </w:rPr>
              <w:t>2</w:t>
            </w:r>
            <w:proofErr w:type="gramEnd"/>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Обеспечение обороны и безопасности (8.0)</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 xml:space="preserve">Строительство, реконструкция и эксплуатация зданий и сооружений, необходимых для осуществления полномочий Министерства обороны Российской Федерации, Министерства внутренних дел Российской Федерации, Министерства по делам гражданской обороны, чрезвычайным ситуациям и ликвидации последствий стихийных бедствий, Федеральной службы безопасности Российской Федерации, Федеральной службы охраны Российской Федерации, Федеральной службы по контролю за оборотом наркотиков, Федеральной службы исполнения наказаний. </w:t>
            </w:r>
            <w:proofErr w:type="gramEnd"/>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зданий для размещения органов и организаций, подведомственных Министерству обороны Российской Федерации и иным федеральным органам исполнительной власти, в которых предусмотрена военная служба</w:t>
            </w:r>
            <w:r>
              <w:rPr>
                <w:bCs/>
                <w:sz w:val="28"/>
                <w:szCs w:val="28"/>
              </w:rPr>
              <w:t>.</w:t>
            </w:r>
          </w:p>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воинских частей, военных городков, зданий для службы, проживания военнослужащих</w:t>
            </w:r>
            <w:r>
              <w:rPr>
                <w:bCs/>
                <w:sz w:val="28"/>
                <w:szCs w:val="28"/>
              </w:rPr>
              <w:t>.</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Обеспечение вооруженных сил (8.1)</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хранилищ, складов, складских помещений.</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rPr>
                <w:bCs/>
                <w:sz w:val="28"/>
                <w:szCs w:val="28"/>
              </w:rPr>
            </w:pPr>
            <w:r w:rsidRPr="00165D8F">
              <w:rPr>
                <w:sz w:val="28"/>
              </w:rPr>
              <w:t>Воздушный транспорт (7.4)</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Строительство, реконструкция и эксплуатация аэродромов, вертодромов, аэродромов малой авиации, взлетно-посадочных полос.</w:t>
            </w:r>
          </w:p>
        </w:tc>
      </w:tr>
      <w:tr w:rsidR="00885857" w:rsidRPr="00165D8F" w:rsidTr="00885857">
        <w:tc>
          <w:tcPr>
            <w:tcW w:w="2376" w:type="dxa"/>
          </w:tcPr>
          <w:p w:rsidR="00885857" w:rsidRPr="00165D8F" w:rsidRDefault="00885857" w:rsidP="00885857">
            <w:pPr>
              <w:tabs>
                <w:tab w:val="left" w:pos="0"/>
                <w:tab w:val="left" w:pos="9356"/>
              </w:tabs>
              <w:spacing w:line="276" w:lineRule="auto"/>
              <w:rPr>
                <w:bCs/>
                <w:sz w:val="28"/>
                <w:szCs w:val="28"/>
              </w:rPr>
            </w:pPr>
            <w:r w:rsidRPr="00165D8F">
              <w:rPr>
                <w:bCs/>
                <w:sz w:val="28"/>
                <w:szCs w:val="28"/>
              </w:rPr>
              <w:t>Обеспечение внутреннего правопорядка (8.3)</w:t>
            </w:r>
          </w:p>
          <w:p w:rsidR="00885857" w:rsidRPr="00165D8F" w:rsidRDefault="00885857" w:rsidP="00885857">
            <w:pPr>
              <w:tabs>
                <w:tab w:val="left" w:pos="0"/>
                <w:tab w:val="left" w:pos="9356"/>
              </w:tabs>
              <w:spacing w:line="276" w:lineRule="auto"/>
              <w:rPr>
                <w:bCs/>
                <w:sz w:val="28"/>
                <w:szCs w:val="28"/>
              </w:rPr>
            </w:pPr>
          </w:p>
        </w:tc>
        <w:tc>
          <w:tcPr>
            <w:tcW w:w="7513" w:type="dxa"/>
          </w:tcPr>
          <w:p w:rsidR="00885857" w:rsidRPr="00165D8F" w:rsidRDefault="00885857" w:rsidP="00885857">
            <w:pPr>
              <w:tabs>
                <w:tab w:val="left" w:pos="0"/>
                <w:tab w:val="left" w:pos="9356"/>
              </w:tabs>
              <w:spacing w:line="276" w:lineRule="auto"/>
              <w:jc w:val="both"/>
              <w:rPr>
                <w:bCs/>
                <w:sz w:val="28"/>
                <w:szCs w:val="28"/>
              </w:rPr>
            </w:pPr>
            <w:r w:rsidRPr="00165D8F">
              <w:rPr>
                <w:bCs/>
                <w:sz w:val="28"/>
                <w:szCs w:val="2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85857" w:rsidRPr="00165D8F" w:rsidRDefault="00885857" w:rsidP="00885857">
            <w:pPr>
              <w:rPr>
                <w:sz w:val="28"/>
                <w:szCs w:val="28"/>
              </w:rPr>
            </w:pPr>
            <w:r w:rsidRPr="00165D8F">
              <w:rPr>
                <w:bCs/>
                <w:sz w:val="28"/>
                <w:szCs w:val="28"/>
              </w:rPr>
              <w:t>размещение объектов гражданской обороны, за исключением объектов гражданской обороны, являющихся частями производственных зданий</w:t>
            </w:r>
            <w:r>
              <w:rPr>
                <w:bCs/>
                <w:sz w:val="28"/>
                <w:szCs w:val="28"/>
              </w:rPr>
              <w:t>.</w:t>
            </w:r>
          </w:p>
        </w:tc>
      </w:tr>
    </w:tbl>
    <w:p w:rsidR="00885857" w:rsidRPr="00165D8F" w:rsidRDefault="00885857" w:rsidP="00885857">
      <w:pPr>
        <w:tabs>
          <w:tab w:val="left" w:pos="0"/>
          <w:tab w:val="left" w:pos="9356"/>
        </w:tabs>
        <w:spacing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9"/>
        <w:gridCol w:w="7209"/>
      </w:tblGrid>
      <w:tr w:rsidR="00885857" w:rsidRPr="00165D8F" w:rsidTr="00885857">
        <w:tc>
          <w:tcPr>
            <w:tcW w:w="9572" w:type="dxa"/>
            <w:gridSpan w:val="3"/>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 xml:space="preserve">Вспомогательные виды разрешенного использования земельных участков и объектов капитального строительства в зоне </w:t>
            </w:r>
            <w:r w:rsidRPr="00165D8F">
              <w:rPr>
                <w:b/>
                <w:sz w:val="28"/>
                <w:szCs w:val="28"/>
              </w:rPr>
              <w:t>Сп</w:t>
            </w:r>
            <w:proofErr w:type="gramStart"/>
            <w:r w:rsidRPr="00165D8F">
              <w:rPr>
                <w:b/>
                <w:sz w:val="28"/>
                <w:szCs w:val="28"/>
              </w:rPr>
              <w:t>2</w:t>
            </w:r>
            <w:proofErr w:type="gramEnd"/>
          </w:p>
        </w:tc>
      </w:tr>
      <w:tr w:rsidR="00885857" w:rsidRPr="00165D8F" w:rsidTr="00885857">
        <w:tc>
          <w:tcPr>
            <w:tcW w:w="2363" w:type="dxa"/>
            <w:gridSpan w:val="2"/>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209"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63" w:type="dxa"/>
            <w:gridSpan w:val="2"/>
          </w:tcPr>
          <w:p w:rsidR="00885857" w:rsidRPr="00165D8F" w:rsidRDefault="00885857" w:rsidP="00885857">
            <w:pPr>
              <w:tabs>
                <w:tab w:val="left" w:pos="0"/>
                <w:tab w:val="left" w:pos="9356"/>
              </w:tabs>
              <w:spacing w:after="60" w:line="276" w:lineRule="auto"/>
              <w:rPr>
                <w:bCs/>
                <w:sz w:val="28"/>
                <w:szCs w:val="28"/>
                <w:u w:val="single"/>
              </w:rPr>
            </w:pPr>
            <w:r w:rsidRPr="00165D8F">
              <w:rPr>
                <w:bCs/>
                <w:sz w:val="28"/>
                <w:szCs w:val="28"/>
                <w:u w:val="single"/>
              </w:rPr>
              <w:t>Гостиничное обслуживание (4.7)</w:t>
            </w:r>
          </w:p>
        </w:tc>
        <w:tc>
          <w:tcPr>
            <w:tcW w:w="7209" w:type="dxa"/>
          </w:tcPr>
          <w:p w:rsidR="00885857" w:rsidRPr="00165D8F" w:rsidRDefault="00885857" w:rsidP="00885857">
            <w:pPr>
              <w:tabs>
                <w:tab w:val="left" w:pos="0"/>
                <w:tab w:val="left" w:pos="9356"/>
              </w:tabs>
              <w:spacing w:after="60" w:line="276" w:lineRule="auto"/>
              <w:jc w:val="both"/>
              <w:rPr>
                <w:bCs/>
                <w:sz w:val="28"/>
                <w:szCs w:val="28"/>
              </w:rPr>
            </w:pPr>
            <w:r w:rsidRPr="00165D8F">
              <w:rPr>
                <w:bCs/>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bCs/>
                <w:sz w:val="28"/>
                <w:szCs w:val="28"/>
              </w:rPr>
              <w:t>.</w:t>
            </w:r>
          </w:p>
        </w:tc>
      </w:tr>
      <w:tr w:rsidR="00885857" w:rsidRPr="00165D8F" w:rsidTr="00885857">
        <w:tc>
          <w:tcPr>
            <w:tcW w:w="2363" w:type="dxa"/>
            <w:gridSpan w:val="2"/>
          </w:tcPr>
          <w:p w:rsidR="00885857" w:rsidRPr="00165D8F" w:rsidRDefault="00885857" w:rsidP="00885857">
            <w:pPr>
              <w:tabs>
                <w:tab w:val="left" w:pos="0"/>
                <w:tab w:val="left" w:pos="9356"/>
              </w:tabs>
              <w:spacing w:after="60" w:line="276" w:lineRule="auto"/>
              <w:rPr>
                <w:bCs/>
                <w:sz w:val="28"/>
                <w:szCs w:val="28"/>
              </w:rPr>
            </w:pPr>
            <w:r w:rsidRPr="00165D8F">
              <w:rPr>
                <w:bCs/>
                <w:sz w:val="28"/>
                <w:szCs w:val="28"/>
              </w:rPr>
              <w:t>Спорт (5.1)</w:t>
            </w:r>
          </w:p>
        </w:tc>
        <w:tc>
          <w:tcPr>
            <w:tcW w:w="7209" w:type="dxa"/>
          </w:tcPr>
          <w:p w:rsidR="00885857" w:rsidRPr="00165D8F" w:rsidRDefault="00885857" w:rsidP="00885857">
            <w:pPr>
              <w:tabs>
                <w:tab w:val="left" w:pos="0"/>
                <w:tab w:val="left" w:pos="9356"/>
              </w:tabs>
              <w:spacing w:after="60" w:line="276" w:lineRule="auto"/>
              <w:jc w:val="both"/>
              <w:rPr>
                <w:bCs/>
                <w:sz w:val="28"/>
                <w:szCs w:val="28"/>
              </w:rPr>
            </w:pPr>
            <w:proofErr w:type="gramStart"/>
            <w:r w:rsidRPr="00165D8F">
              <w:rPr>
                <w:bCs/>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tc>
      </w:tr>
      <w:tr w:rsidR="00885857" w:rsidRPr="00165D8F" w:rsidTr="00885857">
        <w:trPr>
          <w:trHeight w:val="1346"/>
        </w:trPr>
        <w:tc>
          <w:tcPr>
            <w:tcW w:w="2363" w:type="dxa"/>
            <w:gridSpan w:val="2"/>
          </w:tcPr>
          <w:p w:rsidR="00885857" w:rsidRPr="00165D8F" w:rsidRDefault="00885857" w:rsidP="00885857">
            <w:pPr>
              <w:tabs>
                <w:tab w:val="left" w:pos="0"/>
                <w:tab w:val="left" w:pos="9356"/>
              </w:tabs>
              <w:spacing w:after="60"/>
              <w:rPr>
                <w:bCs/>
                <w:sz w:val="28"/>
                <w:szCs w:val="28"/>
              </w:rPr>
            </w:pPr>
            <w:r w:rsidRPr="00165D8F">
              <w:rPr>
                <w:bCs/>
                <w:sz w:val="28"/>
                <w:szCs w:val="28"/>
              </w:rPr>
              <w:t>Обслуживание автотранспорта (4.9)</w:t>
            </w:r>
          </w:p>
        </w:tc>
        <w:tc>
          <w:tcPr>
            <w:tcW w:w="7209" w:type="dxa"/>
          </w:tcPr>
          <w:p w:rsidR="00885857" w:rsidRPr="00165D8F" w:rsidRDefault="00885857" w:rsidP="00885857">
            <w:pPr>
              <w:rPr>
                <w:bCs/>
                <w:sz w:val="28"/>
                <w:szCs w:val="28"/>
              </w:rPr>
            </w:pPr>
            <w:r w:rsidRPr="00165D8F">
              <w:rPr>
                <w:sz w:val="28"/>
                <w:szCs w:val="28"/>
              </w:rPr>
              <w:t>Размещение стоянок (парковок).</w:t>
            </w:r>
          </w:p>
        </w:tc>
      </w:tr>
      <w:tr w:rsidR="00885857" w:rsidRPr="00165D8F" w:rsidTr="00885857">
        <w:trPr>
          <w:trHeight w:val="1346"/>
        </w:trPr>
        <w:tc>
          <w:tcPr>
            <w:tcW w:w="2363" w:type="dxa"/>
            <w:gridSpan w:val="2"/>
          </w:tcPr>
          <w:p w:rsidR="00885857" w:rsidRPr="00165D8F" w:rsidRDefault="00885857" w:rsidP="00885857">
            <w:pPr>
              <w:rPr>
                <w:bCs/>
                <w:sz w:val="28"/>
                <w:szCs w:val="28"/>
              </w:rPr>
            </w:pPr>
            <w:r w:rsidRPr="00165D8F">
              <w:rPr>
                <w:bCs/>
                <w:sz w:val="28"/>
                <w:szCs w:val="28"/>
              </w:rPr>
              <w:t>Объекты гаражного назначения (2.7.1)</w:t>
            </w:r>
          </w:p>
        </w:tc>
        <w:tc>
          <w:tcPr>
            <w:tcW w:w="7209" w:type="dxa"/>
          </w:tcPr>
          <w:p w:rsidR="00885857" w:rsidRPr="00165D8F" w:rsidRDefault="00885857" w:rsidP="00885857">
            <w:pPr>
              <w:jc w:val="both"/>
              <w:rPr>
                <w:bCs/>
                <w:sz w:val="28"/>
                <w:szCs w:val="28"/>
              </w:rPr>
            </w:pPr>
            <w:r w:rsidRPr="00165D8F">
              <w:rPr>
                <w:bCs/>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технического обслуживания автомобилей.</w:t>
            </w:r>
          </w:p>
        </w:tc>
      </w:tr>
      <w:tr w:rsidR="00885857" w:rsidRPr="00165D8F" w:rsidTr="00885857">
        <w:tc>
          <w:tcPr>
            <w:tcW w:w="2363" w:type="dxa"/>
            <w:gridSpan w:val="2"/>
          </w:tcPr>
          <w:p w:rsidR="00885857" w:rsidRPr="00165D8F" w:rsidRDefault="00885857" w:rsidP="00885857">
            <w:pPr>
              <w:tabs>
                <w:tab w:val="left" w:pos="0"/>
                <w:tab w:val="left" w:pos="9356"/>
              </w:tabs>
              <w:rPr>
                <w:bCs/>
                <w:sz w:val="28"/>
                <w:szCs w:val="28"/>
              </w:rPr>
            </w:pPr>
            <w:r w:rsidRPr="00165D8F">
              <w:rPr>
                <w:bCs/>
                <w:sz w:val="28"/>
                <w:szCs w:val="28"/>
              </w:rPr>
              <w:t>Отдых (рекреация) (5.0)</w:t>
            </w:r>
          </w:p>
        </w:tc>
        <w:tc>
          <w:tcPr>
            <w:tcW w:w="7209" w:type="dxa"/>
          </w:tcPr>
          <w:p w:rsidR="00885857" w:rsidRPr="00165D8F" w:rsidRDefault="00885857" w:rsidP="00885857">
            <w:pPr>
              <w:tabs>
                <w:tab w:val="left" w:pos="0"/>
                <w:tab w:val="left" w:pos="9356"/>
              </w:tabs>
              <w:jc w:val="both"/>
              <w:rPr>
                <w:bCs/>
                <w:sz w:val="28"/>
                <w:szCs w:val="28"/>
              </w:rPr>
            </w:pPr>
            <w:r w:rsidRPr="00165D8F">
              <w:rPr>
                <w:bCs/>
                <w:sz w:val="28"/>
                <w:szCs w:val="28"/>
              </w:rPr>
              <w:t>Создание и уход за парками, городскими лесами, садами и скверами, а также обустройство мест отдыха в них.</w:t>
            </w:r>
          </w:p>
        </w:tc>
      </w:tr>
      <w:tr w:rsidR="00885857" w:rsidRPr="00165D8F" w:rsidTr="00885857">
        <w:tc>
          <w:tcPr>
            <w:tcW w:w="2363" w:type="dxa"/>
            <w:gridSpan w:val="2"/>
          </w:tcPr>
          <w:p w:rsidR="00885857" w:rsidRPr="00165D8F" w:rsidRDefault="00885857" w:rsidP="00885857">
            <w:pPr>
              <w:tabs>
                <w:tab w:val="left" w:pos="0"/>
                <w:tab w:val="left" w:pos="9356"/>
              </w:tabs>
              <w:rPr>
                <w:bCs/>
                <w:sz w:val="28"/>
                <w:szCs w:val="28"/>
              </w:rPr>
            </w:pPr>
            <w:r w:rsidRPr="00165D8F">
              <w:rPr>
                <w:bCs/>
                <w:sz w:val="28"/>
                <w:szCs w:val="28"/>
              </w:rPr>
              <w:t xml:space="preserve">Коммунальное обслуживание (3.1) </w:t>
            </w:r>
          </w:p>
        </w:tc>
        <w:tc>
          <w:tcPr>
            <w:tcW w:w="7209" w:type="dxa"/>
          </w:tcPr>
          <w:p w:rsidR="00885857" w:rsidRPr="00165D8F" w:rsidRDefault="00885857" w:rsidP="00885857">
            <w:pPr>
              <w:jc w:val="both"/>
            </w:pPr>
            <w:proofErr w:type="gramStart"/>
            <w:r w:rsidRPr="00165D8F">
              <w:rPr>
                <w:bCs/>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65D8F">
              <w:rPr>
                <w:bCs/>
                <w:sz w:val="28"/>
                <w:szCs w:val="28"/>
              </w:rPr>
              <w:t xml:space="preserve"> зданий или помещений, предназначенных для приема физических и юридических лиц в связи с предоставлением им коммунальных услуг). Размещение площадок для  мусоросборников.</w:t>
            </w:r>
          </w:p>
        </w:tc>
      </w:tr>
      <w:tr w:rsidR="00885857" w:rsidRPr="00165D8F" w:rsidTr="00885857">
        <w:trPr>
          <w:trHeight w:val="350"/>
        </w:trPr>
        <w:tc>
          <w:tcPr>
            <w:tcW w:w="2354" w:type="dxa"/>
          </w:tcPr>
          <w:p w:rsidR="00885857" w:rsidRPr="00165D8F" w:rsidRDefault="00885857" w:rsidP="00885857">
            <w:pPr>
              <w:tabs>
                <w:tab w:val="left" w:pos="0"/>
                <w:tab w:val="left" w:pos="9356"/>
              </w:tabs>
              <w:rPr>
                <w:bCs/>
                <w:sz w:val="28"/>
                <w:szCs w:val="28"/>
              </w:rPr>
            </w:pPr>
            <w:r w:rsidRPr="00165D8F">
              <w:rPr>
                <w:bCs/>
                <w:sz w:val="28"/>
                <w:szCs w:val="28"/>
              </w:rPr>
              <w:t>Земельные участки (территории) общего пользования (12.0)</w:t>
            </w:r>
          </w:p>
          <w:p w:rsidR="00885857" w:rsidRPr="00165D8F" w:rsidRDefault="00885857" w:rsidP="00885857">
            <w:pPr>
              <w:ind w:firstLine="708"/>
              <w:rPr>
                <w:sz w:val="28"/>
                <w:szCs w:val="28"/>
              </w:rPr>
            </w:pPr>
          </w:p>
        </w:tc>
        <w:tc>
          <w:tcPr>
            <w:tcW w:w="7218" w:type="dxa"/>
            <w:gridSpan w:val="2"/>
          </w:tcPr>
          <w:p w:rsidR="00885857" w:rsidRPr="00165D8F" w:rsidRDefault="00885857" w:rsidP="00885857">
            <w:pPr>
              <w:tabs>
                <w:tab w:val="left" w:pos="0"/>
                <w:tab w:val="left" w:pos="9356"/>
              </w:tabs>
              <w:jc w:val="both"/>
              <w:rPr>
                <w:bCs/>
                <w:sz w:val="28"/>
                <w:szCs w:val="28"/>
              </w:rPr>
            </w:pPr>
            <w:proofErr w:type="gramStart"/>
            <w:r w:rsidRPr="00165D8F">
              <w:rPr>
                <w:bCs/>
                <w:sz w:val="28"/>
                <w:szCs w:val="28"/>
              </w:rPr>
              <w:t>Размещение пешеходных тротуаров, пешеходных переходов, объектов общего пользования, проездов, малых архитектурных форм благоустройства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165D8F">
              <w:rPr>
                <w:bCs/>
                <w:sz w:val="28"/>
                <w:szCs w:val="28"/>
              </w:rPr>
              <w:t>тропиночной</w:t>
            </w:r>
            <w:proofErr w:type="spellEnd"/>
            <w:r w:rsidRPr="00165D8F">
              <w:rPr>
                <w:bCs/>
                <w:sz w:val="28"/>
                <w:szCs w:val="28"/>
              </w:rPr>
              <w:t xml:space="preserve"> сети, информационных стендов, скамей, навесов от дождя, указателей направления движения и т.п.</w:t>
            </w:r>
            <w:proofErr w:type="gramEnd"/>
          </w:p>
        </w:tc>
      </w:tr>
    </w:tbl>
    <w:p w:rsidR="00885857" w:rsidRPr="00165D8F" w:rsidRDefault="00885857" w:rsidP="00885857">
      <w:pPr>
        <w:tabs>
          <w:tab w:val="left" w:pos="0"/>
          <w:tab w:val="left" w:pos="9356"/>
        </w:tabs>
        <w:spacing w:line="276" w:lineRule="auto"/>
        <w:rPr>
          <w:sz w:val="28"/>
          <w:szCs w:val="28"/>
        </w:rPr>
      </w:pPr>
    </w:p>
    <w:p w:rsidR="00885857" w:rsidRPr="00165D8F" w:rsidRDefault="00885857" w:rsidP="00885857">
      <w:pPr>
        <w:tabs>
          <w:tab w:val="left" w:pos="0"/>
          <w:tab w:val="left" w:pos="9356"/>
        </w:tabs>
        <w:spacing w:line="276" w:lineRule="auto"/>
        <w:jc w:val="center"/>
        <w:rPr>
          <w:b/>
          <w:sz w:val="28"/>
          <w:szCs w:val="28"/>
        </w:rPr>
      </w:pPr>
      <w:proofErr w:type="gramStart"/>
      <w:r w:rsidRPr="00165D8F">
        <w:rPr>
          <w:b/>
          <w:sz w:val="28"/>
          <w:szCs w:val="28"/>
        </w:rPr>
        <w:t>К</w:t>
      </w:r>
      <w:proofErr w:type="gramEnd"/>
      <w:r w:rsidRPr="00165D8F">
        <w:rPr>
          <w:b/>
          <w:sz w:val="28"/>
          <w:szCs w:val="28"/>
        </w:rPr>
        <w:t xml:space="preserve"> Зона гаражного строительства</w:t>
      </w:r>
    </w:p>
    <w:p w:rsidR="00885857" w:rsidRPr="00165D8F" w:rsidRDefault="00885857" w:rsidP="00885857">
      <w:pPr>
        <w:tabs>
          <w:tab w:val="left" w:pos="0"/>
          <w:tab w:val="left" w:pos="9356"/>
        </w:tabs>
        <w:spacing w:line="276" w:lineRule="auto"/>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885857" w:rsidRPr="00165D8F" w:rsidTr="00885857">
        <w:tc>
          <w:tcPr>
            <w:tcW w:w="9889" w:type="dxa"/>
            <w:gridSpan w:val="2"/>
          </w:tcPr>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Основные виды разрешенного использования земельных участков</w:t>
            </w:r>
          </w:p>
          <w:p w:rsidR="00885857" w:rsidRPr="00165D8F" w:rsidRDefault="00885857" w:rsidP="00885857">
            <w:pPr>
              <w:tabs>
                <w:tab w:val="left" w:pos="0"/>
                <w:tab w:val="left" w:pos="9356"/>
              </w:tabs>
              <w:spacing w:after="60" w:line="276" w:lineRule="auto"/>
              <w:jc w:val="center"/>
              <w:rPr>
                <w:b/>
                <w:bCs/>
                <w:sz w:val="28"/>
                <w:szCs w:val="28"/>
              </w:rPr>
            </w:pPr>
            <w:r w:rsidRPr="00165D8F">
              <w:rPr>
                <w:b/>
                <w:bCs/>
                <w:sz w:val="28"/>
                <w:szCs w:val="28"/>
              </w:rPr>
              <w:t>и объектов капитального строительства в зоне</w:t>
            </w:r>
            <w:proofErr w:type="gramStart"/>
            <w:r w:rsidRPr="00165D8F">
              <w:rPr>
                <w:b/>
                <w:bCs/>
                <w:sz w:val="28"/>
                <w:szCs w:val="28"/>
              </w:rPr>
              <w:t xml:space="preserve"> К</w:t>
            </w:r>
            <w:proofErr w:type="gramEnd"/>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 разрешенного использования</w:t>
            </w:r>
          </w:p>
        </w:tc>
        <w:tc>
          <w:tcPr>
            <w:tcW w:w="7513" w:type="dxa"/>
          </w:tcPr>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 xml:space="preserve">Деятельность, соответствующая </w:t>
            </w:r>
          </w:p>
          <w:p w:rsidR="00885857" w:rsidRPr="00165D8F" w:rsidRDefault="00885857" w:rsidP="00885857">
            <w:pPr>
              <w:tabs>
                <w:tab w:val="left" w:pos="0"/>
                <w:tab w:val="left" w:pos="9356"/>
              </w:tabs>
              <w:spacing w:after="60" w:line="276" w:lineRule="auto"/>
              <w:jc w:val="center"/>
              <w:rPr>
                <w:bCs/>
                <w:sz w:val="28"/>
                <w:szCs w:val="28"/>
              </w:rPr>
            </w:pPr>
            <w:r w:rsidRPr="00165D8F">
              <w:rPr>
                <w:bCs/>
                <w:sz w:val="28"/>
                <w:szCs w:val="28"/>
              </w:rPr>
              <w:t>виду разрешенного использования</w:t>
            </w:r>
          </w:p>
        </w:tc>
      </w:tr>
      <w:tr w:rsidR="00885857" w:rsidRPr="00165D8F" w:rsidTr="00885857">
        <w:tc>
          <w:tcPr>
            <w:tcW w:w="2376"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rPr>
              <w:t>Объекты гаражного назначения (2.7.1)</w:t>
            </w:r>
          </w:p>
        </w:tc>
        <w:tc>
          <w:tcPr>
            <w:tcW w:w="7513" w:type="dxa"/>
          </w:tcPr>
          <w:p w:rsidR="00885857" w:rsidRPr="00165D8F" w:rsidRDefault="00885857" w:rsidP="00885857">
            <w:pPr>
              <w:tabs>
                <w:tab w:val="left" w:pos="0"/>
                <w:tab w:val="left" w:pos="9356"/>
              </w:tabs>
              <w:spacing w:after="60" w:line="276" w:lineRule="auto"/>
              <w:jc w:val="both"/>
              <w:rPr>
                <w:bCs/>
                <w:sz w:val="28"/>
                <w:szCs w:val="28"/>
              </w:rPr>
            </w:pPr>
            <w:r w:rsidRPr="00165D8F">
              <w:rPr>
                <w:sz w:val="28"/>
              </w:rPr>
              <w:t>Размещение отдельно стоящих гаражей, в том числе подземных, предназначенных для хранения личного автотранспорта граждан.</w:t>
            </w:r>
          </w:p>
        </w:tc>
      </w:tr>
    </w:tbl>
    <w:p w:rsidR="00885857" w:rsidRPr="00165D8F" w:rsidRDefault="00885857" w:rsidP="00885857">
      <w:pPr>
        <w:tabs>
          <w:tab w:val="left" w:pos="0"/>
          <w:tab w:val="left" w:pos="9356"/>
        </w:tabs>
        <w:spacing w:line="276" w:lineRule="auto"/>
        <w:rPr>
          <w:sz w:val="28"/>
          <w:szCs w:val="28"/>
        </w:rPr>
      </w:pPr>
    </w:p>
    <w:p w:rsidR="00885857" w:rsidRPr="00165D8F" w:rsidRDefault="00885857" w:rsidP="00885857">
      <w:pPr>
        <w:tabs>
          <w:tab w:val="left" w:pos="0"/>
          <w:tab w:val="left" w:pos="9356"/>
        </w:tabs>
        <w:spacing w:line="276" w:lineRule="auto"/>
        <w:ind w:firstLine="284"/>
        <w:jc w:val="both"/>
        <w:rPr>
          <w:sz w:val="28"/>
          <w:szCs w:val="28"/>
        </w:rPr>
        <w:sectPr w:rsidR="00885857" w:rsidRPr="00165D8F" w:rsidSect="00885857">
          <w:pgSz w:w="11900" w:h="16840"/>
          <w:pgMar w:top="993" w:right="851" w:bottom="1134" w:left="1418" w:header="709" w:footer="709" w:gutter="0"/>
          <w:cols w:space="708"/>
          <w:docGrid w:linePitch="360"/>
        </w:sectPr>
      </w:pPr>
      <w:r w:rsidRPr="00165D8F">
        <w:rPr>
          <w:sz w:val="28"/>
          <w:szCs w:val="28"/>
        </w:rPr>
        <w:t>*</w:t>
      </w:r>
      <w:r w:rsidR="001D7445">
        <w:rPr>
          <w:sz w:val="28"/>
          <w:szCs w:val="28"/>
        </w:rPr>
        <w:t xml:space="preserve"> </w:t>
      </w:r>
      <w:r w:rsidRPr="00165D8F">
        <w:rPr>
          <w:sz w:val="28"/>
          <w:szCs w:val="28"/>
        </w:rPr>
        <w:t>Зона с особым режимом использования. Территории с ограничением на новое</w:t>
      </w:r>
      <w:r w:rsidR="001D7445">
        <w:rPr>
          <w:sz w:val="28"/>
          <w:szCs w:val="28"/>
        </w:rPr>
        <w:t xml:space="preserve"> </w:t>
      </w:r>
      <w:r w:rsidRPr="00165D8F">
        <w:rPr>
          <w:sz w:val="28"/>
          <w:szCs w:val="28"/>
        </w:rPr>
        <w:t>строительство</w:t>
      </w:r>
      <w:r w:rsidR="001D7445">
        <w:rPr>
          <w:sz w:val="28"/>
          <w:szCs w:val="28"/>
        </w:rPr>
        <w:t xml:space="preserve"> </w:t>
      </w:r>
      <w:r w:rsidRPr="00165D8F">
        <w:rPr>
          <w:sz w:val="28"/>
          <w:szCs w:val="28"/>
        </w:rPr>
        <w:t>и</w:t>
      </w:r>
      <w:r w:rsidR="001D7445">
        <w:rPr>
          <w:sz w:val="28"/>
          <w:szCs w:val="28"/>
        </w:rPr>
        <w:t xml:space="preserve"> </w:t>
      </w:r>
      <w:r w:rsidR="00BF5417">
        <w:rPr>
          <w:sz w:val="28"/>
          <w:szCs w:val="28"/>
        </w:rPr>
        <w:t>расширение».</w:t>
      </w:r>
    </w:p>
    <w:p w:rsidR="007253D3" w:rsidRPr="00BC75E7" w:rsidRDefault="007253D3" w:rsidP="007253D3">
      <w:pPr>
        <w:pStyle w:val="afff7"/>
        <w:tabs>
          <w:tab w:val="left" w:pos="9356"/>
        </w:tabs>
        <w:spacing w:line="276" w:lineRule="auto"/>
        <w:rPr>
          <w:lang w:val="ru-RU"/>
        </w:rPr>
      </w:pPr>
      <w:bookmarkStart w:id="173" w:name="_Toc499131821"/>
      <w:bookmarkStart w:id="174" w:name="_Toc499133735"/>
      <w:r w:rsidRPr="00BC75E7">
        <w:rPr>
          <w:lang w:val="ru-RU"/>
        </w:rPr>
        <w:t xml:space="preserve">РАЗДЕЛ </w:t>
      </w:r>
      <w:r>
        <w:t>II</w:t>
      </w:r>
      <w:r w:rsidRPr="00BC75E7">
        <w:rPr>
          <w:lang w:val="ru-RU"/>
        </w:rPr>
        <w:t>. КАРТА ГРАДОСТРОИТЕЛЬНОГО ЗОНИРОВАНИЯ ТЕРРИТОРИИ ГОРОДСКОГО ОКРУГА КИНЕЛЬ САМАРСКОЙ ОБЛАСТИ И КАРТЫ ЗОН С ОСОБЫМИ УСЛОВИЯМИ ИСПОЛЬЗОВАНИЯ ТЕРРИТОРИИ ГОРОДСКОГО ОКРУГА КИНЕЛЬ САМАРСКОЙ ОБЛАСТИ</w:t>
      </w:r>
      <w:bookmarkEnd w:id="173"/>
      <w:bookmarkEnd w:id="174"/>
    </w:p>
    <w:p w:rsidR="007253D3" w:rsidRPr="00BC75E7" w:rsidRDefault="007253D3" w:rsidP="007253D3">
      <w:pPr>
        <w:pStyle w:val="afff8"/>
        <w:numPr>
          <w:ilvl w:val="1"/>
          <w:numId w:val="30"/>
        </w:numPr>
        <w:tabs>
          <w:tab w:val="left" w:pos="0"/>
          <w:tab w:val="left" w:pos="1560"/>
        </w:tabs>
        <w:spacing w:before="400" w:line="276" w:lineRule="auto"/>
        <w:ind w:left="0" w:firstLine="284"/>
        <w:rPr>
          <w:lang w:val="ru-RU"/>
        </w:rPr>
      </w:pPr>
      <w:bookmarkStart w:id="175" w:name="_Toc499131822"/>
      <w:bookmarkStart w:id="176" w:name="_Toc499133736"/>
      <w:r w:rsidRPr="00BC75E7">
        <w:rPr>
          <w:lang w:val="ru-RU"/>
        </w:rPr>
        <w:t xml:space="preserve">Карта градостроительного зонирования территории городского округа Кинель и карты зон </w:t>
      </w:r>
      <w:r>
        <w:t>c</w:t>
      </w:r>
      <w:r w:rsidRPr="00BC75E7">
        <w:rPr>
          <w:lang w:val="ru-RU"/>
        </w:rPr>
        <w:t xml:space="preserve"> особыми условиями использования территории городского округа Кинель</w:t>
      </w:r>
      <w:bookmarkEnd w:id="175"/>
      <w:bookmarkEnd w:id="176"/>
    </w:p>
    <w:p w:rsidR="007253D3" w:rsidRPr="00BC75E7" w:rsidRDefault="007253D3" w:rsidP="007253D3">
      <w:pPr>
        <w:pStyle w:val="2"/>
        <w:numPr>
          <w:ilvl w:val="1"/>
          <w:numId w:val="15"/>
        </w:numPr>
        <w:ind w:left="0" w:firstLine="284"/>
        <w:rPr>
          <w:lang w:val="ru-RU"/>
        </w:rPr>
      </w:pPr>
      <w:bookmarkStart w:id="177" w:name="_Карта_градостроительного_зонировани"/>
      <w:bookmarkStart w:id="178" w:name="_Карта__градостроительного"/>
      <w:bookmarkStart w:id="179" w:name="_Toc499131823"/>
      <w:bookmarkStart w:id="180" w:name="_Toc499133737"/>
      <w:bookmarkEnd w:id="177"/>
      <w:bookmarkEnd w:id="178"/>
      <w:r w:rsidRPr="00BC75E7">
        <w:rPr>
          <w:lang w:val="ru-RU"/>
        </w:rPr>
        <w:t xml:space="preserve">Карта градостроительного зонирования территории городского округа Кинель. </w:t>
      </w:r>
      <w:bookmarkStart w:id="181" w:name="_Карта_зон_действия"/>
      <w:bookmarkStart w:id="182" w:name="_Карта_границ_территорий"/>
      <w:bookmarkEnd w:id="181"/>
      <w:bookmarkEnd w:id="182"/>
      <w:r w:rsidRPr="00BC75E7">
        <w:rPr>
          <w:lang w:val="ru-RU"/>
        </w:rPr>
        <w:t>Карта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w:t>
      </w:r>
      <w:bookmarkEnd w:id="179"/>
      <w:bookmarkEnd w:id="180"/>
    </w:p>
    <w:p w:rsidR="007253D3" w:rsidRPr="00BC75E7" w:rsidRDefault="007253D3" w:rsidP="007253D3">
      <w:pPr>
        <w:pStyle w:val="affc"/>
        <w:numPr>
          <w:ilvl w:val="0"/>
          <w:numId w:val="27"/>
        </w:numPr>
        <w:tabs>
          <w:tab w:val="left" w:pos="0"/>
          <w:tab w:val="left" w:pos="567"/>
          <w:tab w:val="left" w:pos="9356"/>
        </w:tabs>
        <w:spacing w:line="276" w:lineRule="auto"/>
        <w:ind w:left="0" w:firstLine="284"/>
        <w:rPr>
          <w:rFonts w:ascii="Times New Roman" w:hAnsi="Times New Roman" w:cs="Times New Roman"/>
          <w:lang w:val="ru-RU"/>
        </w:rPr>
      </w:pPr>
      <w:r w:rsidRPr="00BC75E7">
        <w:rPr>
          <w:rFonts w:ascii="Times New Roman" w:hAnsi="Times New Roman" w:cs="Times New Roman"/>
          <w:lang w:val="ru-RU"/>
        </w:rPr>
        <w:t>Карта градостроительного зонирования территории города Кинель Самарской области. Карта зон с особыми зонами использования территории города Кинель Самарской области выполнена в масштабе 1:5 000.</w:t>
      </w:r>
    </w:p>
    <w:p w:rsidR="007253D3" w:rsidRPr="00BC75E7" w:rsidRDefault="007253D3" w:rsidP="007253D3">
      <w:pPr>
        <w:pStyle w:val="affc"/>
        <w:numPr>
          <w:ilvl w:val="0"/>
          <w:numId w:val="27"/>
        </w:numPr>
        <w:tabs>
          <w:tab w:val="left" w:pos="0"/>
          <w:tab w:val="left" w:pos="567"/>
          <w:tab w:val="left" w:pos="9356"/>
        </w:tabs>
        <w:spacing w:line="276" w:lineRule="auto"/>
        <w:ind w:left="0" w:firstLine="284"/>
        <w:rPr>
          <w:rFonts w:ascii="Times New Roman" w:hAnsi="Times New Roman" w:cs="Times New Roman"/>
          <w:lang w:val="ru-RU"/>
        </w:rPr>
      </w:pPr>
      <w:r w:rsidRPr="00BC75E7">
        <w:rPr>
          <w:rFonts w:ascii="Times New Roman" w:hAnsi="Times New Roman" w:cs="Times New Roman"/>
          <w:lang w:val="ru-RU"/>
        </w:rPr>
        <w:t xml:space="preserve">Карта градостроительного зонирования территории </w:t>
      </w:r>
      <w:proofErr w:type="spellStart"/>
      <w:r w:rsidRPr="00BC75E7">
        <w:rPr>
          <w:rFonts w:ascii="Times New Roman" w:hAnsi="Times New Roman" w:cs="Times New Roman"/>
          <w:lang w:val="ru-RU"/>
        </w:rPr>
        <w:t>п.г.т</w:t>
      </w:r>
      <w:proofErr w:type="spellEnd"/>
      <w:r w:rsidRPr="00BC75E7">
        <w:rPr>
          <w:rFonts w:ascii="Times New Roman" w:hAnsi="Times New Roman" w:cs="Times New Roman"/>
          <w:lang w:val="ru-RU"/>
        </w:rPr>
        <w:t xml:space="preserve">. Усть-Кинельский Самарской области. Карта зон с особыми зонами использования территории </w:t>
      </w:r>
      <w:proofErr w:type="spellStart"/>
      <w:r w:rsidRPr="00BC75E7">
        <w:rPr>
          <w:rFonts w:ascii="Times New Roman" w:hAnsi="Times New Roman" w:cs="Times New Roman"/>
          <w:lang w:val="ru-RU"/>
        </w:rPr>
        <w:t>п.г.т</w:t>
      </w:r>
      <w:proofErr w:type="spellEnd"/>
      <w:r w:rsidRPr="00BC75E7">
        <w:rPr>
          <w:rFonts w:ascii="Times New Roman" w:hAnsi="Times New Roman" w:cs="Times New Roman"/>
          <w:lang w:val="ru-RU"/>
        </w:rPr>
        <w:t>. Усть-Кинельский Самарской области выполнена в масштабе 1:5 000.</w:t>
      </w:r>
    </w:p>
    <w:p w:rsidR="007253D3" w:rsidRPr="00BC75E7" w:rsidRDefault="007253D3" w:rsidP="007253D3">
      <w:pPr>
        <w:pStyle w:val="affc"/>
        <w:numPr>
          <w:ilvl w:val="0"/>
          <w:numId w:val="27"/>
        </w:numPr>
        <w:tabs>
          <w:tab w:val="left" w:pos="0"/>
          <w:tab w:val="left" w:pos="567"/>
          <w:tab w:val="left" w:pos="9356"/>
        </w:tabs>
        <w:spacing w:line="276" w:lineRule="auto"/>
        <w:ind w:left="0" w:firstLine="284"/>
        <w:rPr>
          <w:rFonts w:ascii="Times New Roman" w:hAnsi="Times New Roman" w:cs="Times New Roman"/>
          <w:lang w:val="ru-RU"/>
        </w:rPr>
      </w:pPr>
      <w:r w:rsidRPr="00BC75E7">
        <w:rPr>
          <w:rFonts w:ascii="Times New Roman" w:hAnsi="Times New Roman" w:cs="Times New Roman"/>
          <w:lang w:val="ru-RU"/>
        </w:rPr>
        <w:t xml:space="preserve">Карта градостроительного зонирования территории </w:t>
      </w:r>
      <w:proofErr w:type="spellStart"/>
      <w:r w:rsidRPr="00BC75E7">
        <w:rPr>
          <w:rFonts w:ascii="Times New Roman" w:hAnsi="Times New Roman" w:cs="Times New Roman"/>
          <w:lang w:val="ru-RU"/>
        </w:rPr>
        <w:t>п.г.т</w:t>
      </w:r>
      <w:proofErr w:type="spellEnd"/>
      <w:r w:rsidRPr="00BC75E7">
        <w:rPr>
          <w:rFonts w:ascii="Times New Roman" w:hAnsi="Times New Roman" w:cs="Times New Roman"/>
          <w:lang w:val="ru-RU"/>
        </w:rPr>
        <w:t xml:space="preserve">. Алексеевка Самарской области. Карта зон с особыми зонами использования территории </w:t>
      </w:r>
      <w:proofErr w:type="spellStart"/>
      <w:r w:rsidRPr="00BC75E7">
        <w:rPr>
          <w:rFonts w:ascii="Times New Roman" w:hAnsi="Times New Roman" w:cs="Times New Roman"/>
          <w:lang w:val="ru-RU"/>
        </w:rPr>
        <w:t>п.г.т</w:t>
      </w:r>
      <w:proofErr w:type="spellEnd"/>
      <w:r w:rsidRPr="00BC75E7">
        <w:rPr>
          <w:rFonts w:ascii="Times New Roman" w:hAnsi="Times New Roman" w:cs="Times New Roman"/>
          <w:lang w:val="ru-RU"/>
        </w:rPr>
        <w:t>. Алексеевка Самарской области выполнена в масштабе 1:5 000.</w:t>
      </w:r>
    </w:p>
    <w:p w:rsidR="007253D3" w:rsidRPr="00BC75E7" w:rsidRDefault="007253D3" w:rsidP="007253D3">
      <w:pPr>
        <w:pStyle w:val="affc"/>
        <w:numPr>
          <w:ilvl w:val="0"/>
          <w:numId w:val="27"/>
        </w:numPr>
        <w:tabs>
          <w:tab w:val="left" w:pos="0"/>
          <w:tab w:val="left" w:pos="567"/>
          <w:tab w:val="left" w:pos="9356"/>
        </w:tabs>
        <w:spacing w:line="276" w:lineRule="auto"/>
        <w:ind w:left="0" w:firstLine="284"/>
        <w:rPr>
          <w:rFonts w:ascii="Times New Roman" w:hAnsi="Times New Roman" w:cs="Times New Roman"/>
          <w:lang w:val="ru-RU"/>
        </w:rPr>
      </w:pPr>
      <w:r w:rsidRPr="00BC75E7">
        <w:rPr>
          <w:rFonts w:ascii="Times New Roman" w:hAnsi="Times New Roman" w:cs="Times New Roman"/>
          <w:lang w:val="ru-RU"/>
        </w:rPr>
        <w:t xml:space="preserve">На Карте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 отображаются границы санитарно-защитных зон, </w:t>
      </w:r>
      <w:proofErr w:type="spellStart"/>
      <w:r w:rsidRPr="00BC75E7">
        <w:rPr>
          <w:rFonts w:ascii="Times New Roman" w:hAnsi="Times New Roman" w:cs="Times New Roman"/>
          <w:lang w:val="ru-RU"/>
        </w:rPr>
        <w:t>водоохранных</w:t>
      </w:r>
      <w:proofErr w:type="spellEnd"/>
      <w:r w:rsidRPr="00BC75E7">
        <w:rPr>
          <w:rFonts w:ascii="Times New Roman" w:hAnsi="Times New Roman" w:cs="Times New Roman"/>
          <w:lang w:val="ru-RU"/>
        </w:rPr>
        <w:t xml:space="preserve"> зон водных объектов и прибрежных защитных полос.</w:t>
      </w:r>
    </w:p>
    <w:p w:rsidR="007253D3" w:rsidRPr="00BC75E7" w:rsidRDefault="007253D3" w:rsidP="007253D3">
      <w:pPr>
        <w:pStyle w:val="affc"/>
        <w:numPr>
          <w:ilvl w:val="0"/>
          <w:numId w:val="27"/>
        </w:numPr>
        <w:tabs>
          <w:tab w:val="left" w:pos="0"/>
          <w:tab w:val="left" w:pos="567"/>
          <w:tab w:val="left" w:pos="9356"/>
        </w:tabs>
        <w:spacing w:line="276" w:lineRule="auto"/>
        <w:ind w:left="0" w:firstLine="284"/>
        <w:rPr>
          <w:rFonts w:ascii="Times New Roman" w:hAnsi="Times New Roman" w:cs="Times New Roman"/>
          <w:lang w:val="ru-RU"/>
        </w:rPr>
      </w:pPr>
      <w:r w:rsidRPr="00BC75E7">
        <w:rPr>
          <w:rFonts w:ascii="Times New Roman" w:hAnsi="Times New Roman" w:cs="Times New Roman"/>
          <w:lang w:val="ru-RU"/>
        </w:rPr>
        <w:t xml:space="preserve">Границы </w:t>
      </w:r>
      <w:proofErr w:type="spellStart"/>
      <w:r w:rsidRPr="00BC75E7">
        <w:rPr>
          <w:rFonts w:ascii="Times New Roman" w:hAnsi="Times New Roman" w:cs="Times New Roman"/>
          <w:lang w:val="ru-RU"/>
        </w:rPr>
        <w:t>водоохранных</w:t>
      </w:r>
      <w:proofErr w:type="spellEnd"/>
      <w:r w:rsidRPr="00BC75E7">
        <w:rPr>
          <w:rFonts w:ascii="Times New Roman" w:hAnsi="Times New Roman" w:cs="Times New Roman"/>
          <w:lang w:val="ru-RU"/>
        </w:rPr>
        <w:t xml:space="preserve"> зон водных объектов и их прибрежных защитных полос отображены в соответствии с Водным кодексом Российской Федерации с учетом сведений государственного водного реестра.</w:t>
      </w:r>
    </w:p>
    <w:p w:rsidR="007253D3" w:rsidRDefault="007253D3" w:rsidP="007253D3">
      <w:pPr>
        <w:pStyle w:val="affc"/>
        <w:numPr>
          <w:ilvl w:val="0"/>
          <w:numId w:val="27"/>
        </w:numPr>
        <w:tabs>
          <w:tab w:val="left" w:pos="0"/>
          <w:tab w:val="left" w:pos="567"/>
          <w:tab w:val="left" w:pos="9356"/>
        </w:tabs>
        <w:spacing w:line="276" w:lineRule="auto"/>
        <w:ind w:left="0" w:firstLine="284"/>
        <w:rPr>
          <w:rFonts w:ascii="Times New Roman" w:hAnsi="Times New Roman" w:cs="Times New Roman"/>
          <w:lang w:val="ru-RU"/>
        </w:rPr>
      </w:pPr>
      <w:r w:rsidRPr="00BC75E7">
        <w:rPr>
          <w:rFonts w:ascii="Times New Roman" w:hAnsi="Times New Roman" w:cs="Times New Roman"/>
          <w:lang w:val="ru-RU"/>
        </w:rPr>
        <w:t xml:space="preserve">Границы санитарно-защитных зон предприятий отображены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BC75E7">
        <w:rPr>
          <w:rFonts w:ascii="Times New Roman" w:hAnsi="Times New Roman" w:cs="Times New Roman"/>
          <w:lang w:val="ru-RU"/>
        </w:rPr>
        <w:t>СанПин</w:t>
      </w:r>
      <w:proofErr w:type="spellEnd"/>
      <w:r w:rsidRPr="00BC75E7">
        <w:rPr>
          <w:rFonts w:ascii="Times New Roman" w:hAnsi="Times New Roman" w:cs="Times New Roman"/>
          <w:lang w:val="ru-RU"/>
        </w:rPr>
        <w:t xml:space="preserve"> 2.2.1/2.1.1.1200-03», утвержденными постановлением Главного государственного санитарного врача РФ от 25 сентября 2007 года №74. </w:t>
      </w:r>
    </w:p>
    <w:p w:rsidR="007253D3" w:rsidRPr="00BC75E7" w:rsidRDefault="007253D3" w:rsidP="007253D3">
      <w:pPr>
        <w:pStyle w:val="affc"/>
        <w:numPr>
          <w:ilvl w:val="0"/>
          <w:numId w:val="27"/>
        </w:numPr>
        <w:tabs>
          <w:tab w:val="clear" w:pos="1745"/>
          <w:tab w:val="num" w:pos="0"/>
          <w:tab w:val="left" w:pos="567"/>
          <w:tab w:val="left" w:pos="9356"/>
        </w:tabs>
        <w:spacing w:line="276" w:lineRule="auto"/>
        <w:ind w:left="0" w:firstLine="284"/>
        <w:rPr>
          <w:rFonts w:ascii="Times New Roman" w:hAnsi="Times New Roman" w:cs="Times New Roman"/>
          <w:lang w:val="ru-RU"/>
        </w:rPr>
      </w:pPr>
      <w:proofErr w:type="gramStart"/>
      <w:r w:rsidRPr="007253D3">
        <w:rPr>
          <w:rFonts w:ascii="Times New Roman" w:hAnsi="Times New Roman" w:cs="Times New Roman"/>
          <w:lang w:val="ru-RU"/>
        </w:rPr>
        <w:t>После утверждения в установленном законодательством порядке границ зон с особыми условиями использования территорий, не отображенных на Карте зон действия ограничений, установленных в целях охраны водных объектов, расположенных на территории городского округа Кинель, и иных зон с особыми условиями использования территории городского округа Кинель, Департамент строительства и архитектуры городского округа Кинель направляет в Комиссию предложение о внесении соответствующих изменений в Правила</w:t>
      </w:r>
      <w:proofErr w:type="gramEnd"/>
      <w:r w:rsidRPr="007253D3">
        <w:rPr>
          <w:rFonts w:ascii="Times New Roman" w:hAnsi="Times New Roman" w:cs="Times New Roman"/>
          <w:lang w:val="ru-RU"/>
        </w:rPr>
        <w:t>. Комиссия обеспечивает внесение указанных изменений в Правила</w:t>
      </w:r>
      <w:r>
        <w:rPr>
          <w:rFonts w:ascii="Times New Roman" w:hAnsi="Times New Roman" w:cs="Times New Roman"/>
          <w:lang w:val="ru-RU"/>
        </w:rPr>
        <w:t xml:space="preserve"> </w:t>
      </w:r>
      <w:r w:rsidRPr="00BC75E7">
        <w:rPr>
          <w:rFonts w:ascii="Times New Roman" w:hAnsi="Times New Roman" w:cs="Times New Roman"/>
          <w:color w:val="000000"/>
          <w:lang w:val="ru-RU"/>
        </w:rPr>
        <w:t xml:space="preserve">в соответствии с </w:t>
      </w:r>
      <w:hyperlink w:anchor="_Основания_для_внесения">
        <w:r w:rsidRPr="00BC75E7">
          <w:rPr>
            <w:rStyle w:val="InternetLink"/>
            <w:rFonts w:ascii="Times New Roman" w:hAnsi="Times New Roman"/>
            <w:color w:val="000000"/>
            <w:lang w:val="ru-RU"/>
          </w:rPr>
          <w:t xml:space="preserve">главой </w:t>
        </w:r>
        <w:r>
          <w:rPr>
            <w:rStyle w:val="InternetLink"/>
            <w:rFonts w:ascii="Times New Roman" w:hAnsi="Times New Roman"/>
            <w:color w:val="000000"/>
          </w:rPr>
          <w:t>VII</w:t>
        </w:r>
      </w:hyperlink>
      <w:r w:rsidRPr="00BC75E7">
        <w:rPr>
          <w:rFonts w:ascii="Times New Roman" w:hAnsi="Times New Roman" w:cs="Times New Roman"/>
          <w:color w:val="000000"/>
          <w:lang w:val="ru-RU"/>
        </w:rPr>
        <w:t xml:space="preserve"> Правил.</w:t>
      </w:r>
    </w:p>
    <w:p w:rsidR="00757CB2" w:rsidRPr="00757CB2" w:rsidRDefault="00757CB2" w:rsidP="00290113">
      <w:pPr>
        <w:pStyle w:val="2"/>
        <w:numPr>
          <w:ilvl w:val="1"/>
          <w:numId w:val="43"/>
        </w:numPr>
        <w:tabs>
          <w:tab w:val="clear" w:pos="1843"/>
        </w:tabs>
        <w:suppressAutoHyphens w:val="0"/>
        <w:ind w:left="0" w:firstLine="0"/>
        <w:rPr>
          <w:lang w:val="ru-RU"/>
        </w:rPr>
      </w:pPr>
      <w:bookmarkStart w:id="183" w:name="_Ограничения_использования_территори"/>
      <w:bookmarkStart w:id="184" w:name="_Toc417459476"/>
      <w:bookmarkStart w:id="185" w:name="_Toc499131824"/>
      <w:bookmarkStart w:id="186" w:name="_Toc499133738"/>
      <w:bookmarkEnd w:id="183"/>
      <w:r w:rsidRPr="00757CB2">
        <w:rPr>
          <w:lang w:val="ru-RU"/>
        </w:rPr>
        <w:t>Ограничения использования территорий в границах зон охраны объектов культурного наследия</w:t>
      </w:r>
      <w:bookmarkEnd w:id="184"/>
      <w:bookmarkEnd w:id="185"/>
      <w:bookmarkEnd w:id="186"/>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bookmarkStart w:id="187" w:name="_Перечень_зон_охраны"/>
      <w:bookmarkEnd w:id="187"/>
      <w:r w:rsidRPr="00757CB2">
        <w:rPr>
          <w:rFonts w:ascii="Times New Roman" w:hAnsi="Times New Roman"/>
          <w:u w:color="FFFFFF"/>
          <w:lang w:val="ru-RU"/>
        </w:rPr>
        <w:t>1. Использование земельных участков или иного недвижимого имущества, которое не является объектом культурного наследия и расположено в пределах зон, обозначенных на карте зон объектов культурного наследия, расположенных на территории городского округа Кинель, определяется:</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1) градостроительным регламентом, установленным настоящими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городского округа Кинель, с учетом ограничений, установленных настоящей статьей;</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2) ограничениями, установленными Федеральным законом «Об объектах культурного наследия (памятниках истории и культуры) народов Российской Федерации» от 25 июня 2002 года №73-ФЗ;</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 xml:space="preserve">3) режимами использования земель и градостроительными регламентами, утвержденными на основании </w:t>
      </w:r>
      <w:proofErr w:type="gramStart"/>
      <w:r w:rsidRPr="00757CB2">
        <w:rPr>
          <w:rFonts w:ascii="Times New Roman" w:hAnsi="Times New Roman"/>
          <w:u w:color="FFFFFF"/>
          <w:lang w:val="ru-RU"/>
        </w:rPr>
        <w:t>проекта зон охраны объекта культурного наследия</w:t>
      </w:r>
      <w:proofErr w:type="gramEnd"/>
      <w:r w:rsidRPr="00757CB2">
        <w:rPr>
          <w:rFonts w:ascii="Times New Roman" w:hAnsi="Times New Roman"/>
          <w:u w:color="FFFFFF"/>
          <w:lang w:val="ru-RU"/>
        </w:rPr>
        <w:t xml:space="preserve"> в соответствии с пунктом 2 настоящей статьи.</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 xml:space="preserve">2. </w:t>
      </w:r>
      <w:proofErr w:type="gramStart"/>
      <w:r w:rsidRPr="00757CB2">
        <w:rPr>
          <w:rFonts w:ascii="Times New Roman" w:hAnsi="Times New Roman"/>
          <w:u w:color="FFFFFF"/>
          <w:lang w:val="ru-RU"/>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Самарской области по</w:t>
      </w:r>
      <w:proofErr w:type="gramEnd"/>
      <w:r w:rsidRPr="00757CB2">
        <w:rPr>
          <w:rFonts w:ascii="Times New Roman" w:hAnsi="Times New Roman"/>
          <w:u w:color="FFFFFF"/>
          <w:lang w:val="ru-RU"/>
        </w:rPr>
        <w:t xml:space="preserve">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Самарской области.</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 xml:space="preserve">3. После утверждения в установленном порядке проекта зон охраны памятников истории и культуры городского округа Кинель в настоящую статью вносятся </w:t>
      </w:r>
      <w:proofErr w:type="gramStart"/>
      <w:r w:rsidRPr="00757CB2">
        <w:rPr>
          <w:rFonts w:ascii="Times New Roman" w:hAnsi="Times New Roman"/>
          <w:u w:color="FFFFFF"/>
          <w:lang w:val="ru-RU"/>
        </w:rPr>
        <w:t>дополнения</w:t>
      </w:r>
      <w:proofErr w:type="gramEnd"/>
      <w:r w:rsidRPr="00757CB2">
        <w:rPr>
          <w:rFonts w:ascii="Times New Roman" w:hAnsi="Times New Roman"/>
          <w:u w:color="FFFFFF"/>
          <w:lang w:val="ru-RU"/>
        </w:rPr>
        <w:t xml:space="preserve"> и изменения в части определенных указанным проектом ограничений по условиям охраны объектов культурного наследия, относящихся к использованию земельных участков и иного недвижимого имущества, которое не является объектом культурного наследия.</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 xml:space="preserve">4. 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устанавливаются следующие ограничения: </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 xml:space="preserve">1) В исторической среде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 </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охранную зону;</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зону регулирования застройки и хозяйственной деятельности;</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зону охраняемого природного ландшафта.</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3)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4) Проектирование и проведение работ по сохранению памятника или ансамбля и (или) их территорий осуществляются:</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с 1 января 2008 года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Самарской области.</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proofErr w:type="gramStart"/>
      <w:r w:rsidRPr="00757CB2">
        <w:rPr>
          <w:rFonts w:ascii="Times New Roman" w:hAnsi="Times New Roman"/>
          <w:u w:color="FFFFFF"/>
          <w:lang w:val="ru-RU"/>
        </w:rPr>
        <w:t>5)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Самарской области,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w:t>
      </w:r>
      <w:proofErr w:type="gramEnd"/>
      <w:r w:rsidRPr="00757CB2">
        <w:rPr>
          <w:rFonts w:ascii="Times New Roman" w:hAnsi="Times New Roman"/>
          <w:u w:color="FFFFFF"/>
          <w:lang w:val="ru-RU"/>
        </w:rPr>
        <w:t xml:space="preserve"> наследия местного (муниципального) значения, и вносятся в настоящие Правила. </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proofErr w:type="gramStart"/>
      <w:r w:rsidRPr="00757CB2">
        <w:rPr>
          <w:rFonts w:ascii="Times New Roman" w:hAnsi="Times New Roman"/>
          <w:u w:color="FFFFFF"/>
          <w:lang w:val="ru-RU"/>
        </w:rPr>
        <w:t>6)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пункте 8 части 4 настоящей статьи требований к сохранности расположенных на данной территории объектов культурного наследия.</w:t>
      </w:r>
      <w:proofErr w:type="gramEnd"/>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proofErr w:type="gramStart"/>
      <w:r w:rsidRPr="00757CB2">
        <w:rPr>
          <w:rFonts w:ascii="Times New Roman" w:hAnsi="Times New Roman"/>
          <w:u w:color="FFFFFF"/>
          <w:lang w:val="ru-RU"/>
        </w:rPr>
        <w:t>7)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roofErr w:type="gramEnd"/>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proofErr w:type="gramStart"/>
      <w:r w:rsidRPr="00757CB2">
        <w:rPr>
          <w:rFonts w:ascii="Times New Roman" w:hAnsi="Times New Roman"/>
          <w:u w:color="FFFFFF"/>
          <w:lang w:val="ru-RU"/>
        </w:rPr>
        <w:t>8)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w:t>
      </w:r>
      <w:proofErr w:type="gramEnd"/>
      <w:r w:rsidRPr="00757CB2">
        <w:rPr>
          <w:rFonts w:ascii="Times New Roman" w:hAnsi="Times New Roman"/>
          <w:u w:color="FFFFFF"/>
          <w:lang w:val="ru-RU"/>
        </w:rPr>
        <w:t xml:space="preserve"> наследия, </w:t>
      </w:r>
      <w:proofErr w:type="gramStart"/>
      <w:r w:rsidRPr="00757CB2">
        <w:rPr>
          <w:rFonts w:ascii="Times New Roman" w:hAnsi="Times New Roman"/>
          <w:u w:color="FFFFFF"/>
          <w:lang w:val="ru-RU"/>
        </w:rPr>
        <w:t>получивших</w:t>
      </w:r>
      <w:proofErr w:type="gramEnd"/>
      <w:r w:rsidRPr="00757CB2">
        <w:rPr>
          <w:rFonts w:ascii="Times New Roman" w:hAnsi="Times New Roman"/>
          <w:u w:color="FFFFFF"/>
          <w:lang w:val="ru-RU"/>
        </w:rPr>
        <w:t xml:space="preserve"> положительные заключения государственной экспертизы проектной документации.</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9)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Самарской области, уполномоченный в области охраны объектов культурного наследия, об обнаруженном объекте.</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proofErr w:type="gramStart"/>
      <w:r w:rsidRPr="00757CB2">
        <w:rPr>
          <w:rFonts w:ascii="Times New Roman" w:hAnsi="Times New Roman"/>
          <w:u w:color="FFFFFF"/>
          <w:lang w:val="ru-RU"/>
        </w:rPr>
        <w:t>10) Указанные в пункте 9 части 4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 наследия.</w:t>
      </w:r>
      <w:proofErr w:type="gramEnd"/>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 xml:space="preserve">11) В случае принятия мер по ликвидации опасности </w:t>
      </w:r>
      <w:proofErr w:type="gramStart"/>
      <w:r w:rsidRPr="00757CB2">
        <w:rPr>
          <w:rFonts w:ascii="Times New Roman" w:hAnsi="Times New Roman"/>
          <w:u w:color="FFFFFF"/>
          <w:lang w:val="ru-RU"/>
        </w:rPr>
        <w:t>разрушения</w:t>
      </w:r>
      <w:proofErr w:type="gramEnd"/>
      <w:r w:rsidRPr="00757CB2">
        <w:rPr>
          <w:rFonts w:ascii="Times New Roman" w:hAnsi="Times New Roman"/>
          <w:u w:color="FFFFFF"/>
          <w:lang w:val="ru-RU"/>
        </w:rPr>
        <w:t xml:space="preserve">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12) Работы по ликвидации опасности разрушения обнаруженного объекта, обладающего признаками объекта культурного,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9 части 4 настоящей статьи.</w:t>
      </w:r>
    </w:p>
    <w:p w:rsidR="00757CB2" w:rsidRPr="00757CB2" w:rsidRDefault="00757CB2" w:rsidP="00757CB2">
      <w:pPr>
        <w:pStyle w:val="affc"/>
        <w:widowControl w:val="0"/>
        <w:tabs>
          <w:tab w:val="left" w:pos="0"/>
          <w:tab w:val="left" w:pos="993"/>
          <w:tab w:val="left" w:pos="9356"/>
        </w:tabs>
        <w:spacing w:line="276" w:lineRule="auto"/>
        <w:ind w:firstLine="284"/>
        <w:rPr>
          <w:rFonts w:ascii="Times New Roman" w:hAnsi="Times New Roman"/>
          <w:u w:color="FFFFFF"/>
          <w:lang w:val="ru-RU"/>
        </w:rPr>
      </w:pPr>
      <w:r w:rsidRPr="00757CB2">
        <w:rPr>
          <w:rFonts w:ascii="Times New Roman" w:hAnsi="Times New Roman"/>
          <w:u w:color="FFFFFF"/>
          <w:lang w:val="ru-RU"/>
        </w:rPr>
        <w:t>13)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Самарской области.</w:t>
      </w:r>
    </w:p>
    <w:p w:rsidR="00757CB2" w:rsidRPr="00757CB2" w:rsidRDefault="00757CB2" w:rsidP="00290113">
      <w:pPr>
        <w:pStyle w:val="2"/>
        <w:numPr>
          <w:ilvl w:val="1"/>
          <w:numId w:val="43"/>
        </w:numPr>
        <w:tabs>
          <w:tab w:val="clear" w:pos="1843"/>
        </w:tabs>
        <w:suppressAutoHyphens w:val="0"/>
        <w:ind w:left="0" w:firstLine="0"/>
        <w:rPr>
          <w:lang w:val="ru-RU"/>
        </w:rPr>
      </w:pPr>
      <w:bookmarkStart w:id="188" w:name="_Toc417459477"/>
      <w:bookmarkStart w:id="189" w:name="_Toc499131825"/>
      <w:bookmarkStart w:id="190" w:name="_Toc499133739"/>
      <w:r w:rsidRPr="00757CB2">
        <w:rPr>
          <w:lang w:val="ru-RU"/>
        </w:rPr>
        <w:t>Перечень зон охраны водных объектов и ограничения использования территорий в границах зон охраны водных объектов</w:t>
      </w:r>
      <w:bookmarkEnd w:id="188"/>
      <w:bookmarkEnd w:id="189"/>
      <w:bookmarkEnd w:id="190"/>
    </w:p>
    <w:p w:rsidR="00757CB2" w:rsidRPr="00B506C3" w:rsidRDefault="00757CB2" w:rsidP="00757CB2">
      <w:pPr>
        <w:tabs>
          <w:tab w:val="left" w:pos="0"/>
          <w:tab w:val="left" w:pos="9356"/>
        </w:tabs>
        <w:spacing w:line="276" w:lineRule="auto"/>
        <w:ind w:firstLine="284"/>
        <w:jc w:val="both"/>
        <w:rPr>
          <w:rFonts w:eastAsia="Times New Roman"/>
          <w:sz w:val="28"/>
          <w:szCs w:val="28"/>
        </w:rPr>
      </w:pPr>
      <w:bookmarkStart w:id="191" w:name="_Ограничения_использования_территори_"/>
      <w:bookmarkEnd w:id="191"/>
      <w:r w:rsidRPr="00B506C3">
        <w:rPr>
          <w:rFonts w:eastAsia="Times New Roman"/>
          <w:sz w:val="28"/>
          <w:szCs w:val="28"/>
        </w:rPr>
        <w:t>1. На карте зон действия ограничений, установленных в целях охраны водных объектов, расположенных на территории городского округа Кинель, выделены следующие зоны:</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Зона</w:t>
      </w:r>
      <w:proofErr w:type="gramStart"/>
      <w:r w:rsidRPr="00B506C3">
        <w:rPr>
          <w:rFonts w:eastAsia="Times New Roman"/>
          <w:sz w:val="28"/>
          <w:szCs w:val="28"/>
        </w:rPr>
        <w:t xml:space="preserve"> В</w:t>
      </w:r>
      <w:proofErr w:type="gramEnd"/>
      <w:r w:rsidRPr="00B506C3">
        <w:rPr>
          <w:rFonts w:eastAsia="Times New Roman"/>
          <w:sz w:val="28"/>
          <w:szCs w:val="28"/>
        </w:rPr>
        <w:t xml:space="preserve"> 1 - </w:t>
      </w:r>
      <w:proofErr w:type="spellStart"/>
      <w:r w:rsidRPr="00B506C3">
        <w:rPr>
          <w:rFonts w:eastAsia="Times New Roman"/>
          <w:sz w:val="28"/>
          <w:szCs w:val="28"/>
        </w:rPr>
        <w:t>водоохранная</w:t>
      </w:r>
      <w:proofErr w:type="spellEnd"/>
      <w:r w:rsidRPr="00B506C3">
        <w:rPr>
          <w:rFonts w:eastAsia="Times New Roman"/>
          <w:sz w:val="28"/>
          <w:szCs w:val="28"/>
        </w:rPr>
        <w:t xml:space="preserve"> зона водных объектов;</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Зона</w:t>
      </w:r>
      <w:proofErr w:type="gramStart"/>
      <w:r w:rsidRPr="00B506C3">
        <w:rPr>
          <w:rFonts w:eastAsia="Times New Roman"/>
          <w:sz w:val="28"/>
          <w:szCs w:val="28"/>
        </w:rPr>
        <w:t xml:space="preserve"> В</w:t>
      </w:r>
      <w:proofErr w:type="gramEnd"/>
      <w:r w:rsidRPr="00B506C3">
        <w:rPr>
          <w:rFonts w:eastAsia="Times New Roman"/>
          <w:sz w:val="28"/>
          <w:szCs w:val="28"/>
        </w:rPr>
        <w:t xml:space="preserve"> 2 - зона прибрежных защитных полос водных объектов;</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Зона</w:t>
      </w:r>
      <w:proofErr w:type="gramStart"/>
      <w:r w:rsidRPr="00B506C3">
        <w:rPr>
          <w:rFonts w:eastAsia="Times New Roman"/>
          <w:sz w:val="28"/>
          <w:szCs w:val="28"/>
        </w:rPr>
        <w:t xml:space="preserve"> В</w:t>
      </w:r>
      <w:proofErr w:type="gramEnd"/>
      <w:r w:rsidRPr="00B506C3">
        <w:rPr>
          <w:rFonts w:eastAsia="Times New Roman"/>
          <w:sz w:val="28"/>
          <w:szCs w:val="28"/>
        </w:rPr>
        <w:t xml:space="preserve"> 3 - зона земель, занятых водными объектами.</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2. Ограничения по использованию земельных участков и объектов капитального строительства в пределах зон</w:t>
      </w:r>
      <w:proofErr w:type="gramStart"/>
      <w:r w:rsidRPr="00B506C3">
        <w:rPr>
          <w:rFonts w:eastAsia="Times New Roman"/>
          <w:sz w:val="28"/>
          <w:szCs w:val="28"/>
        </w:rPr>
        <w:t xml:space="preserve"> В</w:t>
      </w:r>
      <w:proofErr w:type="gramEnd"/>
      <w:r w:rsidRPr="00B506C3">
        <w:rPr>
          <w:rFonts w:eastAsia="Times New Roman"/>
          <w:sz w:val="28"/>
          <w:szCs w:val="28"/>
        </w:rPr>
        <w:t xml:space="preserve"> 1, В 2, В 3 устанавливаются:</w:t>
      </w:r>
    </w:p>
    <w:p w:rsidR="00757CB2" w:rsidRPr="00B506C3" w:rsidRDefault="00757CB2" w:rsidP="00290113">
      <w:pPr>
        <w:numPr>
          <w:ilvl w:val="0"/>
          <w:numId w:val="41"/>
        </w:numPr>
        <w:tabs>
          <w:tab w:val="clear" w:pos="227"/>
          <w:tab w:val="left" w:pos="0"/>
          <w:tab w:val="left" w:pos="567"/>
          <w:tab w:val="left" w:pos="9356"/>
        </w:tabs>
        <w:suppressAutoHyphens w:val="0"/>
        <w:spacing w:line="276" w:lineRule="auto"/>
        <w:ind w:left="0" w:firstLine="284"/>
        <w:jc w:val="both"/>
        <w:rPr>
          <w:rFonts w:eastAsia="Times New Roman"/>
          <w:sz w:val="28"/>
          <w:szCs w:val="28"/>
        </w:rPr>
      </w:pPr>
      <w:r w:rsidRPr="00B506C3">
        <w:rPr>
          <w:rFonts w:eastAsia="Times New Roman"/>
          <w:sz w:val="28"/>
          <w:szCs w:val="28"/>
        </w:rPr>
        <w:t>Водным кодексом Российской Федерации;</w:t>
      </w:r>
    </w:p>
    <w:p w:rsidR="00757CB2" w:rsidRPr="00B506C3" w:rsidRDefault="00757CB2" w:rsidP="00290113">
      <w:pPr>
        <w:numPr>
          <w:ilvl w:val="0"/>
          <w:numId w:val="41"/>
        </w:numPr>
        <w:tabs>
          <w:tab w:val="clear" w:pos="227"/>
          <w:tab w:val="left" w:pos="0"/>
          <w:tab w:val="left" w:pos="567"/>
          <w:tab w:val="left" w:pos="9356"/>
        </w:tabs>
        <w:suppressAutoHyphens w:val="0"/>
        <w:spacing w:line="276" w:lineRule="auto"/>
        <w:ind w:left="0" w:firstLine="284"/>
        <w:jc w:val="both"/>
        <w:rPr>
          <w:rFonts w:eastAsia="Times New Roman"/>
          <w:sz w:val="28"/>
          <w:szCs w:val="28"/>
        </w:rPr>
      </w:pPr>
      <w:r w:rsidRPr="00B506C3">
        <w:rPr>
          <w:rFonts w:eastAsia="Times New Roman"/>
          <w:sz w:val="28"/>
          <w:szCs w:val="28"/>
        </w:rPr>
        <w:t>Земельным кодексом Российской Федерации;</w:t>
      </w:r>
    </w:p>
    <w:p w:rsidR="00757CB2" w:rsidRPr="00B506C3" w:rsidRDefault="00757CB2" w:rsidP="00290113">
      <w:pPr>
        <w:numPr>
          <w:ilvl w:val="0"/>
          <w:numId w:val="41"/>
        </w:numPr>
        <w:tabs>
          <w:tab w:val="clear" w:pos="227"/>
          <w:tab w:val="left" w:pos="0"/>
          <w:tab w:val="left" w:pos="567"/>
          <w:tab w:val="left" w:pos="9356"/>
        </w:tabs>
        <w:suppressAutoHyphens w:val="0"/>
        <w:spacing w:line="276" w:lineRule="auto"/>
        <w:ind w:left="0" w:firstLine="284"/>
        <w:jc w:val="both"/>
        <w:rPr>
          <w:rFonts w:eastAsia="Times New Roman"/>
          <w:sz w:val="28"/>
          <w:szCs w:val="28"/>
        </w:rPr>
      </w:pPr>
      <w:r w:rsidRPr="00B506C3">
        <w:rPr>
          <w:rFonts w:eastAsia="Times New Roman"/>
          <w:sz w:val="28"/>
          <w:szCs w:val="28"/>
        </w:rPr>
        <w:t xml:space="preserve">Федеральным законом «Об охране окружающей среды» от 10 января 2002 года №7-ФЗ; </w:t>
      </w:r>
    </w:p>
    <w:p w:rsidR="00757CB2" w:rsidRPr="00B506C3" w:rsidRDefault="00757CB2" w:rsidP="00290113">
      <w:pPr>
        <w:numPr>
          <w:ilvl w:val="0"/>
          <w:numId w:val="41"/>
        </w:numPr>
        <w:tabs>
          <w:tab w:val="clear" w:pos="227"/>
          <w:tab w:val="left" w:pos="0"/>
          <w:tab w:val="left" w:pos="567"/>
          <w:tab w:val="left" w:pos="9356"/>
        </w:tabs>
        <w:suppressAutoHyphens w:val="0"/>
        <w:spacing w:line="276" w:lineRule="auto"/>
        <w:ind w:left="0" w:firstLine="284"/>
        <w:jc w:val="both"/>
        <w:rPr>
          <w:rFonts w:eastAsia="Times New Roman"/>
          <w:sz w:val="28"/>
          <w:szCs w:val="28"/>
        </w:rPr>
      </w:pPr>
      <w:r w:rsidRPr="00B506C3">
        <w:rPr>
          <w:rFonts w:eastAsia="Times New Roman"/>
          <w:sz w:val="28"/>
          <w:szCs w:val="28"/>
        </w:rPr>
        <w:t>Федеральным законом «О санитарно-эпидемиологическом благополучии населения» от 30 марта 1999 года №52-ФЗ;</w:t>
      </w:r>
    </w:p>
    <w:p w:rsidR="00757CB2" w:rsidRPr="00B506C3" w:rsidRDefault="00757CB2" w:rsidP="00290113">
      <w:pPr>
        <w:numPr>
          <w:ilvl w:val="0"/>
          <w:numId w:val="41"/>
        </w:numPr>
        <w:tabs>
          <w:tab w:val="clear" w:pos="227"/>
          <w:tab w:val="left" w:pos="0"/>
          <w:tab w:val="left" w:pos="567"/>
          <w:tab w:val="left" w:pos="9356"/>
        </w:tabs>
        <w:suppressAutoHyphens w:val="0"/>
        <w:spacing w:line="276" w:lineRule="auto"/>
        <w:ind w:left="0" w:firstLine="284"/>
        <w:jc w:val="both"/>
        <w:rPr>
          <w:rFonts w:eastAsia="Times New Roman"/>
          <w:sz w:val="28"/>
          <w:szCs w:val="28"/>
        </w:rPr>
      </w:pPr>
      <w:r w:rsidRPr="00B506C3">
        <w:rPr>
          <w:rFonts w:eastAsia="Times New Roman"/>
          <w:sz w:val="28"/>
          <w:szCs w:val="28"/>
        </w:rPr>
        <w:t>Санитарно-эпидемиологическими правилами и нормативами «Гигиенические требования к охране поверхностных вод. СанПиН 2.1.5.980-00», утвержденными Главным государственным санитарным врачом РФ 22.06.2000 года;</w:t>
      </w:r>
    </w:p>
    <w:p w:rsidR="00757CB2" w:rsidRPr="00B506C3" w:rsidRDefault="00757CB2" w:rsidP="00290113">
      <w:pPr>
        <w:numPr>
          <w:ilvl w:val="0"/>
          <w:numId w:val="41"/>
        </w:numPr>
        <w:tabs>
          <w:tab w:val="clear" w:pos="227"/>
          <w:tab w:val="left" w:pos="0"/>
          <w:tab w:val="left" w:pos="567"/>
          <w:tab w:val="left" w:pos="9356"/>
        </w:tabs>
        <w:suppressAutoHyphens w:val="0"/>
        <w:spacing w:line="276" w:lineRule="auto"/>
        <w:ind w:left="0" w:firstLine="284"/>
        <w:jc w:val="both"/>
        <w:rPr>
          <w:rFonts w:eastAsia="Times New Roman"/>
          <w:sz w:val="28"/>
          <w:szCs w:val="28"/>
        </w:rPr>
      </w:pPr>
      <w:r w:rsidRPr="00B506C3">
        <w:rPr>
          <w:rFonts w:eastAsia="Times New Roman"/>
          <w:sz w:val="28"/>
          <w:szCs w:val="28"/>
        </w:rPr>
        <w:t>иными федеральными законами, нормативными правовыми актами Российской Федерации, законами и иными нормативными правовыми актами Самарской области.</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3. Описание зон охраны водных объектов и ограничения использования территорий, установленные в целях охраны водных объектов:</w:t>
      </w:r>
    </w:p>
    <w:p w:rsidR="00757CB2" w:rsidRPr="00B506C3" w:rsidRDefault="00757CB2" w:rsidP="00757CB2">
      <w:pPr>
        <w:tabs>
          <w:tab w:val="left" w:pos="0"/>
          <w:tab w:val="left" w:pos="9356"/>
        </w:tabs>
        <w:spacing w:line="276" w:lineRule="auto"/>
        <w:ind w:firstLine="284"/>
        <w:jc w:val="both"/>
        <w:rPr>
          <w:rFonts w:eastAsia="Times New Roman"/>
          <w:b/>
          <w:sz w:val="28"/>
          <w:szCs w:val="28"/>
        </w:rPr>
      </w:pPr>
      <w:r w:rsidRPr="00B506C3">
        <w:rPr>
          <w:rFonts w:eastAsia="Times New Roman"/>
          <w:b/>
          <w:sz w:val="28"/>
          <w:szCs w:val="28"/>
        </w:rPr>
        <w:t xml:space="preserve">1) В-1 – </w:t>
      </w:r>
      <w:proofErr w:type="spellStart"/>
      <w:r w:rsidRPr="00B506C3">
        <w:rPr>
          <w:rFonts w:eastAsia="Times New Roman"/>
          <w:b/>
          <w:sz w:val="28"/>
          <w:szCs w:val="28"/>
        </w:rPr>
        <w:t>водоохранная</w:t>
      </w:r>
      <w:proofErr w:type="spellEnd"/>
      <w:r w:rsidRPr="00B506C3">
        <w:rPr>
          <w:rFonts w:eastAsia="Times New Roman"/>
          <w:b/>
          <w:sz w:val="28"/>
          <w:szCs w:val="28"/>
        </w:rPr>
        <w:t xml:space="preserve"> зона водных объектов. </w:t>
      </w:r>
    </w:p>
    <w:p w:rsidR="00757CB2" w:rsidRPr="00B506C3" w:rsidRDefault="00757CB2" w:rsidP="00757CB2">
      <w:pPr>
        <w:tabs>
          <w:tab w:val="left" w:pos="0"/>
          <w:tab w:val="left" w:pos="9356"/>
        </w:tabs>
        <w:spacing w:line="276" w:lineRule="auto"/>
        <w:ind w:firstLine="284"/>
        <w:jc w:val="both"/>
        <w:rPr>
          <w:rFonts w:eastAsia="Times New Roman"/>
          <w:sz w:val="28"/>
          <w:szCs w:val="28"/>
        </w:rPr>
      </w:pPr>
      <w:proofErr w:type="spellStart"/>
      <w:proofErr w:type="gramStart"/>
      <w:r w:rsidRPr="00B506C3">
        <w:rPr>
          <w:rFonts w:eastAsia="Times New Roman"/>
          <w:sz w:val="28"/>
          <w:szCs w:val="28"/>
        </w:rPr>
        <w:t>Водоохранными</w:t>
      </w:r>
      <w:proofErr w:type="spellEnd"/>
      <w:r w:rsidRPr="00B506C3">
        <w:rPr>
          <w:rFonts w:eastAsia="Times New Roman"/>
          <w:sz w:val="28"/>
          <w:szCs w:val="28"/>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57CB2" w:rsidRPr="00B506C3" w:rsidRDefault="00757CB2" w:rsidP="00757CB2">
      <w:pPr>
        <w:tabs>
          <w:tab w:val="left" w:pos="0"/>
          <w:tab w:val="left" w:pos="9356"/>
        </w:tabs>
        <w:spacing w:line="276" w:lineRule="auto"/>
        <w:ind w:firstLine="284"/>
        <w:jc w:val="both"/>
        <w:rPr>
          <w:rFonts w:eastAsia="Times New Roman"/>
          <w:sz w:val="28"/>
          <w:szCs w:val="28"/>
        </w:rPr>
      </w:pPr>
      <w:proofErr w:type="gramStart"/>
      <w:r w:rsidRPr="00B506C3">
        <w:rPr>
          <w:rFonts w:eastAsia="Times New Roman"/>
          <w:sz w:val="28"/>
          <w:szCs w:val="28"/>
        </w:rPr>
        <w:t xml:space="preserve">Зона В-1 выделена для обеспечения правовых условий формирования территории размещения </w:t>
      </w:r>
      <w:proofErr w:type="spellStart"/>
      <w:r w:rsidRPr="00B506C3">
        <w:rPr>
          <w:rFonts w:eastAsia="Times New Roman"/>
          <w:sz w:val="28"/>
          <w:szCs w:val="28"/>
        </w:rPr>
        <w:t>водоохранных</w:t>
      </w:r>
      <w:proofErr w:type="spellEnd"/>
      <w:r w:rsidRPr="00B506C3">
        <w:rPr>
          <w:rFonts w:eastAsia="Times New Roman"/>
          <w:sz w:val="28"/>
          <w:szCs w:val="28"/>
        </w:rPr>
        <w:t xml:space="preserve"> зон водных объектов и включает в себя </w:t>
      </w:r>
      <w:proofErr w:type="spellStart"/>
      <w:r w:rsidRPr="00B506C3">
        <w:rPr>
          <w:rFonts w:eastAsia="Times New Roman"/>
          <w:sz w:val="28"/>
          <w:szCs w:val="28"/>
        </w:rPr>
        <w:t>водоохранную</w:t>
      </w:r>
      <w:proofErr w:type="spellEnd"/>
      <w:r w:rsidRPr="00B506C3">
        <w:rPr>
          <w:rFonts w:eastAsia="Times New Roman"/>
          <w:sz w:val="28"/>
          <w:szCs w:val="28"/>
        </w:rPr>
        <w:t xml:space="preserve"> зону реки Большой Кинель (200 м), реки Самара (200 м) озеро </w:t>
      </w:r>
      <w:proofErr w:type="spellStart"/>
      <w:r w:rsidRPr="00B506C3">
        <w:rPr>
          <w:rFonts w:eastAsia="Times New Roman"/>
          <w:sz w:val="28"/>
          <w:szCs w:val="28"/>
        </w:rPr>
        <w:t>Утано</w:t>
      </w:r>
      <w:proofErr w:type="spellEnd"/>
      <w:r w:rsidRPr="00B506C3">
        <w:rPr>
          <w:rFonts w:eastAsia="Times New Roman"/>
          <w:sz w:val="28"/>
          <w:szCs w:val="28"/>
        </w:rPr>
        <w:t xml:space="preserve"> (50 м), озеро Кругленькое (50 м), озеро Ильмень (50 м), озеро </w:t>
      </w:r>
      <w:proofErr w:type="spellStart"/>
      <w:r w:rsidRPr="00B506C3">
        <w:rPr>
          <w:rFonts w:eastAsia="Times New Roman"/>
          <w:sz w:val="28"/>
          <w:szCs w:val="28"/>
        </w:rPr>
        <w:t>Желудиха</w:t>
      </w:r>
      <w:proofErr w:type="spellEnd"/>
      <w:r w:rsidRPr="00B506C3">
        <w:rPr>
          <w:rFonts w:eastAsia="Times New Roman"/>
          <w:sz w:val="28"/>
          <w:szCs w:val="28"/>
        </w:rPr>
        <w:t xml:space="preserve"> (50 м), озеро Лебяжье (50 м), озеро Липовое (50 м), озеро Стрижева (50 м), озеро Сомова (50</w:t>
      </w:r>
      <w:proofErr w:type="gramEnd"/>
      <w:r w:rsidRPr="00B506C3">
        <w:rPr>
          <w:rFonts w:eastAsia="Times New Roman"/>
          <w:sz w:val="28"/>
          <w:szCs w:val="28"/>
        </w:rPr>
        <w:t xml:space="preserve"> м), озеро </w:t>
      </w:r>
      <w:proofErr w:type="spellStart"/>
      <w:r w:rsidRPr="00B506C3">
        <w:rPr>
          <w:rFonts w:eastAsia="Times New Roman"/>
          <w:sz w:val="28"/>
          <w:szCs w:val="28"/>
        </w:rPr>
        <w:t>Татаркино</w:t>
      </w:r>
      <w:proofErr w:type="spellEnd"/>
      <w:r w:rsidRPr="00B506C3">
        <w:rPr>
          <w:rFonts w:eastAsia="Times New Roman"/>
          <w:sz w:val="28"/>
          <w:szCs w:val="28"/>
        </w:rPr>
        <w:t xml:space="preserve"> (50 м). </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Назначение зоны В-1 – установление специального режима хозяйственной и иной деятельности с целью:</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 предупреждения и предотвращения микробного и химического загрязнения поверхностных вод реки Большой Кинель, реки Самара и озер </w:t>
      </w:r>
      <w:proofErr w:type="spellStart"/>
      <w:r w:rsidRPr="00B506C3">
        <w:rPr>
          <w:rFonts w:eastAsia="Times New Roman"/>
          <w:sz w:val="28"/>
          <w:szCs w:val="28"/>
        </w:rPr>
        <w:t>Утано</w:t>
      </w:r>
      <w:proofErr w:type="spellEnd"/>
      <w:r w:rsidRPr="00B506C3">
        <w:rPr>
          <w:rFonts w:eastAsia="Times New Roman"/>
          <w:sz w:val="28"/>
          <w:szCs w:val="28"/>
        </w:rPr>
        <w:t xml:space="preserve">, Кругленькое, Ильмень, </w:t>
      </w:r>
      <w:proofErr w:type="spellStart"/>
      <w:r w:rsidRPr="00B506C3">
        <w:rPr>
          <w:rFonts w:eastAsia="Times New Roman"/>
          <w:sz w:val="28"/>
          <w:szCs w:val="28"/>
        </w:rPr>
        <w:t>Желудиха</w:t>
      </w:r>
      <w:proofErr w:type="spellEnd"/>
      <w:r w:rsidRPr="00B506C3">
        <w:rPr>
          <w:rFonts w:eastAsia="Times New Roman"/>
          <w:sz w:val="28"/>
          <w:szCs w:val="28"/>
        </w:rPr>
        <w:t>, Лебяжье, озеро Липовое, Стрижева, Сомова</w:t>
      </w:r>
      <w:proofErr w:type="gramStart"/>
      <w:r w:rsidRPr="00B506C3">
        <w:rPr>
          <w:rFonts w:eastAsia="Times New Roman"/>
          <w:sz w:val="28"/>
          <w:szCs w:val="28"/>
        </w:rPr>
        <w:t xml:space="preserve"> ,</w:t>
      </w:r>
      <w:proofErr w:type="gramEnd"/>
      <w:r w:rsidRPr="00B506C3">
        <w:rPr>
          <w:rFonts w:eastAsia="Times New Roman"/>
          <w:sz w:val="28"/>
          <w:szCs w:val="28"/>
        </w:rPr>
        <w:t xml:space="preserve"> озеро </w:t>
      </w:r>
      <w:proofErr w:type="spellStart"/>
      <w:r w:rsidRPr="00B506C3">
        <w:rPr>
          <w:rFonts w:eastAsia="Times New Roman"/>
          <w:sz w:val="28"/>
          <w:szCs w:val="28"/>
        </w:rPr>
        <w:t>Татаркино</w:t>
      </w:r>
      <w:proofErr w:type="spellEnd"/>
      <w:r w:rsidRPr="00B506C3">
        <w:rPr>
          <w:rFonts w:eastAsia="Times New Roman"/>
          <w:sz w:val="28"/>
          <w:szCs w:val="28"/>
        </w:rPr>
        <w:t xml:space="preserve">. </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предотвращение загрязнения, засорения, заиления и истощения водных объектов;</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сохранения среды обитания объектов водного, животного и растительного мира.</w:t>
      </w:r>
    </w:p>
    <w:p w:rsidR="00757CB2" w:rsidRPr="00B506C3" w:rsidRDefault="00757CB2" w:rsidP="00757CB2">
      <w:pPr>
        <w:tabs>
          <w:tab w:val="left" w:pos="0"/>
          <w:tab w:val="left" w:pos="9356"/>
        </w:tabs>
        <w:spacing w:line="276" w:lineRule="auto"/>
        <w:ind w:firstLine="284"/>
        <w:jc w:val="both"/>
        <w:rPr>
          <w:rFonts w:eastAsia="Times New Roman"/>
          <w:bCs/>
          <w:sz w:val="28"/>
          <w:szCs w:val="28"/>
        </w:rPr>
      </w:pPr>
      <w:r w:rsidRPr="00B506C3">
        <w:rPr>
          <w:rFonts w:eastAsia="Times New Roman"/>
          <w:sz w:val="28"/>
          <w:szCs w:val="28"/>
        </w:rPr>
        <w:t xml:space="preserve">В соответствии с Водным кодексом Российской Федерации в границах </w:t>
      </w:r>
      <w:proofErr w:type="spellStart"/>
      <w:r w:rsidRPr="00B506C3">
        <w:rPr>
          <w:rFonts w:eastAsia="Times New Roman"/>
          <w:sz w:val="28"/>
          <w:szCs w:val="28"/>
        </w:rPr>
        <w:t>водоохранных</w:t>
      </w:r>
      <w:proofErr w:type="spellEnd"/>
      <w:r w:rsidRPr="00B506C3">
        <w:rPr>
          <w:rFonts w:eastAsia="Times New Roman"/>
          <w:sz w:val="28"/>
          <w:szCs w:val="28"/>
        </w:rPr>
        <w:t xml:space="preserve"> зон запрещается:</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использование сточных вод для удобрения почв;</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осуществление авиационных мер по борьбе с вредителями и болезнями растений;</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В границах </w:t>
      </w:r>
      <w:proofErr w:type="spellStart"/>
      <w:r w:rsidRPr="00B506C3">
        <w:rPr>
          <w:rFonts w:eastAsia="Times New Roman"/>
          <w:sz w:val="28"/>
          <w:szCs w:val="28"/>
        </w:rPr>
        <w:t>водоохранных</w:t>
      </w:r>
      <w:proofErr w:type="spellEnd"/>
      <w:r w:rsidRPr="00B506C3">
        <w:rPr>
          <w:rFonts w:eastAsia="Times New Roman"/>
          <w:sz w:val="28"/>
          <w:szCs w:val="28"/>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57CB2" w:rsidRPr="00B506C3" w:rsidRDefault="00757CB2" w:rsidP="00757CB2">
      <w:pPr>
        <w:tabs>
          <w:tab w:val="left" w:pos="0"/>
          <w:tab w:val="left" w:pos="9356"/>
        </w:tabs>
        <w:spacing w:line="276" w:lineRule="auto"/>
        <w:ind w:firstLine="284"/>
        <w:jc w:val="both"/>
        <w:rPr>
          <w:rFonts w:eastAsia="Times New Roman"/>
          <w:b/>
          <w:sz w:val="28"/>
          <w:szCs w:val="28"/>
        </w:rPr>
      </w:pPr>
      <w:r w:rsidRPr="00B506C3">
        <w:rPr>
          <w:rFonts w:eastAsia="Times New Roman"/>
          <w:b/>
          <w:sz w:val="28"/>
          <w:szCs w:val="28"/>
        </w:rPr>
        <w:t xml:space="preserve">2) В-2 – зона прибрежных защитных полос водных объектов. </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Прибрежные защитные полосы устанавливаются в границах </w:t>
      </w:r>
      <w:proofErr w:type="spellStart"/>
      <w:r w:rsidRPr="00B506C3">
        <w:rPr>
          <w:rFonts w:eastAsia="Times New Roman"/>
          <w:sz w:val="28"/>
          <w:szCs w:val="28"/>
        </w:rPr>
        <w:t>водоохранных</w:t>
      </w:r>
      <w:proofErr w:type="spellEnd"/>
      <w:r w:rsidRPr="00B506C3">
        <w:rPr>
          <w:rFonts w:eastAsia="Times New Roman"/>
          <w:sz w:val="28"/>
          <w:szCs w:val="28"/>
        </w:rPr>
        <w:t xml:space="preserve"> зон. На территориях прибрежных защитных полос вводятся дополнительные ограничения хозяйственной и иной деятельности.</w:t>
      </w:r>
    </w:p>
    <w:p w:rsidR="00757CB2" w:rsidRPr="00B506C3" w:rsidRDefault="00757CB2" w:rsidP="00757CB2">
      <w:pPr>
        <w:tabs>
          <w:tab w:val="left" w:pos="0"/>
          <w:tab w:val="left" w:pos="9356"/>
        </w:tabs>
        <w:spacing w:line="276" w:lineRule="auto"/>
        <w:ind w:firstLine="284"/>
        <w:jc w:val="both"/>
        <w:rPr>
          <w:rFonts w:eastAsia="Times New Roman"/>
          <w:sz w:val="28"/>
          <w:szCs w:val="28"/>
        </w:rPr>
      </w:pPr>
      <w:proofErr w:type="gramStart"/>
      <w:r w:rsidRPr="00B506C3">
        <w:rPr>
          <w:rFonts w:eastAsia="Times New Roman"/>
          <w:sz w:val="28"/>
          <w:szCs w:val="28"/>
        </w:rPr>
        <w:t xml:space="preserve">Зона В-2 выделена для обеспечения правовых условий формирования территорий размещения прибрежных защитных полос водных объектов и включает в себя прибрежную полосу реки Большой Кинель (100 м), реки Самара (100 м) озеро </w:t>
      </w:r>
      <w:proofErr w:type="spellStart"/>
      <w:r w:rsidRPr="00B506C3">
        <w:rPr>
          <w:rFonts w:eastAsia="Times New Roman"/>
          <w:sz w:val="28"/>
          <w:szCs w:val="28"/>
        </w:rPr>
        <w:t>Утано</w:t>
      </w:r>
      <w:proofErr w:type="spellEnd"/>
      <w:r w:rsidRPr="00B506C3">
        <w:rPr>
          <w:rFonts w:eastAsia="Times New Roman"/>
          <w:sz w:val="28"/>
          <w:szCs w:val="28"/>
        </w:rPr>
        <w:t xml:space="preserve"> (30 м), озеро Кругленькое (30 м), озеро Ильмень (30 м), озеро </w:t>
      </w:r>
      <w:proofErr w:type="spellStart"/>
      <w:r w:rsidRPr="00B506C3">
        <w:rPr>
          <w:rFonts w:eastAsia="Times New Roman"/>
          <w:sz w:val="28"/>
          <w:szCs w:val="28"/>
        </w:rPr>
        <w:t>Желудиха</w:t>
      </w:r>
      <w:proofErr w:type="spellEnd"/>
      <w:r w:rsidRPr="00B506C3">
        <w:rPr>
          <w:rFonts w:eastAsia="Times New Roman"/>
          <w:sz w:val="28"/>
          <w:szCs w:val="28"/>
        </w:rPr>
        <w:t xml:space="preserve"> (30 м), озеро Лебяжье (30 м), озеро Липовое (30 м), озеро Стрижева (30 м), озеро Сомова</w:t>
      </w:r>
      <w:proofErr w:type="gramEnd"/>
      <w:r w:rsidRPr="00B506C3">
        <w:rPr>
          <w:rFonts w:eastAsia="Times New Roman"/>
          <w:sz w:val="28"/>
          <w:szCs w:val="28"/>
        </w:rPr>
        <w:t xml:space="preserve"> (30 м), озеро </w:t>
      </w:r>
      <w:proofErr w:type="spellStart"/>
      <w:r w:rsidRPr="00B506C3">
        <w:rPr>
          <w:rFonts w:eastAsia="Times New Roman"/>
          <w:sz w:val="28"/>
          <w:szCs w:val="28"/>
        </w:rPr>
        <w:t>Татаркино</w:t>
      </w:r>
      <w:proofErr w:type="spellEnd"/>
      <w:r w:rsidRPr="00B506C3">
        <w:rPr>
          <w:rFonts w:eastAsia="Times New Roman"/>
          <w:sz w:val="28"/>
          <w:szCs w:val="28"/>
        </w:rPr>
        <w:t xml:space="preserve"> (30 м). </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В соответствии с Водным кодексом Российской Федерации в границах прибрежных защитных полос запрещаются:</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использование сточных вод для удобрения почв;</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осуществление авиационных мер по борьбе с вредителями и болезнями растений;</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распашка земель;</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размещение отвалов размываемых грунтов;</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выпас сельскохозяйственных животных и организация для них летних лагерей, ванн.</w:t>
      </w:r>
    </w:p>
    <w:p w:rsidR="00757CB2" w:rsidRPr="00B506C3" w:rsidRDefault="00757CB2" w:rsidP="00757CB2">
      <w:pPr>
        <w:tabs>
          <w:tab w:val="left" w:pos="0"/>
          <w:tab w:val="left" w:pos="9356"/>
        </w:tabs>
        <w:spacing w:line="276" w:lineRule="auto"/>
        <w:ind w:firstLine="284"/>
        <w:jc w:val="both"/>
        <w:rPr>
          <w:rFonts w:eastAsia="Times New Roman"/>
          <w:b/>
          <w:sz w:val="28"/>
          <w:szCs w:val="28"/>
        </w:rPr>
      </w:pPr>
      <w:r w:rsidRPr="00B506C3">
        <w:rPr>
          <w:rFonts w:eastAsia="Times New Roman"/>
          <w:b/>
          <w:sz w:val="28"/>
          <w:szCs w:val="28"/>
        </w:rPr>
        <w:t xml:space="preserve">3) В-3 –зона земель, занятых водными объектами. </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Земли, покрытые поверхностными водами, сосредоточенными в водных объектах, а также земли, занятые гидротехническими и иными сооружениями, расположенными на водных объектах, относятся к землям водного фонда.</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Зона В-3 выделена для обеспечения правовых условий формирования территорий и включает в себя акватории рек: реки Большой Кинель, реки Самара и озер </w:t>
      </w:r>
      <w:proofErr w:type="spellStart"/>
      <w:r w:rsidRPr="00B506C3">
        <w:rPr>
          <w:rFonts w:eastAsia="Times New Roman"/>
          <w:sz w:val="28"/>
          <w:szCs w:val="28"/>
        </w:rPr>
        <w:t>Утано</w:t>
      </w:r>
      <w:proofErr w:type="spellEnd"/>
      <w:r w:rsidRPr="00B506C3">
        <w:rPr>
          <w:rFonts w:eastAsia="Times New Roman"/>
          <w:color w:val="FF0000"/>
          <w:sz w:val="28"/>
          <w:szCs w:val="28"/>
        </w:rPr>
        <w:t>,</w:t>
      </w:r>
      <w:r w:rsidRPr="00B506C3">
        <w:rPr>
          <w:rFonts w:eastAsia="Times New Roman"/>
          <w:sz w:val="28"/>
          <w:szCs w:val="28"/>
        </w:rPr>
        <w:t xml:space="preserve"> Кругленькое, Ильмень, </w:t>
      </w:r>
      <w:proofErr w:type="spellStart"/>
      <w:r w:rsidRPr="00B506C3">
        <w:rPr>
          <w:rFonts w:eastAsia="Times New Roman"/>
          <w:sz w:val="28"/>
          <w:szCs w:val="28"/>
        </w:rPr>
        <w:t>Желудиха</w:t>
      </w:r>
      <w:proofErr w:type="spellEnd"/>
      <w:r w:rsidRPr="00B506C3">
        <w:rPr>
          <w:rFonts w:eastAsia="Times New Roman"/>
          <w:sz w:val="28"/>
          <w:szCs w:val="28"/>
        </w:rPr>
        <w:t>, Лебяжье, озеро Липовое, Стрижева, Сомова</w:t>
      </w:r>
      <w:proofErr w:type="gramStart"/>
      <w:r w:rsidRPr="00B506C3">
        <w:rPr>
          <w:rFonts w:eastAsia="Times New Roman"/>
          <w:sz w:val="28"/>
          <w:szCs w:val="28"/>
        </w:rPr>
        <w:t xml:space="preserve"> ,</w:t>
      </w:r>
      <w:proofErr w:type="gramEnd"/>
      <w:r w:rsidRPr="00B506C3">
        <w:rPr>
          <w:rFonts w:eastAsia="Times New Roman"/>
          <w:sz w:val="28"/>
          <w:szCs w:val="28"/>
        </w:rPr>
        <w:t xml:space="preserve"> озеро </w:t>
      </w:r>
      <w:proofErr w:type="spellStart"/>
      <w:r w:rsidRPr="00B506C3">
        <w:rPr>
          <w:rFonts w:eastAsia="Times New Roman"/>
          <w:sz w:val="28"/>
          <w:szCs w:val="28"/>
        </w:rPr>
        <w:t>Татаркино</w:t>
      </w:r>
      <w:proofErr w:type="spellEnd"/>
      <w:r w:rsidRPr="00B506C3">
        <w:rPr>
          <w:rFonts w:eastAsia="Times New Roman"/>
          <w:sz w:val="28"/>
          <w:szCs w:val="28"/>
        </w:rPr>
        <w:t xml:space="preserve">. </w:t>
      </w:r>
    </w:p>
    <w:p w:rsidR="00757CB2" w:rsidRPr="00B506C3" w:rsidRDefault="00757CB2" w:rsidP="00757CB2">
      <w:pPr>
        <w:tabs>
          <w:tab w:val="left" w:pos="0"/>
          <w:tab w:val="left" w:pos="9356"/>
        </w:tabs>
        <w:spacing w:line="276" w:lineRule="auto"/>
        <w:ind w:firstLine="284"/>
        <w:jc w:val="both"/>
        <w:rPr>
          <w:rFonts w:eastAsia="Times New Roman"/>
          <w:sz w:val="28"/>
          <w:szCs w:val="28"/>
        </w:rPr>
      </w:pPr>
      <w:bookmarkStart w:id="192" w:name="_Toc147904796"/>
      <w:r w:rsidRPr="00B506C3">
        <w:rPr>
          <w:rFonts w:eastAsia="Times New Roman"/>
          <w:sz w:val="28"/>
          <w:szCs w:val="28"/>
        </w:rPr>
        <w:t>Порядок использования и охраны земель водного фонда определяется Земельным кодексом Российской Федерации и водным законодательством.</w:t>
      </w:r>
    </w:p>
    <w:p w:rsidR="00757CB2" w:rsidRPr="00757CB2" w:rsidRDefault="00757CB2" w:rsidP="00290113">
      <w:pPr>
        <w:pStyle w:val="2"/>
        <w:numPr>
          <w:ilvl w:val="1"/>
          <w:numId w:val="43"/>
        </w:numPr>
        <w:tabs>
          <w:tab w:val="clear" w:pos="1843"/>
        </w:tabs>
        <w:suppressAutoHyphens w:val="0"/>
        <w:ind w:left="0" w:firstLine="0"/>
        <w:rPr>
          <w:lang w:val="ru-RU"/>
        </w:rPr>
      </w:pPr>
      <w:bookmarkStart w:id="193" w:name="_Toc417459478"/>
      <w:bookmarkStart w:id="194" w:name="_Toc499131826"/>
      <w:bookmarkStart w:id="195" w:name="_Toc499133740"/>
      <w:bookmarkEnd w:id="192"/>
      <w:r w:rsidRPr="00757CB2">
        <w:rPr>
          <w:lang w:val="ru-RU"/>
        </w:rPr>
        <w:t>Ограничения использования территорий в границах санитарно-защитных зон</w:t>
      </w:r>
      <w:bookmarkEnd w:id="193"/>
      <w:bookmarkEnd w:id="194"/>
      <w:bookmarkEnd w:id="195"/>
    </w:p>
    <w:p w:rsidR="00757CB2" w:rsidRPr="00B506C3" w:rsidRDefault="00757CB2" w:rsidP="00757CB2">
      <w:pPr>
        <w:tabs>
          <w:tab w:val="left" w:pos="0"/>
          <w:tab w:val="left" w:pos="9356"/>
        </w:tabs>
        <w:spacing w:line="276" w:lineRule="auto"/>
        <w:ind w:firstLine="284"/>
        <w:jc w:val="both"/>
        <w:rPr>
          <w:rFonts w:eastAsia="Times New Roman"/>
          <w:sz w:val="28"/>
          <w:szCs w:val="28"/>
        </w:rPr>
      </w:pPr>
      <w:bookmarkStart w:id="196" w:name="_Определение_этажности_объектов"/>
      <w:bookmarkEnd w:id="196"/>
      <w:r w:rsidRPr="00B506C3">
        <w:rPr>
          <w:rFonts w:eastAsia="Times New Roman"/>
          <w:sz w:val="28"/>
          <w:szCs w:val="28"/>
        </w:rPr>
        <w:t xml:space="preserve">1. Границы санитарно-защитных зон нанесены в соответствии с требованиями, установленными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B506C3">
        <w:rPr>
          <w:rFonts w:eastAsia="Times New Roman"/>
          <w:sz w:val="28"/>
          <w:szCs w:val="28"/>
        </w:rPr>
        <w:t>СанПин</w:t>
      </w:r>
      <w:proofErr w:type="spellEnd"/>
      <w:r w:rsidRPr="00B506C3">
        <w:rPr>
          <w:rFonts w:eastAsia="Times New Roman"/>
          <w:sz w:val="28"/>
          <w:szCs w:val="28"/>
        </w:rPr>
        <w:t xml:space="preserve"> 2.2.1/2.1.1.1200-03», утвержденными Главным государственным санитарным врачом РФ 25.09.2007 г. </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2. 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санитарно-защитных зон осуществляется с учетом ограничений, установленных действующим законодательством и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B506C3">
        <w:rPr>
          <w:rFonts w:eastAsia="Times New Roman"/>
          <w:sz w:val="28"/>
          <w:szCs w:val="28"/>
        </w:rPr>
        <w:t>СанПин</w:t>
      </w:r>
      <w:proofErr w:type="spellEnd"/>
      <w:r w:rsidRPr="00B506C3">
        <w:rPr>
          <w:rFonts w:eastAsia="Times New Roman"/>
          <w:sz w:val="28"/>
          <w:szCs w:val="28"/>
        </w:rPr>
        <w:t xml:space="preserve"> 2.2.1/2.1.1.1200-03», утвержденными Главным государственным санитарным врачом РФ 25.09.2007 года.</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3. 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 и натуральных исследований.</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4. Ограничения по использованию земельных участков и объектов капитального строительства в пределах санитарно-защитных зон устанавливаются:</w:t>
      </w:r>
    </w:p>
    <w:p w:rsidR="00757CB2" w:rsidRPr="00B506C3" w:rsidRDefault="00757CB2" w:rsidP="00290113">
      <w:pPr>
        <w:numPr>
          <w:ilvl w:val="0"/>
          <w:numId w:val="42"/>
        </w:numPr>
        <w:tabs>
          <w:tab w:val="clear" w:pos="227"/>
          <w:tab w:val="left" w:pos="0"/>
          <w:tab w:val="left" w:pos="993"/>
          <w:tab w:val="left" w:pos="9356"/>
        </w:tabs>
        <w:suppressAutoHyphens w:val="0"/>
        <w:spacing w:line="276" w:lineRule="auto"/>
        <w:ind w:left="0" w:firstLine="284"/>
        <w:jc w:val="both"/>
        <w:rPr>
          <w:rFonts w:eastAsia="Times New Roman"/>
          <w:sz w:val="28"/>
          <w:szCs w:val="28"/>
        </w:rPr>
      </w:pPr>
      <w:r w:rsidRPr="00B506C3">
        <w:rPr>
          <w:rFonts w:eastAsia="Times New Roman"/>
          <w:sz w:val="28"/>
          <w:szCs w:val="28"/>
        </w:rPr>
        <w:t xml:space="preserve">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B506C3">
        <w:rPr>
          <w:rFonts w:eastAsia="Times New Roman"/>
          <w:sz w:val="28"/>
          <w:szCs w:val="28"/>
        </w:rPr>
        <w:t>СанПин</w:t>
      </w:r>
      <w:proofErr w:type="spellEnd"/>
      <w:r w:rsidRPr="00B506C3">
        <w:rPr>
          <w:rFonts w:eastAsia="Times New Roman"/>
          <w:sz w:val="28"/>
          <w:szCs w:val="28"/>
        </w:rPr>
        <w:t xml:space="preserve"> 2.2.1/2.1.1.1200-03», утвержденными Главным государственным санитарным врачом РФ 25.09.2007 года.</w:t>
      </w:r>
    </w:p>
    <w:p w:rsidR="00757CB2" w:rsidRPr="00B506C3" w:rsidRDefault="00757CB2" w:rsidP="00290113">
      <w:pPr>
        <w:numPr>
          <w:ilvl w:val="0"/>
          <w:numId w:val="42"/>
        </w:numPr>
        <w:tabs>
          <w:tab w:val="clear" w:pos="227"/>
          <w:tab w:val="left" w:pos="0"/>
          <w:tab w:val="left" w:pos="993"/>
          <w:tab w:val="left" w:pos="9356"/>
        </w:tabs>
        <w:suppressAutoHyphens w:val="0"/>
        <w:spacing w:line="276" w:lineRule="auto"/>
        <w:ind w:left="0" w:firstLine="284"/>
        <w:jc w:val="both"/>
        <w:rPr>
          <w:rFonts w:eastAsia="Times New Roman"/>
          <w:sz w:val="28"/>
          <w:szCs w:val="28"/>
        </w:rPr>
      </w:pPr>
      <w:proofErr w:type="gramStart"/>
      <w:r w:rsidRPr="00B506C3">
        <w:rPr>
          <w:rFonts w:eastAsia="Times New Roman"/>
          <w:sz w:val="28"/>
          <w:szCs w:val="28"/>
        </w:rPr>
        <w:t>ф</w:t>
      </w:r>
      <w:proofErr w:type="gramEnd"/>
      <w:r w:rsidRPr="00B506C3">
        <w:rPr>
          <w:rFonts w:eastAsia="Times New Roman"/>
          <w:sz w:val="28"/>
          <w:szCs w:val="28"/>
        </w:rPr>
        <w:t>едеральными законами, иными нормативными правовыми актами Российской Федерации</w:t>
      </w:r>
      <w:bookmarkStart w:id="197" w:name="_Toc61840342"/>
      <w:r w:rsidRPr="00B506C3">
        <w:rPr>
          <w:rFonts w:eastAsia="Times New Roman"/>
          <w:sz w:val="28"/>
          <w:szCs w:val="28"/>
        </w:rPr>
        <w:t>.</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5. В границах санитарно-защитных зон не допускается размещение:</w:t>
      </w:r>
      <w:bookmarkEnd w:id="197"/>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объектов для проживания людей;</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коллективных или индивидуальных дачных и садово-огородных участков;</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предприятий по производству лекарственных веществ, лекарственных средств и (или) лекарственных форм;</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складов сырья и полупродуктов для фармацевтических предприятий;</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 спортивных сооружений, парков, </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 образовательных и детских учреждений, </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лечебно-профилактических и оздоровительных учреждений общего пользования.</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 6.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7. 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57CB2" w:rsidRPr="00B506C3" w:rsidRDefault="00757CB2" w:rsidP="00757CB2">
      <w:pPr>
        <w:tabs>
          <w:tab w:val="left" w:pos="0"/>
          <w:tab w:val="left" w:pos="9356"/>
        </w:tabs>
        <w:spacing w:line="276" w:lineRule="auto"/>
        <w:ind w:firstLine="284"/>
        <w:jc w:val="both"/>
        <w:rPr>
          <w:rFonts w:eastAsia="Times New Roman"/>
          <w:sz w:val="28"/>
          <w:szCs w:val="28"/>
        </w:rPr>
      </w:pPr>
      <w:bookmarkStart w:id="198" w:name="_Toc61840352"/>
      <w:r w:rsidRPr="00B506C3">
        <w:rPr>
          <w:rFonts w:eastAsia="Times New Roman"/>
          <w:sz w:val="28"/>
          <w:szCs w:val="28"/>
        </w:rPr>
        <w:t>8. В границах санитарно-защитных зон допускается размещать:</w:t>
      </w:r>
      <w:bookmarkEnd w:id="198"/>
    </w:p>
    <w:p w:rsidR="00757CB2" w:rsidRPr="00B506C3" w:rsidRDefault="00757CB2" w:rsidP="00757CB2">
      <w:pPr>
        <w:tabs>
          <w:tab w:val="left" w:pos="0"/>
          <w:tab w:val="left" w:pos="9356"/>
        </w:tabs>
        <w:spacing w:line="276" w:lineRule="auto"/>
        <w:ind w:firstLine="284"/>
        <w:jc w:val="both"/>
        <w:rPr>
          <w:rFonts w:eastAsia="Times New Roman"/>
          <w:sz w:val="28"/>
          <w:szCs w:val="28"/>
        </w:rPr>
      </w:pPr>
      <w:bookmarkStart w:id="199" w:name="_Toc61840353"/>
      <w:r w:rsidRPr="00B506C3">
        <w:rPr>
          <w:rFonts w:eastAsia="Times New Roman"/>
          <w:sz w:val="28"/>
          <w:szCs w:val="28"/>
        </w:rPr>
        <w:t>-</w:t>
      </w:r>
      <w:bookmarkEnd w:id="199"/>
      <w:r w:rsidRPr="00B506C3">
        <w:rPr>
          <w:rFonts w:eastAsia="Times New Roman"/>
          <w:sz w:val="28"/>
          <w:szCs w:val="28"/>
        </w:rPr>
        <w:t xml:space="preserve"> </w:t>
      </w:r>
      <w:proofErr w:type="spellStart"/>
      <w:r w:rsidRPr="00B506C3">
        <w:rPr>
          <w:rFonts w:eastAsia="Times New Roman"/>
          <w:sz w:val="28"/>
          <w:szCs w:val="28"/>
        </w:rPr>
        <w:t>сельхозугодья</w:t>
      </w:r>
      <w:proofErr w:type="spellEnd"/>
      <w:r w:rsidRPr="00B506C3">
        <w:rPr>
          <w:rFonts w:eastAsia="Times New Roman"/>
          <w:sz w:val="28"/>
          <w:szCs w:val="28"/>
        </w:rPr>
        <w:t xml:space="preserve"> для выращивания технических культур, не используемых для производства продуктов питания;</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санитарной зоне объекта выбросов, аналогичных по составу с основным производством, обязательно требование </w:t>
      </w:r>
      <w:proofErr w:type="spellStart"/>
      <w:r w:rsidRPr="00B506C3">
        <w:rPr>
          <w:rFonts w:eastAsia="Times New Roman"/>
          <w:sz w:val="28"/>
          <w:szCs w:val="28"/>
        </w:rPr>
        <w:t>непревышения</w:t>
      </w:r>
      <w:proofErr w:type="spellEnd"/>
      <w:r w:rsidRPr="00B506C3">
        <w:rPr>
          <w:rFonts w:eastAsia="Times New Roman"/>
          <w:sz w:val="28"/>
          <w:szCs w:val="28"/>
        </w:rPr>
        <w:t xml:space="preserve"> гигиенических нормативов на границе санитарно-защитной зоны и за ее пределами при суммарном учете;</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пожарные депо;</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бани, прачечные;</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объекты торговли и общественного питания;</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мотели;</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гаражи, площадки и сооружения для хранения общественного и индивидуального транспорта;</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автозаправочные станции;</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-связанные с обслуживанием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 нежилые помещения для дежурного аварийного персонала и охраны предприятии, помещения для пребывания </w:t>
      </w:r>
      <w:proofErr w:type="gramStart"/>
      <w:r w:rsidRPr="00B506C3">
        <w:rPr>
          <w:rFonts w:eastAsia="Times New Roman"/>
          <w:sz w:val="28"/>
          <w:szCs w:val="28"/>
        </w:rPr>
        <w:t>работающих</w:t>
      </w:r>
      <w:proofErr w:type="gramEnd"/>
      <w:r w:rsidRPr="00B506C3">
        <w:rPr>
          <w:rFonts w:eastAsia="Times New Roman"/>
          <w:sz w:val="28"/>
          <w:szCs w:val="28"/>
        </w:rPr>
        <w:t xml:space="preserve"> по вахтовому методу;</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 местные и транзитные коммуникации, ЛЭП, электроподстанции, </w:t>
      </w:r>
      <w:proofErr w:type="spellStart"/>
      <w:r w:rsidRPr="00B506C3">
        <w:rPr>
          <w:rFonts w:eastAsia="Times New Roman"/>
          <w:sz w:val="28"/>
          <w:szCs w:val="28"/>
        </w:rPr>
        <w:t>нефте</w:t>
      </w:r>
      <w:proofErr w:type="spellEnd"/>
      <w:r w:rsidRPr="00B506C3">
        <w:rPr>
          <w:rFonts w:eastAsia="Times New Roman"/>
          <w:sz w:val="28"/>
          <w:szCs w:val="28"/>
        </w:rPr>
        <w:t>- и газопроводы;</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артезианские скважины для технического водоснабжения;</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 </w:t>
      </w:r>
      <w:proofErr w:type="spellStart"/>
      <w:r w:rsidRPr="00B506C3">
        <w:rPr>
          <w:rFonts w:eastAsia="Times New Roman"/>
          <w:sz w:val="28"/>
          <w:szCs w:val="28"/>
        </w:rPr>
        <w:t>водоохлаждающие</w:t>
      </w:r>
      <w:proofErr w:type="spellEnd"/>
      <w:r w:rsidRPr="00B506C3">
        <w:rPr>
          <w:rFonts w:eastAsia="Times New Roman"/>
          <w:sz w:val="28"/>
          <w:szCs w:val="28"/>
        </w:rPr>
        <w:t xml:space="preserve"> сооружения для подготовки технической воды, канализационные насосные станции, сооружения оборотного водоснабжения;</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 xml:space="preserve">- питомники растений для озеленения </w:t>
      </w:r>
      <w:proofErr w:type="spellStart"/>
      <w:r w:rsidRPr="00B506C3">
        <w:rPr>
          <w:rFonts w:eastAsia="Times New Roman"/>
          <w:sz w:val="28"/>
          <w:szCs w:val="28"/>
        </w:rPr>
        <w:t>промплощадки</w:t>
      </w:r>
      <w:proofErr w:type="spellEnd"/>
      <w:r w:rsidRPr="00B506C3">
        <w:rPr>
          <w:rFonts w:eastAsia="Times New Roman"/>
          <w:sz w:val="28"/>
          <w:szCs w:val="28"/>
        </w:rPr>
        <w:t>, предприятий и санитарно-защитной зоны.</w:t>
      </w:r>
    </w:p>
    <w:p w:rsidR="00757CB2" w:rsidRPr="00B506C3" w:rsidRDefault="00757CB2" w:rsidP="00757CB2">
      <w:pPr>
        <w:tabs>
          <w:tab w:val="left" w:pos="0"/>
          <w:tab w:val="left" w:pos="9356"/>
        </w:tabs>
        <w:spacing w:line="276" w:lineRule="auto"/>
        <w:ind w:firstLine="284"/>
        <w:jc w:val="both"/>
        <w:rPr>
          <w:rFonts w:eastAsia="Times New Roman"/>
          <w:sz w:val="28"/>
          <w:szCs w:val="28"/>
        </w:rPr>
      </w:pPr>
      <w:r w:rsidRPr="00B506C3">
        <w:rPr>
          <w:rFonts w:eastAsia="Times New Roman"/>
          <w:sz w:val="28"/>
          <w:szCs w:val="28"/>
        </w:rPr>
        <w:t>9.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rsidR="00757CB2" w:rsidRPr="00B506C3" w:rsidRDefault="00757CB2" w:rsidP="00290113">
      <w:pPr>
        <w:pStyle w:val="2"/>
        <w:numPr>
          <w:ilvl w:val="1"/>
          <w:numId w:val="43"/>
        </w:numPr>
        <w:tabs>
          <w:tab w:val="clear" w:pos="1843"/>
        </w:tabs>
        <w:suppressAutoHyphens w:val="0"/>
        <w:ind w:left="0" w:firstLine="0"/>
      </w:pPr>
      <w:bookmarkStart w:id="200" w:name="_Toc417459479"/>
      <w:bookmarkStart w:id="201" w:name="_Toc499131827"/>
      <w:bookmarkStart w:id="202" w:name="_Toc499133741"/>
      <w:proofErr w:type="spellStart"/>
      <w:r w:rsidRPr="00B506C3">
        <w:t>Определение</w:t>
      </w:r>
      <w:proofErr w:type="spellEnd"/>
      <w:r w:rsidRPr="00B506C3">
        <w:t xml:space="preserve"> </w:t>
      </w:r>
      <w:proofErr w:type="spellStart"/>
      <w:r w:rsidRPr="00B506C3">
        <w:t>этажности</w:t>
      </w:r>
      <w:proofErr w:type="spellEnd"/>
      <w:r w:rsidRPr="00B506C3">
        <w:t xml:space="preserve"> </w:t>
      </w:r>
      <w:proofErr w:type="spellStart"/>
      <w:r w:rsidRPr="00B506C3">
        <w:t>объектов</w:t>
      </w:r>
      <w:proofErr w:type="spellEnd"/>
      <w:r w:rsidRPr="00B506C3">
        <w:t xml:space="preserve"> </w:t>
      </w:r>
      <w:proofErr w:type="spellStart"/>
      <w:r w:rsidRPr="00B506C3">
        <w:t>капитального</w:t>
      </w:r>
      <w:proofErr w:type="spellEnd"/>
      <w:r w:rsidRPr="00B506C3">
        <w:t xml:space="preserve"> </w:t>
      </w:r>
      <w:proofErr w:type="spellStart"/>
      <w:r w:rsidRPr="00B506C3">
        <w:t>строительства</w:t>
      </w:r>
      <w:bookmarkEnd w:id="200"/>
      <w:bookmarkEnd w:id="201"/>
      <w:bookmarkEnd w:id="202"/>
      <w:proofErr w:type="spellEnd"/>
    </w:p>
    <w:p w:rsidR="00757CB2" w:rsidRPr="00B506C3" w:rsidRDefault="00757CB2" w:rsidP="00757CB2">
      <w:pPr>
        <w:tabs>
          <w:tab w:val="left" w:pos="0"/>
          <w:tab w:val="left" w:pos="9356"/>
        </w:tabs>
        <w:autoSpaceDE w:val="0"/>
        <w:autoSpaceDN w:val="0"/>
        <w:adjustRightInd w:val="0"/>
        <w:spacing w:before="200" w:line="276" w:lineRule="auto"/>
        <w:ind w:firstLine="284"/>
        <w:jc w:val="both"/>
        <w:rPr>
          <w:sz w:val="28"/>
          <w:szCs w:val="28"/>
          <w:u w:color="FFFFFF"/>
        </w:rPr>
      </w:pPr>
      <w:r w:rsidRPr="00B506C3">
        <w:rPr>
          <w:sz w:val="28"/>
          <w:szCs w:val="28"/>
          <w:u w:color="FFFFFF"/>
        </w:rPr>
        <w:t xml:space="preserve">1. Этажность зданий в настоящих Правилах определяется как сумма надземных этажей. Установленная настоящими Правилами предельная этажность является установлением предельного количества надземных этажей. Понятия «количество этажей» и «этажность», используемые в градостроительных регламентах, являются равнозначными. </w:t>
      </w:r>
    </w:p>
    <w:p w:rsidR="00757CB2" w:rsidRPr="00B506C3" w:rsidRDefault="00757CB2" w:rsidP="00757CB2">
      <w:pPr>
        <w:tabs>
          <w:tab w:val="left" w:pos="0"/>
          <w:tab w:val="left" w:pos="9356"/>
        </w:tabs>
        <w:autoSpaceDE w:val="0"/>
        <w:autoSpaceDN w:val="0"/>
        <w:adjustRightInd w:val="0"/>
        <w:spacing w:line="276" w:lineRule="auto"/>
        <w:ind w:firstLine="284"/>
        <w:jc w:val="both"/>
        <w:rPr>
          <w:sz w:val="28"/>
          <w:szCs w:val="28"/>
          <w:u w:color="FFFFFF"/>
        </w:rPr>
      </w:pPr>
      <w:r w:rsidRPr="00B506C3">
        <w:rPr>
          <w:sz w:val="28"/>
          <w:szCs w:val="28"/>
          <w:u w:color="FFFFFF"/>
        </w:rPr>
        <w:t xml:space="preserve">2. При определении этажности объектов капитального строительства в число надземных этажей включаются все надземные этажи (этажи с отметкой пола помещений не ниже планировочной отметки земли - уровня земли на границе земли и </w:t>
      </w:r>
      <w:proofErr w:type="spellStart"/>
      <w:r w:rsidRPr="00B506C3">
        <w:rPr>
          <w:sz w:val="28"/>
          <w:szCs w:val="28"/>
          <w:u w:color="FFFFFF"/>
        </w:rPr>
        <w:t>отмостки</w:t>
      </w:r>
      <w:proofErr w:type="spellEnd"/>
      <w:r w:rsidRPr="00B506C3">
        <w:rPr>
          <w:sz w:val="28"/>
          <w:szCs w:val="28"/>
          <w:u w:color="FFFFFF"/>
        </w:rPr>
        <w:t xml:space="preserve"> здания), в том числе:</w:t>
      </w:r>
    </w:p>
    <w:p w:rsidR="00757CB2" w:rsidRPr="00B506C3" w:rsidRDefault="00757CB2" w:rsidP="00757CB2">
      <w:pPr>
        <w:tabs>
          <w:tab w:val="left" w:pos="0"/>
          <w:tab w:val="left" w:pos="9356"/>
        </w:tabs>
        <w:spacing w:line="276" w:lineRule="auto"/>
        <w:ind w:firstLine="284"/>
        <w:jc w:val="both"/>
        <w:rPr>
          <w:sz w:val="28"/>
          <w:szCs w:val="28"/>
          <w:u w:color="FFFFFF"/>
        </w:rPr>
      </w:pPr>
      <w:r w:rsidRPr="00B506C3">
        <w:rPr>
          <w:sz w:val="28"/>
          <w:szCs w:val="28"/>
          <w:u w:color="FFFFFF"/>
        </w:rPr>
        <w:t>технический этаж - этаж для размещения инженерного оборудования здания и прокладки коммуникаций высотой не менее 1,8 м;</w:t>
      </w:r>
    </w:p>
    <w:p w:rsidR="00757CB2" w:rsidRPr="00B506C3" w:rsidRDefault="00757CB2" w:rsidP="00757CB2">
      <w:pPr>
        <w:tabs>
          <w:tab w:val="left" w:pos="0"/>
          <w:tab w:val="left" w:pos="9356"/>
        </w:tabs>
        <w:spacing w:line="276" w:lineRule="auto"/>
        <w:ind w:firstLine="284"/>
        <w:jc w:val="both"/>
        <w:rPr>
          <w:sz w:val="28"/>
          <w:szCs w:val="28"/>
          <w:u w:color="FFFFFF"/>
        </w:rPr>
      </w:pPr>
      <w:r w:rsidRPr="00B506C3">
        <w:rPr>
          <w:sz w:val="28"/>
          <w:szCs w:val="28"/>
          <w:u w:color="FFFFFF"/>
        </w:rPr>
        <w:t xml:space="preserve">мансардный этаж - этаж в чердачном пространстве, фасад которого полностью или частично образован поверхностью (поверхностями) наклонной, </w:t>
      </w:r>
      <w:proofErr w:type="gramStart"/>
      <w:r w:rsidRPr="00B506C3">
        <w:rPr>
          <w:sz w:val="28"/>
          <w:szCs w:val="28"/>
          <w:u w:color="FFFFFF"/>
        </w:rPr>
        <w:t>ломаной</w:t>
      </w:r>
      <w:proofErr w:type="gramEnd"/>
      <w:r w:rsidRPr="00B506C3">
        <w:rPr>
          <w:sz w:val="28"/>
          <w:szCs w:val="28"/>
          <w:u w:color="FFFFFF"/>
        </w:rPr>
        <w:t xml:space="preserve"> или криволинейной крыши, высотой не менее 1,8 м;</w:t>
      </w:r>
    </w:p>
    <w:p w:rsidR="00757CB2" w:rsidRPr="00B506C3" w:rsidRDefault="00757CB2" w:rsidP="00757CB2">
      <w:pPr>
        <w:tabs>
          <w:tab w:val="left" w:pos="0"/>
          <w:tab w:val="left" w:pos="9356"/>
        </w:tabs>
        <w:spacing w:line="276" w:lineRule="auto"/>
        <w:ind w:firstLine="284"/>
        <w:jc w:val="both"/>
        <w:rPr>
          <w:sz w:val="28"/>
          <w:szCs w:val="28"/>
          <w:u w:color="FFFFFF"/>
        </w:rPr>
      </w:pPr>
      <w:r w:rsidRPr="00B506C3">
        <w:rPr>
          <w:sz w:val="28"/>
          <w:szCs w:val="28"/>
          <w:u w:color="FFFFFF"/>
        </w:rPr>
        <w:t xml:space="preserve">цокольный этаж, если верх его перекрытия находится выше средней планировочной отметки земли не менее чем на 2 м. </w:t>
      </w:r>
    </w:p>
    <w:p w:rsidR="00757CB2" w:rsidRDefault="00757CB2" w:rsidP="00757CB2">
      <w:pPr>
        <w:tabs>
          <w:tab w:val="left" w:pos="0"/>
          <w:tab w:val="left" w:pos="9356"/>
        </w:tabs>
        <w:spacing w:line="276" w:lineRule="auto"/>
        <w:ind w:firstLine="284"/>
        <w:jc w:val="both"/>
        <w:rPr>
          <w:sz w:val="28"/>
          <w:szCs w:val="28"/>
          <w:u w:color="FFFFFF"/>
        </w:rPr>
      </w:pPr>
      <w:r w:rsidRPr="00B506C3">
        <w:rPr>
          <w:sz w:val="28"/>
          <w:szCs w:val="28"/>
          <w:u w:color="FFFFFF"/>
        </w:rPr>
        <w:t>Иные пространства зданий не используются и не учитываются для определения этажности зданий в целях применения, установленных настоящими Правилами градостроительных регламентов.</w:t>
      </w:r>
      <w:r w:rsidRPr="00213D82">
        <w:rPr>
          <w:sz w:val="28"/>
          <w:szCs w:val="28"/>
          <w:u w:color="FFFFFF"/>
        </w:rPr>
        <w:t xml:space="preserve"> </w:t>
      </w:r>
    </w:p>
    <w:p w:rsidR="00757CB2" w:rsidRDefault="00757CB2" w:rsidP="00757CB2">
      <w:pPr>
        <w:tabs>
          <w:tab w:val="left" w:pos="0"/>
          <w:tab w:val="left" w:pos="9356"/>
        </w:tabs>
        <w:spacing w:line="276" w:lineRule="auto"/>
        <w:ind w:firstLine="284"/>
        <w:jc w:val="both"/>
        <w:rPr>
          <w:sz w:val="28"/>
          <w:szCs w:val="28"/>
          <w:u w:color="FFFFFF"/>
        </w:rPr>
      </w:pPr>
    </w:p>
    <w:p w:rsidR="00757CB2" w:rsidRDefault="00757CB2" w:rsidP="00757CB2">
      <w:pPr>
        <w:tabs>
          <w:tab w:val="left" w:pos="0"/>
          <w:tab w:val="left" w:pos="9356"/>
        </w:tabs>
        <w:spacing w:line="276" w:lineRule="auto"/>
        <w:ind w:firstLine="284"/>
        <w:jc w:val="both"/>
        <w:rPr>
          <w:sz w:val="28"/>
          <w:szCs w:val="28"/>
          <w:u w:color="FFFFFF"/>
        </w:rPr>
      </w:pPr>
    </w:p>
    <w:p w:rsidR="00757CB2" w:rsidRDefault="00757CB2" w:rsidP="00757CB2">
      <w:pPr>
        <w:tabs>
          <w:tab w:val="left" w:pos="0"/>
          <w:tab w:val="left" w:pos="9356"/>
        </w:tabs>
        <w:spacing w:line="276" w:lineRule="auto"/>
        <w:ind w:firstLine="284"/>
        <w:jc w:val="both"/>
        <w:rPr>
          <w:sz w:val="28"/>
          <w:szCs w:val="28"/>
          <w:u w:color="FFFFFF"/>
        </w:rPr>
        <w:sectPr w:rsidR="00757CB2" w:rsidSect="008C770E">
          <w:headerReference w:type="default" r:id="rId28"/>
          <w:footerReference w:type="even" r:id="rId29"/>
          <w:pgSz w:w="11907" w:h="16839" w:code="9"/>
          <w:pgMar w:top="1134" w:right="850" w:bottom="1134" w:left="1701" w:header="720" w:footer="720" w:gutter="0"/>
          <w:cols w:space="60"/>
          <w:noEndnote/>
          <w:titlePg/>
          <w:docGrid w:linePitch="326"/>
        </w:sectPr>
      </w:pPr>
    </w:p>
    <w:p w:rsidR="00BF5417" w:rsidRPr="008A6373" w:rsidRDefault="00BF5417" w:rsidP="00BF5417">
      <w:pPr>
        <w:pStyle w:val="2"/>
        <w:tabs>
          <w:tab w:val="clear" w:pos="502"/>
        </w:tabs>
        <w:spacing w:before="0" w:after="0"/>
        <w:ind w:firstLine="0"/>
        <w:rPr>
          <w:i w:val="0"/>
          <w:lang w:val="ru-RU"/>
        </w:rPr>
      </w:pPr>
      <w:bookmarkStart w:id="203" w:name="_Toc499133742"/>
      <w:r w:rsidRPr="00BF5417">
        <w:rPr>
          <w:i w:val="0"/>
          <w:lang w:val="ru-RU"/>
        </w:rPr>
        <w:t>Статья 58.</w:t>
      </w:r>
      <w:r>
        <w:rPr>
          <w:i w:val="0"/>
          <w:lang w:val="ru-RU"/>
        </w:rPr>
        <w:t xml:space="preserve"> </w:t>
      </w:r>
      <w:r w:rsidRPr="008A6373">
        <w:rPr>
          <w:i w:val="0"/>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03"/>
    </w:p>
    <w:p w:rsidR="00BF5417" w:rsidRPr="001921C7" w:rsidRDefault="00BF5417" w:rsidP="00BF5417"/>
    <w:p w:rsidR="00BF5417" w:rsidRPr="00CA467E" w:rsidRDefault="00BF5417" w:rsidP="00BF5417">
      <w:pPr>
        <w:jc w:val="both"/>
        <w:outlineLvl w:val="1"/>
        <w:rPr>
          <w:i/>
        </w:rPr>
      </w:pPr>
      <w:bookmarkStart w:id="204" w:name="_Toc499133743"/>
      <w:r w:rsidRPr="00CA467E">
        <w:rPr>
          <w:b/>
          <w:sz w:val="28"/>
          <w:szCs w:val="28"/>
        </w:rPr>
        <w:t>Статья 58.1. Предельные размеры земельных участков и предельные параметры разрешенного строительства, реконструкции объектов капитального строительства в жилых и общественно-деловых зонах</w:t>
      </w:r>
      <w:bookmarkEnd w:id="204"/>
      <w:r w:rsidRPr="00CA467E">
        <w:rPr>
          <w:b/>
          <w:sz w:val="28"/>
          <w:szCs w:val="28"/>
        </w:rPr>
        <w:t xml:space="preserve"> </w:t>
      </w:r>
    </w:p>
    <w:p w:rsidR="00BF5417" w:rsidRDefault="00BF5417" w:rsidP="00BF5417">
      <w:pPr>
        <w:jc w:val="both"/>
        <w:outlineLvl w:val="1"/>
        <w:rPr>
          <w:sz w:val="28"/>
          <w:szCs w:val="28"/>
        </w:rPr>
      </w:pPr>
    </w:p>
    <w:tbl>
      <w:tblPr>
        <w:tblW w:w="14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055"/>
        <w:gridCol w:w="849"/>
        <w:gridCol w:w="991"/>
        <w:gridCol w:w="851"/>
        <w:gridCol w:w="1153"/>
        <w:gridCol w:w="850"/>
        <w:gridCol w:w="851"/>
        <w:gridCol w:w="155"/>
        <w:gridCol w:w="838"/>
        <w:gridCol w:w="159"/>
        <w:gridCol w:w="833"/>
        <w:gridCol w:w="160"/>
        <w:gridCol w:w="833"/>
        <w:gridCol w:w="18"/>
        <w:gridCol w:w="141"/>
        <w:gridCol w:w="1276"/>
        <w:gridCol w:w="851"/>
      </w:tblGrid>
      <w:tr w:rsidR="00BF5417" w:rsidRPr="00CA467E" w:rsidTr="00B176EA">
        <w:trPr>
          <w:tblHeader/>
        </w:trPr>
        <w:tc>
          <w:tcPr>
            <w:tcW w:w="756" w:type="dxa"/>
            <w:shd w:val="clear" w:color="auto" w:fill="auto"/>
          </w:tcPr>
          <w:p w:rsidR="00BF5417" w:rsidRPr="00CA467E" w:rsidRDefault="00BF5417" w:rsidP="00B176EA">
            <w:pPr>
              <w:jc w:val="both"/>
              <w:rPr>
                <w:b/>
              </w:rPr>
            </w:pPr>
            <w:r w:rsidRPr="00CA467E">
              <w:rPr>
                <w:b/>
              </w:rPr>
              <w:t xml:space="preserve">№ </w:t>
            </w:r>
            <w:proofErr w:type="gramStart"/>
            <w:r w:rsidRPr="00CA467E">
              <w:rPr>
                <w:b/>
              </w:rPr>
              <w:t>п</w:t>
            </w:r>
            <w:proofErr w:type="gramEnd"/>
            <w:r w:rsidRPr="00CA467E">
              <w:rPr>
                <w:b/>
              </w:rPr>
              <w:t>/п</w:t>
            </w:r>
          </w:p>
        </w:tc>
        <w:tc>
          <w:tcPr>
            <w:tcW w:w="3055" w:type="dxa"/>
            <w:shd w:val="clear" w:color="auto" w:fill="auto"/>
          </w:tcPr>
          <w:p w:rsidR="00BF5417" w:rsidRPr="00CA467E" w:rsidRDefault="00BF5417" w:rsidP="00B176EA">
            <w:pPr>
              <w:jc w:val="center"/>
              <w:rPr>
                <w:b/>
              </w:rPr>
            </w:pPr>
            <w:r w:rsidRPr="00CA467E">
              <w:rPr>
                <w:b/>
              </w:rPr>
              <w:t>Наименование параметра</w:t>
            </w:r>
          </w:p>
        </w:tc>
        <w:tc>
          <w:tcPr>
            <w:tcW w:w="10809" w:type="dxa"/>
            <w:gridSpan w:val="16"/>
            <w:shd w:val="clear" w:color="auto" w:fill="auto"/>
          </w:tcPr>
          <w:p w:rsidR="00BF5417" w:rsidRPr="00CA467E" w:rsidRDefault="00BF5417" w:rsidP="00B176EA">
            <w:pPr>
              <w:jc w:val="center"/>
              <w:rPr>
                <w:b/>
              </w:rPr>
            </w:pPr>
            <w:r w:rsidRPr="00CA467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BF5417" w:rsidRPr="00CA467E" w:rsidTr="00B176EA">
        <w:trPr>
          <w:tblHeader/>
        </w:trPr>
        <w:tc>
          <w:tcPr>
            <w:tcW w:w="756" w:type="dxa"/>
            <w:shd w:val="clear" w:color="auto" w:fill="auto"/>
            <w:vAlign w:val="center"/>
          </w:tcPr>
          <w:p w:rsidR="00BF5417" w:rsidRPr="00CA467E" w:rsidRDefault="00BF5417" w:rsidP="00B176EA">
            <w:pPr>
              <w:jc w:val="center"/>
            </w:pPr>
          </w:p>
        </w:tc>
        <w:tc>
          <w:tcPr>
            <w:tcW w:w="3055" w:type="dxa"/>
            <w:shd w:val="clear" w:color="auto" w:fill="auto"/>
            <w:vAlign w:val="center"/>
          </w:tcPr>
          <w:p w:rsidR="00BF5417" w:rsidRPr="00CA467E" w:rsidRDefault="00BF5417" w:rsidP="00B176EA">
            <w:pPr>
              <w:jc w:val="center"/>
            </w:pPr>
          </w:p>
        </w:tc>
        <w:tc>
          <w:tcPr>
            <w:tcW w:w="849" w:type="dxa"/>
            <w:shd w:val="clear" w:color="auto" w:fill="auto"/>
            <w:vAlign w:val="center"/>
          </w:tcPr>
          <w:p w:rsidR="00BF5417" w:rsidRPr="00CA467E" w:rsidRDefault="00BF5417" w:rsidP="00B176EA">
            <w:pPr>
              <w:jc w:val="center"/>
              <w:rPr>
                <w:b/>
              </w:rPr>
            </w:pPr>
            <w:r w:rsidRPr="00CA467E">
              <w:rPr>
                <w:b/>
              </w:rPr>
              <w:t>Ж-1</w:t>
            </w:r>
          </w:p>
        </w:tc>
        <w:tc>
          <w:tcPr>
            <w:tcW w:w="991" w:type="dxa"/>
            <w:shd w:val="clear" w:color="auto" w:fill="auto"/>
            <w:vAlign w:val="center"/>
          </w:tcPr>
          <w:p w:rsidR="00BF5417" w:rsidRPr="00CA467E" w:rsidRDefault="00BF5417" w:rsidP="00B176EA">
            <w:pPr>
              <w:jc w:val="center"/>
              <w:rPr>
                <w:b/>
              </w:rPr>
            </w:pPr>
            <w:r w:rsidRPr="00CA467E">
              <w:rPr>
                <w:b/>
              </w:rPr>
              <w:t>Ж-2</w:t>
            </w:r>
          </w:p>
        </w:tc>
        <w:tc>
          <w:tcPr>
            <w:tcW w:w="851" w:type="dxa"/>
            <w:shd w:val="clear" w:color="auto" w:fill="auto"/>
            <w:vAlign w:val="center"/>
          </w:tcPr>
          <w:p w:rsidR="00BF5417" w:rsidRPr="00CA467E" w:rsidRDefault="00BF5417" w:rsidP="00B176EA">
            <w:pPr>
              <w:jc w:val="center"/>
              <w:rPr>
                <w:b/>
              </w:rPr>
            </w:pPr>
            <w:r w:rsidRPr="00CA467E">
              <w:rPr>
                <w:b/>
              </w:rPr>
              <w:t>Ж-3</w:t>
            </w:r>
          </w:p>
        </w:tc>
        <w:tc>
          <w:tcPr>
            <w:tcW w:w="1153" w:type="dxa"/>
            <w:shd w:val="clear" w:color="auto" w:fill="auto"/>
            <w:vAlign w:val="center"/>
          </w:tcPr>
          <w:p w:rsidR="00BF5417" w:rsidRPr="00CA467E" w:rsidRDefault="00BF5417" w:rsidP="00B176EA">
            <w:pPr>
              <w:jc w:val="center"/>
              <w:rPr>
                <w:b/>
              </w:rPr>
            </w:pPr>
            <w:r w:rsidRPr="00CA467E">
              <w:rPr>
                <w:b/>
              </w:rPr>
              <w:t>Ж-4</w:t>
            </w:r>
          </w:p>
        </w:tc>
        <w:tc>
          <w:tcPr>
            <w:tcW w:w="850" w:type="dxa"/>
            <w:shd w:val="clear" w:color="auto" w:fill="auto"/>
            <w:vAlign w:val="center"/>
          </w:tcPr>
          <w:p w:rsidR="00BF5417" w:rsidRPr="00CA467E" w:rsidRDefault="00BF5417" w:rsidP="00B176EA">
            <w:pPr>
              <w:jc w:val="center"/>
              <w:rPr>
                <w:b/>
              </w:rPr>
            </w:pPr>
            <w:r w:rsidRPr="00CA467E">
              <w:rPr>
                <w:b/>
              </w:rPr>
              <w:t>Ж-6</w:t>
            </w:r>
          </w:p>
        </w:tc>
        <w:tc>
          <w:tcPr>
            <w:tcW w:w="1006" w:type="dxa"/>
            <w:gridSpan w:val="2"/>
            <w:shd w:val="clear" w:color="auto" w:fill="auto"/>
          </w:tcPr>
          <w:p w:rsidR="00BF5417" w:rsidRPr="00CA467E" w:rsidRDefault="00BF5417" w:rsidP="00B176EA">
            <w:pPr>
              <w:jc w:val="center"/>
              <w:rPr>
                <w:b/>
              </w:rPr>
            </w:pPr>
            <w:r w:rsidRPr="00CA467E">
              <w:rPr>
                <w:b/>
              </w:rPr>
              <w:t>О</w:t>
            </w:r>
            <w:proofErr w:type="gramStart"/>
            <w:r w:rsidRPr="00CA467E">
              <w:rPr>
                <w:b/>
              </w:rPr>
              <w:t>1</w:t>
            </w:r>
            <w:proofErr w:type="gramEnd"/>
          </w:p>
        </w:tc>
        <w:tc>
          <w:tcPr>
            <w:tcW w:w="997" w:type="dxa"/>
            <w:gridSpan w:val="2"/>
            <w:shd w:val="clear" w:color="auto" w:fill="auto"/>
          </w:tcPr>
          <w:p w:rsidR="00BF5417" w:rsidRPr="00CA467E" w:rsidRDefault="00BF5417" w:rsidP="00B176EA">
            <w:pPr>
              <w:jc w:val="center"/>
              <w:rPr>
                <w:b/>
              </w:rPr>
            </w:pPr>
            <w:r w:rsidRPr="00CA467E">
              <w:rPr>
                <w:b/>
              </w:rPr>
              <w:t>О3</w:t>
            </w:r>
          </w:p>
        </w:tc>
        <w:tc>
          <w:tcPr>
            <w:tcW w:w="993" w:type="dxa"/>
            <w:gridSpan w:val="2"/>
            <w:shd w:val="clear" w:color="auto" w:fill="auto"/>
          </w:tcPr>
          <w:p w:rsidR="00BF5417" w:rsidRPr="00CA467E" w:rsidRDefault="00BF5417" w:rsidP="00B176EA">
            <w:pPr>
              <w:jc w:val="center"/>
              <w:rPr>
                <w:b/>
              </w:rPr>
            </w:pPr>
            <w:r w:rsidRPr="00CA467E">
              <w:rPr>
                <w:b/>
              </w:rPr>
              <w:t>О5</w:t>
            </w:r>
          </w:p>
        </w:tc>
        <w:tc>
          <w:tcPr>
            <w:tcW w:w="992" w:type="dxa"/>
            <w:gridSpan w:val="3"/>
            <w:shd w:val="clear" w:color="auto" w:fill="auto"/>
          </w:tcPr>
          <w:p w:rsidR="00BF5417" w:rsidRPr="00CA467E" w:rsidRDefault="00BF5417" w:rsidP="00B176EA">
            <w:pPr>
              <w:jc w:val="center"/>
              <w:rPr>
                <w:b/>
              </w:rPr>
            </w:pPr>
            <w:r w:rsidRPr="00CA467E">
              <w:rPr>
                <w:b/>
              </w:rPr>
              <w:t>О</w:t>
            </w:r>
            <w:proofErr w:type="gramStart"/>
            <w:r w:rsidRPr="00CA467E">
              <w:rPr>
                <w:b/>
              </w:rPr>
              <w:t>6</w:t>
            </w:r>
            <w:proofErr w:type="gramEnd"/>
          </w:p>
        </w:tc>
        <w:tc>
          <w:tcPr>
            <w:tcW w:w="1276" w:type="dxa"/>
            <w:shd w:val="clear" w:color="auto" w:fill="auto"/>
          </w:tcPr>
          <w:p w:rsidR="00BF5417" w:rsidRPr="00CA467E" w:rsidRDefault="00BF5417" w:rsidP="00B176EA">
            <w:pPr>
              <w:jc w:val="center"/>
              <w:rPr>
                <w:b/>
              </w:rPr>
            </w:pPr>
            <w:r w:rsidRPr="00CA467E">
              <w:rPr>
                <w:b/>
              </w:rPr>
              <w:t>О</w:t>
            </w:r>
            <w:proofErr w:type="gramStart"/>
            <w:r w:rsidRPr="00CA467E">
              <w:rPr>
                <w:b/>
              </w:rPr>
              <w:t>7</w:t>
            </w:r>
            <w:proofErr w:type="gramEnd"/>
          </w:p>
        </w:tc>
        <w:tc>
          <w:tcPr>
            <w:tcW w:w="851" w:type="dxa"/>
          </w:tcPr>
          <w:p w:rsidR="00BF5417" w:rsidRPr="00CA467E" w:rsidRDefault="00BF5417" w:rsidP="00B176EA">
            <w:pPr>
              <w:jc w:val="center"/>
              <w:rPr>
                <w:b/>
              </w:rPr>
            </w:pPr>
            <w:r>
              <w:rPr>
                <w:b/>
              </w:rPr>
              <w:t>К</w:t>
            </w:r>
          </w:p>
        </w:tc>
      </w:tr>
      <w:tr w:rsidR="00BF5417" w:rsidRPr="00CA467E" w:rsidTr="00B176EA">
        <w:trPr>
          <w:tblHeader/>
        </w:trPr>
        <w:tc>
          <w:tcPr>
            <w:tcW w:w="756" w:type="dxa"/>
            <w:shd w:val="clear" w:color="auto" w:fill="auto"/>
            <w:vAlign w:val="center"/>
          </w:tcPr>
          <w:p w:rsidR="00BF5417" w:rsidRPr="00CA467E" w:rsidRDefault="00BF5417" w:rsidP="00B176EA">
            <w:pPr>
              <w:jc w:val="center"/>
            </w:pPr>
          </w:p>
        </w:tc>
        <w:tc>
          <w:tcPr>
            <w:tcW w:w="13013" w:type="dxa"/>
            <w:gridSpan w:val="16"/>
            <w:shd w:val="clear" w:color="auto" w:fill="D9D9D9"/>
          </w:tcPr>
          <w:p w:rsidR="00BF5417" w:rsidRPr="00CA467E" w:rsidRDefault="00BF5417" w:rsidP="00B176EA">
            <w:pPr>
              <w:jc w:val="center"/>
            </w:pPr>
            <w:r w:rsidRPr="00CA467E">
              <w:t>Предельные (минимальные и (или) максимальные) размеры земельных участков, в том числе их площадь</w:t>
            </w:r>
          </w:p>
        </w:tc>
        <w:tc>
          <w:tcPr>
            <w:tcW w:w="851" w:type="dxa"/>
            <w:shd w:val="clear" w:color="auto" w:fill="D9D9D9"/>
          </w:tcPr>
          <w:p w:rsidR="00BF5417" w:rsidRPr="00CA467E" w:rsidRDefault="00BF5417" w:rsidP="00B176EA">
            <w:pPr>
              <w:jc w:val="center"/>
            </w:pP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pPr>
            <w:r w:rsidRPr="00CA467E">
              <w:rPr>
                <w:rFonts w:eastAsia="MS MinNew Roman"/>
                <w:bCs/>
              </w:rPr>
              <w:t>Минимальная площадь земельного участка для индивидуальной жилой застройки, кв.м</w:t>
            </w:r>
          </w:p>
        </w:tc>
        <w:tc>
          <w:tcPr>
            <w:tcW w:w="849" w:type="dxa"/>
            <w:shd w:val="clear" w:color="auto" w:fill="auto"/>
            <w:vAlign w:val="center"/>
          </w:tcPr>
          <w:p w:rsidR="00BF5417" w:rsidRPr="00CA467E" w:rsidRDefault="00BF5417" w:rsidP="00B176EA">
            <w:pPr>
              <w:jc w:val="center"/>
            </w:pPr>
            <w:r w:rsidRPr="00CA467E">
              <w:t>300</w:t>
            </w:r>
          </w:p>
        </w:tc>
        <w:tc>
          <w:tcPr>
            <w:tcW w:w="991" w:type="dxa"/>
            <w:shd w:val="clear" w:color="auto" w:fill="auto"/>
            <w:vAlign w:val="center"/>
          </w:tcPr>
          <w:p w:rsidR="00BF5417" w:rsidRPr="00CA467E" w:rsidRDefault="00BF5417" w:rsidP="00B176EA">
            <w:pPr>
              <w:jc w:val="center"/>
            </w:pPr>
            <w:r w:rsidRPr="00CA467E">
              <w:t>300</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auto"/>
            <w:vAlign w:val="center"/>
          </w:tcPr>
          <w:p w:rsidR="00BF5417" w:rsidRPr="00CA467E" w:rsidRDefault="00BF5417" w:rsidP="00B176EA">
            <w:pPr>
              <w:jc w:val="center"/>
            </w:pPr>
            <w:r w:rsidRPr="00CA467E">
              <w:t>-</w:t>
            </w:r>
          </w:p>
        </w:tc>
        <w:tc>
          <w:tcPr>
            <w:tcW w:w="997"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3"/>
            <w:shd w:val="clear" w:color="auto" w:fill="auto"/>
            <w:vAlign w:val="center"/>
          </w:tcPr>
          <w:p w:rsidR="00BF5417" w:rsidRPr="00CA467E" w:rsidRDefault="00BF5417" w:rsidP="00B176EA">
            <w:pPr>
              <w:jc w:val="center"/>
            </w:pPr>
            <w:r w:rsidRPr="00CA467E">
              <w:t>-</w:t>
            </w:r>
          </w:p>
        </w:tc>
        <w:tc>
          <w:tcPr>
            <w:tcW w:w="1276" w:type="dxa"/>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pPr>
            <w:r w:rsidRPr="00CA467E">
              <w:rPr>
                <w:rFonts w:eastAsia="MS MinNew Roman"/>
                <w:bCs/>
              </w:rPr>
              <w:t>Максимальная площадь земельного участка для индивидуальной жилой застройки, кв. м</w:t>
            </w:r>
          </w:p>
        </w:tc>
        <w:tc>
          <w:tcPr>
            <w:tcW w:w="849" w:type="dxa"/>
            <w:shd w:val="clear" w:color="auto" w:fill="auto"/>
            <w:vAlign w:val="center"/>
          </w:tcPr>
          <w:p w:rsidR="00BF5417" w:rsidRPr="00CA467E" w:rsidRDefault="00BF5417" w:rsidP="00B176EA">
            <w:pPr>
              <w:jc w:val="center"/>
            </w:pPr>
          </w:p>
          <w:p w:rsidR="00BF5417" w:rsidRPr="00CA467E" w:rsidRDefault="00BF5417" w:rsidP="00B176EA">
            <w:pPr>
              <w:jc w:val="center"/>
            </w:pPr>
            <w:r w:rsidRPr="00CA467E">
              <w:t>1</w:t>
            </w:r>
            <w:r>
              <w:t>5</w:t>
            </w:r>
            <w:r w:rsidRPr="00CA467E">
              <w:t>00</w:t>
            </w:r>
          </w:p>
          <w:p w:rsidR="00BF5417" w:rsidRPr="00CA467E" w:rsidRDefault="00BF5417" w:rsidP="00B176EA">
            <w:pPr>
              <w:jc w:val="center"/>
            </w:pPr>
          </w:p>
        </w:tc>
        <w:tc>
          <w:tcPr>
            <w:tcW w:w="991" w:type="dxa"/>
            <w:shd w:val="clear" w:color="auto" w:fill="auto"/>
            <w:vAlign w:val="center"/>
          </w:tcPr>
          <w:p w:rsidR="00BF5417" w:rsidRPr="00CA467E" w:rsidRDefault="00BF5417" w:rsidP="00B176EA">
            <w:pPr>
              <w:jc w:val="center"/>
            </w:pPr>
            <w:r>
              <w:t>15</w:t>
            </w:r>
            <w:r w:rsidRPr="00CA467E">
              <w:t>00</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auto"/>
            <w:vAlign w:val="center"/>
          </w:tcPr>
          <w:p w:rsidR="00BF5417" w:rsidRPr="00CA467E" w:rsidRDefault="00BF5417" w:rsidP="00B176EA">
            <w:pPr>
              <w:jc w:val="center"/>
            </w:pPr>
            <w:r w:rsidRPr="00CA467E">
              <w:t>-</w:t>
            </w:r>
          </w:p>
        </w:tc>
        <w:tc>
          <w:tcPr>
            <w:tcW w:w="997"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3"/>
            <w:shd w:val="clear" w:color="auto" w:fill="auto"/>
            <w:vAlign w:val="center"/>
          </w:tcPr>
          <w:p w:rsidR="00BF5417" w:rsidRPr="00CA467E" w:rsidRDefault="00BF5417" w:rsidP="00B176EA">
            <w:pPr>
              <w:jc w:val="center"/>
            </w:pPr>
            <w:r w:rsidRPr="00CA467E">
              <w:t>-</w:t>
            </w:r>
          </w:p>
        </w:tc>
        <w:tc>
          <w:tcPr>
            <w:tcW w:w="1276" w:type="dxa"/>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bCs/>
              </w:rPr>
            </w:pPr>
            <w:r w:rsidRPr="00CA467E">
              <w:rPr>
                <w:rFonts w:eastAsia="MS MinNew Roman"/>
                <w:bCs/>
              </w:rPr>
              <w:t>Минимальная площадь земельного участка для блокированной жилой застройки, кв.м на каждый блок</w:t>
            </w:r>
          </w:p>
        </w:tc>
        <w:tc>
          <w:tcPr>
            <w:tcW w:w="849" w:type="dxa"/>
            <w:shd w:val="clear" w:color="auto" w:fill="auto"/>
            <w:vAlign w:val="center"/>
          </w:tcPr>
          <w:p w:rsidR="00BF5417" w:rsidRPr="00CA467E" w:rsidRDefault="00BF5417" w:rsidP="00B176EA">
            <w:pPr>
              <w:jc w:val="center"/>
            </w:pPr>
            <w:r w:rsidRPr="00CA467E">
              <w:t>100</w:t>
            </w:r>
          </w:p>
        </w:tc>
        <w:tc>
          <w:tcPr>
            <w:tcW w:w="991" w:type="dxa"/>
            <w:shd w:val="clear" w:color="auto" w:fill="auto"/>
            <w:vAlign w:val="center"/>
          </w:tcPr>
          <w:p w:rsidR="00BF5417" w:rsidRPr="00CA467E" w:rsidRDefault="00BF5417" w:rsidP="00B176EA">
            <w:pPr>
              <w:jc w:val="center"/>
            </w:pPr>
            <w:r w:rsidRPr="00CA467E">
              <w:t>100</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auto"/>
            <w:vAlign w:val="center"/>
          </w:tcPr>
          <w:p w:rsidR="00BF5417" w:rsidRPr="00CA467E" w:rsidRDefault="00BF5417" w:rsidP="00B176EA">
            <w:pPr>
              <w:jc w:val="center"/>
            </w:pPr>
            <w:r w:rsidRPr="00CA467E">
              <w:t>-</w:t>
            </w:r>
          </w:p>
        </w:tc>
        <w:tc>
          <w:tcPr>
            <w:tcW w:w="997"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3"/>
            <w:shd w:val="clear" w:color="auto" w:fill="auto"/>
            <w:vAlign w:val="center"/>
          </w:tcPr>
          <w:p w:rsidR="00BF5417" w:rsidRPr="00CA467E" w:rsidRDefault="00BF5417" w:rsidP="00B176EA">
            <w:pPr>
              <w:jc w:val="center"/>
            </w:pPr>
            <w:r w:rsidRPr="00CA467E">
              <w:t>-</w:t>
            </w:r>
          </w:p>
        </w:tc>
        <w:tc>
          <w:tcPr>
            <w:tcW w:w="1276" w:type="dxa"/>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bCs/>
              </w:rPr>
            </w:pPr>
            <w:r w:rsidRPr="00CA467E">
              <w:rPr>
                <w:rFonts w:eastAsia="MS MinNew Roman"/>
                <w:bCs/>
              </w:rPr>
              <w:t>Максимальная площадь земельного участка для блокированной жилой застройки, кв.м на каждый  блок</w:t>
            </w:r>
          </w:p>
        </w:tc>
        <w:tc>
          <w:tcPr>
            <w:tcW w:w="849" w:type="dxa"/>
            <w:shd w:val="clear" w:color="auto" w:fill="auto"/>
            <w:vAlign w:val="center"/>
          </w:tcPr>
          <w:p w:rsidR="00BF5417" w:rsidRPr="00CA467E" w:rsidRDefault="00BF5417" w:rsidP="00B176EA">
            <w:pPr>
              <w:jc w:val="center"/>
            </w:pPr>
            <w:r w:rsidRPr="00CA467E">
              <w:t>1500</w:t>
            </w:r>
          </w:p>
        </w:tc>
        <w:tc>
          <w:tcPr>
            <w:tcW w:w="991" w:type="dxa"/>
            <w:shd w:val="clear" w:color="auto" w:fill="auto"/>
            <w:vAlign w:val="center"/>
          </w:tcPr>
          <w:p w:rsidR="00BF5417" w:rsidRPr="00CA467E" w:rsidRDefault="00BF5417" w:rsidP="00B176EA">
            <w:pPr>
              <w:jc w:val="center"/>
            </w:pPr>
            <w:r w:rsidRPr="00CA467E">
              <w:t>1500</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auto"/>
            <w:vAlign w:val="center"/>
          </w:tcPr>
          <w:p w:rsidR="00BF5417" w:rsidRPr="00CA467E" w:rsidRDefault="00BF5417" w:rsidP="00B176EA">
            <w:pPr>
              <w:jc w:val="center"/>
            </w:pPr>
            <w:r w:rsidRPr="00CA467E">
              <w:t>-</w:t>
            </w:r>
          </w:p>
        </w:tc>
        <w:tc>
          <w:tcPr>
            <w:tcW w:w="997"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3"/>
            <w:shd w:val="clear" w:color="auto" w:fill="auto"/>
            <w:vAlign w:val="center"/>
          </w:tcPr>
          <w:p w:rsidR="00BF5417" w:rsidRPr="00CA467E" w:rsidRDefault="00BF5417" w:rsidP="00B176EA">
            <w:pPr>
              <w:jc w:val="center"/>
            </w:pPr>
            <w:r w:rsidRPr="00CA467E">
              <w:t>-</w:t>
            </w:r>
          </w:p>
        </w:tc>
        <w:tc>
          <w:tcPr>
            <w:tcW w:w="1276" w:type="dxa"/>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bCs/>
              </w:rPr>
            </w:pPr>
            <w:r w:rsidRPr="00CA467E">
              <w:rPr>
                <w:rFonts w:eastAsia="MS MinNew Roman"/>
                <w:bCs/>
              </w:rPr>
              <w:t>Минимальная площадь земельного участка для многоквартирной жилой застройки до трех этажей</w:t>
            </w:r>
            <w:proofErr w:type="gramStart"/>
            <w:r w:rsidRPr="00CA467E">
              <w:rPr>
                <w:rFonts w:eastAsia="MS MinNew Roman"/>
                <w:bCs/>
              </w:rPr>
              <w:t>, -</w:t>
            </w:r>
            <w:r>
              <w:rPr>
                <w:rFonts w:eastAsia="MS MinNew Roman"/>
                <w:bCs/>
              </w:rPr>
              <w:t>-</w:t>
            </w:r>
            <w:proofErr w:type="gramEnd"/>
            <w:r w:rsidRPr="00CA467E">
              <w:rPr>
                <w:rFonts w:eastAsia="MS MinNew Roman"/>
                <w:bCs/>
              </w:rPr>
              <w:t>кв.м</w:t>
            </w:r>
          </w:p>
        </w:tc>
        <w:tc>
          <w:tcPr>
            <w:tcW w:w="849" w:type="dxa"/>
            <w:shd w:val="clear" w:color="auto" w:fill="auto"/>
            <w:vAlign w:val="center"/>
          </w:tcPr>
          <w:p w:rsidR="00BF5417" w:rsidRPr="00CA467E" w:rsidRDefault="00BF5417" w:rsidP="00B176EA">
            <w:pPr>
              <w:jc w:val="center"/>
            </w:pPr>
            <w:r w:rsidRPr="00CA467E">
              <w:t xml:space="preserve"> -</w:t>
            </w:r>
          </w:p>
        </w:tc>
        <w:tc>
          <w:tcPr>
            <w:tcW w:w="991"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FA7FE4" w:rsidRDefault="00BF5417" w:rsidP="00B176EA">
            <w:pPr>
              <w:jc w:val="center"/>
            </w:pPr>
            <w:r w:rsidRPr="00FA7FE4">
              <w:t>1500</w:t>
            </w:r>
          </w:p>
        </w:tc>
        <w:tc>
          <w:tcPr>
            <w:tcW w:w="1153" w:type="dxa"/>
            <w:shd w:val="clear" w:color="auto" w:fill="auto"/>
            <w:vAlign w:val="center"/>
          </w:tcPr>
          <w:p w:rsidR="00BF5417" w:rsidRPr="00FA7FE4" w:rsidRDefault="00BF5417" w:rsidP="00B176EA">
            <w:r w:rsidRPr="00FA7FE4">
              <w:t>1500</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auto"/>
            <w:vAlign w:val="center"/>
          </w:tcPr>
          <w:p w:rsidR="00BF5417" w:rsidRPr="00CA467E" w:rsidRDefault="00BF5417" w:rsidP="00B176EA">
            <w:pPr>
              <w:jc w:val="center"/>
            </w:pPr>
            <w:r w:rsidRPr="00CA467E">
              <w:t>-</w:t>
            </w:r>
          </w:p>
        </w:tc>
        <w:tc>
          <w:tcPr>
            <w:tcW w:w="997"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3"/>
            <w:shd w:val="clear" w:color="auto" w:fill="auto"/>
            <w:vAlign w:val="center"/>
          </w:tcPr>
          <w:p w:rsidR="00BF5417" w:rsidRPr="00CA467E" w:rsidRDefault="00BF5417" w:rsidP="00B176EA">
            <w:pPr>
              <w:jc w:val="center"/>
            </w:pPr>
            <w:r w:rsidRPr="00CA467E">
              <w:t>-</w:t>
            </w:r>
          </w:p>
        </w:tc>
        <w:tc>
          <w:tcPr>
            <w:tcW w:w="1276" w:type="dxa"/>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bCs/>
              </w:rPr>
            </w:pPr>
            <w:r w:rsidRPr="00CA467E">
              <w:rPr>
                <w:rFonts w:eastAsia="MS MinNew Roman"/>
                <w:bCs/>
              </w:rPr>
              <w:t>Минимальная площадь земельного участка для многоквартирной жилой застройки свыше трех этажей, кв.м.</w:t>
            </w:r>
          </w:p>
        </w:tc>
        <w:tc>
          <w:tcPr>
            <w:tcW w:w="849" w:type="dxa"/>
            <w:shd w:val="clear" w:color="auto" w:fill="auto"/>
            <w:vAlign w:val="center"/>
          </w:tcPr>
          <w:p w:rsidR="00BF5417" w:rsidRPr="00CA467E" w:rsidRDefault="00BF5417" w:rsidP="00B176EA">
            <w:pPr>
              <w:jc w:val="center"/>
            </w:pPr>
            <w:r w:rsidRPr="00CA467E">
              <w:t>-</w:t>
            </w:r>
          </w:p>
        </w:tc>
        <w:tc>
          <w:tcPr>
            <w:tcW w:w="991"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FA7FE4" w:rsidRDefault="00BF5417" w:rsidP="00B176EA">
            <w:pPr>
              <w:jc w:val="center"/>
            </w:pPr>
            <w:r w:rsidRPr="00FA7FE4">
              <w:t>2000</w:t>
            </w:r>
          </w:p>
        </w:tc>
        <w:tc>
          <w:tcPr>
            <w:tcW w:w="1153" w:type="dxa"/>
            <w:shd w:val="clear" w:color="auto" w:fill="auto"/>
            <w:vAlign w:val="center"/>
          </w:tcPr>
          <w:p w:rsidR="00BF5417" w:rsidRPr="00FA7FE4" w:rsidRDefault="00BF5417" w:rsidP="00B176EA">
            <w:pPr>
              <w:jc w:val="center"/>
            </w:pPr>
            <w:r w:rsidRPr="00FA7FE4">
              <w:t>2000</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auto"/>
            <w:vAlign w:val="center"/>
          </w:tcPr>
          <w:p w:rsidR="00BF5417" w:rsidRPr="00CA467E" w:rsidRDefault="00BF5417" w:rsidP="00B176EA">
            <w:pPr>
              <w:jc w:val="center"/>
            </w:pPr>
            <w:r w:rsidRPr="00CA467E">
              <w:t>-</w:t>
            </w:r>
          </w:p>
        </w:tc>
        <w:tc>
          <w:tcPr>
            <w:tcW w:w="997"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3"/>
            <w:shd w:val="clear" w:color="auto" w:fill="auto"/>
            <w:vAlign w:val="center"/>
          </w:tcPr>
          <w:p w:rsidR="00BF5417" w:rsidRPr="00CA467E" w:rsidRDefault="00BF5417" w:rsidP="00B176EA">
            <w:pPr>
              <w:jc w:val="center"/>
            </w:pPr>
            <w:r w:rsidRPr="00CA467E">
              <w:t>-</w:t>
            </w:r>
          </w:p>
        </w:tc>
        <w:tc>
          <w:tcPr>
            <w:tcW w:w="1276" w:type="dxa"/>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bCs/>
              </w:rPr>
            </w:pPr>
            <w:proofErr w:type="gramStart"/>
            <w:r w:rsidRPr="00CA467E">
              <w:t>Минимальная площадь земельного участка для детских садов, центров развития ребенка, иных дошкольных образовательных учреждений, образовательных учреждений (начального общего, основного общего, среднего (полного) общего образования, учреждений дополнительного образования (музыкальные, художественные, хореографические, спортивные школы и студии и т.п.), кв.м.</w:t>
            </w:r>
            <w:proofErr w:type="gramEnd"/>
          </w:p>
        </w:tc>
        <w:tc>
          <w:tcPr>
            <w:tcW w:w="849" w:type="dxa"/>
            <w:shd w:val="clear" w:color="auto" w:fill="auto"/>
            <w:vAlign w:val="center"/>
          </w:tcPr>
          <w:p w:rsidR="00BF5417" w:rsidRPr="008412BC" w:rsidRDefault="00BF5417" w:rsidP="00B176EA">
            <w:pPr>
              <w:jc w:val="center"/>
              <w:rPr>
                <w:highlight w:val="yellow"/>
              </w:rPr>
            </w:pPr>
            <w:r w:rsidRPr="00823487">
              <w:t>4000</w:t>
            </w:r>
          </w:p>
        </w:tc>
        <w:tc>
          <w:tcPr>
            <w:tcW w:w="991" w:type="dxa"/>
            <w:shd w:val="clear" w:color="auto" w:fill="auto"/>
            <w:vAlign w:val="center"/>
          </w:tcPr>
          <w:p w:rsidR="00BF5417" w:rsidRPr="00823487" w:rsidRDefault="00BF5417" w:rsidP="00B176EA">
            <w:pPr>
              <w:jc w:val="center"/>
            </w:pPr>
            <w:r w:rsidRPr="00823487">
              <w:t>4000</w:t>
            </w:r>
          </w:p>
        </w:tc>
        <w:tc>
          <w:tcPr>
            <w:tcW w:w="851" w:type="dxa"/>
            <w:shd w:val="clear" w:color="auto" w:fill="auto"/>
            <w:vAlign w:val="center"/>
          </w:tcPr>
          <w:p w:rsidR="00BF5417" w:rsidRPr="00823487" w:rsidRDefault="00BF5417" w:rsidP="00B176EA">
            <w:pPr>
              <w:jc w:val="center"/>
            </w:pPr>
            <w:r w:rsidRPr="00823487">
              <w:t>4000</w:t>
            </w:r>
          </w:p>
        </w:tc>
        <w:tc>
          <w:tcPr>
            <w:tcW w:w="1153" w:type="dxa"/>
            <w:shd w:val="clear" w:color="auto" w:fill="auto"/>
            <w:vAlign w:val="center"/>
          </w:tcPr>
          <w:p w:rsidR="00BF5417" w:rsidRPr="00823487" w:rsidRDefault="00BF5417" w:rsidP="00B176EA">
            <w:pPr>
              <w:jc w:val="center"/>
            </w:pPr>
            <w:r w:rsidRPr="00823487">
              <w:t>4000</w:t>
            </w:r>
          </w:p>
        </w:tc>
        <w:tc>
          <w:tcPr>
            <w:tcW w:w="850" w:type="dxa"/>
            <w:shd w:val="clear" w:color="auto" w:fill="auto"/>
            <w:vAlign w:val="center"/>
          </w:tcPr>
          <w:p w:rsidR="00BF5417" w:rsidRPr="00823487" w:rsidRDefault="00BF5417" w:rsidP="00B176EA">
            <w:pPr>
              <w:jc w:val="center"/>
            </w:pPr>
            <w:r w:rsidRPr="00823487">
              <w:t>-</w:t>
            </w:r>
          </w:p>
        </w:tc>
        <w:tc>
          <w:tcPr>
            <w:tcW w:w="1006" w:type="dxa"/>
            <w:gridSpan w:val="2"/>
            <w:shd w:val="clear" w:color="auto" w:fill="auto"/>
            <w:vAlign w:val="center"/>
          </w:tcPr>
          <w:p w:rsidR="00BF5417" w:rsidRPr="00823487" w:rsidRDefault="00BF5417" w:rsidP="00B176EA">
            <w:pPr>
              <w:jc w:val="center"/>
            </w:pPr>
            <w:r w:rsidRPr="00823487">
              <w:t>4000</w:t>
            </w:r>
          </w:p>
        </w:tc>
        <w:tc>
          <w:tcPr>
            <w:tcW w:w="997" w:type="dxa"/>
            <w:gridSpan w:val="2"/>
            <w:shd w:val="clear" w:color="auto" w:fill="auto"/>
            <w:vAlign w:val="center"/>
          </w:tcPr>
          <w:p w:rsidR="00BF5417" w:rsidRPr="00823487" w:rsidRDefault="00BF5417" w:rsidP="00B176EA">
            <w:pPr>
              <w:jc w:val="center"/>
            </w:pPr>
            <w:r w:rsidRPr="00823487">
              <w:t>-</w:t>
            </w:r>
          </w:p>
        </w:tc>
        <w:tc>
          <w:tcPr>
            <w:tcW w:w="993" w:type="dxa"/>
            <w:gridSpan w:val="2"/>
            <w:shd w:val="clear" w:color="auto" w:fill="auto"/>
            <w:vAlign w:val="center"/>
          </w:tcPr>
          <w:p w:rsidR="00BF5417" w:rsidRPr="00823487" w:rsidRDefault="00BF5417" w:rsidP="00B176EA">
            <w:pPr>
              <w:jc w:val="center"/>
            </w:pPr>
            <w:r w:rsidRPr="00823487">
              <w:t>-</w:t>
            </w:r>
          </w:p>
        </w:tc>
        <w:tc>
          <w:tcPr>
            <w:tcW w:w="992" w:type="dxa"/>
            <w:gridSpan w:val="3"/>
            <w:shd w:val="clear" w:color="auto" w:fill="auto"/>
            <w:vAlign w:val="center"/>
          </w:tcPr>
          <w:p w:rsidR="00BF5417" w:rsidRPr="00823487" w:rsidRDefault="00BF5417" w:rsidP="00B176EA">
            <w:pPr>
              <w:jc w:val="center"/>
            </w:pPr>
            <w:r w:rsidRPr="00823487">
              <w:t>4000</w:t>
            </w:r>
          </w:p>
        </w:tc>
        <w:tc>
          <w:tcPr>
            <w:tcW w:w="1276" w:type="dxa"/>
            <w:shd w:val="clear" w:color="auto" w:fill="auto"/>
            <w:vAlign w:val="center"/>
          </w:tcPr>
          <w:p w:rsidR="00BF5417" w:rsidRPr="00823487" w:rsidRDefault="00BF5417" w:rsidP="00B176EA">
            <w:pPr>
              <w:jc w:val="center"/>
            </w:pPr>
            <w:r w:rsidRPr="00823487">
              <w:t>-</w:t>
            </w:r>
          </w:p>
        </w:tc>
        <w:tc>
          <w:tcPr>
            <w:tcW w:w="851" w:type="dxa"/>
            <w:shd w:val="clear" w:color="auto" w:fill="auto"/>
            <w:vAlign w:val="center"/>
          </w:tcPr>
          <w:p w:rsidR="00BF5417" w:rsidRPr="00823487" w:rsidRDefault="00BF5417" w:rsidP="00B176EA">
            <w:pPr>
              <w:jc w:val="center"/>
            </w:pPr>
            <w:r w:rsidRPr="00823487">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jc w:val="both"/>
              <w:rPr>
                <w:rFonts w:eastAsia="MS MinNew Roman"/>
                <w:bCs/>
              </w:rPr>
            </w:pPr>
            <w:r w:rsidRPr="00CA467E">
              <w:t>Минимальная площадь земельного участка для размещения объектов среднего профессионально и высшего профессионального образования, кв.м.</w:t>
            </w:r>
          </w:p>
        </w:tc>
        <w:tc>
          <w:tcPr>
            <w:tcW w:w="849" w:type="dxa"/>
            <w:shd w:val="clear" w:color="auto" w:fill="auto"/>
            <w:vAlign w:val="center"/>
          </w:tcPr>
          <w:p w:rsidR="00BF5417" w:rsidRPr="004F68D1" w:rsidRDefault="00BF5417" w:rsidP="00B176EA">
            <w:pPr>
              <w:jc w:val="center"/>
            </w:pPr>
            <w:r w:rsidRPr="004F68D1">
              <w:t>-</w:t>
            </w:r>
          </w:p>
        </w:tc>
        <w:tc>
          <w:tcPr>
            <w:tcW w:w="991" w:type="dxa"/>
            <w:shd w:val="clear" w:color="auto" w:fill="auto"/>
            <w:vAlign w:val="center"/>
          </w:tcPr>
          <w:p w:rsidR="00BF5417" w:rsidRPr="004F68D1" w:rsidRDefault="00BF5417" w:rsidP="00B176EA">
            <w:pPr>
              <w:jc w:val="center"/>
            </w:pPr>
            <w:r w:rsidRPr="004F68D1">
              <w:t>-</w:t>
            </w:r>
          </w:p>
        </w:tc>
        <w:tc>
          <w:tcPr>
            <w:tcW w:w="851" w:type="dxa"/>
            <w:shd w:val="clear" w:color="auto" w:fill="auto"/>
            <w:vAlign w:val="center"/>
          </w:tcPr>
          <w:p w:rsidR="00BF5417" w:rsidRPr="004F68D1" w:rsidRDefault="00BF5417" w:rsidP="00B176EA">
            <w:pPr>
              <w:jc w:val="center"/>
            </w:pPr>
            <w:r w:rsidRPr="004F68D1">
              <w:t>-</w:t>
            </w:r>
          </w:p>
        </w:tc>
        <w:tc>
          <w:tcPr>
            <w:tcW w:w="1153" w:type="dxa"/>
            <w:shd w:val="clear" w:color="auto" w:fill="auto"/>
            <w:vAlign w:val="center"/>
          </w:tcPr>
          <w:p w:rsidR="00BF5417" w:rsidRPr="004F68D1" w:rsidRDefault="00BF5417" w:rsidP="00B176EA">
            <w:pPr>
              <w:jc w:val="center"/>
            </w:pPr>
            <w:r w:rsidRPr="004F68D1">
              <w:t>-</w:t>
            </w:r>
          </w:p>
        </w:tc>
        <w:tc>
          <w:tcPr>
            <w:tcW w:w="850" w:type="dxa"/>
            <w:shd w:val="clear" w:color="auto" w:fill="auto"/>
            <w:vAlign w:val="center"/>
          </w:tcPr>
          <w:p w:rsidR="00BF5417" w:rsidRPr="004F68D1" w:rsidRDefault="00BF5417" w:rsidP="00B176EA">
            <w:pPr>
              <w:jc w:val="center"/>
            </w:pPr>
            <w:r w:rsidRPr="004F68D1">
              <w:t>-</w:t>
            </w:r>
          </w:p>
        </w:tc>
        <w:tc>
          <w:tcPr>
            <w:tcW w:w="1006" w:type="dxa"/>
            <w:gridSpan w:val="2"/>
            <w:shd w:val="clear" w:color="auto" w:fill="auto"/>
            <w:vAlign w:val="center"/>
          </w:tcPr>
          <w:p w:rsidR="00BF5417" w:rsidRPr="004F68D1" w:rsidRDefault="00BF5417" w:rsidP="00B176EA">
            <w:pPr>
              <w:jc w:val="center"/>
            </w:pPr>
            <w:r w:rsidRPr="004F68D1">
              <w:t>7500</w:t>
            </w:r>
          </w:p>
        </w:tc>
        <w:tc>
          <w:tcPr>
            <w:tcW w:w="997" w:type="dxa"/>
            <w:gridSpan w:val="2"/>
            <w:shd w:val="clear" w:color="auto" w:fill="auto"/>
            <w:vAlign w:val="center"/>
          </w:tcPr>
          <w:p w:rsidR="00BF5417" w:rsidRPr="004F68D1" w:rsidRDefault="00BF5417" w:rsidP="00B176EA">
            <w:pPr>
              <w:jc w:val="center"/>
            </w:pPr>
            <w:r w:rsidRPr="004F68D1">
              <w:t>7500</w:t>
            </w:r>
          </w:p>
        </w:tc>
        <w:tc>
          <w:tcPr>
            <w:tcW w:w="993" w:type="dxa"/>
            <w:gridSpan w:val="2"/>
            <w:shd w:val="clear" w:color="auto" w:fill="auto"/>
            <w:vAlign w:val="center"/>
          </w:tcPr>
          <w:p w:rsidR="00BF5417" w:rsidRPr="004F68D1" w:rsidRDefault="00BF5417" w:rsidP="00B176EA">
            <w:pPr>
              <w:jc w:val="center"/>
            </w:pPr>
            <w:r w:rsidRPr="004F68D1">
              <w:t>-</w:t>
            </w:r>
          </w:p>
        </w:tc>
        <w:tc>
          <w:tcPr>
            <w:tcW w:w="992" w:type="dxa"/>
            <w:gridSpan w:val="3"/>
            <w:shd w:val="clear" w:color="auto" w:fill="auto"/>
            <w:vAlign w:val="center"/>
          </w:tcPr>
          <w:p w:rsidR="00BF5417" w:rsidRPr="004F68D1" w:rsidRDefault="00BF5417" w:rsidP="00B176EA">
            <w:pPr>
              <w:jc w:val="center"/>
            </w:pPr>
            <w:r w:rsidRPr="004F68D1">
              <w:t>-</w:t>
            </w:r>
          </w:p>
        </w:tc>
        <w:tc>
          <w:tcPr>
            <w:tcW w:w="1276" w:type="dxa"/>
            <w:shd w:val="clear" w:color="auto" w:fill="auto"/>
            <w:vAlign w:val="center"/>
          </w:tcPr>
          <w:p w:rsidR="00BF5417" w:rsidRPr="004F68D1" w:rsidRDefault="00BF5417" w:rsidP="00B176EA">
            <w:pPr>
              <w:jc w:val="center"/>
            </w:pPr>
          </w:p>
          <w:p w:rsidR="00BF5417" w:rsidRPr="004F68D1" w:rsidRDefault="00BF5417" w:rsidP="00B176EA">
            <w:pPr>
              <w:jc w:val="center"/>
            </w:pPr>
            <w:r w:rsidRPr="004F68D1">
              <w:t>7500</w:t>
            </w:r>
          </w:p>
          <w:p w:rsidR="00BF5417" w:rsidRPr="004F68D1" w:rsidRDefault="00BF5417" w:rsidP="00B176EA">
            <w:pPr>
              <w:jc w:val="center"/>
            </w:pPr>
          </w:p>
        </w:tc>
        <w:tc>
          <w:tcPr>
            <w:tcW w:w="851" w:type="dxa"/>
            <w:shd w:val="clear" w:color="auto" w:fill="auto"/>
            <w:vAlign w:val="center"/>
          </w:tcPr>
          <w:p w:rsidR="00BF5417" w:rsidRPr="004F68D1" w:rsidRDefault="00BF5417" w:rsidP="00B176EA">
            <w:pPr>
              <w:jc w:val="center"/>
            </w:pPr>
            <w:r w:rsidRPr="004F68D1">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jc w:val="both"/>
            </w:pPr>
            <w:r w:rsidRPr="00CA467E">
              <w:t>Минимальная площадь земельного участка для размещения объектов научно-исследовательских учреждений кв.м.</w:t>
            </w:r>
          </w:p>
        </w:tc>
        <w:tc>
          <w:tcPr>
            <w:tcW w:w="849" w:type="dxa"/>
            <w:shd w:val="clear" w:color="auto" w:fill="auto"/>
            <w:vAlign w:val="center"/>
          </w:tcPr>
          <w:p w:rsidR="00BF5417" w:rsidRPr="00CA467E" w:rsidRDefault="00BF5417" w:rsidP="00B176EA">
            <w:pPr>
              <w:jc w:val="center"/>
            </w:pPr>
            <w:r w:rsidRPr="00CA467E">
              <w:t>-</w:t>
            </w:r>
          </w:p>
        </w:tc>
        <w:tc>
          <w:tcPr>
            <w:tcW w:w="991"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4F68D1" w:rsidRDefault="00BF5417" w:rsidP="00B176EA">
            <w:pPr>
              <w:jc w:val="center"/>
            </w:pPr>
            <w:r w:rsidRPr="004F68D1">
              <w:t>-</w:t>
            </w:r>
          </w:p>
        </w:tc>
        <w:tc>
          <w:tcPr>
            <w:tcW w:w="1153" w:type="dxa"/>
            <w:shd w:val="clear" w:color="auto" w:fill="auto"/>
            <w:vAlign w:val="center"/>
          </w:tcPr>
          <w:p w:rsidR="00BF5417" w:rsidRPr="004F68D1" w:rsidRDefault="00BF5417" w:rsidP="00B176EA">
            <w:pPr>
              <w:jc w:val="center"/>
            </w:pPr>
            <w:r w:rsidRPr="004F68D1">
              <w:t>-</w:t>
            </w:r>
          </w:p>
        </w:tc>
        <w:tc>
          <w:tcPr>
            <w:tcW w:w="850" w:type="dxa"/>
            <w:shd w:val="clear" w:color="auto" w:fill="auto"/>
            <w:vAlign w:val="center"/>
          </w:tcPr>
          <w:p w:rsidR="00BF5417" w:rsidRPr="004F68D1" w:rsidRDefault="00BF5417" w:rsidP="00B176EA">
            <w:pPr>
              <w:jc w:val="center"/>
            </w:pPr>
            <w:r w:rsidRPr="004F68D1">
              <w:t>-</w:t>
            </w:r>
          </w:p>
        </w:tc>
        <w:tc>
          <w:tcPr>
            <w:tcW w:w="1006" w:type="dxa"/>
            <w:gridSpan w:val="2"/>
            <w:shd w:val="clear" w:color="auto" w:fill="auto"/>
            <w:vAlign w:val="center"/>
          </w:tcPr>
          <w:p w:rsidR="00BF5417" w:rsidRPr="004F68D1" w:rsidRDefault="00BF5417" w:rsidP="00B176EA">
            <w:pPr>
              <w:jc w:val="center"/>
            </w:pPr>
            <w:r w:rsidRPr="004F68D1">
              <w:t>400</w:t>
            </w:r>
          </w:p>
        </w:tc>
        <w:tc>
          <w:tcPr>
            <w:tcW w:w="997" w:type="dxa"/>
            <w:gridSpan w:val="2"/>
            <w:shd w:val="clear" w:color="auto" w:fill="auto"/>
            <w:vAlign w:val="center"/>
          </w:tcPr>
          <w:p w:rsidR="00BF5417" w:rsidRPr="004F68D1" w:rsidRDefault="00BF5417" w:rsidP="00B176EA">
            <w:pPr>
              <w:jc w:val="center"/>
            </w:pPr>
            <w:r w:rsidRPr="004F68D1">
              <w:t>400</w:t>
            </w:r>
          </w:p>
        </w:tc>
        <w:tc>
          <w:tcPr>
            <w:tcW w:w="993" w:type="dxa"/>
            <w:gridSpan w:val="2"/>
            <w:shd w:val="clear" w:color="auto" w:fill="auto"/>
            <w:vAlign w:val="center"/>
          </w:tcPr>
          <w:p w:rsidR="00BF5417" w:rsidRPr="004F68D1" w:rsidRDefault="00BF5417" w:rsidP="00B176EA">
            <w:pPr>
              <w:jc w:val="center"/>
            </w:pPr>
            <w:r w:rsidRPr="004F68D1">
              <w:t>400</w:t>
            </w:r>
          </w:p>
        </w:tc>
        <w:tc>
          <w:tcPr>
            <w:tcW w:w="992" w:type="dxa"/>
            <w:gridSpan w:val="3"/>
            <w:shd w:val="clear" w:color="auto" w:fill="auto"/>
            <w:vAlign w:val="center"/>
          </w:tcPr>
          <w:p w:rsidR="00BF5417" w:rsidRPr="004F68D1" w:rsidRDefault="00BF5417" w:rsidP="00B176EA">
            <w:pPr>
              <w:jc w:val="center"/>
            </w:pPr>
            <w:r w:rsidRPr="004F68D1">
              <w:t>400</w:t>
            </w:r>
          </w:p>
        </w:tc>
        <w:tc>
          <w:tcPr>
            <w:tcW w:w="1276" w:type="dxa"/>
            <w:shd w:val="clear" w:color="auto" w:fill="auto"/>
            <w:vAlign w:val="center"/>
          </w:tcPr>
          <w:p w:rsidR="00BF5417" w:rsidRPr="004F68D1" w:rsidRDefault="00BF5417" w:rsidP="00B176EA">
            <w:pPr>
              <w:jc w:val="center"/>
            </w:pPr>
          </w:p>
          <w:p w:rsidR="00BF5417" w:rsidRPr="004F68D1" w:rsidRDefault="00BF5417" w:rsidP="00B176EA">
            <w:pPr>
              <w:jc w:val="center"/>
            </w:pPr>
            <w:r w:rsidRPr="004F68D1">
              <w:t>400</w:t>
            </w:r>
          </w:p>
          <w:p w:rsidR="00BF5417" w:rsidRPr="004F68D1" w:rsidRDefault="00BF5417" w:rsidP="00B176EA">
            <w:pPr>
              <w:jc w:val="center"/>
            </w:pPr>
          </w:p>
        </w:tc>
        <w:tc>
          <w:tcPr>
            <w:tcW w:w="851" w:type="dxa"/>
            <w:vAlign w:val="center"/>
          </w:tcPr>
          <w:p w:rsidR="00BF5417" w:rsidRPr="004F68D1" w:rsidRDefault="00BF5417" w:rsidP="00B176EA">
            <w:pPr>
              <w:jc w:val="center"/>
            </w:pPr>
            <w:r w:rsidRPr="004F68D1">
              <w:t>-</w:t>
            </w:r>
          </w:p>
        </w:tc>
      </w:tr>
      <w:tr w:rsidR="00BF5417" w:rsidRPr="00CA467E" w:rsidTr="00B176EA">
        <w:trPr>
          <w:trHeight w:val="1119"/>
        </w:trPr>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tabs>
                <w:tab w:val="left" w:pos="0"/>
                <w:tab w:val="left" w:pos="9356"/>
              </w:tabs>
              <w:spacing w:after="60"/>
              <w:rPr>
                <w:bCs/>
              </w:rPr>
            </w:pPr>
            <w:r w:rsidRPr="00CA467E">
              <w:t>Минимальная площадь земельного участка для</w:t>
            </w:r>
            <w:r w:rsidRPr="00CA467E">
              <w:rPr>
                <w:bCs/>
              </w:rPr>
              <w:t xml:space="preserve"> размещения объектов здравоохранения, кв.м.</w:t>
            </w:r>
          </w:p>
        </w:tc>
        <w:tc>
          <w:tcPr>
            <w:tcW w:w="849" w:type="dxa"/>
            <w:shd w:val="clear" w:color="auto" w:fill="auto"/>
            <w:vAlign w:val="center"/>
          </w:tcPr>
          <w:p w:rsidR="00BF5417" w:rsidRPr="00CA467E" w:rsidRDefault="00BF5417" w:rsidP="00B176EA">
            <w:pPr>
              <w:jc w:val="center"/>
            </w:pPr>
            <w:r>
              <w:t>400</w:t>
            </w:r>
          </w:p>
        </w:tc>
        <w:tc>
          <w:tcPr>
            <w:tcW w:w="991" w:type="dxa"/>
            <w:shd w:val="clear" w:color="auto" w:fill="auto"/>
            <w:vAlign w:val="center"/>
          </w:tcPr>
          <w:p w:rsidR="00BF5417" w:rsidRPr="00CA467E" w:rsidRDefault="00BF5417" w:rsidP="00B176EA">
            <w:pPr>
              <w:jc w:val="center"/>
            </w:pPr>
            <w:r>
              <w:t>400</w:t>
            </w:r>
          </w:p>
        </w:tc>
        <w:tc>
          <w:tcPr>
            <w:tcW w:w="851" w:type="dxa"/>
            <w:shd w:val="clear" w:color="auto" w:fill="auto"/>
            <w:vAlign w:val="center"/>
          </w:tcPr>
          <w:p w:rsidR="00BF5417" w:rsidRPr="00303955" w:rsidRDefault="00BF5417" w:rsidP="00B176EA">
            <w:pPr>
              <w:jc w:val="center"/>
            </w:pPr>
            <w:r w:rsidRPr="00303955">
              <w:t>400</w:t>
            </w:r>
          </w:p>
        </w:tc>
        <w:tc>
          <w:tcPr>
            <w:tcW w:w="1153" w:type="dxa"/>
            <w:shd w:val="clear" w:color="auto" w:fill="auto"/>
            <w:vAlign w:val="center"/>
          </w:tcPr>
          <w:p w:rsidR="00BF5417" w:rsidRPr="00303955" w:rsidRDefault="00BF5417" w:rsidP="00B176EA">
            <w:pPr>
              <w:jc w:val="center"/>
            </w:pPr>
            <w:r w:rsidRPr="00303955">
              <w:t>400</w:t>
            </w:r>
          </w:p>
        </w:tc>
        <w:tc>
          <w:tcPr>
            <w:tcW w:w="850" w:type="dxa"/>
            <w:shd w:val="clear" w:color="auto" w:fill="auto"/>
            <w:vAlign w:val="center"/>
          </w:tcPr>
          <w:p w:rsidR="00BF5417" w:rsidRPr="00303955" w:rsidRDefault="00BF5417" w:rsidP="00B176EA">
            <w:pPr>
              <w:jc w:val="center"/>
            </w:pPr>
            <w:r w:rsidRPr="00303955">
              <w:t>-</w:t>
            </w:r>
          </w:p>
        </w:tc>
        <w:tc>
          <w:tcPr>
            <w:tcW w:w="1006" w:type="dxa"/>
            <w:gridSpan w:val="2"/>
            <w:shd w:val="clear" w:color="auto" w:fill="auto"/>
            <w:vAlign w:val="center"/>
          </w:tcPr>
          <w:p w:rsidR="00BF5417" w:rsidRPr="00303955" w:rsidRDefault="00BF5417" w:rsidP="00B176EA">
            <w:pPr>
              <w:jc w:val="center"/>
            </w:pPr>
            <w:r>
              <w:t>400</w:t>
            </w:r>
          </w:p>
        </w:tc>
        <w:tc>
          <w:tcPr>
            <w:tcW w:w="997" w:type="dxa"/>
            <w:gridSpan w:val="2"/>
            <w:shd w:val="clear" w:color="auto" w:fill="auto"/>
            <w:vAlign w:val="center"/>
          </w:tcPr>
          <w:p w:rsidR="00BF5417" w:rsidRPr="00303955" w:rsidRDefault="00BF5417" w:rsidP="00B176EA">
            <w:pPr>
              <w:jc w:val="center"/>
            </w:pPr>
            <w:r w:rsidRPr="00303955">
              <w:t>-</w:t>
            </w:r>
          </w:p>
        </w:tc>
        <w:tc>
          <w:tcPr>
            <w:tcW w:w="993" w:type="dxa"/>
            <w:gridSpan w:val="2"/>
            <w:shd w:val="clear" w:color="auto" w:fill="auto"/>
            <w:vAlign w:val="center"/>
          </w:tcPr>
          <w:p w:rsidR="00BF5417" w:rsidRPr="00303955" w:rsidRDefault="00BF5417" w:rsidP="00B176EA">
            <w:pPr>
              <w:jc w:val="center"/>
            </w:pPr>
            <w:r w:rsidRPr="00303955">
              <w:t>400</w:t>
            </w:r>
          </w:p>
        </w:tc>
        <w:tc>
          <w:tcPr>
            <w:tcW w:w="992" w:type="dxa"/>
            <w:gridSpan w:val="3"/>
            <w:shd w:val="clear" w:color="auto" w:fill="auto"/>
            <w:vAlign w:val="center"/>
          </w:tcPr>
          <w:p w:rsidR="00BF5417" w:rsidRPr="00303955" w:rsidRDefault="00BF5417" w:rsidP="00B176EA">
            <w:pPr>
              <w:jc w:val="center"/>
            </w:pPr>
            <w:r w:rsidRPr="00303955">
              <w:t>400</w:t>
            </w:r>
          </w:p>
        </w:tc>
        <w:tc>
          <w:tcPr>
            <w:tcW w:w="1276" w:type="dxa"/>
            <w:shd w:val="clear" w:color="auto" w:fill="auto"/>
            <w:vAlign w:val="center"/>
          </w:tcPr>
          <w:p w:rsidR="00BF5417" w:rsidRPr="00303955" w:rsidRDefault="00BF5417" w:rsidP="00B176EA">
            <w:pPr>
              <w:jc w:val="center"/>
            </w:pPr>
            <w:r w:rsidRPr="00303955">
              <w:t>400</w:t>
            </w:r>
          </w:p>
        </w:tc>
        <w:tc>
          <w:tcPr>
            <w:tcW w:w="851" w:type="dxa"/>
            <w:shd w:val="clear" w:color="auto" w:fill="auto"/>
            <w:vAlign w:val="center"/>
          </w:tcPr>
          <w:p w:rsidR="00BF5417" w:rsidRPr="008412BC" w:rsidRDefault="00BF5417" w:rsidP="00B176EA">
            <w:pPr>
              <w:jc w:val="center"/>
              <w:rPr>
                <w:highlight w:val="yellow"/>
              </w:rPr>
            </w:pPr>
            <w:r w:rsidRPr="00303955">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tabs>
                <w:tab w:val="left" w:pos="0"/>
                <w:tab w:val="left" w:pos="9356"/>
              </w:tabs>
              <w:spacing w:after="60"/>
            </w:pPr>
            <w:r w:rsidRPr="00CA467E">
              <w:t>Минимальная площадь земельного участка для размещения объектов социального обслуживания, кв.м.</w:t>
            </w:r>
          </w:p>
        </w:tc>
        <w:tc>
          <w:tcPr>
            <w:tcW w:w="849" w:type="dxa"/>
            <w:shd w:val="clear" w:color="auto" w:fill="auto"/>
            <w:vAlign w:val="center"/>
          </w:tcPr>
          <w:p w:rsidR="00BF5417" w:rsidRPr="00CA467E" w:rsidRDefault="00BF5417" w:rsidP="00B176EA">
            <w:pPr>
              <w:jc w:val="center"/>
            </w:pPr>
            <w:r>
              <w:t>-</w:t>
            </w:r>
          </w:p>
        </w:tc>
        <w:tc>
          <w:tcPr>
            <w:tcW w:w="991" w:type="dxa"/>
            <w:shd w:val="clear" w:color="auto" w:fill="auto"/>
            <w:vAlign w:val="center"/>
          </w:tcPr>
          <w:p w:rsidR="00BF5417" w:rsidRPr="00CA467E" w:rsidRDefault="00BF5417" w:rsidP="00B176EA">
            <w:pPr>
              <w:jc w:val="center"/>
            </w:pPr>
            <w:r>
              <w:t>400</w:t>
            </w:r>
          </w:p>
        </w:tc>
        <w:tc>
          <w:tcPr>
            <w:tcW w:w="851" w:type="dxa"/>
            <w:shd w:val="clear" w:color="auto" w:fill="auto"/>
            <w:vAlign w:val="center"/>
          </w:tcPr>
          <w:p w:rsidR="00BF5417" w:rsidRPr="008412BC" w:rsidRDefault="00BF5417" w:rsidP="00B176EA">
            <w:pPr>
              <w:jc w:val="center"/>
              <w:rPr>
                <w:highlight w:val="yellow"/>
              </w:rPr>
            </w:pPr>
            <w:r w:rsidRPr="00303955">
              <w:t>400</w:t>
            </w:r>
          </w:p>
        </w:tc>
        <w:tc>
          <w:tcPr>
            <w:tcW w:w="1153" w:type="dxa"/>
            <w:shd w:val="clear" w:color="auto" w:fill="auto"/>
            <w:vAlign w:val="center"/>
          </w:tcPr>
          <w:p w:rsidR="00BF5417" w:rsidRPr="008412BC" w:rsidRDefault="00BF5417" w:rsidP="00B176EA">
            <w:pPr>
              <w:jc w:val="center"/>
              <w:rPr>
                <w:highlight w:val="yellow"/>
              </w:rPr>
            </w:pPr>
            <w:r w:rsidRPr="00303955">
              <w:t>400</w:t>
            </w:r>
          </w:p>
        </w:tc>
        <w:tc>
          <w:tcPr>
            <w:tcW w:w="850" w:type="dxa"/>
            <w:shd w:val="clear" w:color="auto" w:fill="auto"/>
            <w:vAlign w:val="center"/>
          </w:tcPr>
          <w:p w:rsidR="00BF5417" w:rsidRPr="008412BC" w:rsidRDefault="00BF5417" w:rsidP="00B176EA">
            <w:pPr>
              <w:jc w:val="center"/>
              <w:rPr>
                <w:highlight w:val="yellow"/>
              </w:rPr>
            </w:pPr>
            <w:r w:rsidRPr="00303955">
              <w:t>-</w:t>
            </w:r>
          </w:p>
        </w:tc>
        <w:tc>
          <w:tcPr>
            <w:tcW w:w="1006" w:type="dxa"/>
            <w:gridSpan w:val="2"/>
            <w:shd w:val="clear" w:color="auto" w:fill="auto"/>
            <w:vAlign w:val="center"/>
          </w:tcPr>
          <w:p w:rsidR="00BF5417" w:rsidRPr="008412BC" w:rsidRDefault="00BF5417" w:rsidP="00B176EA">
            <w:pPr>
              <w:jc w:val="center"/>
              <w:rPr>
                <w:highlight w:val="yellow"/>
              </w:rPr>
            </w:pPr>
            <w:r w:rsidRPr="00581245">
              <w:t>400</w:t>
            </w:r>
          </w:p>
        </w:tc>
        <w:tc>
          <w:tcPr>
            <w:tcW w:w="997" w:type="dxa"/>
            <w:gridSpan w:val="2"/>
            <w:shd w:val="clear" w:color="auto" w:fill="auto"/>
            <w:vAlign w:val="center"/>
          </w:tcPr>
          <w:p w:rsidR="00BF5417" w:rsidRPr="00581245" w:rsidRDefault="00BF5417" w:rsidP="00B176EA">
            <w:pPr>
              <w:jc w:val="center"/>
            </w:pPr>
            <w:r w:rsidRPr="00581245">
              <w:t>400</w:t>
            </w:r>
          </w:p>
        </w:tc>
        <w:tc>
          <w:tcPr>
            <w:tcW w:w="993" w:type="dxa"/>
            <w:gridSpan w:val="2"/>
            <w:shd w:val="clear" w:color="auto" w:fill="auto"/>
            <w:vAlign w:val="center"/>
          </w:tcPr>
          <w:p w:rsidR="00BF5417" w:rsidRPr="00581245" w:rsidRDefault="00BF5417" w:rsidP="00B176EA">
            <w:pPr>
              <w:jc w:val="center"/>
            </w:pPr>
            <w:r w:rsidRPr="00581245">
              <w:t>400</w:t>
            </w:r>
          </w:p>
        </w:tc>
        <w:tc>
          <w:tcPr>
            <w:tcW w:w="992" w:type="dxa"/>
            <w:gridSpan w:val="3"/>
            <w:shd w:val="clear" w:color="auto" w:fill="auto"/>
            <w:vAlign w:val="center"/>
          </w:tcPr>
          <w:p w:rsidR="00BF5417" w:rsidRPr="00581245" w:rsidRDefault="00BF5417" w:rsidP="00B176EA">
            <w:pPr>
              <w:jc w:val="center"/>
            </w:pPr>
            <w:r w:rsidRPr="00581245">
              <w:t>400</w:t>
            </w:r>
          </w:p>
        </w:tc>
        <w:tc>
          <w:tcPr>
            <w:tcW w:w="1276" w:type="dxa"/>
            <w:shd w:val="clear" w:color="auto" w:fill="auto"/>
            <w:vAlign w:val="center"/>
          </w:tcPr>
          <w:p w:rsidR="00BF5417" w:rsidRPr="00581245" w:rsidRDefault="00BF5417" w:rsidP="00B176EA">
            <w:pPr>
              <w:jc w:val="center"/>
            </w:pPr>
            <w:r w:rsidRPr="00581245">
              <w:t>400</w:t>
            </w:r>
          </w:p>
        </w:tc>
        <w:tc>
          <w:tcPr>
            <w:tcW w:w="851" w:type="dxa"/>
            <w:vAlign w:val="center"/>
          </w:tcPr>
          <w:p w:rsidR="00BF5417" w:rsidRPr="008412BC" w:rsidRDefault="00BF5417" w:rsidP="00B176EA">
            <w:pPr>
              <w:jc w:val="center"/>
              <w:rPr>
                <w:highlight w:val="yellow"/>
              </w:rPr>
            </w:pPr>
            <w:r w:rsidRPr="00581245">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tabs>
                <w:tab w:val="left" w:pos="0"/>
                <w:tab w:val="left" w:pos="9356"/>
              </w:tabs>
              <w:spacing w:after="60"/>
            </w:pPr>
            <w:r w:rsidRPr="00CA467E">
              <w:t xml:space="preserve">Минимальная площадь земельного участка для </w:t>
            </w:r>
            <w:r>
              <w:t>религиозного использования</w:t>
            </w:r>
            <w:r w:rsidRPr="00581245">
              <w:t>, кв.м.</w:t>
            </w:r>
          </w:p>
        </w:tc>
        <w:tc>
          <w:tcPr>
            <w:tcW w:w="849" w:type="dxa"/>
            <w:shd w:val="clear" w:color="auto" w:fill="auto"/>
            <w:vAlign w:val="center"/>
          </w:tcPr>
          <w:p w:rsidR="00BF5417" w:rsidRPr="00581245" w:rsidRDefault="00BF5417" w:rsidP="00B176EA">
            <w:pPr>
              <w:jc w:val="center"/>
            </w:pPr>
            <w:r w:rsidRPr="00581245">
              <w:t>400</w:t>
            </w:r>
          </w:p>
        </w:tc>
        <w:tc>
          <w:tcPr>
            <w:tcW w:w="991" w:type="dxa"/>
            <w:shd w:val="clear" w:color="auto" w:fill="auto"/>
            <w:vAlign w:val="center"/>
          </w:tcPr>
          <w:p w:rsidR="00BF5417" w:rsidRPr="00581245" w:rsidRDefault="00BF5417" w:rsidP="00B176EA">
            <w:pPr>
              <w:jc w:val="center"/>
            </w:pPr>
            <w:r w:rsidRPr="00581245">
              <w:t>400</w:t>
            </w:r>
          </w:p>
        </w:tc>
        <w:tc>
          <w:tcPr>
            <w:tcW w:w="851" w:type="dxa"/>
            <w:shd w:val="clear" w:color="auto" w:fill="auto"/>
            <w:vAlign w:val="center"/>
          </w:tcPr>
          <w:p w:rsidR="00BF5417" w:rsidRPr="00581245" w:rsidRDefault="00BF5417" w:rsidP="00B176EA">
            <w:pPr>
              <w:jc w:val="center"/>
            </w:pPr>
            <w:r w:rsidRPr="00581245">
              <w:t>400</w:t>
            </w:r>
          </w:p>
        </w:tc>
        <w:tc>
          <w:tcPr>
            <w:tcW w:w="1153" w:type="dxa"/>
            <w:shd w:val="clear" w:color="auto" w:fill="auto"/>
            <w:vAlign w:val="center"/>
          </w:tcPr>
          <w:p w:rsidR="00BF5417" w:rsidRPr="00581245" w:rsidRDefault="00BF5417" w:rsidP="00B176EA">
            <w:pPr>
              <w:jc w:val="center"/>
            </w:pPr>
            <w:r w:rsidRPr="00581245">
              <w:t>400</w:t>
            </w:r>
          </w:p>
        </w:tc>
        <w:tc>
          <w:tcPr>
            <w:tcW w:w="850" w:type="dxa"/>
            <w:shd w:val="clear" w:color="auto" w:fill="auto"/>
            <w:vAlign w:val="center"/>
          </w:tcPr>
          <w:p w:rsidR="00BF5417" w:rsidRPr="00581245" w:rsidRDefault="00BF5417" w:rsidP="00B176EA">
            <w:pPr>
              <w:jc w:val="center"/>
            </w:pPr>
            <w:r w:rsidRPr="00581245">
              <w:t>400</w:t>
            </w:r>
          </w:p>
        </w:tc>
        <w:tc>
          <w:tcPr>
            <w:tcW w:w="1006" w:type="dxa"/>
            <w:gridSpan w:val="2"/>
            <w:shd w:val="clear" w:color="auto" w:fill="auto"/>
            <w:vAlign w:val="center"/>
          </w:tcPr>
          <w:p w:rsidR="00BF5417" w:rsidRPr="00581245" w:rsidRDefault="00BF5417" w:rsidP="00B176EA">
            <w:pPr>
              <w:jc w:val="center"/>
            </w:pPr>
            <w:r w:rsidRPr="00581245">
              <w:t>400</w:t>
            </w:r>
          </w:p>
        </w:tc>
        <w:tc>
          <w:tcPr>
            <w:tcW w:w="997" w:type="dxa"/>
            <w:gridSpan w:val="2"/>
            <w:shd w:val="clear" w:color="auto" w:fill="auto"/>
            <w:vAlign w:val="center"/>
          </w:tcPr>
          <w:p w:rsidR="00BF5417" w:rsidRPr="00581245" w:rsidRDefault="00BF5417" w:rsidP="00B176EA">
            <w:pPr>
              <w:jc w:val="center"/>
            </w:pPr>
            <w:r w:rsidRPr="00581245">
              <w:t>400</w:t>
            </w:r>
          </w:p>
        </w:tc>
        <w:tc>
          <w:tcPr>
            <w:tcW w:w="993" w:type="dxa"/>
            <w:gridSpan w:val="2"/>
            <w:shd w:val="clear" w:color="auto" w:fill="auto"/>
            <w:vAlign w:val="center"/>
          </w:tcPr>
          <w:p w:rsidR="00BF5417" w:rsidRPr="008412BC" w:rsidRDefault="00BF5417" w:rsidP="00B176EA">
            <w:pPr>
              <w:jc w:val="center"/>
              <w:rPr>
                <w:highlight w:val="yellow"/>
              </w:rPr>
            </w:pPr>
            <w:r w:rsidRPr="00581245">
              <w:t>400</w:t>
            </w:r>
          </w:p>
        </w:tc>
        <w:tc>
          <w:tcPr>
            <w:tcW w:w="992" w:type="dxa"/>
            <w:gridSpan w:val="3"/>
            <w:shd w:val="clear" w:color="auto" w:fill="auto"/>
            <w:vAlign w:val="center"/>
          </w:tcPr>
          <w:p w:rsidR="00BF5417" w:rsidRPr="00581245" w:rsidRDefault="00BF5417" w:rsidP="00B176EA">
            <w:pPr>
              <w:jc w:val="center"/>
            </w:pPr>
            <w:r w:rsidRPr="00581245">
              <w:t>400</w:t>
            </w:r>
          </w:p>
        </w:tc>
        <w:tc>
          <w:tcPr>
            <w:tcW w:w="1276" w:type="dxa"/>
            <w:shd w:val="clear" w:color="auto" w:fill="auto"/>
            <w:vAlign w:val="center"/>
          </w:tcPr>
          <w:p w:rsidR="00BF5417" w:rsidRPr="00581245" w:rsidRDefault="00BF5417" w:rsidP="00B176EA">
            <w:pPr>
              <w:jc w:val="center"/>
            </w:pPr>
            <w:r w:rsidRPr="00581245">
              <w:t>400</w:t>
            </w:r>
          </w:p>
        </w:tc>
        <w:tc>
          <w:tcPr>
            <w:tcW w:w="851" w:type="dxa"/>
            <w:shd w:val="clear" w:color="auto" w:fill="auto"/>
            <w:vAlign w:val="center"/>
          </w:tcPr>
          <w:p w:rsidR="00BF5417" w:rsidRPr="008412BC" w:rsidRDefault="00BF5417" w:rsidP="00B176EA">
            <w:pPr>
              <w:jc w:val="center"/>
              <w:rPr>
                <w:highlight w:val="yellow"/>
              </w:rPr>
            </w:pPr>
            <w:r w:rsidRPr="00CF435E">
              <w:t>-</w:t>
            </w:r>
          </w:p>
        </w:tc>
      </w:tr>
      <w:tr w:rsidR="00BF5417" w:rsidRPr="008412BC"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8412BC" w:rsidRDefault="00BF5417" w:rsidP="00B176EA">
            <w:pPr>
              <w:tabs>
                <w:tab w:val="left" w:pos="0"/>
                <w:tab w:val="left" w:pos="9356"/>
              </w:tabs>
              <w:spacing w:after="60"/>
              <w:rPr>
                <w:highlight w:val="yellow"/>
              </w:rPr>
            </w:pPr>
            <w:r w:rsidRPr="00581245">
              <w:t>Минимальная площадь земельного участка для</w:t>
            </w:r>
            <w:r w:rsidRPr="00581245">
              <w:rPr>
                <w:bCs/>
              </w:rPr>
              <w:t xml:space="preserve"> размещения объектов физической культуры и спорта, кв.м.</w:t>
            </w:r>
          </w:p>
        </w:tc>
        <w:tc>
          <w:tcPr>
            <w:tcW w:w="849" w:type="dxa"/>
            <w:shd w:val="clear" w:color="auto" w:fill="auto"/>
            <w:vAlign w:val="center"/>
          </w:tcPr>
          <w:p w:rsidR="00BF5417" w:rsidRPr="00581245" w:rsidRDefault="00BF5417" w:rsidP="00B176EA">
            <w:pPr>
              <w:jc w:val="center"/>
            </w:pPr>
            <w:r w:rsidRPr="00581245">
              <w:t>-</w:t>
            </w:r>
          </w:p>
        </w:tc>
        <w:tc>
          <w:tcPr>
            <w:tcW w:w="991" w:type="dxa"/>
            <w:shd w:val="clear" w:color="auto" w:fill="auto"/>
            <w:vAlign w:val="center"/>
          </w:tcPr>
          <w:p w:rsidR="00BF5417" w:rsidRPr="00581245" w:rsidRDefault="00BF5417" w:rsidP="00B176EA">
            <w:pPr>
              <w:jc w:val="center"/>
            </w:pPr>
            <w:r w:rsidRPr="00581245">
              <w:t>-</w:t>
            </w:r>
          </w:p>
        </w:tc>
        <w:tc>
          <w:tcPr>
            <w:tcW w:w="851" w:type="dxa"/>
            <w:shd w:val="clear" w:color="auto" w:fill="auto"/>
            <w:vAlign w:val="center"/>
          </w:tcPr>
          <w:p w:rsidR="00BF5417" w:rsidRPr="00581245" w:rsidRDefault="00BF5417" w:rsidP="00B176EA">
            <w:pPr>
              <w:jc w:val="center"/>
            </w:pPr>
            <w:r w:rsidRPr="00581245">
              <w:t>-</w:t>
            </w:r>
          </w:p>
        </w:tc>
        <w:tc>
          <w:tcPr>
            <w:tcW w:w="1153" w:type="dxa"/>
            <w:shd w:val="clear" w:color="auto" w:fill="auto"/>
            <w:vAlign w:val="center"/>
          </w:tcPr>
          <w:p w:rsidR="00BF5417" w:rsidRPr="00581245" w:rsidRDefault="00BF5417" w:rsidP="00B176EA">
            <w:pPr>
              <w:jc w:val="center"/>
            </w:pPr>
            <w:r w:rsidRPr="00581245">
              <w:t>-</w:t>
            </w:r>
          </w:p>
        </w:tc>
        <w:tc>
          <w:tcPr>
            <w:tcW w:w="850" w:type="dxa"/>
            <w:shd w:val="clear" w:color="auto" w:fill="auto"/>
            <w:vAlign w:val="center"/>
          </w:tcPr>
          <w:p w:rsidR="00BF5417" w:rsidRPr="00581245" w:rsidRDefault="00BF5417" w:rsidP="00B176EA">
            <w:pPr>
              <w:jc w:val="center"/>
            </w:pPr>
            <w:r w:rsidRPr="00581245">
              <w:t>-</w:t>
            </w:r>
          </w:p>
        </w:tc>
        <w:tc>
          <w:tcPr>
            <w:tcW w:w="1006" w:type="dxa"/>
            <w:gridSpan w:val="2"/>
            <w:shd w:val="clear" w:color="auto" w:fill="auto"/>
            <w:vAlign w:val="center"/>
          </w:tcPr>
          <w:p w:rsidR="00BF5417" w:rsidRPr="00581245" w:rsidRDefault="00BF5417" w:rsidP="00B176EA">
            <w:pPr>
              <w:jc w:val="center"/>
            </w:pPr>
            <w:r w:rsidRPr="00581245">
              <w:t>1000</w:t>
            </w:r>
          </w:p>
        </w:tc>
        <w:tc>
          <w:tcPr>
            <w:tcW w:w="997" w:type="dxa"/>
            <w:gridSpan w:val="2"/>
            <w:shd w:val="clear" w:color="auto" w:fill="auto"/>
            <w:vAlign w:val="center"/>
          </w:tcPr>
          <w:p w:rsidR="00BF5417" w:rsidRPr="00581245" w:rsidRDefault="00BF5417" w:rsidP="00B176EA">
            <w:pPr>
              <w:jc w:val="center"/>
            </w:pPr>
            <w:r w:rsidRPr="00581245">
              <w:t>1000</w:t>
            </w:r>
          </w:p>
        </w:tc>
        <w:tc>
          <w:tcPr>
            <w:tcW w:w="993" w:type="dxa"/>
            <w:gridSpan w:val="2"/>
            <w:shd w:val="clear" w:color="auto" w:fill="auto"/>
            <w:vAlign w:val="center"/>
          </w:tcPr>
          <w:p w:rsidR="00BF5417" w:rsidRPr="00581245" w:rsidRDefault="00BF5417" w:rsidP="00B176EA">
            <w:pPr>
              <w:jc w:val="center"/>
            </w:pPr>
            <w:r w:rsidRPr="00581245">
              <w:t>1000</w:t>
            </w:r>
          </w:p>
        </w:tc>
        <w:tc>
          <w:tcPr>
            <w:tcW w:w="992" w:type="dxa"/>
            <w:gridSpan w:val="3"/>
            <w:shd w:val="clear" w:color="auto" w:fill="auto"/>
            <w:vAlign w:val="center"/>
          </w:tcPr>
          <w:p w:rsidR="00BF5417" w:rsidRPr="00581245" w:rsidRDefault="00BF5417" w:rsidP="00B176EA">
            <w:pPr>
              <w:jc w:val="center"/>
            </w:pPr>
            <w:r w:rsidRPr="00581245">
              <w:t>-</w:t>
            </w:r>
          </w:p>
        </w:tc>
        <w:tc>
          <w:tcPr>
            <w:tcW w:w="1276" w:type="dxa"/>
            <w:shd w:val="clear" w:color="auto" w:fill="auto"/>
            <w:vAlign w:val="center"/>
          </w:tcPr>
          <w:p w:rsidR="00BF5417" w:rsidRPr="00581245" w:rsidRDefault="00BF5417" w:rsidP="00B176EA">
            <w:pPr>
              <w:jc w:val="center"/>
            </w:pPr>
            <w:r w:rsidRPr="00581245">
              <w:t>1000</w:t>
            </w:r>
          </w:p>
        </w:tc>
        <w:tc>
          <w:tcPr>
            <w:tcW w:w="851" w:type="dxa"/>
            <w:vAlign w:val="center"/>
          </w:tcPr>
          <w:p w:rsidR="00BF5417" w:rsidRPr="00581245" w:rsidRDefault="00BF5417" w:rsidP="00B176EA">
            <w:pPr>
              <w:jc w:val="center"/>
            </w:pPr>
            <w:r w:rsidRPr="00581245">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jc w:val="both"/>
            </w:pPr>
            <w:r w:rsidRPr="00CA467E">
              <w:t>Минимальная площадь земельного участка для</w:t>
            </w:r>
            <w:r w:rsidRPr="00CA467E">
              <w:rPr>
                <w:bCs/>
              </w:rPr>
              <w:t xml:space="preserve"> размещения объектов культуры и искусства, кв.м.</w:t>
            </w:r>
          </w:p>
        </w:tc>
        <w:tc>
          <w:tcPr>
            <w:tcW w:w="849" w:type="dxa"/>
            <w:shd w:val="clear" w:color="auto" w:fill="auto"/>
            <w:vAlign w:val="center"/>
          </w:tcPr>
          <w:p w:rsidR="00BF5417" w:rsidRPr="00CA467E" w:rsidRDefault="00BF5417" w:rsidP="00B176EA">
            <w:pPr>
              <w:jc w:val="center"/>
            </w:pPr>
            <w:r w:rsidRPr="00CA467E">
              <w:t>-</w:t>
            </w:r>
          </w:p>
        </w:tc>
        <w:tc>
          <w:tcPr>
            <w:tcW w:w="991"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rsidRPr="00CA467E">
              <w:t>400</w:t>
            </w:r>
          </w:p>
        </w:tc>
        <w:tc>
          <w:tcPr>
            <w:tcW w:w="1153" w:type="dxa"/>
            <w:shd w:val="clear" w:color="auto" w:fill="auto"/>
            <w:vAlign w:val="center"/>
          </w:tcPr>
          <w:p w:rsidR="00BF5417" w:rsidRPr="00CA467E" w:rsidRDefault="00BF5417" w:rsidP="00B176EA">
            <w:pPr>
              <w:jc w:val="center"/>
            </w:pPr>
            <w:r w:rsidRPr="00CA467E">
              <w:t>400</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auto"/>
            <w:vAlign w:val="center"/>
          </w:tcPr>
          <w:p w:rsidR="00BF5417" w:rsidRPr="00CA467E" w:rsidRDefault="00BF5417" w:rsidP="00B176EA">
            <w:pPr>
              <w:jc w:val="center"/>
            </w:pPr>
            <w:r w:rsidRPr="00CA467E">
              <w:t>400</w:t>
            </w:r>
          </w:p>
        </w:tc>
        <w:tc>
          <w:tcPr>
            <w:tcW w:w="997" w:type="dxa"/>
            <w:gridSpan w:val="2"/>
            <w:shd w:val="clear" w:color="auto" w:fill="auto"/>
            <w:vAlign w:val="center"/>
          </w:tcPr>
          <w:p w:rsidR="00BF5417" w:rsidRPr="00CA467E" w:rsidRDefault="00BF5417" w:rsidP="00B176EA">
            <w:pPr>
              <w:jc w:val="center"/>
            </w:pPr>
            <w:r w:rsidRPr="00CA467E">
              <w:t>400</w:t>
            </w:r>
          </w:p>
        </w:tc>
        <w:tc>
          <w:tcPr>
            <w:tcW w:w="993" w:type="dxa"/>
            <w:gridSpan w:val="2"/>
            <w:shd w:val="clear" w:color="auto" w:fill="auto"/>
            <w:vAlign w:val="center"/>
          </w:tcPr>
          <w:p w:rsidR="00BF5417" w:rsidRPr="00CA467E" w:rsidRDefault="00BF5417" w:rsidP="00B176EA">
            <w:pPr>
              <w:jc w:val="center"/>
            </w:pPr>
            <w:r>
              <w:t>400</w:t>
            </w:r>
          </w:p>
        </w:tc>
        <w:tc>
          <w:tcPr>
            <w:tcW w:w="992" w:type="dxa"/>
            <w:gridSpan w:val="3"/>
            <w:shd w:val="clear" w:color="auto" w:fill="auto"/>
            <w:vAlign w:val="center"/>
          </w:tcPr>
          <w:p w:rsidR="00BF5417" w:rsidRPr="00CA467E" w:rsidRDefault="00BF5417" w:rsidP="00B176EA">
            <w:pPr>
              <w:jc w:val="center"/>
            </w:pPr>
            <w:r>
              <w:t>400</w:t>
            </w:r>
          </w:p>
        </w:tc>
        <w:tc>
          <w:tcPr>
            <w:tcW w:w="1276" w:type="dxa"/>
            <w:shd w:val="clear" w:color="auto" w:fill="auto"/>
            <w:vAlign w:val="center"/>
          </w:tcPr>
          <w:p w:rsidR="00BF5417" w:rsidRPr="00CA467E" w:rsidRDefault="00BF5417" w:rsidP="00B176EA">
            <w:pPr>
              <w:jc w:val="center"/>
            </w:pPr>
            <w:r>
              <w:t>400</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jc w:val="both"/>
            </w:pPr>
            <w:r w:rsidRPr="00CA467E">
              <w:t xml:space="preserve">Минимальная площадь земельного участка для размещения объектов </w:t>
            </w:r>
            <w:r>
              <w:t>обеспечения</w:t>
            </w:r>
            <w:r w:rsidRPr="00F602BE">
              <w:t xml:space="preserve"> внутреннего правопорядка</w:t>
            </w:r>
            <w:r w:rsidRPr="00CA467E">
              <w:t>, кв.м.</w:t>
            </w:r>
          </w:p>
        </w:tc>
        <w:tc>
          <w:tcPr>
            <w:tcW w:w="849" w:type="dxa"/>
            <w:shd w:val="clear" w:color="auto" w:fill="auto"/>
            <w:vAlign w:val="center"/>
          </w:tcPr>
          <w:p w:rsidR="00BF5417" w:rsidRDefault="00BF5417" w:rsidP="00B176EA">
            <w:pPr>
              <w:jc w:val="center"/>
            </w:pPr>
            <w:r w:rsidRPr="00E95740">
              <w:t>400</w:t>
            </w:r>
          </w:p>
        </w:tc>
        <w:tc>
          <w:tcPr>
            <w:tcW w:w="991" w:type="dxa"/>
            <w:shd w:val="clear" w:color="auto" w:fill="auto"/>
            <w:vAlign w:val="center"/>
          </w:tcPr>
          <w:p w:rsidR="00BF5417" w:rsidRDefault="00BF5417" w:rsidP="00B176EA">
            <w:pPr>
              <w:jc w:val="center"/>
            </w:pPr>
            <w:r w:rsidRPr="00E95740">
              <w:t>400</w:t>
            </w:r>
          </w:p>
        </w:tc>
        <w:tc>
          <w:tcPr>
            <w:tcW w:w="851" w:type="dxa"/>
            <w:shd w:val="clear" w:color="auto" w:fill="auto"/>
            <w:vAlign w:val="center"/>
          </w:tcPr>
          <w:p w:rsidR="00BF5417" w:rsidRDefault="00BF5417" w:rsidP="00B176EA">
            <w:pPr>
              <w:jc w:val="center"/>
            </w:pPr>
            <w:r w:rsidRPr="00E95740">
              <w:t>400</w:t>
            </w:r>
          </w:p>
        </w:tc>
        <w:tc>
          <w:tcPr>
            <w:tcW w:w="1153" w:type="dxa"/>
            <w:shd w:val="clear" w:color="auto" w:fill="auto"/>
            <w:vAlign w:val="center"/>
          </w:tcPr>
          <w:p w:rsidR="00BF5417" w:rsidRDefault="00BF5417" w:rsidP="00B176EA">
            <w:pPr>
              <w:jc w:val="center"/>
            </w:pPr>
            <w:r w:rsidRPr="00E95740">
              <w:t>400</w:t>
            </w:r>
          </w:p>
        </w:tc>
        <w:tc>
          <w:tcPr>
            <w:tcW w:w="850" w:type="dxa"/>
            <w:shd w:val="clear" w:color="auto" w:fill="auto"/>
            <w:vAlign w:val="center"/>
          </w:tcPr>
          <w:p w:rsidR="00BF5417" w:rsidRDefault="00BF5417" w:rsidP="00B176EA">
            <w:pPr>
              <w:jc w:val="center"/>
            </w:pPr>
            <w:r w:rsidRPr="00E95740">
              <w:t>400</w:t>
            </w:r>
          </w:p>
        </w:tc>
        <w:tc>
          <w:tcPr>
            <w:tcW w:w="1006" w:type="dxa"/>
            <w:gridSpan w:val="2"/>
            <w:shd w:val="clear" w:color="auto" w:fill="auto"/>
            <w:vAlign w:val="center"/>
          </w:tcPr>
          <w:p w:rsidR="00BF5417" w:rsidRPr="00CA467E" w:rsidRDefault="00BF5417" w:rsidP="00B176EA">
            <w:pPr>
              <w:jc w:val="center"/>
            </w:pPr>
            <w:r w:rsidRPr="00CA467E">
              <w:t>400</w:t>
            </w:r>
          </w:p>
        </w:tc>
        <w:tc>
          <w:tcPr>
            <w:tcW w:w="997" w:type="dxa"/>
            <w:gridSpan w:val="2"/>
            <w:shd w:val="clear" w:color="auto" w:fill="auto"/>
            <w:vAlign w:val="center"/>
          </w:tcPr>
          <w:p w:rsidR="00BF5417" w:rsidRPr="00CA467E" w:rsidRDefault="00BF5417" w:rsidP="00B176EA">
            <w:pPr>
              <w:jc w:val="center"/>
            </w:pPr>
            <w:r w:rsidRPr="00CA467E">
              <w:t>400</w:t>
            </w:r>
          </w:p>
        </w:tc>
        <w:tc>
          <w:tcPr>
            <w:tcW w:w="993" w:type="dxa"/>
            <w:gridSpan w:val="2"/>
            <w:shd w:val="clear" w:color="auto" w:fill="auto"/>
            <w:vAlign w:val="center"/>
          </w:tcPr>
          <w:p w:rsidR="00BF5417" w:rsidRPr="00CA467E" w:rsidRDefault="00BF5417" w:rsidP="00B176EA">
            <w:pPr>
              <w:jc w:val="center"/>
            </w:pPr>
            <w:r w:rsidRPr="00CA467E">
              <w:t>400</w:t>
            </w:r>
          </w:p>
        </w:tc>
        <w:tc>
          <w:tcPr>
            <w:tcW w:w="992" w:type="dxa"/>
            <w:gridSpan w:val="3"/>
            <w:shd w:val="clear" w:color="auto" w:fill="auto"/>
            <w:vAlign w:val="center"/>
          </w:tcPr>
          <w:p w:rsidR="00BF5417" w:rsidRPr="00CA467E" w:rsidRDefault="00BF5417" w:rsidP="00B176EA">
            <w:pPr>
              <w:jc w:val="center"/>
            </w:pPr>
            <w:r w:rsidRPr="00CA467E">
              <w:t>400</w:t>
            </w:r>
          </w:p>
        </w:tc>
        <w:tc>
          <w:tcPr>
            <w:tcW w:w="1276" w:type="dxa"/>
            <w:shd w:val="clear" w:color="auto" w:fill="auto"/>
            <w:vAlign w:val="center"/>
          </w:tcPr>
          <w:p w:rsidR="00BF5417" w:rsidRPr="00CA467E" w:rsidRDefault="00BF5417" w:rsidP="00B176EA">
            <w:pPr>
              <w:jc w:val="center"/>
            </w:pPr>
            <w:r>
              <w:t>400</w:t>
            </w:r>
          </w:p>
        </w:tc>
        <w:tc>
          <w:tcPr>
            <w:tcW w:w="851" w:type="dxa"/>
            <w:vAlign w:val="center"/>
          </w:tcPr>
          <w:p w:rsidR="00BF5417"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jc w:val="both"/>
              <w:rPr>
                <w:rFonts w:eastAsia="MS MinNew Roman"/>
                <w:bCs/>
              </w:rPr>
            </w:pPr>
            <w:r w:rsidRPr="00CA467E">
              <w:t xml:space="preserve">Минимальная площадь земельного участка для размещения </w:t>
            </w:r>
            <w:r w:rsidRPr="00CA467E">
              <w:rPr>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кв.м</w:t>
            </w:r>
          </w:p>
        </w:tc>
        <w:tc>
          <w:tcPr>
            <w:tcW w:w="849" w:type="dxa"/>
            <w:shd w:val="clear" w:color="auto" w:fill="auto"/>
            <w:vAlign w:val="center"/>
          </w:tcPr>
          <w:p w:rsidR="00BF5417" w:rsidRPr="00CA467E" w:rsidRDefault="00BF5417" w:rsidP="00B176EA">
            <w:pPr>
              <w:jc w:val="center"/>
            </w:pPr>
            <w:r>
              <w:t>4</w:t>
            </w:r>
          </w:p>
        </w:tc>
        <w:tc>
          <w:tcPr>
            <w:tcW w:w="991" w:type="dxa"/>
            <w:shd w:val="clear" w:color="auto" w:fill="auto"/>
            <w:vAlign w:val="center"/>
          </w:tcPr>
          <w:p w:rsidR="00BF5417" w:rsidRPr="00CA467E" w:rsidRDefault="00BF5417" w:rsidP="00B176EA">
            <w:pPr>
              <w:jc w:val="center"/>
            </w:pPr>
            <w:r w:rsidRPr="00CA467E">
              <w:t>4</w:t>
            </w:r>
          </w:p>
        </w:tc>
        <w:tc>
          <w:tcPr>
            <w:tcW w:w="851" w:type="dxa"/>
            <w:shd w:val="clear" w:color="auto" w:fill="auto"/>
            <w:vAlign w:val="center"/>
          </w:tcPr>
          <w:p w:rsidR="00BF5417" w:rsidRPr="00CA467E" w:rsidRDefault="00BF5417" w:rsidP="00B176EA">
            <w:pPr>
              <w:jc w:val="center"/>
            </w:pPr>
            <w:r w:rsidRPr="00CA467E">
              <w:t>4</w:t>
            </w:r>
          </w:p>
        </w:tc>
        <w:tc>
          <w:tcPr>
            <w:tcW w:w="1153" w:type="dxa"/>
            <w:shd w:val="clear" w:color="auto" w:fill="auto"/>
            <w:vAlign w:val="center"/>
          </w:tcPr>
          <w:p w:rsidR="00BF5417" w:rsidRPr="00CA467E" w:rsidRDefault="00BF5417" w:rsidP="00B176EA">
            <w:pPr>
              <w:jc w:val="center"/>
            </w:pPr>
            <w:r w:rsidRPr="00CA467E">
              <w:t>4</w:t>
            </w:r>
          </w:p>
        </w:tc>
        <w:tc>
          <w:tcPr>
            <w:tcW w:w="850" w:type="dxa"/>
            <w:shd w:val="clear" w:color="auto" w:fill="auto"/>
            <w:vAlign w:val="center"/>
          </w:tcPr>
          <w:p w:rsidR="00BF5417" w:rsidRPr="00CA467E" w:rsidRDefault="00BF5417" w:rsidP="00B176EA">
            <w:pPr>
              <w:jc w:val="center"/>
            </w:pPr>
            <w:r>
              <w:t>4</w:t>
            </w:r>
          </w:p>
        </w:tc>
        <w:tc>
          <w:tcPr>
            <w:tcW w:w="1006" w:type="dxa"/>
            <w:gridSpan w:val="2"/>
            <w:shd w:val="clear" w:color="auto" w:fill="auto"/>
            <w:vAlign w:val="center"/>
          </w:tcPr>
          <w:p w:rsidR="00BF5417" w:rsidRPr="00CA467E" w:rsidRDefault="00BF5417" w:rsidP="00B176EA">
            <w:pPr>
              <w:jc w:val="center"/>
            </w:pPr>
            <w:r w:rsidRPr="00CA467E">
              <w:t>4</w:t>
            </w:r>
          </w:p>
        </w:tc>
        <w:tc>
          <w:tcPr>
            <w:tcW w:w="997" w:type="dxa"/>
            <w:gridSpan w:val="2"/>
            <w:shd w:val="clear" w:color="auto" w:fill="auto"/>
            <w:vAlign w:val="center"/>
          </w:tcPr>
          <w:p w:rsidR="00BF5417" w:rsidRPr="00CA467E" w:rsidRDefault="00BF5417" w:rsidP="00B176EA">
            <w:pPr>
              <w:jc w:val="center"/>
            </w:pPr>
            <w:r w:rsidRPr="00CA467E">
              <w:t>4</w:t>
            </w:r>
          </w:p>
        </w:tc>
        <w:tc>
          <w:tcPr>
            <w:tcW w:w="993" w:type="dxa"/>
            <w:gridSpan w:val="2"/>
            <w:shd w:val="clear" w:color="auto" w:fill="auto"/>
            <w:vAlign w:val="center"/>
          </w:tcPr>
          <w:p w:rsidR="00BF5417" w:rsidRDefault="00BF5417" w:rsidP="00B176EA">
            <w:pPr>
              <w:jc w:val="center"/>
            </w:pPr>
            <w:r w:rsidRPr="00C8532B">
              <w:t>4</w:t>
            </w:r>
          </w:p>
        </w:tc>
        <w:tc>
          <w:tcPr>
            <w:tcW w:w="992" w:type="dxa"/>
            <w:gridSpan w:val="3"/>
            <w:shd w:val="clear" w:color="auto" w:fill="auto"/>
            <w:vAlign w:val="center"/>
          </w:tcPr>
          <w:p w:rsidR="00BF5417" w:rsidRDefault="00BF5417" w:rsidP="00B176EA">
            <w:pPr>
              <w:jc w:val="center"/>
            </w:pPr>
            <w:r w:rsidRPr="00C8532B">
              <w:t>4</w:t>
            </w:r>
          </w:p>
        </w:tc>
        <w:tc>
          <w:tcPr>
            <w:tcW w:w="1276" w:type="dxa"/>
            <w:shd w:val="clear" w:color="auto" w:fill="auto"/>
            <w:vAlign w:val="center"/>
          </w:tcPr>
          <w:p w:rsidR="00BF5417" w:rsidRDefault="00BF5417" w:rsidP="00B176EA">
            <w:pPr>
              <w:jc w:val="center"/>
            </w:pPr>
            <w:r w:rsidRPr="00C8532B">
              <w:t>4</w:t>
            </w:r>
          </w:p>
        </w:tc>
        <w:tc>
          <w:tcPr>
            <w:tcW w:w="851" w:type="dxa"/>
            <w:vAlign w:val="center"/>
          </w:tcPr>
          <w:p w:rsidR="00BF5417" w:rsidRDefault="00BF5417" w:rsidP="00B176EA">
            <w:pPr>
              <w:jc w:val="center"/>
            </w:pPr>
            <w:r w:rsidRPr="00C8532B">
              <w:t>4</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jc w:val="both"/>
            </w:pPr>
            <w:r w:rsidRPr="00CA467E">
              <w:t>Минимальная площадь земельного участка для</w:t>
            </w:r>
            <w:r w:rsidRPr="00CA467E">
              <w:rPr>
                <w:bCs/>
              </w:rPr>
              <w:t xml:space="preserve"> размещения объектов общественного питания, кв.м.</w:t>
            </w:r>
          </w:p>
        </w:tc>
        <w:tc>
          <w:tcPr>
            <w:tcW w:w="849" w:type="dxa"/>
            <w:shd w:val="clear" w:color="auto" w:fill="auto"/>
            <w:vAlign w:val="center"/>
          </w:tcPr>
          <w:p w:rsidR="00BF5417" w:rsidRPr="00CA467E" w:rsidRDefault="00BF5417" w:rsidP="00B176EA">
            <w:pPr>
              <w:jc w:val="center"/>
            </w:pPr>
            <w:r w:rsidRPr="00CA467E">
              <w:t>-</w:t>
            </w:r>
          </w:p>
        </w:tc>
        <w:tc>
          <w:tcPr>
            <w:tcW w:w="991" w:type="dxa"/>
            <w:shd w:val="clear" w:color="auto" w:fill="auto"/>
            <w:vAlign w:val="center"/>
          </w:tcPr>
          <w:p w:rsidR="00BF5417" w:rsidRPr="00142F0E" w:rsidRDefault="00BF5417" w:rsidP="00B176EA">
            <w:pPr>
              <w:jc w:val="center"/>
            </w:pPr>
            <w:r w:rsidRPr="00142F0E">
              <w:t>400</w:t>
            </w:r>
          </w:p>
        </w:tc>
        <w:tc>
          <w:tcPr>
            <w:tcW w:w="851" w:type="dxa"/>
            <w:shd w:val="clear" w:color="auto" w:fill="auto"/>
            <w:vAlign w:val="center"/>
          </w:tcPr>
          <w:p w:rsidR="00BF5417" w:rsidRPr="00942FB4" w:rsidRDefault="00BF5417" w:rsidP="00B176EA">
            <w:pPr>
              <w:jc w:val="center"/>
            </w:pPr>
            <w:r w:rsidRPr="00942FB4">
              <w:t>400</w:t>
            </w:r>
          </w:p>
        </w:tc>
        <w:tc>
          <w:tcPr>
            <w:tcW w:w="1153" w:type="dxa"/>
            <w:shd w:val="clear" w:color="auto" w:fill="auto"/>
            <w:vAlign w:val="center"/>
          </w:tcPr>
          <w:p w:rsidR="00BF5417" w:rsidRPr="00942FB4" w:rsidRDefault="00BF5417" w:rsidP="00B176EA">
            <w:pPr>
              <w:jc w:val="center"/>
            </w:pPr>
            <w:r w:rsidRPr="00942FB4">
              <w:t>400</w:t>
            </w:r>
          </w:p>
        </w:tc>
        <w:tc>
          <w:tcPr>
            <w:tcW w:w="850" w:type="dxa"/>
            <w:shd w:val="clear" w:color="auto" w:fill="auto"/>
            <w:vAlign w:val="center"/>
          </w:tcPr>
          <w:p w:rsidR="00BF5417" w:rsidRPr="00942FB4" w:rsidRDefault="00BF5417" w:rsidP="00B176EA">
            <w:pPr>
              <w:jc w:val="center"/>
            </w:pPr>
            <w:r>
              <w:t>400</w:t>
            </w:r>
          </w:p>
        </w:tc>
        <w:tc>
          <w:tcPr>
            <w:tcW w:w="1006" w:type="dxa"/>
            <w:gridSpan w:val="2"/>
            <w:shd w:val="clear" w:color="auto" w:fill="auto"/>
            <w:vAlign w:val="center"/>
          </w:tcPr>
          <w:p w:rsidR="00BF5417" w:rsidRPr="00942FB4" w:rsidRDefault="00BF5417" w:rsidP="00B176EA">
            <w:pPr>
              <w:jc w:val="center"/>
            </w:pPr>
            <w:r w:rsidRPr="00942FB4">
              <w:t>400</w:t>
            </w:r>
          </w:p>
        </w:tc>
        <w:tc>
          <w:tcPr>
            <w:tcW w:w="997" w:type="dxa"/>
            <w:gridSpan w:val="2"/>
            <w:shd w:val="clear" w:color="auto" w:fill="auto"/>
            <w:vAlign w:val="center"/>
          </w:tcPr>
          <w:p w:rsidR="00BF5417" w:rsidRPr="00942FB4" w:rsidRDefault="00BF5417" w:rsidP="00B176EA">
            <w:pPr>
              <w:jc w:val="center"/>
            </w:pPr>
            <w:r w:rsidRPr="00942FB4">
              <w:t>400</w:t>
            </w:r>
          </w:p>
        </w:tc>
        <w:tc>
          <w:tcPr>
            <w:tcW w:w="993" w:type="dxa"/>
            <w:gridSpan w:val="2"/>
            <w:shd w:val="clear" w:color="auto" w:fill="auto"/>
            <w:vAlign w:val="center"/>
          </w:tcPr>
          <w:p w:rsidR="00BF5417" w:rsidRPr="00942FB4" w:rsidRDefault="00BF5417" w:rsidP="00B176EA">
            <w:pPr>
              <w:jc w:val="center"/>
            </w:pPr>
            <w:r w:rsidRPr="00942FB4">
              <w:t>400</w:t>
            </w:r>
          </w:p>
        </w:tc>
        <w:tc>
          <w:tcPr>
            <w:tcW w:w="992" w:type="dxa"/>
            <w:gridSpan w:val="3"/>
            <w:shd w:val="clear" w:color="auto" w:fill="auto"/>
            <w:vAlign w:val="center"/>
          </w:tcPr>
          <w:p w:rsidR="00BF5417" w:rsidRPr="00942FB4" w:rsidRDefault="00BF5417" w:rsidP="00B176EA">
            <w:pPr>
              <w:jc w:val="center"/>
            </w:pPr>
            <w:r w:rsidRPr="00942FB4">
              <w:t>400</w:t>
            </w:r>
          </w:p>
        </w:tc>
        <w:tc>
          <w:tcPr>
            <w:tcW w:w="1276" w:type="dxa"/>
            <w:shd w:val="clear" w:color="auto" w:fill="auto"/>
            <w:vAlign w:val="center"/>
          </w:tcPr>
          <w:p w:rsidR="00BF5417" w:rsidRPr="00CA467E" w:rsidRDefault="00BF5417" w:rsidP="00B176EA">
            <w:pPr>
              <w:jc w:val="center"/>
            </w:pPr>
            <w:r>
              <w:t>400</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FFFFFF"/>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FFFFFF"/>
          </w:tcPr>
          <w:p w:rsidR="00BF5417" w:rsidRPr="00CA467E" w:rsidRDefault="00BF5417" w:rsidP="00B176EA">
            <w:pPr>
              <w:jc w:val="both"/>
            </w:pPr>
            <w:r w:rsidRPr="00240905">
              <w:t>Минимальная площадь земельного участка для</w:t>
            </w:r>
            <w:r w:rsidRPr="00240905">
              <w:rPr>
                <w:bCs/>
              </w:rPr>
              <w:t xml:space="preserve"> размещения объектов торговли</w:t>
            </w:r>
            <w:r>
              <w:rPr>
                <w:bCs/>
              </w:rPr>
              <w:t xml:space="preserve"> и аптек</w:t>
            </w:r>
            <w:r w:rsidRPr="00240905">
              <w:rPr>
                <w:bCs/>
              </w:rPr>
              <w:t>, кв.м.</w:t>
            </w:r>
          </w:p>
        </w:tc>
        <w:tc>
          <w:tcPr>
            <w:tcW w:w="849" w:type="dxa"/>
            <w:shd w:val="clear" w:color="auto" w:fill="FFFFFF"/>
            <w:vAlign w:val="center"/>
          </w:tcPr>
          <w:p w:rsidR="00BF5417" w:rsidRDefault="00BF5417" w:rsidP="00B176EA">
            <w:pPr>
              <w:jc w:val="center"/>
            </w:pPr>
            <w:r w:rsidRPr="00C36AEA">
              <w:t>-</w:t>
            </w:r>
          </w:p>
        </w:tc>
        <w:tc>
          <w:tcPr>
            <w:tcW w:w="991" w:type="dxa"/>
            <w:shd w:val="clear" w:color="auto" w:fill="FFFFFF"/>
            <w:vAlign w:val="center"/>
          </w:tcPr>
          <w:p w:rsidR="00BF5417" w:rsidRDefault="00BF5417" w:rsidP="00B176EA">
            <w:pPr>
              <w:jc w:val="center"/>
            </w:pPr>
            <w:r w:rsidRPr="00C36AEA">
              <w:t>-</w:t>
            </w:r>
          </w:p>
        </w:tc>
        <w:tc>
          <w:tcPr>
            <w:tcW w:w="851" w:type="dxa"/>
            <w:shd w:val="clear" w:color="auto" w:fill="FFFFFF"/>
            <w:vAlign w:val="center"/>
          </w:tcPr>
          <w:p w:rsidR="00BF5417" w:rsidRDefault="00BF5417" w:rsidP="00B176EA">
            <w:pPr>
              <w:jc w:val="center"/>
            </w:pPr>
            <w:r w:rsidRPr="00C36AEA">
              <w:t>-</w:t>
            </w:r>
          </w:p>
        </w:tc>
        <w:tc>
          <w:tcPr>
            <w:tcW w:w="1153" w:type="dxa"/>
            <w:shd w:val="clear" w:color="auto" w:fill="FFFFFF"/>
            <w:vAlign w:val="center"/>
          </w:tcPr>
          <w:p w:rsidR="00BF5417" w:rsidRDefault="00BF5417" w:rsidP="00B176EA">
            <w:pPr>
              <w:jc w:val="center"/>
            </w:pPr>
            <w:r w:rsidRPr="00C36AEA">
              <w:t>-</w:t>
            </w:r>
          </w:p>
        </w:tc>
        <w:tc>
          <w:tcPr>
            <w:tcW w:w="850" w:type="dxa"/>
            <w:shd w:val="clear" w:color="auto" w:fill="FFFFFF"/>
            <w:vAlign w:val="center"/>
          </w:tcPr>
          <w:p w:rsidR="00BF5417" w:rsidRDefault="00BF5417" w:rsidP="00B176EA">
            <w:pPr>
              <w:jc w:val="center"/>
            </w:pPr>
            <w:r w:rsidRPr="00C36AEA">
              <w:t>-</w:t>
            </w:r>
          </w:p>
        </w:tc>
        <w:tc>
          <w:tcPr>
            <w:tcW w:w="1006" w:type="dxa"/>
            <w:gridSpan w:val="2"/>
            <w:shd w:val="clear" w:color="auto" w:fill="FFFFFF"/>
            <w:vAlign w:val="center"/>
          </w:tcPr>
          <w:p w:rsidR="00BF5417" w:rsidRDefault="00BF5417" w:rsidP="00B176EA">
            <w:pPr>
              <w:jc w:val="center"/>
            </w:pPr>
            <w:r w:rsidRPr="00C36AEA">
              <w:t>-</w:t>
            </w:r>
          </w:p>
        </w:tc>
        <w:tc>
          <w:tcPr>
            <w:tcW w:w="997" w:type="dxa"/>
            <w:gridSpan w:val="2"/>
            <w:shd w:val="clear" w:color="auto" w:fill="FFFFFF"/>
            <w:vAlign w:val="center"/>
          </w:tcPr>
          <w:p w:rsidR="00BF5417" w:rsidRDefault="00BF5417" w:rsidP="00B176EA">
            <w:pPr>
              <w:jc w:val="center"/>
            </w:pPr>
            <w:r w:rsidRPr="00C36AEA">
              <w:t>-</w:t>
            </w:r>
          </w:p>
        </w:tc>
        <w:tc>
          <w:tcPr>
            <w:tcW w:w="993" w:type="dxa"/>
            <w:gridSpan w:val="2"/>
            <w:shd w:val="clear" w:color="auto" w:fill="FFFFFF"/>
            <w:vAlign w:val="center"/>
          </w:tcPr>
          <w:p w:rsidR="00BF5417" w:rsidRDefault="00BF5417" w:rsidP="00B176EA">
            <w:pPr>
              <w:jc w:val="center"/>
            </w:pPr>
            <w:r w:rsidRPr="00C36AEA">
              <w:t>-</w:t>
            </w:r>
          </w:p>
        </w:tc>
        <w:tc>
          <w:tcPr>
            <w:tcW w:w="992" w:type="dxa"/>
            <w:gridSpan w:val="3"/>
            <w:shd w:val="clear" w:color="auto" w:fill="FFFFFF"/>
            <w:vAlign w:val="center"/>
          </w:tcPr>
          <w:p w:rsidR="00BF5417" w:rsidRDefault="00BF5417" w:rsidP="00B176EA">
            <w:pPr>
              <w:jc w:val="center"/>
            </w:pPr>
            <w:r w:rsidRPr="00C36AEA">
              <w:t>-</w:t>
            </w:r>
          </w:p>
        </w:tc>
        <w:tc>
          <w:tcPr>
            <w:tcW w:w="1276" w:type="dxa"/>
            <w:shd w:val="clear" w:color="auto" w:fill="FFFFFF"/>
            <w:vAlign w:val="center"/>
          </w:tcPr>
          <w:p w:rsidR="00BF5417" w:rsidRDefault="00BF5417" w:rsidP="00B176EA">
            <w:pPr>
              <w:jc w:val="center"/>
            </w:pPr>
            <w:r w:rsidRPr="00C36AEA">
              <w:t>-</w:t>
            </w:r>
          </w:p>
        </w:tc>
        <w:tc>
          <w:tcPr>
            <w:tcW w:w="851" w:type="dxa"/>
            <w:shd w:val="clear" w:color="auto" w:fill="FFFFFF"/>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240905" w:rsidRDefault="00BF5417" w:rsidP="00B176EA">
            <w:pPr>
              <w:jc w:val="both"/>
            </w:pPr>
            <w:r w:rsidRPr="00142F0E">
              <w:t>Минимальная площадь земельного участка для</w:t>
            </w:r>
            <w:r w:rsidRPr="00142F0E">
              <w:rPr>
                <w:bCs/>
              </w:rPr>
              <w:t xml:space="preserve"> размещения нестационарных торговых объектов, кв.м.</w:t>
            </w:r>
          </w:p>
        </w:tc>
        <w:tc>
          <w:tcPr>
            <w:tcW w:w="849" w:type="dxa"/>
            <w:shd w:val="clear" w:color="auto" w:fill="auto"/>
            <w:vAlign w:val="center"/>
          </w:tcPr>
          <w:p w:rsidR="00BF5417" w:rsidRPr="00142F0E" w:rsidRDefault="00BF5417" w:rsidP="00B176EA">
            <w:pPr>
              <w:jc w:val="center"/>
            </w:pPr>
            <w:r w:rsidRPr="00142F0E">
              <w:t>6</w:t>
            </w:r>
          </w:p>
        </w:tc>
        <w:tc>
          <w:tcPr>
            <w:tcW w:w="991" w:type="dxa"/>
            <w:shd w:val="clear" w:color="auto" w:fill="auto"/>
            <w:vAlign w:val="center"/>
          </w:tcPr>
          <w:p w:rsidR="00BF5417" w:rsidRPr="00142F0E" w:rsidRDefault="00BF5417" w:rsidP="00B176EA">
            <w:pPr>
              <w:jc w:val="center"/>
            </w:pPr>
            <w:r w:rsidRPr="00142F0E">
              <w:t>6</w:t>
            </w:r>
          </w:p>
        </w:tc>
        <w:tc>
          <w:tcPr>
            <w:tcW w:w="851" w:type="dxa"/>
            <w:shd w:val="clear" w:color="auto" w:fill="auto"/>
            <w:vAlign w:val="center"/>
          </w:tcPr>
          <w:p w:rsidR="00BF5417" w:rsidRPr="008412BC" w:rsidRDefault="00BF5417" w:rsidP="00B176EA">
            <w:pPr>
              <w:jc w:val="center"/>
              <w:rPr>
                <w:highlight w:val="yellow"/>
              </w:rPr>
            </w:pPr>
            <w:r w:rsidRPr="00942FB4">
              <w:t>6</w:t>
            </w:r>
          </w:p>
        </w:tc>
        <w:tc>
          <w:tcPr>
            <w:tcW w:w="1153" w:type="dxa"/>
            <w:shd w:val="clear" w:color="auto" w:fill="auto"/>
            <w:vAlign w:val="center"/>
          </w:tcPr>
          <w:p w:rsidR="00BF5417" w:rsidRPr="00942FB4" w:rsidRDefault="00BF5417" w:rsidP="00B176EA">
            <w:pPr>
              <w:jc w:val="center"/>
            </w:pPr>
            <w:r w:rsidRPr="00942FB4">
              <w:t>6</w:t>
            </w:r>
          </w:p>
        </w:tc>
        <w:tc>
          <w:tcPr>
            <w:tcW w:w="850" w:type="dxa"/>
            <w:shd w:val="clear" w:color="auto" w:fill="auto"/>
            <w:vAlign w:val="center"/>
          </w:tcPr>
          <w:p w:rsidR="00BF5417" w:rsidRPr="00942FB4" w:rsidRDefault="00BF5417" w:rsidP="00B176EA">
            <w:pPr>
              <w:jc w:val="center"/>
            </w:pPr>
            <w:r w:rsidRPr="00942FB4">
              <w:t>6</w:t>
            </w:r>
          </w:p>
        </w:tc>
        <w:tc>
          <w:tcPr>
            <w:tcW w:w="1006" w:type="dxa"/>
            <w:gridSpan w:val="2"/>
            <w:shd w:val="clear" w:color="auto" w:fill="auto"/>
            <w:vAlign w:val="center"/>
          </w:tcPr>
          <w:p w:rsidR="00BF5417" w:rsidRPr="00942FB4" w:rsidRDefault="00BF5417" w:rsidP="00B176EA">
            <w:pPr>
              <w:jc w:val="center"/>
            </w:pPr>
            <w:r w:rsidRPr="00942FB4">
              <w:t>6</w:t>
            </w:r>
          </w:p>
        </w:tc>
        <w:tc>
          <w:tcPr>
            <w:tcW w:w="997" w:type="dxa"/>
            <w:gridSpan w:val="2"/>
            <w:shd w:val="clear" w:color="auto" w:fill="auto"/>
            <w:vAlign w:val="center"/>
          </w:tcPr>
          <w:p w:rsidR="00BF5417" w:rsidRPr="00942FB4" w:rsidRDefault="00BF5417" w:rsidP="00B176EA">
            <w:pPr>
              <w:jc w:val="center"/>
            </w:pPr>
            <w:r w:rsidRPr="00942FB4">
              <w:t>6</w:t>
            </w:r>
          </w:p>
        </w:tc>
        <w:tc>
          <w:tcPr>
            <w:tcW w:w="993" w:type="dxa"/>
            <w:gridSpan w:val="2"/>
            <w:shd w:val="clear" w:color="auto" w:fill="auto"/>
            <w:vAlign w:val="center"/>
          </w:tcPr>
          <w:p w:rsidR="00BF5417" w:rsidRPr="00942FB4" w:rsidRDefault="00BF5417" w:rsidP="00B176EA">
            <w:pPr>
              <w:jc w:val="center"/>
            </w:pPr>
            <w:r w:rsidRPr="00942FB4">
              <w:t>6</w:t>
            </w:r>
          </w:p>
        </w:tc>
        <w:tc>
          <w:tcPr>
            <w:tcW w:w="992" w:type="dxa"/>
            <w:gridSpan w:val="3"/>
            <w:shd w:val="clear" w:color="auto" w:fill="auto"/>
            <w:vAlign w:val="center"/>
          </w:tcPr>
          <w:p w:rsidR="00BF5417" w:rsidRPr="00942FB4" w:rsidRDefault="00BF5417" w:rsidP="00B176EA">
            <w:pPr>
              <w:jc w:val="center"/>
            </w:pPr>
            <w:r w:rsidRPr="00942FB4">
              <w:t>6</w:t>
            </w:r>
          </w:p>
        </w:tc>
        <w:tc>
          <w:tcPr>
            <w:tcW w:w="1276" w:type="dxa"/>
            <w:shd w:val="clear" w:color="auto" w:fill="auto"/>
            <w:vAlign w:val="center"/>
          </w:tcPr>
          <w:p w:rsidR="00BF5417" w:rsidRPr="00142F0E" w:rsidRDefault="00BF5417" w:rsidP="00B176EA">
            <w:pPr>
              <w:jc w:val="center"/>
            </w:pPr>
            <w:r>
              <w:t>6</w:t>
            </w:r>
          </w:p>
        </w:tc>
        <w:tc>
          <w:tcPr>
            <w:tcW w:w="851" w:type="dxa"/>
            <w:vAlign w:val="center"/>
          </w:tcPr>
          <w:p w:rsidR="00BF5417" w:rsidRPr="00A110B7" w:rsidRDefault="00BF5417" w:rsidP="00B176EA">
            <w:pPr>
              <w:jc w:val="center"/>
              <w:rPr>
                <w:highlight w:val="yellow"/>
              </w:rPr>
            </w:pPr>
            <w:r w:rsidRPr="00D5626C">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keepNext/>
              <w:keepLines/>
              <w:spacing w:before="200"/>
              <w:jc w:val="both"/>
              <w:outlineLvl w:val="3"/>
            </w:pPr>
            <w:r w:rsidRPr="00CA467E">
              <w:t xml:space="preserve">Минимальная площадь земельного участка для размещения административных зданий, кв.м. </w:t>
            </w:r>
          </w:p>
        </w:tc>
        <w:tc>
          <w:tcPr>
            <w:tcW w:w="849" w:type="dxa"/>
            <w:shd w:val="clear" w:color="auto" w:fill="auto"/>
            <w:vAlign w:val="center"/>
          </w:tcPr>
          <w:p w:rsidR="00BF5417" w:rsidRPr="00CA467E" w:rsidRDefault="00BF5417" w:rsidP="00B176EA">
            <w:pPr>
              <w:jc w:val="center"/>
            </w:pPr>
            <w:r w:rsidRPr="00CA467E">
              <w:t>-</w:t>
            </w:r>
          </w:p>
        </w:tc>
        <w:tc>
          <w:tcPr>
            <w:tcW w:w="991"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auto"/>
            <w:vAlign w:val="center"/>
          </w:tcPr>
          <w:p w:rsidR="00BF5417" w:rsidRPr="00CA467E" w:rsidRDefault="00BF5417" w:rsidP="00B176EA">
            <w:pPr>
              <w:jc w:val="center"/>
            </w:pPr>
            <w:r w:rsidRPr="00CA467E">
              <w:t>400</w:t>
            </w:r>
          </w:p>
        </w:tc>
        <w:tc>
          <w:tcPr>
            <w:tcW w:w="997" w:type="dxa"/>
            <w:gridSpan w:val="2"/>
            <w:shd w:val="clear" w:color="auto" w:fill="auto"/>
            <w:vAlign w:val="center"/>
          </w:tcPr>
          <w:p w:rsidR="00BF5417" w:rsidRPr="00CA467E" w:rsidRDefault="00BF5417" w:rsidP="00B176EA">
            <w:pPr>
              <w:jc w:val="center"/>
            </w:pPr>
            <w:r w:rsidRPr="00CA467E">
              <w:t>400</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3"/>
            <w:shd w:val="clear" w:color="auto" w:fill="auto"/>
            <w:vAlign w:val="center"/>
          </w:tcPr>
          <w:p w:rsidR="00BF5417" w:rsidRPr="00CA467E" w:rsidRDefault="00BF5417" w:rsidP="00B176EA">
            <w:pPr>
              <w:jc w:val="center"/>
            </w:pPr>
            <w:r w:rsidRPr="00CA467E">
              <w:t>-</w:t>
            </w:r>
          </w:p>
        </w:tc>
        <w:tc>
          <w:tcPr>
            <w:tcW w:w="1276" w:type="dxa"/>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keepNext/>
              <w:keepLines/>
              <w:spacing w:before="200"/>
              <w:jc w:val="both"/>
              <w:outlineLvl w:val="3"/>
            </w:pPr>
            <w:r w:rsidRPr="00CA467E">
              <w:t xml:space="preserve">Минимальная площадь земельного участка для размещения объектов финансового назначения, кв.м. </w:t>
            </w:r>
          </w:p>
        </w:tc>
        <w:tc>
          <w:tcPr>
            <w:tcW w:w="849" w:type="dxa"/>
            <w:shd w:val="clear" w:color="auto" w:fill="auto"/>
            <w:vAlign w:val="center"/>
          </w:tcPr>
          <w:p w:rsidR="00BF5417" w:rsidRPr="00CA467E" w:rsidRDefault="00BF5417" w:rsidP="00B176EA">
            <w:pPr>
              <w:jc w:val="center"/>
            </w:pPr>
            <w:r w:rsidRPr="00CA467E">
              <w:t>-</w:t>
            </w:r>
          </w:p>
        </w:tc>
        <w:tc>
          <w:tcPr>
            <w:tcW w:w="991"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auto"/>
            <w:vAlign w:val="center"/>
          </w:tcPr>
          <w:p w:rsidR="00BF5417" w:rsidRPr="00CA467E" w:rsidRDefault="00BF5417" w:rsidP="00B176EA">
            <w:pPr>
              <w:jc w:val="center"/>
            </w:pPr>
            <w:r w:rsidRPr="00CA467E">
              <w:t>400</w:t>
            </w:r>
          </w:p>
        </w:tc>
        <w:tc>
          <w:tcPr>
            <w:tcW w:w="997" w:type="dxa"/>
            <w:gridSpan w:val="2"/>
            <w:shd w:val="clear" w:color="auto" w:fill="auto"/>
            <w:vAlign w:val="center"/>
          </w:tcPr>
          <w:p w:rsidR="00BF5417" w:rsidRPr="00CA467E" w:rsidRDefault="00BF5417" w:rsidP="00B176EA">
            <w:pPr>
              <w:jc w:val="center"/>
            </w:pPr>
            <w:r w:rsidRPr="00CA467E">
              <w:t>400</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3"/>
            <w:shd w:val="clear" w:color="auto" w:fill="auto"/>
            <w:vAlign w:val="center"/>
          </w:tcPr>
          <w:p w:rsidR="00BF5417" w:rsidRPr="00CA467E" w:rsidRDefault="00BF5417" w:rsidP="00B176EA">
            <w:pPr>
              <w:jc w:val="center"/>
            </w:pPr>
            <w:r w:rsidRPr="00CA467E">
              <w:t>-</w:t>
            </w:r>
          </w:p>
        </w:tc>
        <w:tc>
          <w:tcPr>
            <w:tcW w:w="1276" w:type="dxa"/>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keepNext/>
              <w:keepLines/>
              <w:spacing w:before="200"/>
              <w:jc w:val="both"/>
              <w:outlineLvl w:val="3"/>
            </w:pPr>
            <w:r w:rsidRPr="00CA467E">
              <w:t>Минимальная площадь земельного участка для размещения гостиниц, кв.м.</w:t>
            </w:r>
          </w:p>
        </w:tc>
        <w:tc>
          <w:tcPr>
            <w:tcW w:w="849" w:type="dxa"/>
            <w:shd w:val="clear" w:color="auto" w:fill="auto"/>
            <w:vAlign w:val="center"/>
          </w:tcPr>
          <w:p w:rsidR="00BF5417" w:rsidRPr="00CA467E" w:rsidRDefault="00BF5417" w:rsidP="00B176EA">
            <w:pPr>
              <w:jc w:val="center"/>
            </w:pPr>
            <w:r w:rsidRPr="00CA467E">
              <w:t>-</w:t>
            </w:r>
          </w:p>
        </w:tc>
        <w:tc>
          <w:tcPr>
            <w:tcW w:w="991"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t>200</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auto"/>
            <w:vAlign w:val="center"/>
          </w:tcPr>
          <w:p w:rsidR="00BF5417" w:rsidRPr="00CA467E" w:rsidRDefault="00BF5417" w:rsidP="00B176EA">
            <w:pPr>
              <w:jc w:val="center"/>
            </w:pPr>
            <w:r w:rsidRPr="00CA467E">
              <w:t>200</w:t>
            </w:r>
          </w:p>
        </w:tc>
        <w:tc>
          <w:tcPr>
            <w:tcW w:w="997" w:type="dxa"/>
            <w:gridSpan w:val="2"/>
            <w:shd w:val="clear" w:color="auto" w:fill="auto"/>
            <w:vAlign w:val="center"/>
          </w:tcPr>
          <w:p w:rsidR="00BF5417" w:rsidRPr="00CA467E" w:rsidRDefault="00BF5417" w:rsidP="00B176EA">
            <w:pPr>
              <w:jc w:val="center"/>
            </w:pPr>
            <w:r w:rsidRPr="00CA467E">
              <w:t>200</w:t>
            </w:r>
          </w:p>
        </w:tc>
        <w:tc>
          <w:tcPr>
            <w:tcW w:w="993" w:type="dxa"/>
            <w:gridSpan w:val="2"/>
            <w:shd w:val="clear" w:color="auto" w:fill="auto"/>
            <w:vAlign w:val="center"/>
          </w:tcPr>
          <w:p w:rsidR="00BF5417" w:rsidRPr="00CA467E" w:rsidRDefault="00BF5417" w:rsidP="00B176EA">
            <w:pPr>
              <w:jc w:val="center"/>
            </w:pPr>
            <w:r w:rsidRPr="00CA467E">
              <w:t>200</w:t>
            </w:r>
          </w:p>
        </w:tc>
        <w:tc>
          <w:tcPr>
            <w:tcW w:w="992" w:type="dxa"/>
            <w:gridSpan w:val="3"/>
            <w:shd w:val="clear" w:color="auto" w:fill="auto"/>
            <w:vAlign w:val="center"/>
          </w:tcPr>
          <w:p w:rsidR="00BF5417" w:rsidRPr="00CA467E" w:rsidRDefault="00BF5417" w:rsidP="00B176EA">
            <w:pPr>
              <w:jc w:val="center"/>
            </w:pPr>
            <w:r>
              <w:t>200</w:t>
            </w:r>
          </w:p>
        </w:tc>
        <w:tc>
          <w:tcPr>
            <w:tcW w:w="1276" w:type="dxa"/>
            <w:shd w:val="clear" w:color="auto" w:fill="auto"/>
            <w:vAlign w:val="center"/>
          </w:tcPr>
          <w:p w:rsidR="00BF5417" w:rsidRPr="00CA467E" w:rsidRDefault="00BF5417" w:rsidP="00B176EA">
            <w:pPr>
              <w:jc w:val="center"/>
            </w:pPr>
            <w:r>
              <w:t>200</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bCs/>
              </w:rPr>
            </w:pPr>
            <w:r w:rsidRPr="00CA467E">
              <w:rPr>
                <w:rFonts w:eastAsia="MS MinNew Roman"/>
                <w:bCs/>
              </w:rPr>
              <w:t>Минимальная площадь земельного участка для садоводства</w:t>
            </w:r>
            <w:r>
              <w:rPr>
                <w:rFonts w:eastAsia="MS MinNew Roman"/>
                <w:bCs/>
              </w:rPr>
              <w:t>,</w:t>
            </w:r>
            <w:r w:rsidRPr="00CA467E">
              <w:rPr>
                <w:rFonts w:eastAsia="MS MinNew Roman"/>
                <w:bCs/>
              </w:rPr>
              <w:t xml:space="preserve"> кв. м</w:t>
            </w:r>
          </w:p>
        </w:tc>
        <w:tc>
          <w:tcPr>
            <w:tcW w:w="849" w:type="dxa"/>
            <w:shd w:val="clear" w:color="auto" w:fill="auto"/>
            <w:vAlign w:val="center"/>
          </w:tcPr>
          <w:p w:rsidR="00BF5417" w:rsidRPr="00CA467E" w:rsidRDefault="00BF5417" w:rsidP="00B176EA">
            <w:pPr>
              <w:jc w:val="center"/>
            </w:pPr>
            <w:r w:rsidRPr="00CA467E">
              <w:t>-</w:t>
            </w:r>
          </w:p>
        </w:tc>
        <w:tc>
          <w:tcPr>
            <w:tcW w:w="991"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2225" w:rsidRDefault="00BF5417" w:rsidP="00B176EA">
            <w:pPr>
              <w:jc w:val="center"/>
            </w:pPr>
            <w:r w:rsidRPr="00CA2225">
              <w:t>300</w:t>
            </w:r>
          </w:p>
        </w:tc>
        <w:tc>
          <w:tcPr>
            <w:tcW w:w="1006" w:type="dxa"/>
            <w:gridSpan w:val="2"/>
            <w:shd w:val="clear" w:color="auto" w:fill="auto"/>
            <w:vAlign w:val="center"/>
          </w:tcPr>
          <w:p w:rsidR="00BF5417" w:rsidRPr="00CA2225" w:rsidRDefault="00BF5417" w:rsidP="00B176EA">
            <w:pPr>
              <w:jc w:val="center"/>
            </w:pPr>
            <w:r>
              <w:t>-</w:t>
            </w:r>
          </w:p>
        </w:tc>
        <w:tc>
          <w:tcPr>
            <w:tcW w:w="997"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3"/>
            <w:shd w:val="clear" w:color="auto" w:fill="auto"/>
            <w:vAlign w:val="center"/>
          </w:tcPr>
          <w:p w:rsidR="00BF5417" w:rsidRPr="00CA467E" w:rsidRDefault="00BF5417" w:rsidP="00B176EA">
            <w:pPr>
              <w:jc w:val="center"/>
            </w:pPr>
            <w:r w:rsidRPr="00CA467E">
              <w:t>-</w:t>
            </w:r>
          </w:p>
        </w:tc>
        <w:tc>
          <w:tcPr>
            <w:tcW w:w="1276" w:type="dxa"/>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5D3BFC" w:rsidRDefault="00BF5417" w:rsidP="00B176EA">
            <w:pPr>
              <w:jc w:val="both"/>
              <w:rPr>
                <w:rFonts w:eastAsia="MS MinNew Roman"/>
                <w:bCs/>
              </w:rPr>
            </w:pPr>
            <w:r w:rsidRPr="005D3BFC">
              <w:rPr>
                <w:rFonts w:eastAsia="MS MinNew Roman"/>
                <w:bCs/>
              </w:rPr>
              <w:t>Минимальная площадь земельного участка для дачного строительства, кв. м</w:t>
            </w:r>
          </w:p>
        </w:tc>
        <w:tc>
          <w:tcPr>
            <w:tcW w:w="849" w:type="dxa"/>
            <w:shd w:val="clear" w:color="auto" w:fill="auto"/>
            <w:vAlign w:val="center"/>
          </w:tcPr>
          <w:p w:rsidR="00BF5417" w:rsidRPr="005D3BFC" w:rsidRDefault="00BF5417" w:rsidP="00B176EA">
            <w:pPr>
              <w:jc w:val="center"/>
            </w:pPr>
            <w:r w:rsidRPr="005D3BFC">
              <w:t>-</w:t>
            </w:r>
          </w:p>
        </w:tc>
        <w:tc>
          <w:tcPr>
            <w:tcW w:w="991" w:type="dxa"/>
            <w:shd w:val="clear" w:color="auto" w:fill="auto"/>
            <w:vAlign w:val="center"/>
          </w:tcPr>
          <w:p w:rsidR="00BF5417" w:rsidRPr="005D3BFC" w:rsidRDefault="00BF5417" w:rsidP="00B176EA">
            <w:pPr>
              <w:jc w:val="center"/>
            </w:pPr>
            <w:r w:rsidRPr="005D3BFC">
              <w:t>-</w:t>
            </w:r>
          </w:p>
        </w:tc>
        <w:tc>
          <w:tcPr>
            <w:tcW w:w="851" w:type="dxa"/>
            <w:shd w:val="clear" w:color="auto" w:fill="auto"/>
            <w:vAlign w:val="center"/>
          </w:tcPr>
          <w:p w:rsidR="00BF5417" w:rsidRPr="005D3BFC" w:rsidRDefault="00BF5417" w:rsidP="00B176EA">
            <w:pPr>
              <w:jc w:val="center"/>
            </w:pPr>
            <w:r w:rsidRPr="005D3BFC">
              <w:t>-</w:t>
            </w:r>
          </w:p>
        </w:tc>
        <w:tc>
          <w:tcPr>
            <w:tcW w:w="1153" w:type="dxa"/>
            <w:shd w:val="clear" w:color="auto" w:fill="auto"/>
            <w:vAlign w:val="center"/>
          </w:tcPr>
          <w:p w:rsidR="00BF5417" w:rsidRPr="005D3BFC" w:rsidRDefault="00BF5417" w:rsidP="00B176EA">
            <w:pPr>
              <w:jc w:val="center"/>
            </w:pPr>
            <w:r w:rsidRPr="005D3BFC">
              <w:t>-</w:t>
            </w:r>
          </w:p>
        </w:tc>
        <w:tc>
          <w:tcPr>
            <w:tcW w:w="850" w:type="dxa"/>
            <w:shd w:val="clear" w:color="auto" w:fill="auto"/>
            <w:vAlign w:val="center"/>
          </w:tcPr>
          <w:p w:rsidR="00BF5417" w:rsidRPr="007B3596" w:rsidRDefault="00BF5417" w:rsidP="00B176EA">
            <w:pPr>
              <w:jc w:val="center"/>
              <w:rPr>
                <w:highlight w:val="yellow"/>
              </w:rPr>
            </w:pPr>
            <w:r w:rsidRPr="005E52FE">
              <w:t xml:space="preserve">500 </w:t>
            </w:r>
          </w:p>
        </w:tc>
        <w:tc>
          <w:tcPr>
            <w:tcW w:w="1006" w:type="dxa"/>
            <w:gridSpan w:val="2"/>
            <w:shd w:val="clear" w:color="auto" w:fill="auto"/>
            <w:vAlign w:val="center"/>
          </w:tcPr>
          <w:p w:rsidR="00BF5417" w:rsidRPr="00CA467E" w:rsidRDefault="00BF5417" w:rsidP="00B176EA">
            <w:pPr>
              <w:jc w:val="center"/>
            </w:pPr>
            <w:r>
              <w:t>-</w:t>
            </w:r>
          </w:p>
        </w:tc>
        <w:tc>
          <w:tcPr>
            <w:tcW w:w="997" w:type="dxa"/>
            <w:gridSpan w:val="2"/>
            <w:shd w:val="clear" w:color="auto" w:fill="auto"/>
            <w:vAlign w:val="center"/>
          </w:tcPr>
          <w:p w:rsidR="00BF5417" w:rsidRPr="00CA467E" w:rsidRDefault="00BF5417" w:rsidP="00B176EA">
            <w:pPr>
              <w:jc w:val="center"/>
            </w:pPr>
            <w:r>
              <w:t>-</w:t>
            </w:r>
          </w:p>
        </w:tc>
        <w:tc>
          <w:tcPr>
            <w:tcW w:w="993" w:type="dxa"/>
            <w:gridSpan w:val="2"/>
            <w:shd w:val="clear" w:color="auto" w:fill="auto"/>
            <w:vAlign w:val="center"/>
          </w:tcPr>
          <w:p w:rsidR="00BF5417" w:rsidRPr="00CA467E" w:rsidRDefault="00BF5417" w:rsidP="00B176EA">
            <w:pPr>
              <w:jc w:val="center"/>
            </w:pPr>
            <w:r>
              <w:t>-</w:t>
            </w:r>
          </w:p>
        </w:tc>
        <w:tc>
          <w:tcPr>
            <w:tcW w:w="992" w:type="dxa"/>
            <w:gridSpan w:val="3"/>
            <w:shd w:val="clear" w:color="auto" w:fill="auto"/>
            <w:vAlign w:val="center"/>
          </w:tcPr>
          <w:p w:rsidR="00BF5417" w:rsidRPr="00CA467E" w:rsidRDefault="00BF5417" w:rsidP="00B176EA">
            <w:pPr>
              <w:jc w:val="center"/>
            </w:pPr>
            <w:r>
              <w:t>-</w:t>
            </w:r>
          </w:p>
        </w:tc>
        <w:tc>
          <w:tcPr>
            <w:tcW w:w="1276" w:type="dxa"/>
            <w:shd w:val="clear" w:color="auto" w:fill="auto"/>
            <w:vAlign w:val="center"/>
          </w:tcPr>
          <w:p w:rsidR="00BF5417" w:rsidRPr="00CA467E" w:rsidRDefault="00BF5417" w:rsidP="00B176EA">
            <w:pPr>
              <w:jc w:val="center"/>
            </w:pPr>
            <w:r>
              <w:t>-</w:t>
            </w:r>
          </w:p>
        </w:tc>
        <w:tc>
          <w:tcPr>
            <w:tcW w:w="851" w:type="dxa"/>
            <w:vAlign w:val="center"/>
          </w:tcPr>
          <w:p w:rsidR="00BF5417"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bCs/>
              </w:rPr>
            </w:pPr>
            <w:r w:rsidRPr="00CA467E">
              <w:rPr>
                <w:rFonts w:eastAsia="MS MinNew Roman"/>
                <w:bCs/>
              </w:rPr>
              <w:t>Максимальный размер земельного участка для ведения садоводства, кв.м.</w:t>
            </w:r>
          </w:p>
        </w:tc>
        <w:tc>
          <w:tcPr>
            <w:tcW w:w="849" w:type="dxa"/>
            <w:shd w:val="clear" w:color="auto" w:fill="auto"/>
            <w:vAlign w:val="center"/>
          </w:tcPr>
          <w:p w:rsidR="00BF5417" w:rsidRPr="00CA467E" w:rsidRDefault="00BF5417" w:rsidP="00B176EA">
            <w:pPr>
              <w:jc w:val="center"/>
            </w:pPr>
            <w:r w:rsidRPr="00CA467E">
              <w:t>-</w:t>
            </w:r>
          </w:p>
        </w:tc>
        <w:tc>
          <w:tcPr>
            <w:tcW w:w="991"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3000</w:t>
            </w:r>
          </w:p>
        </w:tc>
        <w:tc>
          <w:tcPr>
            <w:tcW w:w="1006" w:type="dxa"/>
            <w:gridSpan w:val="2"/>
            <w:shd w:val="clear" w:color="auto" w:fill="auto"/>
            <w:vAlign w:val="center"/>
          </w:tcPr>
          <w:p w:rsidR="00BF5417" w:rsidRPr="00CA467E" w:rsidRDefault="00BF5417" w:rsidP="00B176EA">
            <w:pPr>
              <w:jc w:val="center"/>
            </w:pPr>
            <w:r>
              <w:t>-</w:t>
            </w:r>
          </w:p>
        </w:tc>
        <w:tc>
          <w:tcPr>
            <w:tcW w:w="997"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3"/>
            <w:shd w:val="clear" w:color="auto" w:fill="auto"/>
            <w:vAlign w:val="center"/>
          </w:tcPr>
          <w:p w:rsidR="00BF5417" w:rsidRPr="00CA467E" w:rsidRDefault="00BF5417" w:rsidP="00B176EA">
            <w:pPr>
              <w:jc w:val="center"/>
            </w:pPr>
            <w:r w:rsidRPr="00CA467E">
              <w:t>-</w:t>
            </w:r>
          </w:p>
        </w:tc>
        <w:tc>
          <w:tcPr>
            <w:tcW w:w="1276" w:type="dxa"/>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bCs/>
              </w:rPr>
            </w:pPr>
            <w:r w:rsidRPr="00CA467E">
              <w:rPr>
                <w:rFonts w:eastAsia="MS MinNew Roman"/>
                <w:bCs/>
              </w:rPr>
              <w:t>Минимальный размер земельного участка для ведения огородничества, кв.м.</w:t>
            </w:r>
          </w:p>
        </w:tc>
        <w:tc>
          <w:tcPr>
            <w:tcW w:w="849" w:type="dxa"/>
            <w:shd w:val="clear" w:color="auto" w:fill="auto"/>
            <w:vAlign w:val="center"/>
          </w:tcPr>
          <w:p w:rsidR="00BF5417" w:rsidRPr="00CA467E" w:rsidRDefault="00BF5417" w:rsidP="00B176EA">
            <w:pPr>
              <w:jc w:val="center"/>
            </w:pPr>
            <w:r w:rsidRPr="00CA467E">
              <w:t>-</w:t>
            </w:r>
          </w:p>
        </w:tc>
        <w:tc>
          <w:tcPr>
            <w:tcW w:w="991"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Default="00BF5417" w:rsidP="00B176EA">
            <w:pPr>
              <w:jc w:val="center"/>
            </w:pPr>
          </w:p>
          <w:p w:rsidR="00BF5417" w:rsidRDefault="00BF5417" w:rsidP="00B176EA">
            <w:pPr>
              <w:jc w:val="center"/>
            </w:pPr>
            <w:r>
              <w:t>5</w:t>
            </w:r>
            <w:r w:rsidRPr="00CA467E">
              <w:t>00</w:t>
            </w:r>
          </w:p>
          <w:p w:rsidR="00BF5417" w:rsidRPr="00CA467E" w:rsidRDefault="00BF5417" w:rsidP="00B176EA">
            <w:pPr>
              <w:jc w:val="center"/>
            </w:pPr>
          </w:p>
        </w:tc>
        <w:tc>
          <w:tcPr>
            <w:tcW w:w="1006" w:type="dxa"/>
            <w:gridSpan w:val="2"/>
            <w:shd w:val="clear" w:color="auto" w:fill="auto"/>
            <w:vAlign w:val="center"/>
          </w:tcPr>
          <w:p w:rsidR="00BF5417" w:rsidRPr="00CA467E" w:rsidRDefault="00BF5417" w:rsidP="00B176EA">
            <w:pPr>
              <w:jc w:val="center"/>
            </w:pPr>
            <w:r>
              <w:t>-</w:t>
            </w:r>
          </w:p>
        </w:tc>
        <w:tc>
          <w:tcPr>
            <w:tcW w:w="997"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3"/>
            <w:shd w:val="clear" w:color="auto" w:fill="auto"/>
            <w:vAlign w:val="center"/>
          </w:tcPr>
          <w:p w:rsidR="00BF5417" w:rsidRPr="00CA467E" w:rsidRDefault="00BF5417" w:rsidP="00B176EA">
            <w:pPr>
              <w:jc w:val="center"/>
            </w:pPr>
            <w:r w:rsidRPr="00CA467E">
              <w:t>-</w:t>
            </w:r>
          </w:p>
        </w:tc>
        <w:tc>
          <w:tcPr>
            <w:tcW w:w="1276" w:type="dxa"/>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bCs/>
              </w:rPr>
            </w:pPr>
            <w:r w:rsidRPr="00CA467E">
              <w:rPr>
                <w:rFonts w:eastAsia="MS MinNew Roman"/>
                <w:bCs/>
              </w:rPr>
              <w:t>Максимальный размер земельного участка для ведения огородничества, кв.м.</w:t>
            </w:r>
          </w:p>
        </w:tc>
        <w:tc>
          <w:tcPr>
            <w:tcW w:w="849" w:type="dxa"/>
            <w:shd w:val="clear" w:color="auto" w:fill="auto"/>
            <w:vAlign w:val="center"/>
          </w:tcPr>
          <w:p w:rsidR="00BF5417" w:rsidRPr="00CA467E" w:rsidRDefault="00BF5417" w:rsidP="00B176EA">
            <w:pPr>
              <w:jc w:val="center"/>
            </w:pPr>
            <w:r w:rsidRPr="00CA467E">
              <w:t>-</w:t>
            </w:r>
          </w:p>
        </w:tc>
        <w:tc>
          <w:tcPr>
            <w:tcW w:w="991"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3000</w:t>
            </w:r>
          </w:p>
        </w:tc>
        <w:tc>
          <w:tcPr>
            <w:tcW w:w="1006" w:type="dxa"/>
            <w:gridSpan w:val="2"/>
            <w:shd w:val="clear" w:color="auto" w:fill="auto"/>
            <w:vAlign w:val="center"/>
          </w:tcPr>
          <w:p w:rsidR="00BF5417" w:rsidRPr="00CA467E" w:rsidRDefault="00BF5417" w:rsidP="00B176EA">
            <w:pPr>
              <w:jc w:val="center"/>
            </w:pPr>
            <w:r>
              <w:t>-</w:t>
            </w:r>
          </w:p>
        </w:tc>
        <w:tc>
          <w:tcPr>
            <w:tcW w:w="997" w:type="dxa"/>
            <w:gridSpan w:val="2"/>
            <w:shd w:val="clear" w:color="auto" w:fill="auto"/>
            <w:vAlign w:val="center"/>
          </w:tcPr>
          <w:p w:rsidR="00BF5417" w:rsidRPr="00CA467E" w:rsidDel="00214482" w:rsidRDefault="00BF5417" w:rsidP="00B176EA">
            <w:pPr>
              <w:jc w:val="center"/>
            </w:pPr>
            <w:r w:rsidRPr="00CA467E">
              <w:t>-</w:t>
            </w:r>
          </w:p>
        </w:tc>
        <w:tc>
          <w:tcPr>
            <w:tcW w:w="993" w:type="dxa"/>
            <w:gridSpan w:val="2"/>
            <w:shd w:val="clear" w:color="auto" w:fill="auto"/>
            <w:vAlign w:val="center"/>
          </w:tcPr>
          <w:p w:rsidR="00BF5417" w:rsidRPr="00CA467E" w:rsidDel="00214482" w:rsidRDefault="00BF5417" w:rsidP="00B176EA">
            <w:pPr>
              <w:jc w:val="center"/>
            </w:pPr>
            <w:r w:rsidRPr="00CA467E">
              <w:t>-</w:t>
            </w:r>
          </w:p>
        </w:tc>
        <w:tc>
          <w:tcPr>
            <w:tcW w:w="992" w:type="dxa"/>
            <w:gridSpan w:val="3"/>
            <w:shd w:val="clear" w:color="auto" w:fill="auto"/>
            <w:vAlign w:val="center"/>
          </w:tcPr>
          <w:p w:rsidR="00BF5417" w:rsidRPr="00CA467E" w:rsidDel="00214482" w:rsidRDefault="00BF5417" w:rsidP="00B176EA">
            <w:pPr>
              <w:jc w:val="center"/>
            </w:pPr>
            <w:r w:rsidRPr="00CA467E">
              <w:t>-</w:t>
            </w:r>
          </w:p>
        </w:tc>
        <w:tc>
          <w:tcPr>
            <w:tcW w:w="1276" w:type="dxa"/>
            <w:shd w:val="clear" w:color="auto" w:fill="auto"/>
            <w:vAlign w:val="center"/>
          </w:tcPr>
          <w:p w:rsidR="00BF5417" w:rsidRDefault="00BF5417" w:rsidP="00B176EA">
            <w:pPr>
              <w:jc w:val="center"/>
            </w:pPr>
          </w:p>
          <w:p w:rsidR="00BF5417" w:rsidRPr="00CA467E" w:rsidDel="00214482" w:rsidRDefault="00BF5417" w:rsidP="00B176EA">
            <w:pPr>
              <w:jc w:val="center"/>
            </w:pPr>
            <w:r w:rsidRPr="00CA467E">
              <w:t>-</w:t>
            </w:r>
          </w:p>
          <w:p w:rsidR="00BF5417" w:rsidRPr="00CA467E" w:rsidDel="00214482" w:rsidRDefault="00BF5417" w:rsidP="00B176EA">
            <w:pPr>
              <w:jc w:val="center"/>
            </w:pPr>
          </w:p>
        </w:tc>
        <w:tc>
          <w:tcPr>
            <w:tcW w:w="851" w:type="dxa"/>
            <w:vAlign w:val="center"/>
          </w:tcPr>
          <w:p w:rsidR="00BF5417"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176EA">
            <w:pPr>
              <w:jc w:val="center"/>
            </w:pPr>
          </w:p>
        </w:tc>
        <w:tc>
          <w:tcPr>
            <w:tcW w:w="13013" w:type="dxa"/>
            <w:gridSpan w:val="16"/>
            <w:shd w:val="clear" w:color="auto" w:fill="D9D9D9"/>
          </w:tcPr>
          <w:p w:rsidR="00BF5417" w:rsidRPr="00CA467E" w:rsidRDefault="00BF5417" w:rsidP="00B176EA">
            <w:pPr>
              <w:jc w:val="center"/>
            </w:pPr>
            <w:r>
              <w:t>Предельное количество этажей,</w:t>
            </w:r>
            <w:r w:rsidRPr="00CA467E">
              <w:t xml:space="preserve"> предельная высота зданий, строений, сооружений</w:t>
            </w:r>
          </w:p>
        </w:tc>
        <w:tc>
          <w:tcPr>
            <w:tcW w:w="851" w:type="dxa"/>
            <w:shd w:val="clear" w:color="auto" w:fill="D9D9D9"/>
            <w:vAlign w:val="center"/>
          </w:tcPr>
          <w:p w:rsidR="00BF5417" w:rsidRDefault="00BF5417" w:rsidP="00B176EA">
            <w:pPr>
              <w:jc w:val="center"/>
            </w:pP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pPr>
            <w:r w:rsidRPr="00CA467E">
              <w:rPr>
                <w:rFonts w:eastAsia="MS MinNew Roman"/>
                <w:bCs/>
              </w:rPr>
              <w:t>Максимальное количество этажей, шт.</w:t>
            </w:r>
          </w:p>
        </w:tc>
        <w:tc>
          <w:tcPr>
            <w:tcW w:w="849" w:type="dxa"/>
            <w:shd w:val="clear" w:color="auto" w:fill="auto"/>
            <w:vAlign w:val="center"/>
          </w:tcPr>
          <w:p w:rsidR="00BF5417" w:rsidRPr="00CF435E" w:rsidRDefault="00BF5417" w:rsidP="00B176EA">
            <w:pPr>
              <w:jc w:val="center"/>
            </w:pPr>
            <w:r w:rsidRPr="00CF435E">
              <w:t>3</w:t>
            </w:r>
          </w:p>
        </w:tc>
        <w:tc>
          <w:tcPr>
            <w:tcW w:w="991" w:type="dxa"/>
            <w:shd w:val="clear" w:color="auto" w:fill="auto"/>
            <w:vAlign w:val="center"/>
          </w:tcPr>
          <w:p w:rsidR="00BF5417" w:rsidRPr="00CF435E" w:rsidRDefault="00BF5417" w:rsidP="00B176EA">
            <w:pPr>
              <w:jc w:val="center"/>
            </w:pPr>
            <w:r w:rsidRPr="00CF435E">
              <w:t>4</w:t>
            </w:r>
          </w:p>
        </w:tc>
        <w:tc>
          <w:tcPr>
            <w:tcW w:w="851" w:type="dxa"/>
            <w:shd w:val="clear" w:color="auto" w:fill="auto"/>
            <w:vAlign w:val="center"/>
          </w:tcPr>
          <w:p w:rsidR="00BF5417" w:rsidRPr="00CF435E" w:rsidRDefault="00BF5417" w:rsidP="00B176EA">
            <w:pPr>
              <w:jc w:val="center"/>
            </w:pPr>
            <w:r w:rsidRPr="00CF435E">
              <w:t xml:space="preserve">10 </w:t>
            </w:r>
          </w:p>
        </w:tc>
        <w:tc>
          <w:tcPr>
            <w:tcW w:w="1153" w:type="dxa"/>
            <w:shd w:val="clear" w:color="auto" w:fill="auto"/>
            <w:vAlign w:val="center"/>
          </w:tcPr>
          <w:p w:rsidR="00BF5417" w:rsidRPr="00CF435E" w:rsidRDefault="00BF5417" w:rsidP="00B176EA">
            <w:pPr>
              <w:jc w:val="center"/>
            </w:pPr>
            <w:r w:rsidRPr="00CF435E">
              <w:t>22</w:t>
            </w:r>
          </w:p>
        </w:tc>
        <w:tc>
          <w:tcPr>
            <w:tcW w:w="850" w:type="dxa"/>
            <w:shd w:val="clear" w:color="auto" w:fill="auto"/>
            <w:vAlign w:val="center"/>
          </w:tcPr>
          <w:p w:rsidR="00BF5417" w:rsidRPr="00CF435E" w:rsidRDefault="00BF5417" w:rsidP="00B176EA">
            <w:pPr>
              <w:jc w:val="center"/>
            </w:pPr>
            <w:r w:rsidRPr="00CF435E">
              <w:t>2</w:t>
            </w:r>
          </w:p>
        </w:tc>
        <w:tc>
          <w:tcPr>
            <w:tcW w:w="1006" w:type="dxa"/>
            <w:gridSpan w:val="2"/>
            <w:shd w:val="clear" w:color="auto" w:fill="auto"/>
            <w:vAlign w:val="center"/>
          </w:tcPr>
          <w:p w:rsidR="00BF5417" w:rsidRPr="00CF435E" w:rsidRDefault="00BF5417" w:rsidP="00B176EA">
            <w:pPr>
              <w:jc w:val="center"/>
            </w:pPr>
            <w:r w:rsidRPr="00CF435E">
              <w:t>22</w:t>
            </w:r>
          </w:p>
        </w:tc>
        <w:tc>
          <w:tcPr>
            <w:tcW w:w="997" w:type="dxa"/>
            <w:gridSpan w:val="2"/>
            <w:shd w:val="clear" w:color="auto" w:fill="auto"/>
            <w:vAlign w:val="center"/>
          </w:tcPr>
          <w:p w:rsidR="00BF5417" w:rsidRPr="00CF435E" w:rsidRDefault="00BF5417" w:rsidP="00B176EA">
            <w:pPr>
              <w:jc w:val="center"/>
            </w:pPr>
            <w:r w:rsidRPr="00CF435E">
              <w:t>5</w:t>
            </w:r>
          </w:p>
        </w:tc>
        <w:tc>
          <w:tcPr>
            <w:tcW w:w="993" w:type="dxa"/>
            <w:gridSpan w:val="2"/>
            <w:shd w:val="clear" w:color="auto" w:fill="auto"/>
            <w:vAlign w:val="center"/>
          </w:tcPr>
          <w:p w:rsidR="00BF5417" w:rsidRPr="00CF435E" w:rsidRDefault="00BF5417" w:rsidP="00B176EA">
            <w:pPr>
              <w:jc w:val="center"/>
            </w:pPr>
            <w:r w:rsidRPr="00CF435E">
              <w:t>5</w:t>
            </w:r>
          </w:p>
        </w:tc>
        <w:tc>
          <w:tcPr>
            <w:tcW w:w="992" w:type="dxa"/>
            <w:gridSpan w:val="3"/>
            <w:shd w:val="clear" w:color="auto" w:fill="auto"/>
            <w:vAlign w:val="center"/>
          </w:tcPr>
          <w:p w:rsidR="00BF5417" w:rsidRPr="00CF435E" w:rsidRDefault="00BF5417" w:rsidP="00B176EA">
            <w:pPr>
              <w:jc w:val="center"/>
            </w:pPr>
            <w:r w:rsidRPr="00CF435E">
              <w:t>5</w:t>
            </w:r>
          </w:p>
        </w:tc>
        <w:tc>
          <w:tcPr>
            <w:tcW w:w="1276" w:type="dxa"/>
            <w:shd w:val="clear" w:color="auto" w:fill="auto"/>
            <w:vAlign w:val="center"/>
          </w:tcPr>
          <w:p w:rsidR="00BF5417" w:rsidRPr="00CF435E" w:rsidRDefault="00BF5417" w:rsidP="00B176EA">
            <w:pPr>
              <w:jc w:val="center"/>
            </w:pPr>
          </w:p>
          <w:p w:rsidR="00BF5417" w:rsidRPr="00CF435E" w:rsidRDefault="00BF5417" w:rsidP="00B176EA">
            <w:pPr>
              <w:jc w:val="center"/>
            </w:pPr>
            <w:r>
              <w:t>5</w:t>
            </w:r>
          </w:p>
          <w:p w:rsidR="00BF5417" w:rsidRPr="00CF435E" w:rsidRDefault="00BF5417" w:rsidP="00B176EA">
            <w:pPr>
              <w:jc w:val="center"/>
            </w:pPr>
          </w:p>
        </w:tc>
        <w:tc>
          <w:tcPr>
            <w:tcW w:w="851" w:type="dxa"/>
            <w:vAlign w:val="center"/>
          </w:tcPr>
          <w:p w:rsidR="00BF5417"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bCs/>
              </w:rPr>
            </w:pPr>
            <w:r w:rsidRPr="009B7ADA">
              <w:rPr>
                <w:rFonts w:eastAsia="MS MinNew Roman"/>
                <w:bCs/>
              </w:rPr>
              <w:t xml:space="preserve">Минимальная высота здания, </w:t>
            </w:r>
            <w:proofErr w:type="gramStart"/>
            <w:r w:rsidRPr="009B7ADA">
              <w:rPr>
                <w:rFonts w:eastAsia="MS MinNew Roman"/>
                <w:bCs/>
              </w:rPr>
              <w:t>м</w:t>
            </w:r>
            <w:proofErr w:type="gramEnd"/>
          </w:p>
        </w:tc>
        <w:tc>
          <w:tcPr>
            <w:tcW w:w="849" w:type="dxa"/>
            <w:shd w:val="clear" w:color="auto" w:fill="auto"/>
            <w:vAlign w:val="center"/>
          </w:tcPr>
          <w:p w:rsidR="00BF5417" w:rsidRPr="00CA467E" w:rsidRDefault="00BF5417" w:rsidP="00B176EA">
            <w:pPr>
              <w:jc w:val="center"/>
            </w:pPr>
            <w:r>
              <w:t>-</w:t>
            </w:r>
          </w:p>
        </w:tc>
        <w:tc>
          <w:tcPr>
            <w:tcW w:w="991" w:type="dxa"/>
            <w:shd w:val="clear" w:color="auto" w:fill="auto"/>
            <w:vAlign w:val="center"/>
          </w:tcPr>
          <w:p w:rsidR="00BF5417" w:rsidRPr="00CA467E" w:rsidRDefault="00BF5417" w:rsidP="00B176EA">
            <w:pPr>
              <w:jc w:val="center"/>
            </w:pPr>
            <w:r>
              <w:t>-</w:t>
            </w:r>
          </w:p>
        </w:tc>
        <w:tc>
          <w:tcPr>
            <w:tcW w:w="851" w:type="dxa"/>
            <w:shd w:val="clear" w:color="auto" w:fill="auto"/>
            <w:vAlign w:val="center"/>
          </w:tcPr>
          <w:p w:rsidR="00BF5417" w:rsidRPr="00CA467E" w:rsidRDefault="00BF5417" w:rsidP="00B176EA">
            <w:pPr>
              <w:jc w:val="center"/>
            </w:pPr>
            <w:r>
              <w:t>-</w:t>
            </w:r>
          </w:p>
        </w:tc>
        <w:tc>
          <w:tcPr>
            <w:tcW w:w="1153" w:type="dxa"/>
            <w:shd w:val="clear" w:color="auto" w:fill="auto"/>
            <w:vAlign w:val="center"/>
          </w:tcPr>
          <w:p w:rsidR="00BF5417" w:rsidRPr="00CA467E" w:rsidRDefault="00BF5417" w:rsidP="00B176EA">
            <w:pPr>
              <w:jc w:val="center"/>
            </w:pPr>
            <w:r>
              <w:t>35</w:t>
            </w:r>
          </w:p>
        </w:tc>
        <w:tc>
          <w:tcPr>
            <w:tcW w:w="850" w:type="dxa"/>
            <w:shd w:val="clear" w:color="auto" w:fill="auto"/>
            <w:vAlign w:val="center"/>
          </w:tcPr>
          <w:p w:rsidR="00BF5417" w:rsidRPr="00CA467E" w:rsidRDefault="00BF5417" w:rsidP="00B176EA">
            <w:pPr>
              <w:jc w:val="center"/>
            </w:pPr>
            <w:r>
              <w:t>-</w:t>
            </w:r>
          </w:p>
        </w:tc>
        <w:tc>
          <w:tcPr>
            <w:tcW w:w="1006" w:type="dxa"/>
            <w:gridSpan w:val="2"/>
            <w:shd w:val="clear" w:color="auto" w:fill="auto"/>
            <w:vAlign w:val="center"/>
          </w:tcPr>
          <w:p w:rsidR="00BF5417" w:rsidRPr="00CA467E" w:rsidRDefault="00BF5417" w:rsidP="00B176EA">
            <w:pPr>
              <w:jc w:val="center"/>
            </w:pPr>
            <w:r>
              <w:t>15</w:t>
            </w:r>
          </w:p>
        </w:tc>
        <w:tc>
          <w:tcPr>
            <w:tcW w:w="997" w:type="dxa"/>
            <w:gridSpan w:val="2"/>
            <w:shd w:val="clear" w:color="auto" w:fill="auto"/>
            <w:vAlign w:val="center"/>
          </w:tcPr>
          <w:p w:rsidR="00BF5417" w:rsidRPr="00CA467E" w:rsidRDefault="00BF5417" w:rsidP="00B176EA">
            <w:pPr>
              <w:jc w:val="center"/>
            </w:pPr>
            <w:r>
              <w:t>-</w:t>
            </w:r>
          </w:p>
        </w:tc>
        <w:tc>
          <w:tcPr>
            <w:tcW w:w="993" w:type="dxa"/>
            <w:gridSpan w:val="2"/>
            <w:shd w:val="clear" w:color="auto" w:fill="auto"/>
            <w:vAlign w:val="center"/>
          </w:tcPr>
          <w:p w:rsidR="00BF5417" w:rsidRPr="00CA467E" w:rsidRDefault="00BF5417" w:rsidP="00B176EA">
            <w:pPr>
              <w:jc w:val="center"/>
            </w:pPr>
            <w:r>
              <w:t>-</w:t>
            </w:r>
          </w:p>
        </w:tc>
        <w:tc>
          <w:tcPr>
            <w:tcW w:w="992" w:type="dxa"/>
            <w:gridSpan w:val="3"/>
            <w:shd w:val="clear" w:color="auto" w:fill="auto"/>
            <w:vAlign w:val="center"/>
          </w:tcPr>
          <w:p w:rsidR="00BF5417" w:rsidRPr="00CA467E" w:rsidRDefault="00BF5417" w:rsidP="00B176EA">
            <w:pPr>
              <w:jc w:val="center"/>
            </w:pPr>
            <w:r>
              <w:t>-</w:t>
            </w:r>
          </w:p>
        </w:tc>
        <w:tc>
          <w:tcPr>
            <w:tcW w:w="1276" w:type="dxa"/>
            <w:shd w:val="clear" w:color="auto" w:fill="auto"/>
            <w:vAlign w:val="center"/>
          </w:tcPr>
          <w:p w:rsidR="00BF5417" w:rsidRPr="00CA467E" w:rsidRDefault="00BF5417" w:rsidP="00B176EA">
            <w:pPr>
              <w:jc w:val="center"/>
            </w:pPr>
            <w:r>
              <w:t>-</w:t>
            </w:r>
          </w:p>
        </w:tc>
        <w:tc>
          <w:tcPr>
            <w:tcW w:w="851" w:type="dxa"/>
            <w:vAlign w:val="center"/>
          </w:tcPr>
          <w:p w:rsidR="00BF5417"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176EA">
            <w:pPr>
              <w:contextualSpacing/>
              <w:jc w:val="center"/>
            </w:pPr>
          </w:p>
        </w:tc>
        <w:tc>
          <w:tcPr>
            <w:tcW w:w="3055" w:type="dxa"/>
            <w:shd w:val="clear" w:color="auto" w:fill="auto"/>
            <w:vAlign w:val="center"/>
          </w:tcPr>
          <w:p w:rsidR="00BF5417" w:rsidRPr="00C45F8B" w:rsidRDefault="00BF5417" w:rsidP="00B176EA">
            <w:pPr>
              <w:jc w:val="both"/>
              <w:rPr>
                <w:rFonts w:eastAsia="MS MinNew Roman"/>
                <w:bCs/>
              </w:rPr>
            </w:pPr>
            <w:r w:rsidRPr="00C45F8B">
              <w:rPr>
                <w:rFonts w:eastAsia="MS MinNew Roman"/>
                <w:bCs/>
              </w:rPr>
              <w:t xml:space="preserve">Максимальная высота зданий, </w:t>
            </w:r>
            <w:proofErr w:type="gramStart"/>
            <w:r w:rsidRPr="00C45F8B">
              <w:rPr>
                <w:rFonts w:eastAsia="MS MinNew Roman"/>
                <w:bCs/>
              </w:rPr>
              <w:t>м</w:t>
            </w:r>
            <w:proofErr w:type="gramEnd"/>
            <w:r w:rsidRPr="00C45F8B">
              <w:rPr>
                <w:rFonts w:eastAsia="MS MinNew Roman"/>
                <w:bCs/>
              </w:rPr>
              <w:t>.</w:t>
            </w:r>
          </w:p>
        </w:tc>
        <w:tc>
          <w:tcPr>
            <w:tcW w:w="849" w:type="dxa"/>
            <w:shd w:val="clear" w:color="auto" w:fill="auto"/>
            <w:vAlign w:val="center"/>
          </w:tcPr>
          <w:p w:rsidR="00BF5417" w:rsidRPr="00CF435E" w:rsidRDefault="00BF5417" w:rsidP="00B176EA">
            <w:pPr>
              <w:jc w:val="center"/>
            </w:pPr>
            <w:r w:rsidRPr="00CF435E">
              <w:t>9</w:t>
            </w:r>
          </w:p>
        </w:tc>
        <w:tc>
          <w:tcPr>
            <w:tcW w:w="991" w:type="dxa"/>
            <w:shd w:val="clear" w:color="auto" w:fill="auto"/>
            <w:vAlign w:val="center"/>
          </w:tcPr>
          <w:p w:rsidR="00BF5417" w:rsidRPr="00CF435E" w:rsidRDefault="00BF5417" w:rsidP="00B176EA">
            <w:pPr>
              <w:jc w:val="center"/>
            </w:pPr>
            <w:r w:rsidRPr="00CF435E">
              <w:t>12</w:t>
            </w:r>
          </w:p>
        </w:tc>
        <w:tc>
          <w:tcPr>
            <w:tcW w:w="851" w:type="dxa"/>
            <w:shd w:val="clear" w:color="auto" w:fill="auto"/>
            <w:vAlign w:val="center"/>
          </w:tcPr>
          <w:p w:rsidR="00BF5417" w:rsidRPr="00CF435E" w:rsidRDefault="00BF5417" w:rsidP="00B176EA">
            <w:pPr>
              <w:jc w:val="center"/>
            </w:pPr>
            <w:r w:rsidRPr="00CF435E">
              <w:t>30</w:t>
            </w:r>
          </w:p>
        </w:tc>
        <w:tc>
          <w:tcPr>
            <w:tcW w:w="1153" w:type="dxa"/>
            <w:shd w:val="clear" w:color="auto" w:fill="auto"/>
            <w:vAlign w:val="center"/>
          </w:tcPr>
          <w:p w:rsidR="00BF5417" w:rsidRPr="00CF435E" w:rsidRDefault="00BF5417" w:rsidP="00B176EA">
            <w:pPr>
              <w:jc w:val="center"/>
            </w:pPr>
            <w:r w:rsidRPr="00CF435E">
              <w:t>66</w:t>
            </w:r>
          </w:p>
        </w:tc>
        <w:tc>
          <w:tcPr>
            <w:tcW w:w="850" w:type="dxa"/>
            <w:shd w:val="clear" w:color="auto" w:fill="auto"/>
            <w:vAlign w:val="center"/>
          </w:tcPr>
          <w:p w:rsidR="00BF5417" w:rsidRPr="00CF435E" w:rsidRDefault="00BF5417" w:rsidP="00B176EA">
            <w:pPr>
              <w:jc w:val="center"/>
            </w:pPr>
            <w:r w:rsidRPr="00CF435E">
              <w:t>-</w:t>
            </w:r>
          </w:p>
        </w:tc>
        <w:tc>
          <w:tcPr>
            <w:tcW w:w="1006" w:type="dxa"/>
            <w:gridSpan w:val="2"/>
            <w:shd w:val="clear" w:color="auto" w:fill="auto"/>
            <w:vAlign w:val="center"/>
          </w:tcPr>
          <w:p w:rsidR="00BF5417" w:rsidRPr="00CF435E" w:rsidRDefault="00BF5417" w:rsidP="00B176EA">
            <w:pPr>
              <w:jc w:val="center"/>
            </w:pPr>
            <w:r w:rsidRPr="00CF435E">
              <w:t>66</w:t>
            </w:r>
          </w:p>
        </w:tc>
        <w:tc>
          <w:tcPr>
            <w:tcW w:w="997" w:type="dxa"/>
            <w:gridSpan w:val="2"/>
            <w:shd w:val="clear" w:color="auto" w:fill="auto"/>
            <w:vAlign w:val="center"/>
          </w:tcPr>
          <w:p w:rsidR="00BF5417" w:rsidRPr="00CF435E" w:rsidRDefault="00BF5417" w:rsidP="00B176EA">
            <w:pPr>
              <w:jc w:val="center"/>
            </w:pPr>
            <w:r w:rsidRPr="00CF435E">
              <w:t>15</w:t>
            </w:r>
          </w:p>
        </w:tc>
        <w:tc>
          <w:tcPr>
            <w:tcW w:w="993" w:type="dxa"/>
            <w:gridSpan w:val="2"/>
            <w:shd w:val="clear" w:color="auto" w:fill="auto"/>
            <w:vAlign w:val="center"/>
          </w:tcPr>
          <w:p w:rsidR="00BF5417" w:rsidRPr="00CF435E" w:rsidRDefault="00BF5417" w:rsidP="00B176EA">
            <w:pPr>
              <w:jc w:val="center"/>
            </w:pPr>
            <w:r w:rsidRPr="00CF435E">
              <w:t>15</w:t>
            </w:r>
          </w:p>
        </w:tc>
        <w:tc>
          <w:tcPr>
            <w:tcW w:w="992" w:type="dxa"/>
            <w:gridSpan w:val="3"/>
            <w:shd w:val="clear" w:color="auto" w:fill="auto"/>
            <w:vAlign w:val="center"/>
          </w:tcPr>
          <w:p w:rsidR="00BF5417" w:rsidRPr="00CF435E" w:rsidRDefault="00BF5417" w:rsidP="00B176EA">
            <w:pPr>
              <w:jc w:val="center"/>
            </w:pPr>
            <w:r w:rsidRPr="00CF435E">
              <w:t>15</w:t>
            </w:r>
          </w:p>
        </w:tc>
        <w:tc>
          <w:tcPr>
            <w:tcW w:w="1276" w:type="dxa"/>
            <w:shd w:val="clear" w:color="auto" w:fill="auto"/>
            <w:vAlign w:val="center"/>
          </w:tcPr>
          <w:p w:rsidR="00BF5417" w:rsidRPr="00CF435E" w:rsidRDefault="00BF5417" w:rsidP="00B176EA">
            <w:pPr>
              <w:jc w:val="center"/>
            </w:pPr>
            <w:r>
              <w:t>15</w:t>
            </w:r>
          </w:p>
        </w:tc>
        <w:tc>
          <w:tcPr>
            <w:tcW w:w="851" w:type="dxa"/>
            <w:vAlign w:val="center"/>
          </w:tcPr>
          <w:p w:rsidR="00BF5417" w:rsidRPr="00CF435E" w:rsidRDefault="00BF5417" w:rsidP="00B176EA">
            <w:pPr>
              <w:jc w:val="center"/>
            </w:pPr>
            <w:r w:rsidRPr="00CF435E">
              <w:t>-</w:t>
            </w:r>
          </w:p>
        </w:tc>
      </w:tr>
      <w:tr w:rsidR="00BF5417" w:rsidRPr="00CA467E" w:rsidTr="00B176EA">
        <w:tc>
          <w:tcPr>
            <w:tcW w:w="756" w:type="dxa"/>
            <w:shd w:val="clear" w:color="auto" w:fill="auto"/>
            <w:vAlign w:val="center"/>
          </w:tcPr>
          <w:p w:rsidR="00BF5417" w:rsidRPr="00CA467E" w:rsidRDefault="00BF5417" w:rsidP="00B176EA">
            <w:pPr>
              <w:jc w:val="center"/>
            </w:pPr>
          </w:p>
        </w:tc>
        <w:tc>
          <w:tcPr>
            <w:tcW w:w="13013" w:type="dxa"/>
            <w:gridSpan w:val="16"/>
            <w:shd w:val="clear" w:color="auto" w:fill="D9D9D9"/>
          </w:tcPr>
          <w:p w:rsidR="00BF5417" w:rsidRPr="00CA467E" w:rsidRDefault="00BF5417" w:rsidP="00B176EA">
            <w:pPr>
              <w:jc w:val="center"/>
            </w:pPr>
            <w:r w:rsidRPr="00CA467E">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shd w:val="clear" w:color="auto" w:fill="D9D9D9"/>
            <w:vAlign w:val="center"/>
          </w:tcPr>
          <w:p w:rsidR="00BF5417" w:rsidRPr="00CA467E" w:rsidRDefault="00BF5417" w:rsidP="00B176EA">
            <w:pPr>
              <w:jc w:val="center"/>
            </w:pP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pPr>
            <w:r w:rsidRPr="00CA467E">
              <w:rPr>
                <w:rFonts w:eastAsia="MS MinNew Roman"/>
                <w:bCs/>
              </w:rPr>
              <w:t xml:space="preserve">Минимальный отступ от границ земельных участков до отдельно стоящих зданий, </w:t>
            </w:r>
            <w:proofErr w:type="gramStart"/>
            <w:r w:rsidRPr="00CA467E">
              <w:rPr>
                <w:rFonts w:eastAsia="MS MinNew Roman"/>
                <w:bCs/>
              </w:rPr>
              <w:t>м</w:t>
            </w:r>
            <w:proofErr w:type="gramEnd"/>
          </w:p>
        </w:tc>
        <w:tc>
          <w:tcPr>
            <w:tcW w:w="849" w:type="dxa"/>
            <w:shd w:val="clear" w:color="auto" w:fill="auto"/>
            <w:vAlign w:val="center"/>
          </w:tcPr>
          <w:p w:rsidR="00BF5417" w:rsidRPr="00CA467E" w:rsidRDefault="00BF5417" w:rsidP="00B176EA">
            <w:pPr>
              <w:jc w:val="center"/>
            </w:pPr>
            <w:r>
              <w:t>1</w:t>
            </w:r>
          </w:p>
        </w:tc>
        <w:tc>
          <w:tcPr>
            <w:tcW w:w="991" w:type="dxa"/>
            <w:shd w:val="clear" w:color="auto" w:fill="auto"/>
            <w:vAlign w:val="center"/>
          </w:tcPr>
          <w:p w:rsidR="00BF5417" w:rsidRPr="00CA467E" w:rsidRDefault="00BF5417" w:rsidP="00B176EA">
            <w:pPr>
              <w:jc w:val="center"/>
            </w:pPr>
            <w:r>
              <w:t>1</w:t>
            </w:r>
          </w:p>
        </w:tc>
        <w:tc>
          <w:tcPr>
            <w:tcW w:w="851" w:type="dxa"/>
            <w:shd w:val="clear" w:color="auto" w:fill="auto"/>
            <w:vAlign w:val="center"/>
          </w:tcPr>
          <w:p w:rsidR="00BF5417" w:rsidRPr="00CA467E" w:rsidRDefault="00BF5417" w:rsidP="00B176EA">
            <w:pPr>
              <w:jc w:val="center"/>
            </w:pPr>
            <w:r w:rsidRPr="00CA467E">
              <w:t>3</w:t>
            </w:r>
          </w:p>
        </w:tc>
        <w:tc>
          <w:tcPr>
            <w:tcW w:w="1153" w:type="dxa"/>
            <w:shd w:val="clear" w:color="auto" w:fill="auto"/>
            <w:vAlign w:val="center"/>
          </w:tcPr>
          <w:p w:rsidR="00BF5417" w:rsidRPr="00CA467E" w:rsidRDefault="00BF5417" w:rsidP="00B176EA">
            <w:pPr>
              <w:jc w:val="center"/>
            </w:pPr>
            <w:r>
              <w:t>5</w:t>
            </w:r>
          </w:p>
        </w:tc>
        <w:tc>
          <w:tcPr>
            <w:tcW w:w="850" w:type="dxa"/>
            <w:shd w:val="clear" w:color="auto" w:fill="auto"/>
            <w:vAlign w:val="center"/>
          </w:tcPr>
          <w:p w:rsidR="00BF5417" w:rsidRPr="00CA467E" w:rsidRDefault="00BF5417" w:rsidP="00B176EA">
            <w:pPr>
              <w:jc w:val="center"/>
            </w:pPr>
            <w:r>
              <w:t>1</w:t>
            </w:r>
          </w:p>
        </w:tc>
        <w:tc>
          <w:tcPr>
            <w:tcW w:w="1006" w:type="dxa"/>
            <w:gridSpan w:val="2"/>
            <w:shd w:val="clear" w:color="auto" w:fill="auto"/>
            <w:vAlign w:val="center"/>
          </w:tcPr>
          <w:p w:rsidR="00BF5417" w:rsidRPr="00CA467E" w:rsidRDefault="00BF5417" w:rsidP="00B176EA">
            <w:pPr>
              <w:jc w:val="center"/>
            </w:pPr>
            <w:r w:rsidRPr="00CA467E">
              <w:t>3</w:t>
            </w:r>
          </w:p>
        </w:tc>
        <w:tc>
          <w:tcPr>
            <w:tcW w:w="997" w:type="dxa"/>
            <w:gridSpan w:val="2"/>
            <w:shd w:val="clear" w:color="auto" w:fill="auto"/>
            <w:vAlign w:val="center"/>
          </w:tcPr>
          <w:p w:rsidR="00BF5417" w:rsidRPr="00CA467E" w:rsidDel="00775375" w:rsidRDefault="00BF5417" w:rsidP="00B176EA">
            <w:pPr>
              <w:jc w:val="center"/>
            </w:pPr>
            <w:r w:rsidRPr="00CA467E">
              <w:t>5</w:t>
            </w:r>
          </w:p>
        </w:tc>
        <w:tc>
          <w:tcPr>
            <w:tcW w:w="993" w:type="dxa"/>
            <w:gridSpan w:val="2"/>
            <w:shd w:val="clear" w:color="auto" w:fill="auto"/>
            <w:vAlign w:val="center"/>
          </w:tcPr>
          <w:p w:rsidR="00BF5417" w:rsidRPr="00CA467E" w:rsidDel="00775375" w:rsidRDefault="00BF5417" w:rsidP="00B176EA">
            <w:pPr>
              <w:jc w:val="center"/>
            </w:pPr>
            <w:r w:rsidRPr="00CA467E">
              <w:t>5</w:t>
            </w:r>
          </w:p>
        </w:tc>
        <w:tc>
          <w:tcPr>
            <w:tcW w:w="992" w:type="dxa"/>
            <w:gridSpan w:val="3"/>
            <w:shd w:val="clear" w:color="auto" w:fill="auto"/>
            <w:vAlign w:val="center"/>
          </w:tcPr>
          <w:p w:rsidR="00BF5417" w:rsidRPr="00CA467E" w:rsidDel="00775375" w:rsidRDefault="00BF5417" w:rsidP="00B176EA">
            <w:pPr>
              <w:jc w:val="center"/>
            </w:pPr>
            <w:r w:rsidRPr="00CA467E">
              <w:t>5</w:t>
            </w:r>
          </w:p>
        </w:tc>
        <w:tc>
          <w:tcPr>
            <w:tcW w:w="1276" w:type="dxa"/>
            <w:shd w:val="clear" w:color="auto" w:fill="auto"/>
            <w:vAlign w:val="center"/>
          </w:tcPr>
          <w:p w:rsidR="00BF5417" w:rsidRPr="00CA467E" w:rsidDel="00775375" w:rsidRDefault="00BF5417" w:rsidP="00B176EA">
            <w:pPr>
              <w:jc w:val="center"/>
            </w:pPr>
            <w:r w:rsidRPr="00CA467E">
              <w:t>5</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pPr>
            <w:r w:rsidRPr="00CA467E">
              <w:rPr>
                <w:rFonts w:eastAsia="MS MinNew Roman"/>
                <w:bCs/>
              </w:rPr>
              <w:t xml:space="preserve">Минимальный отступ от границ земельных участков до </w:t>
            </w:r>
            <w:r w:rsidRPr="00CA467E">
              <w:t xml:space="preserve"> дошкольных образовательных учреждений и объектов начального общего и среднего (полного) общего образования</w:t>
            </w:r>
            <w:proofErr w:type="gramStart"/>
            <w:r w:rsidRPr="00CA467E">
              <w:rPr>
                <w:rFonts w:eastAsia="MS MinNew Roman"/>
                <w:bCs/>
              </w:rPr>
              <w:t xml:space="preserve"> ,</w:t>
            </w:r>
            <w:proofErr w:type="gramEnd"/>
            <w:r w:rsidRPr="00CA467E">
              <w:rPr>
                <w:rFonts w:eastAsia="MS MinNew Roman"/>
                <w:bCs/>
              </w:rPr>
              <w:t xml:space="preserve"> м</w:t>
            </w:r>
          </w:p>
        </w:tc>
        <w:tc>
          <w:tcPr>
            <w:tcW w:w="849" w:type="dxa"/>
            <w:shd w:val="clear" w:color="auto" w:fill="auto"/>
            <w:vAlign w:val="center"/>
          </w:tcPr>
          <w:p w:rsidR="00BF5417" w:rsidRPr="00CA467E" w:rsidRDefault="00BF5417" w:rsidP="00B176EA">
            <w:pPr>
              <w:jc w:val="center"/>
            </w:pPr>
            <w:r>
              <w:t>10</w:t>
            </w:r>
          </w:p>
        </w:tc>
        <w:tc>
          <w:tcPr>
            <w:tcW w:w="991" w:type="dxa"/>
            <w:shd w:val="clear" w:color="auto" w:fill="auto"/>
            <w:vAlign w:val="center"/>
          </w:tcPr>
          <w:p w:rsidR="00BF5417" w:rsidRPr="00CA467E" w:rsidRDefault="00BF5417" w:rsidP="00B176EA">
            <w:pPr>
              <w:jc w:val="center"/>
            </w:pPr>
            <w:r w:rsidRPr="00CA467E">
              <w:t>10</w:t>
            </w:r>
          </w:p>
        </w:tc>
        <w:tc>
          <w:tcPr>
            <w:tcW w:w="851" w:type="dxa"/>
            <w:shd w:val="clear" w:color="auto" w:fill="auto"/>
            <w:vAlign w:val="center"/>
          </w:tcPr>
          <w:p w:rsidR="00BF5417" w:rsidRPr="00CA467E" w:rsidRDefault="00BF5417" w:rsidP="00B176EA">
            <w:pPr>
              <w:jc w:val="center"/>
            </w:pPr>
            <w:r w:rsidRPr="00CA467E">
              <w:t>10</w:t>
            </w:r>
          </w:p>
        </w:tc>
        <w:tc>
          <w:tcPr>
            <w:tcW w:w="1153" w:type="dxa"/>
            <w:shd w:val="clear" w:color="auto" w:fill="auto"/>
            <w:vAlign w:val="center"/>
          </w:tcPr>
          <w:p w:rsidR="00BF5417" w:rsidRPr="00CA467E" w:rsidRDefault="00BF5417" w:rsidP="00B176EA">
            <w:pPr>
              <w:jc w:val="center"/>
            </w:pPr>
            <w:r w:rsidRPr="00CA467E">
              <w:t>10</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auto"/>
            <w:vAlign w:val="center"/>
          </w:tcPr>
          <w:p w:rsidR="00BF5417" w:rsidRPr="00CA467E" w:rsidRDefault="00BF5417" w:rsidP="00B176EA">
            <w:pPr>
              <w:jc w:val="center"/>
            </w:pPr>
            <w:r w:rsidRPr="00CA467E">
              <w:t>10</w:t>
            </w:r>
          </w:p>
        </w:tc>
        <w:tc>
          <w:tcPr>
            <w:tcW w:w="997"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3"/>
            <w:shd w:val="clear" w:color="auto" w:fill="auto"/>
            <w:vAlign w:val="center"/>
          </w:tcPr>
          <w:p w:rsidR="00BF5417" w:rsidRPr="00CA467E" w:rsidRDefault="00BF5417" w:rsidP="00B176EA">
            <w:pPr>
              <w:jc w:val="center"/>
            </w:pPr>
            <w:r>
              <w:t>10</w:t>
            </w:r>
          </w:p>
        </w:tc>
        <w:tc>
          <w:tcPr>
            <w:tcW w:w="1276" w:type="dxa"/>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pPr>
            <w:r w:rsidRPr="00CA467E">
              <w:rPr>
                <w:rFonts w:eastAsia="MS MinNew Roman"/>
                <w:bCs/>
              </w:rPr>
              <w:t xml:space="preserve">Минимальный отступ от границ земельных участков до строений и сооружений, </w:t>
            </w:r>
            <w:proofErr w:type="gramStart"/>
            <w:r w:rsidRPr="00CA467E">
              <w:rPr>
                <w:rFonts w:eastAsia="MS MinNew Roman"/>
                <w:bCs/>
              </w:rPr>
              <w:t>м</w:t>
            </w:r>
            <w:proofErr w:type="gramEnd"/>
          </w:p>
        </w:tc>
        <w:tc>
          <w:tcPr>
            <w:tcW w:w="849" w:type="dxa"/>
            <w:shd w:val="clear" w:color="auto" w:fill="auto"/>
            <w:vAlign w:val="center"/>
          </w:tcPr>
          <w:p w:rsidR="00BF5417" w:rsidRPr="00CA467E" w:rsidRDefault="00BF5417" w:rsidP="00B176EA">
            <w:pPr>
              <w:jc w:val="center"/>
            </w:pPr>
            <w:r>
              <w:t>1</w:t>
            </w:r>
          </w:p>
        </w:tc>
        <w:tc>
          <w:tcPr>
            <w:tcW w:w="991" w:type="dxa"/>
            <w:shd w:val="clear" w:color="auto" w:fill="auto"/>
            <w:vAlign w:val="center"/>
          </w:tcPr>
          <w:p w:rsidR="00BF5417" w:rsidRPr="00CA467E" w:rsidRDefault="00BF5417" w:rsidP="00B176EA">
            <w:pPr>
              <w:jc w:val="center"/>
            </w:pPr>
            <w:r>
              <w:t>1</w:t>
            </w:r>
          </w:p>
        </w:tc>
        <w:tc>
          <w:tcPr>
            <w:tcW w:w="851" w:type="dxa"/>
            <w:shd w:val="clear" w:color="auto" w:fill="auto"/>
            <w:vAlign w:val="center"/>
          </w:tcPr>
          <w:p w:rsidR="00BF5417" w:rsidRPr="00CA467E" w:rsidRDefault="00BF5417" w:rsidP="00B176EA">
            <w:pPr>
              <w:jc w:val="center"/>
            </w:pPr>
            <w:r w:rsidRPr="00CA467E">
              <w:t>3</w:t>
            </w:r>
          </w:p>
        </w:tc>
        <w:tc>
          <w:tcPr>
            <w:tcW w:w="1153" w:type="dxa"/>
            <w:shd w:val="clear" w:color="auto" w:fill="auto"/>
            <w:vAlign w:val="center"/>
          </w:tcPr>
          <w:p w:rsidR="00BF5417" w:rsidRPr="00CA467E" w:rsidRDefault="00BF5417" w:rsidP="00B176EA">
            <w:pPr>
              <w:jc w:val="center"/>
            </w:pPr>
            <w:r>
              <w:t>5</w:t>
            </w:r>
          </w:p>
        </w:tc>
        <w:tc>
          <w:tcPr>
            <w:tcW w:w="850" w:type="dxa"/>
            <w:shd w:val="clear" w:color="auto" w:fill="auto"/>
            <w:vAlign w:val="center"/>
          </w:tcPr>
          <w:p w:rsidR="00BF5417" w:rsidRPr="00CA467E" w:rsidRDefault="00BF5417" w:rsidP="00B176EA">
            <w:pPr>
              <w:jc w:val="center"/>
            </w:pPr>
            <w:r>
              <w:t>1</w:t>
            </w:r>
          </w:p>
        </w:tc>
        <w:tc>
          <w:tcPr>
            <w:tcW w:w="1006" w:type="dxa"/>
            <w:gridSpan w:val="2"/>
            <w:shd w:val="clear" w:color="auto" w:fill="auto"/>
            <w:vAlign w:val="center"/>
          </w:tcPr>
          <w:p w:rsidR="00BF5417" w:rsidRPr="00CA467E" w:rsidRDefault="00BF5417" w:rsidP="00B176EA">
            <w:pPr>
              <w:jc w:val="center"/>
            </w:pPr>
            <w:r w:rsidRPr="00CA467E">
              <w:t>3</w:t>
            </w:r>
          </w:p>
        </w:tc>
        <w:tc>
          <w:tcPr>
            <w:tcW w:w="997" w:type="dxa"/>
            <w:gridSpan w:val="2"/>
            <w:shd w:val="clear" w:color="auto" w:fill="auto"/>
            <w:vAlign w:val="center"/>
          </w:tcPr>
          <w:p w:rsidR="00BF5417" w:rsidRPr="00CA467E" w:rsidDel="00775375" w:rsidRDefault="00BF5417" w:rsidP="00B176EA">
            <w:pPr>
              <w:jc w:val="center"/>
            </w:pPr>
            <w:r w:rsidRPr="00CA467E">
              <w:t>5</w:t>
            </w:r>
          </w:p>
        </w:tc>
        <w:tc>
          <w:tcPr>
            <w:tcW w:w="993" w:type="dxa"/>
            <w:gridSpan w:val="2"/>
            <w:shd w:val="clear" w:color="auto" w:fill="auto"/>
            <w:vAlign w:val="center"/>
          </w:tcPr>
          <w:p w:rsidR="00BF5417" w:rsidRPr="00CA467E" w:rsidDel="00775375" w:rsidRDefault="00BF5417" w:rsidP="00B176EA">
            <w:pPr>
              <w:jc w:val="center"/>
            </w:pPr>
            <w:r w:rsidRPr="00CA467E">
              <w:t>5</w:t>
            </w:r>
          </w:p>
        </w:tc>
        <w:tc>
          <w:tcPr>
            <w:tcW w:w="992" w:type="dxa"/>
            <w:gridSpan w:val="3"/>
            <w:shd w:val="clear" w:color="auto" w:fill="auto"/>
            <w:vAlign w:val="center"/>
          </w:tcPr>
          <w:p w:rsidR="00BF5417" w:rsidRPr="00CA467E" w:rsidDel="00775375" w:rsidRDefault="00BF5417" w:rsidP="00B176EA">
            <w:pPr>
              <w:jc w:val="center"/>
            </w:pPr>
            <w:r w:rsidRPr="00CA467E">
              <w:t>5</w:t>
            </w:r>
          </w:p>
        </w:tc>
        <w:tc>
          <w:tcPr>
            <w:tcW w:w="1276" w:type="dxa"/>
            <w:shd w:val="clear" w:color="auto" w:fill="auto"/>
            <w:vAlign w:val="center"/>
          </w:tcPr>
          <w:p w:rsidR="00BF5417" w:rsidRPr="00CA467E" w:rsidDel="00775375" w:rsidRDefault="00BF5417" w:rsidP="00B176EA">
            <w:pPr>
              <w:jc w:val="center"/>
            </w:pPr>
            <w:r w:rsidRPr="00CA467E">
              <w:t>5</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9B7ADA"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9B7ADA" w:rsidRDefault="00BF5417" w:rsidP="00B176EA">
            <w:pPr>
              <w:jc w:val="both"/>
              <w:rPr>
                <w:rFonts w:eastAsia="MS MinNew Roman"/>
                <w:bCs/>
              </w:rPr>
            </w:pPr>
            <w:r w:rsidRPr="009B7ADA">
              <w:rPr>
                <w:rFonts w:eastAsia="MS MinNew Roman"/>
                <w:bCs/>
              </w:rPr>
              <w:t>Минимальный отступ зданий, строений, сооружений от красных линий</w:t>
            </w:r>
          </w:p>
        </w:tc>
        <w:tc>
          <w:tcPr>
            <w:tcW w:w="849" w:type="dxa"/>
            <w:shd w:val="clear" w:color="auto" w:fill="auto"/>
            <w:vAlign w:val="center"/>
          </w:tcPr>
          <w:p w:rsidR="00BF5417" w:rsidRPr="009B7ADA" w:rsidRDefault="00BF5417" w:rsidP="00B176EA">
            <w:pPr>
              <w:jc w:val="center"/>
            </w:pPr>
            <w:r w:rsidRPr="009B7ADA">
              <w:t>3</w:t>
            </w:r>
          </w:p>
        </w:tc>
        <w:tc>
          <w:tcPr>
            <w:tcW w:w="991" w:type="dxa"/>
            <w:shd w:val="clear" w:color="auto" w:fill="auto"/>
            <w:vAlign w:val="center"/>
          </w:tcPr>
          <w:p w:rsidR="00BF5417" w:rsidRPr="009B7ADA" w:rsidRDefault="00BF5417" w:rsidP="00B176EA">
            <w:pPr>
              <w:jc w:val="center"/>
            </w:pPr>
            <w:r w:rsidRPr="009B7ADA">
              <w:t>3</w:t>
            </w:r>
          </w:p>
        </w:tc>
        <w:tc>
          <w:tcPr>
            <w:tcW w:w="851" w:type="dxa"/>
            <w:shd w:val="clear" w:color="auto" w:fill="auto"/>
            <w:vAlign w:val="center"/>
          </w:tcPr>
          <w:p w:rsidR="00BF5417" w:rsidRPr="009B7ADA" w:rsidRDefault="00BF5417" w:rsidP="00B176EA">
            <w:pPr>
              <w:jc w:val="center"/>
            </w:pPr>
            <w:r w:rsidRPr="009B7ADA">
              <w:t>3</w:t>
            </w:r>
          </w:p>
        </w:tc>
        <w:tc>
          <w:tcPr>
            <w:tcW w:w="1153" w:type="dxa"/>
            <w:shd w:val="clear" w:color="auto" w:fill="auto"/>
            <w:vAlign w:val="center"/>
          </w:tcPr>
          <w:p w:rsidR="00BF5417" w:rsidRPr="00CA467E" w:rsidRDefault="00BF5417" w:rsidP="00B176EA">
            <w:pPr>
              <w:jc w:val="center"/>
            </w:pPr>
            <w:r>
              <w:t>5</w:t>
            </w:r>
          </w:p>
        </w:tc>
        <w:tc>
          <w:tcPr>
            <w:tcW w:w="850" w:type="dxa"/>
            <w:shd w:val="clear" w:color="auto" w:fill="auto"/>
            <w:vAlign w:val="center"/>
          </w:tcPr>
          <w:p w:rsidR="00BF5417" w:rsidRPr="00CA467E" w:rsidRDefault="00BF5417" w:rsidP="00B176EA">
            <w:pPr>
              <w:jc w:val="center"/>
            </w:pPr>
            <w:r>
              <w:t>5</w:t>
            </w:r>
          </w:p>
        </w:tc>
        <w:tc>
          <w:tcPr>
            <w:tcW w:w="1006" w:type="dxa"/>
            <w:gridSpan w:val="2"/>
            <w:shd w:val="clear" w:color="auto" w:fill="auto"/>
            <w:vAlign w:val="center"/>
          </w:tcPr>
          <w:p w:rsidR="00BF5417" w:rsidRPr="00CA467E" w:rsidRDefault="00BF5417" w:rsidP="00B176EA">
            <w:pPr>
              <w:jc w:val="center"/>
            </w:pPr>
            <w:r>
              <w:t>5</w:t>
            </w:r>
          </w:p>
        </w:tc>
        <w:tc>
          <w:tcPr>
            <w:tcW w:w="997" w:type="dxa"/>
            <w:gridSpan w:val="2"/>
            <w:shd w:val="clear" w:color="auto" w:fill="auto"/>
            <w:vAlign w:val="center"/>
          </w:tcPr>
          <w:p w:rsidR="00BF5417" w:rsidRPr="00CA467E" w:rsidRDefault="00BF5417" w:rsidP="00B176EA">
            <w:pPr>
              <w:jc w:val="center"/>
            </w:pPr>
            <w:r>
              <w:t>5</w:t>
            </w:r>
          </w:p>
        </w:tc>
        <w:tc>
          <w:tcPr>
            <w:tcW w:w="993" w:type="dxa"/>
            <w:gridSpan w:val="2"/>
            <w:shd w:val="clear" w:color="auto" w:fill="auto"/>
            <w:vAlign w:val="center"/>
          </w:tcPr>
          <w:p w:rsidR="00BF5417" w:rsidRPr="00CA467E" w:rsidRDefault="00BF5417" w:rsidP="00B176EA">
            <w:pPr>
              <w:jc w:val="center"/>
            </w:pPr>
            <w:r>
              <w:t>5</w:t>
            </w:r>
          </w:p>
        </w:tc>
        <w:tc>
          <w:tcPr>
            <w:tcW w:w="992" w:type="dxa"/>
            <w:gridSpan w:val="3"/>
            <w:shd w:val="clear" w:color="auto" w:fill="auto"/>
            <w:vAlign w:val="center"/>
          </w:tcPr>
          <w:p w:rsidR="00BF5417" w:rsidRPr="00CA467E" w:rsidRDefault="00BF5417" w:rsidP="00B176EA">
            <w:pPr>
              <w:jc w:val="center"/>
            </w:pPr>
            <w:r w:rsidRPr="009B7ADA">
              <w:t>5</w:t>
            </w:r>
          </w:p>
        </w:tc>
        <w:tc>
          <w:tcPr>
            <w:tcW w:w="1276" w:type="dxa"/>
            <w:shd w:val="clear" w:color="auto" w:fill="auto"/>
            <w:vAlign w:val="center"/>
          </w:tcPr>
          <w:p w:rsidR="00BF5417" w:rsidRPr="00CA467E" w:rsidRDefault="00BF5417" w:rsidP="00B176EA">
            <w:pPr>
              <w:jc w:val="center"/>
            </w:pPr>
            <w:r>
              <w:t>10</w:t>
            </w:r>
          </w:p>
        </w:tc>
        <w:tc>
          <w:tcPr>
            <w:tcW w:w="851" w:type="dxa"/>
            <w:vAlign w:val="center"/>
          </w:tcPr>
          <w:p w:rsidR="00BF5417" w:rsidRDefault="00BF5417" w:rsidP="00B176EA">
            <w:pPr>
              <w:jc w:val="center"/>
            </w:pPr>
            <w:r>
              <w:t>3</w:t>
            </w:r>
          </w:p>
        </w:tc>
      </w:tr>
      <w:tr w:rsidR="00BF5417" w:rsidRPr="00CA467E" w:rsidTr="00B176EA">
        <w:tc>
          <w:tcPr>
            <w:tcW w:w="756" w:type="dxa"/>
            <w:shd w:val="clear" w:color="auto" w:fill="auto"/>
            <w:vAlign w:val="center"/>
          </w:tcPr>
          <w:p w:rsidR="00BF5417" w:rsidRPr="00CA467E" w:rsidRDefault="00BF5417" w:rsidP="00B176EA">
            <w:pPr>
              <w:jc w:val="center"/>
            </w:pPr>
          </w:p>
        </w:tc>
        <w:tc>
          <w:tcPr>
            <w:tcW w:w="13013" w:type="dxa"/>
            <w:gridSpan w:val="16"/>
            <w:shd w:val="clear" w:color="auto" w:fill="D9D9D9"/>
          </w:tcPr>
          <w:p w:rsidR="00BF5417" w:rsidRPr="00CA467E" w:rsidRDefault="00BF5417" w:rsidP="00B176EA">
            <w:pPr>
              <w:jc w:val="center"/>
            </w:pPr>
            <w:r w:rsidRPr="00CA467E">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shd w:val="clear" w:color="auto" w:fill="D9D9D9"/>
            <w:vAlign w:val="center"/>
          </w:tcPr>
          <w:p w:rsidR="00BF5417" w:rsidRPr="00CA467E" w:rsidRDefault="00BF5417" w:rsidP="00B176EA">
            <w:pPr>
              <w:jc w:val="center"/>
            </w:pP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outlineLvl w:val="0"/>
              <w:rPr>
                <w:rFonts w:eastAsia="MS MinNew Roman"/>
                <w:bCs/>
              </w:rPr>
            </w:pPr>
            <w:bookmarkStart w:id="205" w:name="_Toc499133744"/>
            <w:r w:rsidRPr="00CA467E">
              <w:rPr>
                <w:rFonts w:eastAsia="MS MinNew Roman"/>
                <w:bCs/>
              </w:rPr>
              <w:t>Максимальный процент застройки в границах земельного участка для индивидуальной жилой застройки, %</w:t>
            </w:r>
            <w:bookmarkEnd w:id="205"/>
          </w:p>
        </w:tc>
        <w:tc>
          <w:tcPr>
            <w:tcW w:w="849" w:type="dxa"/>
            <w:shd w:val="clear" w:color="auto" w:fill="auto"/>
            <w:vAlign w:val="center"/>
          </w:tcPr>
          <w:p w:rsidR="00BF5417" w:rsidRPr="00CA467E" w:rsidRDefault="00BF5417" w:rsidP="00B176EA">
            <w:pPr>
              <w:jc w:val="center"/>
            </w:pPr>
            <w:r w:rsidRPr="00CA467E">
              <w:rPr>
                <w:rFonts w:eastAsia="MS MinNew Roman"/>
              </w:rPr>
              <w:t>40</w:t>
            </w:r>
          </w:p>
        </w:tc>
        <w:tc>
          <w:tcPr>
            <w:tcW w:w="991" w:type="dxa"/>
            <w:shd w:val="clear" w:color="auto" w:fill="auto"/>
            <w:vAlign w:val="center"/>
          </w:tcPr>
          <w:p w:rsidR="00BF5417" w:rsidRPr="00CA467E" w:rsidRDefault="00BF5417" w:rsidP="00B176EA">
            <w:pPr>
              <w:jc w:val="center"/>
            </w:pPr>
            <w:r w:rsidRPr="00CA467E">
              <w:t>40</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rsidRPr="00CA467E">
              <w:t>40</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1435" w:type="dxa"/>
            <w:gridSpan w:val="3"/>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outlineLvl w:val="0"/>
              <w:rPr>
                <w:rFonts w:eastAsia="MS MinNew Roman"/>
                <w:bCs/>
              </w:rPr>
            </w:pPr>
            <w:bookmarkStart w:id="206" w:name="_Toc499133745"/>
            <w:r w:rsidRPr="00CA467E">
              <w:rPr>
                <w:rFonts w:eastAsia="MS MinNew Roman"/>
                <w:bCs/>
              </w:rPr>
              <w:t>Максимальный процент застройки в границах земельного участка для блокированной жилой застройки (два блока), %</w:t>
            </w:r>
            <w:bookmarkEnd w:id="206"/>
          </w:p>
        </w:tc>
        <w:tc>
          <w:tcPr>
            <w:tcW w:w="849" w:type="dxa"/>
            <w:shd w:val="clear" w:color="auto" w:fill="auto"/>
            <w:vAlign w:val="center"/>
          </w:tcPr>
          <w:p w:rsidR="00BF5417" w:rsidRPr="00CA467E" w:rsidRDefault="00BF5417" w:rsidP="00B176EA">
            <w:pPr>
              <w:jc w:val="center"/>
            </w:pPr>
            <w:r w:rsidRPr="00CA467E">
              <w:rPr>
                <w:rFonts w:eastAsia="MS MinNew Roman"/>
              </w:rPr>
              <w:t>50</w:t>
            </w:r>
          </w:p>
        </w:tc>
        <w:tc>
          <w:tcPr>
            <w:tcW w:w="991" w:type="dxa"/>
            <w:shd w:val="clear" w:color="auto" w:fill="auto"/>
            <w:vAlign w:val="center"/>
          </w:tcPr>
          <w:p w:rsidR="00BF5417" w:rsidRPr="00CA467E" w:rsidRDefault="00BF5417" w:rsidP="00B176EA">
            <w:pPr>
              <w:jc w:val="center"/>
            </w:pPr>
            <w:r w:rsidRPr="00CA467E">
              <w:t>50</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1435" w:type="dxa"/>
            <w:gridSpan w:val="3"/>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pPr>
            <w:r w:rsidRPr="00CA467E">
              <w:t>Максимальный процент застройки в границах земельного участка для блокированной жилой застройки (более двух блоков), %</w:t>
            </w:r>
          </w:p>
        </w:tc>
        <w:tc>
          <w:tcPr>
            <w:tcW w:w="849" w:type="dxa"/>
            <w:shd w:val="clear" w:color="auto" w:fill="auto"/>
            <w:vAlign w:val="center"/>
          </w:tcPr>
          <w:p w:rsidR="00BF5417" w:rsidRPr="00CA467E" w:rsidRDefault="00BF5417" w:rsidP="00B176EA">
            <w:pPr>
              <w:jc w:val="center"/>
            </w:pPr>
            <w:r>
              <w:rPr>
                <w:rFonts w:eastAsia="MS MinNew Roman"/>
              </w:rPr>
              <w:t>70</w:t>
            </w:r>
          </w:p>
        </w:tc>
        <w:tc>
          <w:tcPr>
            <w:tcW w:w="991" w:type="dxa"/>
            <w:shd w:val="clear" w:color="auto" w:fill="auto"/>
            <w:vAlign w:val="center"/>
          </w:tcPr>
          <w:p w:rsidR="00BF5417" w:rsidRPr="00CA467E" w:rsidRDefault="00BF5417" w:rsidP="00B176EA">
            <w:pPr>
              <w:jc w:val="center"/>
            </w:pPr>
            <w:r>
              <w:t>70</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1435" w:type="dxa"/>
            <w:gridSpan w:val="3"/>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rPr>
            </w:pPr>
            <w:r w:rsidRPr="00CA467E">
              <w:rPr>
                <w:rFonts w:eastAsia="MS MinNew Roman"/>
              </w:rPr>
              <w:t xml:space="preserve">Максимальный процент застройки в границах земельного участка для многоквартирной жилой застройки </w:t>
            </w:r>
            <w:r w:rsidRPr="00CA467E">
              <w:t>до пяти этажей (включительно)</w:t>
            </w:r>
            <w:r w:rsidRPr="00CA467E">
              <w:rPr>
                <w:rFonts w:eastAsia="MS MinNew Roman"/>
              </w:rPr>
              <w:t>, %</w:t>
            </w:r>
          </w:p>
        </w:tc>
        <w:tc>
          <w:tcPr>
            <w:tcW w:w="849" w:type="dxa"/>
            <w:shd w:val="clear" w:color="auto" w:fill="auto"/>
            <w:vAlign w:val="center"/>
          </w:tcPr>
          <w:p w:rsidR="00BF5417" w:rsidRPr="00CA467E" w:rsidRDefault="00BF5417" w:rsidP="00B176EA">
            <w:pPr>
              <w:jc w:val="center"/>
              <w:rPr>
                <w:rFonts w:eastAsia="MS MinNew Roman"/>
              </w:rPr>
            </w:pPr>
            <w:r w:rsidRPr="00CA467E">
              <w:rPr>
                <w:rFonts w:eastAsia="MS MinNew Roman"/>
              </w:rPr>
              <w:t>-</w:t>
            </w:r>
          </w:p>
        </w:tc>
        <w:tc>
          <w:tcPr>
            <w:tcW w:w="991" w:type="dxa"/>
            <w:shd w:val="clear" w:color="auto" w:fill="auto"/>
            <w:vAlign w:val="center"/>
          </w:tcPr>
          <w:p w:rsidR="00BF5417" w:rsidRPr="00CA467E" w:rsidRDefault="00BF5417" w:rsidP="00B176EA">
            <w:pPr>
              <w:jc w:val="center"/>
            </w:pPr>
            <w:r>
              <w:t>60</w:t>
            </w:r>
          </w:p>
        </w:tc>
        <w:tc>
          <w:tcPr>
            <w:tcW w:w="851" w:type="dxa"/>
            <w:shd w:val="clear" w:color="auto" w:fill="auto"/>
            <w:vAlign w:val="center"/>
          </w:tcPr>
          <w:p w:rsidR="00BF5417" w:rsidRPr="00CA467E" w:rsidRDefault="00BF5417" w:rsidP="00B176EA">
            <w:pPr>
              <w:jc w:val="center"/>
            </w:pPr>
            <w:r>
              <w:t>6</w:t>
            </w:r>
            <w:r w:rsidRPr="00CA467E">
              <w:t>0</w:t>
            </w:r>
          </w:p>
        </w:tc>
        <w:tc>
          <w:tcPr>
            <w:tcW w:w="1153" w:type="dxa"/>
            <w:shd w:val="clear" w:color="auto" w:fill="auto"/>
            <w:vAlign w:val="center"/>
          </w:tcPr>
          <w:p w:rsidR="00BF5417" w:rsidRPr="00CA467E" w:rsidRDefault="00BF5417" w:rsidP="00B176EA">
            <w:pPr>
              <w:jc w:val="center"/>
            </w:pPr>
            <w:r>
              <w:t>7</w:t>
            </w:r>
            <w:r w:rsidRPr="00C45F8B">
              <w:t>0</w:t>
            </w:r>
          </w:p>
        </w:tc>
        <w:tc>
          <w:tcPr>
            <w:tcW w:w="850"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1435" w:type="dxa"/>
            <w:gridSpan w:val="3"/>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rPr>
            </w:pPr>
            <w:r w:rsidRPr="00CA467E">
              <w:rPr>
                <w:rFonts w:eastAsia="MS MinNew Roman"/>
              </w:rPr>
              <w:t xml:space="preserve">Максимальный процент застройки в границах земельного участка для </w:t>
            </w:r>
            <w:r w:rsidRPr="00CA467E">
              <w:rPr>
                <w:rFonts w:eastAsia="MS MinNew Roman"/>
                <w:bCs/>
              </w:rPr>
              <w:t>садовых домов, летних сооружений, садов, огородов, садово-огородных земельных участков, парников, оранжерей, теплиц</w:t>
            </w:r>
            <w:proofErr w:type="gramStart"/>
            <w:r w:rsidRPr="00CA467E">
              <w:rPr>
                <w:rFonts w:eastAsia="MS MinNew Roman"/>
                <w:bCs/>
              </w:rPr>
              <w:t>,</w:t>
            </w:r>
            <w:r w:rsidRPr="00CA467E">
              <w:rPr>
                <w:rFonts w:eastAsia="MS MinNew Roman"/>
              </w:rPr>
              <w:t>, %</w:t>
            </w:r>
            <w:proofErr w:type="gramEnd"/>
          </w:p>
        </w:tc>
        <w:tc>
          <w:tcPr>
            <w:tcW w:w="849" w:type="dxa"/>
            <w:shd w:val="clear" w:color="auto" w:fill="auto"/>
            <w:vAlign w:val="center"/>
          </w:tcPr>
          <w:p w:rsidR="00BF5417" w:rsidRPr="00CA467E" w:rsidRDefault="00BF5417" w:rsidP="00B176EA">
            <w:pPr>
              <w:jc w:val="center"/>
              <w:rPr>
                <w:rFonts w:eastAsia="MS MinNew Roman"/>
              </w:rPr>
            </w:pPr>
            <w:r w:rsidRPr="00CA467E">
              <w:rPr>
                <w:rFonts w:eastAsia="MS MinNew Roman"/>
              </w:rPr>
              <w:t>-</w:t>
            </w:r>
          </w:p>
        </w:tc>
        <w:tc>
          <w:tcPr>
            <w:tcW w:w="991" w:type="dxa"/>
            <w:shd w:val="clear" w:color="auto" w:fill="auto"/>
            <w:vAlign w:val="center"/>
          </w:tcPr>
          <w:p w:rsidR="00BF5417" w:rsidRPr="00CA467E" w:rsidRDefault="00BF5417" w:rsidP="00B176EA">
            <w:pPr>
              <w:jc w:val="center"/>
            </w:pPr>
            <w:r w:rsidRPr="00CA467E">
              <w:t>-</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50</w:t>
            </w:r>
          </w:p>
        </w:tc>
        <w:tc>
          <w:tcPr>
            <w:tcW w:w="851" w:type="dxa"/>
            <w:shd w:val="clear" w:color="auto" w:fill="auto"/>
            <w:vAlign w:val="center"/>
          </w:tcPr>
          <w:p w:rsidR="00BF5417" w:rsidRPr="00CA467E" w:rsidRDefault="00BF5417" w:rsidP="00B176EA">
            <w:pPr>
              <w:jc w:val="center"/>
            </w:pPr>
            <w:r>
              <w:t>-</w:t>
            </w:r>
          </w:p>
        </w:tc>
        <w:tc>
          <w:tcPr>
            <w:tcW w:w="993" w:type="dxa"/>
            <w:gridSpan w:val="2"/>
            <w:shd w:val="clear" w:color="auto" w:fill="auto"/>
            <w:vAlign w:val="center"/>
          </w:tcPr>
          <w:p w:rsidR="00BF5417" w:rsidRPr="00CA467E" w:rsidRDefault="00BF5417" w:rsidP="00B176EA">
            <w:pPr>
              <w:jc w:val="center"/>
            </w:pPr>
            <w:r w:rsidRPr="00CA467E">
              <w:t>-</w:t>
            </w:r>
          </w:p>
        </w:tc>
        <w:tc>
          <w:tcPr>
            <w:tcW w:w="992"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1435" w:type="dxa"/>
            <w:gridSpan w:val="3"/>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vAlign w:val="center"/>
          </w:tcPr>
          <w:p w:rsidR="00BF5417" w:rsidRPr="00CA467E" w:rsidRDefault="00BF5417" w:rsidP="00B176EA">
            <w:pPr>
              <w:jc w:val="both"/>
              <w:rPr>
                <w:rFonts w:eastAsia="MS MinNew Roman"/>
                <w:bCs/>
              </w:rPr>
            </w:pPr>
            <w:r w:rsidRPr="00CA467E">
              <w:rPr>
                <w:rFonts w:eastAsia="MS MinNew Roman"/>
              </w:rPr>
              <w:t xml:space="preserve">Максимальный процент застройки </w:t>
            </w:r>
            <w:r w:rsidRPr="00CA467E">
              <w:t xml:space="preserve">для размещения </w:t>
            </w:r>
            <w:r w:rsidRPr="00CA467E">
              <w:rPr>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849" w:type="dxa"/>
            <w:shd w:val="clear" w:color="auto" w:fill="auto"/>
            <w:vAlign w:val="center"/>
          </w:tcPr>
          <w:p w:rsidR="00BF5417" w:rsidRPr="00CA467E" w:rsidRDefault="00BF5417" w:rsidP="00B176EA">
            <w:pPr>
              <w:jc w:val="center"/>
              <w:rPr>
                <w:rFonts w:eastAsia="MS MinNew Roman"/>
              </w:rPr>
            </w:pPr>
            <w:r w:rsidRPr="00CA467E">
              <w:rPr>
                <w:rFonts w:eastAsia="MS MinNew Roman"/>
              </w:rPr>
              <w:t>90</w:t>
            </w:r>
          </w:p>
        </w:tc>
        <w:tc>
          <w:tcPr>
            <w:tcW w:w="991" w:type="dxa"/>
            <w:shd w:val="clear" w:color="auto" w:fill="auto"/>
            <w:vAlign w:val="center"/>
          </w:tcPr>
          <w:p w:rsidR="00BF5417" w:rsidRPr="00CA467E" w:rsidRDefault="00BF5417" w:rsidP="00B176EA">
            <w:pPr>
              <w:jc w:val="center"/>
            </w:pPr>
            <w:r w:rsidRPr="00CA467E">
              <w:t>90</w:t>
            </w:r>
          </w:p>
        </w:tc>
        <w:tc>
          <w:tcPr>
            <w:tcW w:w="851" w:type="dxa"/>
            <w:shd w:val="clear" w:color="auto" w:fill="auto"/>
            <w:vAlign w:val="center"/>
          </w:tcPr>
          <w:p w:rsidR="00BF5417" w:rsidRPr="00CA467E" w:rsidRDefault="00BF5417" w:rsidP="00B176EA">
            <w:pPr>
              <w:jc w:val="center"/>
            </w:pPr>
            <w:r w:rsidRPr="00CA467E">
              <w:t>90</w:t>
            </w:r>
          </w:p>
        </w:tc>
        <w:tc>
          <w:tcPr>
            <w:tcW w:w="1153" w:type="dxa"/>
            <w:shd w:val="clear" w:color="auto" w:fill="auto"/>
            <w:vAlign w:val="center"/>
          </w:tcPr>
          <w:p w:rsidR="00BF5417" w:rsidRPr="00CA467E" w:rsidRDefault="00BF5417" w:rsidP="00B176EA">
            <w:pPr>
              <w:jc w:val="center"/>
            </w:pPr>
            <w:r w:rsidRPr="00CA467E">
              <w:t>90</w:t>
            </w:r>
          </w:p>
        </w:tc>
        <w:tc>
          <w:tcPr>
            <w:tcW w:w="850" w:type="dxa"/>
            <w:shd w:val="clear" w:color="auto" w:fill="auto"/>
            <w:vAlign w:val="center"/>
          </w:tcPr>
          <w:p w:rsidR="00BF5417" w:rsidRPr="00CA467E" w:rsidRDefault="00BF5417" w:rsidP="00B176EA">
            <w:pPr>
              <w:jc w:val="center"/>
            </w:pPr>
            <w:r w:rsidRPr="00CA467E">
              <w:t>90</w:t>
            </w:r>
          </w:p>
        </w:tc>
        <w:tc>
          <w:tcPr>
            <w:tcW w:w="851" w:type="dxa"/>
            <w:shd w:val="clear" w:color="auto" w:fill="auto"/>
            <w:vAlign w:val="center"/>
          </w:tcPr>
          <w:p w:rsidR="00BF5417" w:rsidRPr="00CA467E" w:rsidRDefault="00BF5417" w:rsidP="00B176EA">
            <w:pPr>
              <w:jc w:val="center"/>
            </w:pPr>
            <w:r w:rsidRPr="00CA467E">
              <w:t>90</w:t>
            </w:r>
          </w:p>
        </w:tc>
        <w:tc>
          <w:tcPr>
            <w:tcW w:w="993" w:type="dxa"/>
            <w:gridSpan w:val="2"/>
            <w:shd w:val="clear" w:color="auto" w:fill="auto"/>
            <w:vAlign w:val="center"/>
          </w:tcPr>
          <w:p w:rsidR="00BF5417" w:rsidRPr="00CA467E" w:rsidDel="008A424C" w:rsidRDefault="00BF5417" w:rsidP="00B176EA">
            <w:pPr>
              <w:jc w:val="center"/>
            </w:pPr>
            <w:r w:rsidRPr="00CA467E">
              <w:t>90</w:t>
            </w:r>
          </w:p>
        </w:tc>
        <w:tc>
          <w:tcPr>
            <w:tcW w:w="992" w:type="dxa"/>
            <w:gridSpan w:val="2"/>
            <w:shd w:val="clear" w:color="auto" w:fill="auto"/>
            <w:vAlign w:val="center"/>
          </w:tcPr>
          <w:p w:rsidR="00BF5417" w:rsidRPr="00CA467E" w:rsidDel="008A424C" w:rsidRDefault="00BF5417" w:rsidP="00B176EA">
            <w:pPr>
              <w:jc w:val="center"/>
            </w:pPr>
            <w:r w:rsidRPr="00CA467E">
              <w:t>90</w:t>
            </w:r>
          </w:p>
        </w:tc>
        <w:tc>
          <w:tcPr>
            <w:tcW w:w="993" w:type="dxa"/>
            <w:gridSpan w:val="2"/>
            <w:shd w:val="clear" w:color="auto" w:fill="auto"/>
            <w:vAlign w:val="center"/>
          </w:tcPr>
          <w:p w:rsidR="00BF5417" w:rsidRPr="00CA467E" w:rsidDel="008A424C" w:rsidRDefault="00BF5417" w:rsidP="00B176EA">
            <w:pPr>
              <w:jc w:val="center"/>
            </w:pPr>
            <w:r w:rsidRPr="00CA467E">
              <w:t>90</w:t>
            </w:r>
          </w:p>
        </w:tc>
        <w:tc>
          <w:tcPr>
            <w:tcW w:w="1435" w:type="dxa"/>
            <w:gridSpan w:val="3"/>
            <w:shd w:val="clear" w:color="auto" w:fill="auto"/>
            <w:vAlign w:val="center"/>
          </w:tcPr>
          <w:p w:rsidR="00BF5417" w:rsidRPr="00CA467E" w:rsidDel="008A424C" w:rsidRDefault="00BF5417" w:rsidP="00B176EA">
            <w:pPr>
              <w:jc w:val="center"/>
            </w:pPr>
            <w:r w:rsidRPr="00CA467E">
              <w:t>90</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176EA">
            <w:pPr>
              <w:jc w:val="center"/>
            </w:pPr>
          </w:p>
        </w:tc>
        <w:tc>
          <w:tcPr>
            <w:tcW w:w="13013" w:type="dxa"/>
            <w:gridSpan w:val="16"/>
            <w:shd w:val="clear" w:color="auto" w:fill="D9D9D9"/>
          </w:tcPr>
          <w:p w:rsidR="00BF5417" w:rsidRPr="00CA467E" w:rsidRDefault="00BF5417" w:rsidP="00B176EA">
            <w:pPr>
              <w:jc w:val="center"/>
            </w:pPr>
            <w:r w:rsidRPr="00CA467E">
              <w:t>Иные показатели</w:t>
            </w:r>
          </w:p>
        </w:tc>
        <w:tc>
          <w:tcPr>
            <w:tcW w:w="851" w:type="dxa"/>
            <w:shd w:val="clear" w:color="auto" w:fill="D9D9D9"/>
            <w:vAlign w:val="center"/>
          </w:tcPr>
          <w:p w:rsidR="00BF5417" w:rsidRPr="00CA467E" w:rsidRDefault="00BF5417" w:rsidP="00B176EA">
            <w:pPr>
              <w:jc w:val="center"/>
            </w:pP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jc w:val="both"/>
            </w:pPr>
            <w:r w:rsidRPr="00CA467E">
              <w:rPr>
                <w:rFonts w:eastAsia="MS MinNew Roman"/>
                <w:bCs/>
              </w:rPr>
              <w:t xml:space="preserve">Минимальный отступ (бытовой разрыв) между зданиями индивидуальной жилой застройки и (или) зданиями блокированной жилой застройки, </w:t>
            </w:r>
            <w:proofErr w:type="gramStart"/>
            <w:r w:rsidRPr="00CA467E">
              <w:rPr>
                <w:rFonts w:eastAsia="MS MinNew Roman"/>
                <w:bCs/>
              </w:rPr>
              <w:t>м</w:t>
            </w:r>
            <w:proofErr w:type="gramEnd"/>
            <w:r w:rsidRPr="00CA467E">
              <w:rPr>
                <w:rFonts w:eastAsia="MS MinNew Roman"/>
                <w:bCs/>
              </w:rPr>
              <w:t>.</w:t>
            </w:r>
          </w:p>
        </w:tc>
        <w:tc>
          <w:tcPr>
            <w:tcW w:w="849" w:type="dxa"/>
            <w:shd w:val="clear" w:color="auto" w:fill="auto"/>
            <w:vAlign w:val="center"/>
          </w:tcPr>
          <w:p w:rsidR="00BF5417" w:rsidRPr="00CA467E" w:rsidRDefault="00BF5417" w:rsidP="00B176EA">
            <w:pPr>
              <w:jc w:val="center"/>
            </w:pPr>
            <w:r w:rsidRPr="00CA467E">
              <w:t>6</w:t>
            </w:r>
          </w:p>
        </w:tc>
        <w:tc>
          <w:tcPr>
            <w:tcW w:w="991" w:type="dxa"/>
            <w:shd w:val="clear" w:color="auto" w:fill="auto"/>
            <w:vAlign w:val="center"/>
          </w:tcPr>
          <w:p w:rsidR="00BF5417" w:rsidRPr="00CA467E" w:rsidRDefault="00BF5417" w:rsidP="00B176EA">
            <w:pPr>
              <w:jc w:val="center"/>
            </w:pPr>
            <w:r w:rsidRPr="00CA467E">
              <w:t>6</w:t>
            </w:r>
          </w:p>
        </w:tc>
        <w:tc>
          <w:tcPr>
            <w:tcW w:w="851" w:type="dxa"/>
            <w:shd w:val="clear" w:color="auto" w:fill="FFFFFF"/>
            <w:vAlign w:val="center"/>
          </w:tcPr>
          <w:p w:rsidR="00BF5417" w:rsidRPr="00CA467E" w:rsidRDefault="00BF5417" w:rsidP="00B176EA">
            <w:pPr>
              <w:jc w:val="center"/>
            </w:pPr>
            <w:r w:rsidRPr="00CA467E">
              <w:t>-</w:t>
            </w:r>
          </w:p>
        </w:tc>
        <w:tc>
          <w:tcPr>
            <w:tcW w:w="1153" w:type="dxa"/>
            <w:shd w:val="clear" w:color="auto" w:fill="FFFFFF"/>
            <w:vAlign w:val="center"/>
          </w:tcPr>
          <w:p w:rsidR="00BF5417" w:rsidRPr="00CA467E" w:rsidRDefault="00BF5417" w:rsidP="00B176EA">
            <w:pPr>
              <w:jc w:val="center"/>
            </w:pPr>
            <w:r w:rsidRPr="00CA467E">
              <w:t>-</w:t>
            </w:r>
          </w:p>
        </w:tc>
        <w:tc>
          <w:tcPr>
            <w:tcW w:w="850" w:type="dxa"/>
            <w:shd w:val="clear" w:color="auto" w:fill="FFFFFF"/>
            <w:vAlign w:val="center"/>
          </w:tcPr>
          <w:p w:rsidR="00BF5417" w:rsidRPr="00CA467E" w:rsidRDefault="00BF5417" w:rsidP="00B176EA">
            <w:pPr>
              <w:jc w:val="center"/>
            </w:pPr>
            <w:r>
              <w:t>6</w:t>
            </w:r>
          </w:p>
        </w:tc>
        <w:tc>
          <w:tcPr>
            <w:tcW w:w="1006" w:type="dxa"/>
            <w:gridSpan w:val="2"/>
            <w:shd w:val="clear" w:color="auto" w:fill="auto"/>
            <w:vAlign w:val="center"/>
          </w:tcPr>
          <w:p w:rsidR="00BF5417" w:rsidRPr="00CA467E" w:rsidRDefault="00BF5417" w:rsidP="00B176EA">
            <w:pPr>
              <w:jc w:val="center"/>
            </w:pPr>
            <w:r>
              <w:t>-</w:t>
            </w:r>
          </w:p>
        </w:tc>
        <w:tc>
          <w:tcPr>
            <w:tcW w:w="997"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851" w:type="dxa"/>
            <w:gridSpan w:val="2"/>
            <w:shd w:val="clear" w:color="auto" w:fill="auto"/>
            <w:vAlign w:val="center"/>
          </w:tcPr>
          <w:p w:rsidR="00BF5417" w:rsidRPr="00CA467E" w:rsidRDefault="00BF5417" w:rsidP="00B176EA">
            <w:pPr>
              <w:jc w:val="center"/>
            </w:pPr>
            <w:r w:rsidRPr="00CA467E">
              <w:t>-</w:t>
            </w:r>
          </w:p>
        </w:tc>
        <w:tc>
          <w:tcPr>
            <w:tcW w:w="1417" w:type="dxa"/>
            <w:gridSpan w:val="2"/>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rPr>
          <w:trHeight w:val="786"/>
        </w:trPr>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jc w:val="both"/>
            </w:pPr>
            <w:r w:rsidRPr="00CA467E">
              <w:rPr>
                <w:rFonts w:eastAsia="MS MinNew Roman"/>
                <w:bCs/>
              </w:rPr>
              <w:t xml:space="preserve">Минимальный отступ (бытовой разрыв) между  зданиями многоквартирной жилой застройки, </w:t>
            </w:r>
            <w:proofErr w:type="gramStart"/>
            <w:r w:rsidRPr="00CA467E">
              <w:rPr>
                <w:rFonts w:eastAsia="MS MinNew Roman"/>
                <w:bCs/>
              </w:rPr>
              <w:t>м</w:t>
            </w:r>
            <w:proofErr w:type="gramEnd"/>
            <w:r w:rsidRPr="00CA467E">
              <w:rPr>
                <w:rFonts w:eastAsia="MS MinNew Roman"/>
                <w:bCs/>
              </w:rPr>
              <w:t>.</w:t>
            </w:r>
          </w:p>
        </w:tc>
        <w:tc>
          <w:tcPr>
            <w:tcW w:w="849" w:type="dxa"/>
            <w:shd w:val="clear" w:color="auto" w:fill="auto"/>
            <w:vAlign w:val="center"/>
          </w:tcPr>
          <w:p w:rsidR="00BF5417" w:rsidRPr="00CA467E" w:rsidRDefault="00BF5417" w:rsidP="00B176EA">
            <w:pPr>
              <w:jc w:val="center"/>
            </w:pPr>
            <w:r w:rsidRPr="00CA467E">
              <w:t>-</w:t>
            </w:r>
          </w:p>
        </w:tc>
        <w:tc>
          <w:tcPr>
            <w:tcW w:w="991" w:type="dxa"/>
            <w:shd w:val="clear" w:color="auto" w:fill="auto"/>
            <w:vAlign w:val="center"/>
          </w:tcPr>
          <w:p w:rsidR="00BF5417" w:rsidRPr="00CA467E" w:rsidRDefault="00BF5417" w:rsidP="00B176EA">
            <w:pPr>
              <w:jc w:val="center"/>
            </w:pPr>
            <w:r w:rsidRPr="00CA467E">
              <w:t>10</w:t>
            </w:r>
          </w:p>
        </w:tc>
        <w:tc>
          <w:tcPr>
            <w:tcW w:w="851" w:type="dxa"/>
            <w:shd w:val="clear" w:color="auto" w:fill="auto"/>
            <w:vAlign w:val="center"/>
          </w:tcPr>
          <w:p w:rsidR="00BF5417" w:rsidRPr="00CA467E" w:rsidRDefault="00BF5417" w:rsidP="00B176EA">
            <w:pPr>
              <w:jc w:val="center"/>
            </w:pPr>
            <w:r w:rsidRPr="00CA467E">
              <w:t>10</w:t>
            </w:r>
          </w:p>
        </w:tc>
        <w:tc>
          <w:tcPr>
            <w:tcW w:w="1153" w:type="dxa"/>
            <w:shd w:val="clear" w:color="auto" w:fill="auto"/>
            <w:vAlign w:val="center"/>
          </w:tcPr>
          <w:p w:rsidR="00BF5417" w:rsidRPr="00CA467E" w:rsidRDefault="00BF5417" w:rsidP="00B176EA">
            <w:pPr>
              <w:jc w:val="center"/>
            </w:pPr>
            <w:r>
              <w:t>10</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auto"/>
            <w:vAlign w:val="center"/>
          </w:tcPr>
          <w:p w:rsidR="00BF5417" w:rsidRPr="00CA467E" w:rsidRDefault="00BF5417" w:rsidP="00B176EA">
            <w:pPr>
              <w:jc w:val="center"/>
            </w:pPr>
            <w:r>
              <w:t>-</w:t>
            </w:r>
          </w:p>
        </w:tc>
        <w:tc>
          <w:tcPr>
            <w:tcW w:w="997" w:type="dxa"/>
            <w:gridSpan w:val="2"/>
            <w:shd w:val="clear" w:color="auto" w:fill="auto"/>
            <w:vAlign w:val="center"/>
          </w:tcPr>
          <w:p w:rsidR="00BF5417" w:rsidRPr="00CA467E" w:rsidRDefault="00BF5417" w:rsidP="00B176EA">
            <w:pPr>
              <w:jc w:val="center"/>
            </w:pPr>
            <w:r w:rsidRPr="00CA467E">
              <w:t>-</w:t>
            </w:r>
          </w:p>
        </w:tc>
        <w:tc>
          <w:tcPr>
            <w:tcW w:w="993" w:type="dxa"/>
            <w:gridSpan w:val="2"/>
            <w:shd w:val="clear" w:color="auto" w:fill="auto"/>
            <w:vAlign w:val="center"/>
          </w:tcPr>
          <w:p w:rsidR="00BF5417" w:rsidRPr="00CA467E" w:rsidRDefault="00BF5417" w:rsidP="00B176EA">
            <w:pPr>
              <w:jc w:val="center"/>
            </w:pPr>
            <w:r w:rsidRPr="00CA467E">
              <w:t>-</w:t>
            </w:r>
          </w:p>
        </w:tc>
        <w:tc>
          <w:tcPr>
            <w:tcW w:w="851" w:type="dxa"/>
            <w:gridSpan w:val="2"/>
            <w:shd w:val="clear" w:color="auto" w:fill="auto"/>
            <w:vAlign w:val="center"/>
          </w:tcPr>
          <w:p w:rsidR="00BF5417" w:rsidRPr="00CA467E" w:rsidRDefault="00BF5417" w:rsidP="00B176EA">
            <w:pPr>
              <w:jc w:val="center"/>
            </w:pPr>
            <w:r w:rsidRPr="00CA467E">
              <w:t>-</w:t>
            </w:r>
          </w:p>
        </w:tc>
        <w:tc>
          <w:tcPr>
            <w:tcW w:w="1417" w:type="dxa"/>
            <w:gridSpan w:val="2"/>
            <w:shd w:val="clear" w:color="auto" w:fill="auto"/>
            <w:vAlign w:val="center"/>
          </w:tcPr>
          <w:p w:rsidR="00BF5417" w:rsidRPr="00CA467E"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jc w:val="both"/>
              <w:rPr>
                <w:rFonts w:eastAsia="MS MinNew Roman"/>
                <w:bCs/>
              </w:rPr>
            </w:pPr>
            <w:r w:rsidRPr="00CA467E">
              <w:rPr>
                <w:rFonts w:eastAsia="MS MinNew Roman"/>
                <w:bCs/>
              </w:rPr>
              <w:t>Максимальное количество блоков в блокированной жилой застройке, шт.</w:t>
            </w:r>
          </w:p>
        </w:tc>
        <w:tc>
          <w:tcPr>
            <w:tcW w:w="849" w:type="dxa"/>
            <w:shd w:val="clear" w:color="auto" w:fill="auto"/>
            <w:vAlign w:val="center"/>
          </w:tcPr>
          <w:p w:rsidR="00BF5417" w:rsidRPr="00CA467E" w:rsidRDefault="00BF5417" w:rsidP="00B176EA">
            <w:pPr>
              <w:jc w:val="center"/>
            </w:pPr>
            <w:r w:rsidRPr="00CA467E">
              <w:t>4</w:t>
            </w:r>
          </w:p>
        </w:tc>
        <w:tc>
          <w:tcPr>
            <w:tcW w:w="991" w:type="dxa"/>
            <w:shd w:val="clear" w:color="auto" w:fill="auto"/>
            <w:vAlign w:val="center"/>
          </w:tcPr>
          <w:p w:rsidR="00BF5417" w:rsidRPr="00CA467E" w:rsidRDefault="00BF5417" w:rsidP="00B176EA">
            <w:pPr>
              <w:jc w:val="center"/>
            </w:pPr>
            <w:r w:rsidRPr="00CA467E">
              <w:t>10</w:t>
            </w:r>
          </w:p>
        </w:tc>
        <w:tc>
          <w:tcPr>
            <w:tcW w:w="851" w:type="dxa"/>
            <w:shd w:val="clear" w:color="auto" w:fill="auto"/>
            <w:vAlign w:val="center"/>
          </w:tcPr>
          <w:p w:rsidR="00BF5417" w:rsidRPr="00CA467E" w:rsidRDefault="00BF5417" w:rsidP="00B176EA">
            <w:pPr>
              <w:jc w:val="center"/>
            </w:pPr>
            <w:r w:rsidRPr="00CA467E">
              <w:t>-</w:t>
            </w:r>
          </w:p>
        </w:tc>
        <w:tc>
          <w:tcPr>
            <w:tcW w:w="1153" w:type="dxa"/>
            <w:shd w:val="clear" w:color="auto" w:fill="auto"/>
            <w:vAlign w:val="center"/>
          </w:tcPr>
          <w:p w:rsidR="00BF5417" w:rsidRPr="00CA467E" w:rsidRDefault="00BF5417" w:rsidP="00B176EA">
            <w:pPr>
              <w:jc w:val="center"/>
            </w:pPr>
            <w:r w:rsidRPr="00CA467E">
              <w:t>-</w:t>
            </w:r>
          </w:p>
        </w:tc>
        <w:tc>
          <w:tcPr>
            <w:tcW w:w="850" w:type="dxa"/>
            <w:shd w:val="clear" w:color="auto" w:fill="auto"/>
            <w:vAlign w:val="center"/>
          </w:tcPr>
          <w:p w:rsidR="00BF5417" w:rsidRPr="00CA467E" w:rsidRDefault="00BF5417" w:rsidP="00B176EA">
            <w:pPr>
              <w:jc w:val="center"/>
            </w:pPr>
            <w:r w:rsidRPr="00CA467E">
              <w:t>-</w:t>
            </w:r>
          </w:p>
        </w:tc>
        <w:tc>
          <w:tcPr>
            <w:tcW w:w="1006" w:type="dxa"/>
            <w:gridSpan w:val="2"/>
            <w:shd w:val="clear" w:color="auto" w:fill="FFFFFF"/>
            <w:vAlign w:val="center"/>
          </w:tcPr>
          <w:p w:rsidR="00BF5417" w:rsidRPr="00CA467E" w:rsidRDefault="00BF5417" w:rsidP="00B176EA">
            <w:pPr>
              <w:jc w:val="center"/>
            </w:pPr>
            <w:r>
              <w:t>-</w:t>
            </w:r>
          </w:p>
        </w:tc>
        <w:tc>
          <w:tcPr>
            <w:tcW w:w="997" w:type="dxa"/>
            <w:gridSpan w:val="2"/>
            <w:shd w:val="clear" w:color="auto" w:fill="auto"/>
            <w:vAlign w:val="center"/>
          </w:tcPr>
          <w:p w:rsidR="00BF5417" w:rsidRPr="00CA467E" w:rsidDel="000E3A94" w:rsidRDefault="00BF5417" w:rsidP="00B176EA">
            <w:pPr>
              <w:jc w:val="center"/>
            </w:pPr>
            <w:r w:rsidRPr="00CA467E">
              <w:t>-</w:t>
            </w:r>
          </w:p>
        </w:tc>
        <w:tc>
          <w:tcPr>
            <w:tcW w:w="993" w:type="dxa"/>
            <w:gridSpan w:val="2"/>
            <w:shd w:val="clear" w:color="auto" w:fill="auto"/>
            <w:vAlign w:val="center"/>
          </w:tcPr>
          <w:p w:rsidR="00BF5417" w:rsidRPr="00CA467E" w:rsidDel="000E3A94" w:rsidRDefault="00BF5417" w:rsidP="00B176EA">
            <w:pPr>
              <w:jc w:val="center"/>
            </w:pPr>
            <w:r w:rsidRPr="00CA467E">
              <w:t>-</w:t>
            </w:r>
          </w:p>
        </w:tc>
        <w:tc>
          <w:tcPr>
            <w:tcW w:w="851" w:type="dxa"/>
            <w:gridSpan w:val="2"/>
            <w:shd w:val="clear" w:color="auto" w:fill="auto"/>
            <w:vAlign w:val="center"/>
          </w:tcPr>
          <w:p w:rsidR="00BF5417" w:rsidRPr="00CA467E" w:rsidDel="000E3A94" w:rsidRDefault="00BF5417" w:rsidP="00B176EA">
            <w:pPr>
              <w:jc w:val="center"/>
            </w:pPr>
            <w:r w:rsidRPr="00CA467E">
              <w:t>-</w:t>
            </w:r>
          </w:p>
        </w:tc>
        <w:tc>
          <w:tcPr>
            <w:tcW w:w="1417" w:type="dxa"/>
            <w:gridSpan w:val="2"/>
            <w:shd w:val="clear" w:color="auto" w:fill="auto"/>
            <w:vAlign w:val="center"/>
          </w:tcPr>
          <w:p w:rsidR="00BF5417" w:rsidRPr="00CA467E" w:rsidDel="000E3A94" w:rsidRDefault="00BF5417" w:rsidP="00B176EA">
            <w:pPr>
              <w:jc w:val="center"/>
            </w:pPr>
            <w:r w:rsidRPr="00CA467E">
              <w:t>-</w:t>
            </w:r>
          </w:p>
        </w:tc>
        <w:tc>
          <w:tcPr>
            <w:tcW w:w="851" w:type="dxa"/>
            <w:vAlign w:val="center"/>
          </w:tcPr>
          <w:p w:rsidR="00BF5417" w:rsidRPr="00CA467E" w:rsidRDefault="00BF5417" w:rsidP="00B176EA">
            <w:pPr>
              <w:jc w:val="center"/>
            </w:pPr>
            <w:r>
              <w:t>-</w:t>
            </w:r>
          </w:p>
        </w:tc>
      </w:tr>
      <w:tr w:rsidR="00BF5417" w:rsidRPr="00CA467E" w:rsidTr="00B176EA">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jc w:val="both"/>
              <w:rPr>
                <w:rFonts w:eastAsia="MS MinNew Roman"/>
                <w:bCs/>
              </w:rPr>
            </w:pPr>
            <w:r w:rsidRPr="00CA467E">
              <w:rPr>
                <w:rFonts w:eastAsia="MS MinNew Roman"/>
                <w:bCs/>
              </w:rPr>
              <w:t>Максимальная площадь встроенных и пристроенных помещени</w:t>
            </w:r>
            <w:r>
              <w:rPr>
                <w:rFonts w:eastAsia="MS MinNew Roman"/>
                <w:bCs/>
              </w:rPr>
              <w:t xml:space="preserve">й нежилого назначения, кв.м., </w:t>
            </w:r>
          </w:p>
        </w:tc>
        <w:tc>
          <w:tcPr>
            <w:tcW w:w="849" w:type="dxa"/>
            <w:shd w:val="clear" w:color="auto" w:fill="auto"/>
            <w:vAlign w:val="center"/>
          </w:tcPr>
          <w:p w:rsidR="00BF5417" w:rsidRPr="00CA467E" w:rsidRDefault="00BF5417" w:rsidP="00B176EA">
            <w:pPr>
              <w:jc w:val="center"/>
            </w:pPr>
            <w:r w:rsidRPr="00CA467E">
              <w:t>150</w:t>
            </w:r>
          </w:p>
        </w:tc>
        <w:tc>
          <w:tcPr>
            <w:tcW w:w="991" w:type="dxa"/>
            <w:shd w:val="clear" w:color="auto" w:fill="auto"/>
            <w:vAlign w:val="center"/>
          </w:tcPr>
          <w:p w:rsidR="00BF5417" w:rsidRPr="00CA467E" w:rsidRDefault="00BF5417" w:rsidP="00B176EA">
            <w:pPr>
              <w:jc w:val="center"/>
            </w:pPr>
            <w:r w:rsidRPr="00C45F8B">
              <w:t>300</w:t>
            </w:r>
          </w:p>
        </w:tc>
        <w:tc>
          <w:tcPr>
            <w:tcW w:w="851" w:type="dxa"/>
            <w:shd w:val="clear" w:color="auto" w:fill="auto"/>
            <w:vAlign w:val="center"/>
          </w:tcPr>
          <w:p w:rsidR="00BF5417" w:rsidRPr="00CA467E" w:rsidRDefault="00BF5417" w:rsidP="00B176EA">
            <w:pPr>
              <w:jc w:val="center"/>
            </w:pPr>
            <w:r>
              <w:t>10</w:t>
            </w:r>
            <w:r w:rsidRPr="00CA467E">
              <w:t>00</w:t>
            </w:r>
          </w:p>
        </w:tc>
        <w:tc>
          <w:tcPr>
            <w:tcW w:w="1153" w:type="dxa"/>
            <w:shd w:val="clear" w:color="auto" w:fill="auto"/>
            <w:vAlign w:val="center"/>
          </w:tcPr>
          <w:p w:rsidR="00BF5417" w:rsidRPr="00CA467E" w:rsidRDefault="00BF5417" w:rsidP="00B176EA">
            <w:pPr>
              <w:jc w:val="center"/>
            </w:pPr>
            <w:r>
              <w:t>12</w:t>
            </w:r>
            <w:r w:rsidRPr="00CA467E">
              <w:t>00</w:t>
            </w:r>
          </w:p>
        </w:tc>
        <w:tc>
          <w:tcPr>
            <w:tcW w:w="850" w:type="dxa"/>
            <w:shd w:val="clear" w:color="auto" w:fill="auto"/>
            <w:vAlign w:val="center"/>
          </w:tcPr>
          <w:p w:rsidR="00BF5417" w:rsidRPr="00CA467E" w:rsidRDefault="00BF5417" w:rsidP="00B176EA">
            <w:pPr>
              <w:jc w:val="center"/>
            </w:pPr>
            <w:r w:rsidRPr="00CA467E">
              <w:t>150</w:t>
            </w:r>
          </w:p>
        </w:tc>
        <w:tc>
          <w:tcPr>
            <w:tcW w:w="1006" w:type="dxa"/>
            <w:gridSpan w:val="2"/>
            <w:shd w:val="clear" w:color="auto" w:fill="auto"/>
            <w:vAlign w:val="center"/>
          </w:tcPr>
          <w:p w:rsidR="00BF5417" w:rsidRPr="00CA467E" w:rsidRDefault="00BF5417" w:rsidP="00B176EA">
            <w:pPr>
              <w:jc w:val="center"/>
            </w:pPr>
            <w:r>
              <w:t>-</w:t>
            </w:r>
          </w:p>
        </w:tc>
        <w:tc>
          <w:tcPr>
            <w:tcW w:w="997" w:type="dxa"/>
            <w:gridSpan w:val="2"/>
            <w:shd w:val="clear" w:color="auto" w:fill="auto"/>
            <w:vAlign w:val="center"/>
          </w:tcPr>
          <w:p w:rsidR="00BF5417" w:rsidRPr="00CA467E" w:rsidDel="000E3A94" w:rsidRDefault="00BF5417" w:rsidP="00B176EA">
            <w:pPr>
              <w:jc w:val="center"/>
            </w:pPr>
            <w:r>
              <w:t>-</w:t>
            </w:r>
          </w:p>
        </w:tc>
        <w:tc>
          <w:tcPr>
            <w:tcW w:w="993" w:type="dxa"/>
            <w:gridSpan w:val="2"/>
            <w:shd w:val="clear" w:color="auto" w:fill="auto"/>
            <w:vAlign w:val="center"/>
          </w:tcPr>
          <w:p w:rsidR="00BF5417" w:rsidRPr="00CA467E" w:rsidDel="000E3A94" w:rsidRDefault="00BF5417" w:rsidP="00B176EA">
            <w:pPr>
              <w:jc w:val="center"/>
            </w:pPr>
            <w:r>
              <w:t>-</w:t>
            </w:r>
          </w:p>
        </w:tc>
        <w:tc>
          <w:tcPr>
            <w:tcW w:w="851" w:type="dxa"/>
            <w:gridSpan w:val="2"/>
            <w:shd w:val="clear" w:color="auto" w:fill="auto"/>
            <w:vAlign w:val="center"/>
          </w:tcPr>
          <w:p w:rsidR="00BF5417" w:rsidRPr="00CA467E" w:rsidDel="000E3A94" w:rsidRDefault="00BF5417" w:rsidP="00B176EA">
            <w:pPr>
              <w:jc w:val="center"/>
            </w:pPr>
            <w:r>
              <w:t>-</w:t>
            </w:r>
          </w:p>
        </w:tc>
        <w:tc>
          <w:tcPr>
            <w:tcW w:w="1417" w:type="dxa"/>
            <w:gridSpan w:val="2"/>
            <w:shd w:val="clear" w:color="auto" w:fill="auto"/>
            <w:vAlign w:val="center"/>
          </w:tcPr>
          <w:p w:rsidR="00BF5417" w:rsidRPr="00CA467E" w:rsidDel="000E3A94" w:rsidRDefault="00BF5417" w:rsidP="00B176EA">
            <w:pPr>
              <w:jc w:val="center"/>
            </w:pPr>
            <w:r>
              <w:t>-</w:t>
            </w:r>
          </w:p>
        </w:tc>
        <w:tc>
          <w:tcPr>
            <w:tcW w:w="851" w:type="dxa"/>
            <w:vAlign w:val="center"/>
          </w:tcPr>
          <w:p w:rsidR="00BF5417" w:rsidRPr="00CA467E" w:rsidRDefault="00BF5417" w:rsidP="00B176EA">
            <w:pPr>
              <w:jc w:val="center"/>
            </w:pPr>
            <w:r>
              <w:t>-</w:t>
            </w:r>
          </w:p>
        </w:tc>
      </w:tr>
      <w:tr w:rsidR="00BF5417" w:rsidRPr="00CA467E" w:rsidTr="00B176EA">
        <w:trPr>
          <w:trHeight w:val="703"/>
        </w:trPr>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jc w:val="both"/>
              <w:rPr>
                <w:rFonts w:eastAsia="MS MinNew Roman"/>
                <w:bCs/>
              </w:rPr>
            </w:pPr>
            <w:r w:rsidRPr="00CA467E">
              <w:rPr>
                <w:rFonts w:eastAsia="MS MinNew Roman"/>
                <w:bCs/>
              </w:rPr>
              <w:t xml:space="preserve">Максимальная высота капитальных ограждений земельных участков, </w:t>
            </w:r>
            <w:proofErr w:type="gramStart"/>
            <w:r w:rsidRPr="00CA467E">
              <w:rPr>
                <w:rFonts w:eastAsia="MS MinNew Roman"/>
                <w:bCs/>
              </w:rPr>
              <w:t>м</w:t>
            </w:r>
            <w:proofErr w:type="gramEnd"/>
          </w:p>
        </w:tc>
        <w:tc>
          <w:tcPr>
            <w:tcW w:w="849" w:type="dxa"/>
            <w:shd w:val="clear" w:color="auto" w:fill="auto"/>
            <w:vAlign w:val="center"/>
          </w:tcPr>
          <w:p w:rsidR="00BF5417" w:rsidRDefault="00BF5417" w:rsidP="00B176EA">
            <w:pPr>
              <w:jc w:val="center"/>
            </w:pPr>
          </w:p>
          <w:p w:rsidR="00BF5417" w:rsidRDefault="00BF5417" w:rsidP="00B176EA">
            <w:pPr>
              <w:jc w:val="center"/>
            </w:pPr>
            <w:r w:rsidRPr="00CA467E">
              <w:t>1,8</w:t>
            </w:r>
          </w:p>
          <w:p w:rsidR="00BF5417" w:rsidRPr="00CA467E" w:rsidRDefault="00BF5417" w:rsidP="00B176EA">
            <w:pPr>
              <w:jc w:val="center"/>
            </w:pPr>
          </w:p>
        </w:tc>
        <w:tc>
          <w:tcPr>
            <w:tcW w:w="991" w:type="dxa"/>
            <w:shd w:val="clear" w:color="auto" w:fill="auto"/>
            <w:vAlign w:val="center"/>
          </w:tcPr>
          <w:p w:rsidR="00BF5417" w:rsidRPr="00CA467E" w:rsidRDefault="00BF5417" w:rsidP="00B176EA">
            <w:pPr>
              <w:jc w:val="center"/>
            </w:pPr>
            <w:r w:rsidRPr="00075838">
              <w:t>2</w:t>
            </w:r>
          </w:p>
        </w:tc>
        <w:tc>
          <w:tcPr>
            <w:tcW w:w="851" w:type="dxa"/>
            <w:shd w:val="clear" w:color="auto" w:fill="auto"/>
            <w:vAlign w:val="center"/>
          </w:tcPr>
          <w:p w:rsidR="00BF5417" w:rsidRPr="00CA467E" w:rsidRDefault="00BF5417" w:rsidP="00B176EA">
            <w:pPr>
              <w:jc w:val="center"/>
            </w:pPr>
            <w:r w:rsidRPr="00CA467E">
              <w:t>2</w:t>
            </w:r>
          </w:p>
        </w:tc>
        <w:tc>
          <w:tcPr>
            <w:tcW w:w="1153" w:type="dxa"/>
            <w:shd w:val="clear" w:color="auto" w:fill="auto"/>
            <w:vAlign w:val="center"/>
          </w:tcPr>
          <w:p w:rsidR="00BF5417" w:rsidRPr="00CA467E" w:rsidRDefault="00BF5417" w:rsidP="00B176EA">
            <w:pPr>
              <w:jc w:val="center"/>
            </w:pPr>
            <w:r w:rsidRPr="00CA467E">
              <w:t>2</w:t>
            </w:r>
          </w:p>
        </w:tc>
        <w:tc>
          <w:tcPr>
            <w:tcW w:w="850" w:type="dxa"/>
            <w:shd w:val="clear" w:color="auto" w:fill="auto"/>
            <w:vAlign w:val="center"/>
          </w:tcPr>
          <w:p w:rsidR="00BF5417" w:rsidRPr="00CA467E" w:rsidRDefault="00BF5417" w:rsidP="00B176EA">
            <w:pPr>
              <w:jc w:val="center"/>
            </w:pPr>
            <w:r w:rsidRPr="00CA467E">
              <w:t>2</w:t>
            </w:r>
          </w:p>
        </w:tc>
        <w:tc>
          <w:tcPr>
            <w:tcW w:w="1006" w:type="dxa"/>
            <w:gridSpan w:val="2"/>
            <w:shd w:val="clear" w:color="auto" w:fill="auto"/>
            <w:vAlign w:val="center"/>
          </w:tcPr>
          <w:p w:rsidR="00BF5417" w:rsidRPr="00CA467E" w:rsidRDefault="00BF5417" w:rsidP="00B176EA">
            <w:pPr>
              <w:jc w:val="center"/>
            </w:pPr>
            <w:r w:rsidRPr="00CA467E">
              <w:t>2</w:t>
            </w:r>
          </w:p>
        </w:tc>
        <w:tc>
          <w:tcPr>
            <w:tcW w:w="997" w:type="dxa"/>
            <w:gridSpan w:val="2"/>
            <w:shd w:val="clear" w:color="auto" w:fill="auto"/>
            <w:vAlign w:val="center"/>
          </w:tcPr>
          <w:p w:rsidR="00BF5417" w:rsidRPr="00CA467E" w:rsidRDefault="00BF5417" w:rsidP="00B176EA">
            <w:pPr>
              <w:jc w:val="center"/>
            </w:pPr>
            <w:r>
              <w:t>2</w:t>
            </w:r>
          </w:p>
        </w:tc>
        <w:tc>
          <w:tcPr>
            <w:tcW w:w="993" w:type="dxa"/>
            <w:gridSpan w:val="2"/>
            <w:shd w:val="clear" w:color="auto" w:fill="auto"/>
            <w:vAlign w:val="center"/>
          </w:tcPr>
          <w:p w:rsidR="00BF5417" w:rsidRPr="00CA467E" w:rsidRDefault="00BF5417" w:rsidP="00B176EA">
            <w:pPr>
              <w:jc w:val="center"/>
            </w:pPr>
            <w:r>
              <w:t>2</w:t>
            </w:r>
          </w:p>
        </w:tc>
        <w:tc>
          <w:tcPr>
            <w:tcW w:w="851" w:type="dxa"/>
            <w:gridSpan w:val="2"/>
            <w:shd w:val="clear" w:color="auto" w:fill="auto"/>
            <w:vAlign w:val="center"/>
          </w:tcPr>
          <w:p w:rsidR="00BF5417" w:rsidRPr="00CA467E" w:rsidRDefault="00BF5417" w:rsidP="00B176EA">
            <w:pPr>
              <w:jc w:val="center"/>
            </w:pPr>
            <w:r>
              <w:t>2</w:t>
            </w:r>
          </w:p>
        </w:tc>
        <w:tc>
          <w:tcPr>
            <w:tcW w:w="1417" w:type="dxa"/>
            <w:gridSpan w:val="2"/>
            <w:shd w:val="clear" w:color="auto" w:fill="auto"/>
            <w:vAlign w:val="center"/>
          </w:tcPr>
          <w:p w:rsidR="00BF5417" w:rsidRPr="00CA467E" w:rsidRDefault="00BF5417" w:rsidP="00B176EA">
            <w:pPr>
              <w:jc w:val="center"/>
            </w:pPr>
            <w:r>
              <w:t>2</w:t>
            </w:r>
          </w:p>
        </w:tc>
        <w:tc>
          <w:tcPr>
            <w:tcW w:w="851" w:type="dxa"/>
            <w:vAlign w:val="center"/>
          </w:tcPr>
          <w:p w:rsidR="00BF5417" w:rsidRDefault="00BF5417" w:rsidP="00B176EA">
            <w:pPr>
              <w:jc w:val="center"/>
            </w:pPr>
            <w:r>
              <w:t>0</w:t>
            </w:r>
          </w:p>
        </w:tc>
      </w:tr>
      <w:tr w:rsidR="00BF5417" w:rsidRPr="00CA467E" w:rsidTr="00B176EA">
        <w:trPr>
          <w:trHeight w:val="703"/>
        </w:trPr>
        <w:tc>
          <w:tcPr>
            <w:tcW w:w="756" w:type="dxa"/>
            <w:shd w:val="clear" w:color="auto" w:fill="auto"/>
            <w:vAlign w:val="center"/>
          </w:tcPr>
          <w:p w:rsidR="00BF5417" w:rsidRPr="00CA467E" w:rsidRDefault="00BF5417" w:rsidP="00BF5417">
            <w:pPr>
              <w:widowControl w:val="0"/>
              <w:numPr>
                <w:ilvl w:val="0"/>
                <w:numId w:val="44"/>
              </w:numPr>
              <w:suppressAutoHyphens w:val="0"/>
              <w:autoSpaceDE w:val="0"/>
              <w:autoSpaceDN w:val="0"/>
              <w:adjustRightInd w:val="0"/>
              <w:contextualSpacing/>
              <w:jc w:val="center"/>
            </w:pPr>
          </w:p>
        </w:tc>
        <w:tc>
          <w:tcPr>
            <w:tcW w:w="3055" w:type="dxa"/>
            <w:shd w:val="clear" w:color="auto" w:fill="auto"/>
          </w:tcPr>
          <w:p w:rsidR="00BF5417" w:rsidRPr="00CA467E" w:rsidRDefault="00BF5417" w:rsidP="00B176EA">
            <w:pPr>
              <w:jc w:val="both"/>
              <w:rPr>
                <w:rFonts w:eastAsia="MS MinNew Roman"/>
                <w:bCs/>
              </w:rPr>
            </w:pPr>
            <w:r w:rsidRPr="00875CB3">
              <w:rPr>
                <w:rFonts w:eastAsia="MS MinNew Roman"/>
                <w:bCs/>
              </w:rPr>
              <w:t>Минимальная глубина участка (</w:t>
            </w:r>
            <w:proofErr w:type="gramStart"/>
            <w:r w:rsidRPr="00875CB3">
              <w:rPr>
                <w:rFonts w:eastAsia="MS MinNew Roman"/>
                <w:bCs/>
              </w:rPr>
              <w:t>п</w:t>
            </w:r>
            <w:proofErr w:type="gramEnd"/>
            <w:r w:rsidRPr="00875CB3">
              <w:rPr>
                <w:rFonts w:eastAsia="MS MinNew Roman"/>
                <w:bCs/>
              </w:rPr>
              <w:t xml:space="preserve"> - ширина жилой секции), м  </w:t>
            </w:r>
          </w:p>
        </w:tc>
        <w:tc>
          <w:tcPr>
            <w:tcW w:w="849" w:type="dxa"/>
            <w:shd w:val="clear" w:color="auto" w:fill="auto"/>
            <w:vAlign w:val="center"/>
          </w:tcPr>
          <w:p w:rsidR="00BF5417" w:rsidRDefault="00BF5417" w:rsidP="00B176EA">
            <w:pPr>
              <w:jc w:val="center"/>
            </w:pPr>
            <w:r>
              <w:t>-</w:t>
            </w:r>
          </w:p>
        </w:tc>
        <w:tc>
          <w:tcPr>
            <w:tcW w:w="991" w:type="dxa"/>
            <w:shd w:val="clear" w:color="auto" w:fill="auto"/>
            <w:vAlign w:val="center"/>
          </w:tcPr>
          <w:p w:rsidR="00BF5417" w:rsidRPr="00075838" w:rsidRDefault="00BF5417" w:rsidP="00B176EA">
            <w:pPr>
              <w:jc w:val="center"/>
            </w:pPr>
            <w:r>
              <w:t>-</w:t>
            </w:r>
          </w:p>
        </w:tc>
        <w:tc>
          <w:tcPr>
            <w:tcW w:w="851" w:type="dxa"/>
            <w:shd w:val="clear" w:color="auto" w:fill="auto"/>
            <w:vAlign w:val="center"/>
          </w:tcPr>
          <w:p w:rsidR="00BF5417" w:rsidRPr="00CA467E" w:rsidRDefault="00BF5417" w:rsidP="00B176EA">
            <w:pPr>
              <w:jc w:val="center"/>
            </w:pPr>
            <w:r>
              <w:t xml:space="preserve">14,0 + </w:t>
            </w:r>
            <w:proofErr w:type="gramStart"/>
            <w:r>
              <w:t>п</w:t>
            </w:r>
            <w:proofErr w:type="gramEnd"/>
          </w:p>
        </w:tc>
        <w:tc>
          <w:tcPr>
            <w:tcW w:w="1153" w:type="dxa"/>
            <w:shd w:val="clear" w:color="auto" w:fill="auto"/>
            <w:vAlign w:val="center"/>
          </w:tcPr>
          <w:p w:rsidR="00BF5417" w:rsidRPr="00CA467E" w:rsidRDefault="00BF5417" w:rsidP="00B176EA">
            <w:pPr>
              <w:jc w:val="center"/>
            </w:pPr>
            <w:r>
              <w:t xml:space="preserve">20,0 + </w:t>
            </w:r>
            <w:proofErr w:type="gramStart"/>
            <w:r>
              <w:t>п</w:t>
            </w:r>
            <w:proofErr w:type="gramEnd"/>
          </w:p>
        </w:tc>
        <w:tc>
          <w:tcPr>
            <w:tcW w:w="850" w:type="dxa"/>
            <w:shd w:val="clear" w:color="auto" w:fill="auto"/>
            <w:vAlign w:val="center"/>
          </w:tcPr>
          <w:p w:rsidR="00BF5417" w:rsidRPr="00CA467E" w:rsidRDefault="00BF5417" w:rsidP="00B176EA">
            <w:pPr>
              <w:jc w:val="center"/>
            </w:pPr>
            <w:r>
              <w:t>-</w:t>
            </w:r>
          </w:p>
        </w:tc>
        <w:tc>
          <w:tcPr>
            <w:tcW w:w="1006" w:type="dxa"/>
            <w:gridSpan w:val="2"/>
            <w:shd w:val="clear" w:color="auto" w:fill="auto"/>
            <w:vAlign w:val="center"/>
          </w:tcPr>
          <w:p w:rsidR="00BF5417" w:rsidRPr="00CA467E" w:rsidRDefault="00BF5417" w:rsidP="00B176EA">
            <w:pPr>
              <w:jc w:val="center"/>
            </w:pPr>
            <w:r>
              <w:t>-</w:t>
            </w:r>
          </w:p>
        </w:tc>
        <w:tc>
          <w:tcPr>
            <w:tcW w:w="997" w:type="dxa"/>
            <w:gridSpan w:val="2"/>
            <w:shd w:val="clear" w:color="auto" w:fill="auto"/>
            <w:vAlign w:val="center"/>
          </w:tcPr>
          <w:p w:rsidR="00BF5417" w:rsidRPr="00CA467E" w:rsidRDefault="00BF5417" w:rsidP="00B176EA">
            <w:pPr>
              <w:jc w:val="center"/>
            </w:pPr>
            <w:r>
              <w:t>-</w:t>
            </w:r>
          </w:p>
        </w:tc>
        <w:tc>
          <w:tcPr>
            <w:tcW w:w="993" w:type="dxa"/>
            <w:gridSpan w:val="2"/>
            <w:shd w:val="clear" w:color="auto" w:fill="auto"/>
            <w:vAlign w:val="center"/>
          </w:tcPr>
          <w:p w:rsidR="00BF5417" w:rsidRPr="00CA467E" w:rsidRDefault="00BF5417" w:rsidP="00B176EA">
            <w:pPr>
              <w:jc w:val="center"/>
            </w:pPr>
            <w:r>
              <w:t>-</w:t>
            </w:r>
          </w:p>
        </w:tc>
        <w:tc>
          <w:tcPr>
            <w:tcW w:w="851" w:type="dxa"/>
            <w:gridSpan w:val="2"/>
            <w:shd w:val="clear" w:color="auto" w:fill="auto"/>
            <w:vAlign w:val="center"/>
          </w:tcPr>
          <w:p w:rsidR="00BF5417" w:rsidRPr="00CA467E" w:rsidRDefault="00BF5417" w:rsidP="00B176EA">
            <w:pPr>
              <w:jc w:val="center"/>
            </w:pPr>
            <w:r>
              <w:t>-</w:t>
            </w:r>
          </w:p>
        </w:tc>
        <w:tc>
          <w:tcPr>
            <w:tcW w:w="1417" w:type="dxa"/>
            <w:gridSpan w:val="2"/>
            <w:shd w:val="clear" w:color="auto" w:fill="auto"/>
            <w:vAlign w:val="center"/>
          </w:tcPr>
          <w:p w:rsidR="00BF5417" w:rsidRPr="00CA467E" w:rsidRDefault="00BF5417" w:rsidP="00B176EA">
            <w:pPr>
              <w:jc w:val="center"/>
            </w:pPr>
            <w:r>
              <w:t>-</w:t>
            </w:r>
          </w:p>
        </w:tc>
        <w:tc>
          <w:tcPr>
            <w:tcW w:w="851" w:type="dxa"/>
            <w:vAlign w:val="center"/>
          </w:tcPr>
          <w:p w:rsidR="00BF5417" w:rsidRDefault="00BF5417" w:rsidP="00B176EA">
            <w:pPr>
              <w:jc w:val="center"/>
            </w:pPr>
            <w:r w:rsidRPr="00F26F54">
              <w:t>-</w:t>
            </w:r>
          </w:p>
        </w:tc>
      </w:tr>
    </w:tbl>
    <w:p w:rsidR="00BF5417" w:rsidRDefault="00BF5417" w:rsidP="00BF5417">
      <w:pPr>
        <w:jc w:val="both"/>
        <w:outlineLvl w:val="1"/>
        <w:rPr>
          <w:b/>
          <w:sz w:val="28"/>
          <w:szCs w:val="28"/>
        </w:rPr>
      </w:pPr>
    </w:p>
    <w:p w:rsidR="00BF5417" w:rsidRPr="00CA467E" w:rsidRDefault="00BF5417" w:rsidP="00BF5417">
      <w:pPr>
        <w:jc w:val="both"/>
        <w:outlineLvl w:val="1"/>
        <w:rPr>
          <w:b/>
          <w:sz w:val="28"/>
          <w:szCs w:val="28"/>
        </w:rPr>
      </w:pPr>
      <w:bookmarkStart w:id="207" w:name="_Toc499133746"/>
      <w:r w:rsidRPr="00CA467E">
        <w:rPr>
          <w:b/>
          <w:sz w:val="28"/>
          <w:szCs w:val="28"/>
        </w:rPr>
        <w:t>Статья</w:t>
      </w:r>
      <w:r w:rsidRPr="00CA467E">
        <w:rPr>
          <w:sz w:val="28"/>
          <w:szCs w:val="28"/>
        </w:rPr>
        <w:t xml:space="preserve"> </w:t>
      </w:r>
      <w:r w:rsidRPr="00CA467E">
        <w:rPr>
          <w:b/>
          <w:sz w:val="28"/>
          <w:szCs w:val="28"/>
        </w:rPr>
        <w:t>58.2.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w:t>
      </w:r>
      <w:bookmarkEnd w:id="207"/>
      <w:r w:rsidRPr="00CA467E">
        <w:rPr>
          <w:b/>
          <w:sz w:val="28"/>
          <w:szCs w:val="28"/>
        </w:rPr>
        <w:t xml:space="preserve"> </w:t>
      </w:r>
    </w:p>
    <w:p w:rsidR="00BF5417" w:rsidRPr="00CA467E" w:rsidRDefault="00BF5417" w:rsidP="00BF5417">
      <w:pPr>
        <w:jc w:val="both"/>
        <w:rPr>
          <w:sz w:val="28"/>
          <w:szCs w:val="28"/>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44"/>
        <w:gridCol w:w="9780"/>
      </w:tblGrid>
      <w:tr w:rsidR="00BF5417" w:rsidRPr="00CA467E" w:rsidTr="00B176EA">
        <w:tc>
          <w:tcPr>
            <w:tcW w:w="1134" w:type="dxa"/>
            <w:shd w:val="clear" w:color="auto" w:fill="auto"/>
          </w:tcPr>
          <w:p w:rsidR="00BF5417" w:rsidRPr="00CA467E" w:rsidRDefault="00BF5417" w:rsidP="00B176EA">
            <w:pPr>
              <w:spacing w:line="360" w:lineRule="auto"/>
              <w:jc w:val="center"/>
              <w:rPr>
                <w:rFonts w:eastAsia="MS MinNew Roman"/>
                <w:b/>
                <w:bCs/>
              </w:rPr>
            </w:pPr>
            <w:r w:rsidRPr="00CA467E">
              <w:rPr>
                <w:b/>
              </w:rPr>
              <w:t xml:space="preserve">№ </w:t>
            </w:r>
            <w:proofErr w:type="gramStart"/>
            <w:r w:rsidRPr="00CA467E">
              <w:rPr>
                <w:b/>
              </w:rPr>
              <w:t>п</w:t>
            </w:r>
            <w:proofErr w:type="gramEnd"/>
            <w:r w:rsidRPr="00CA467E">
              <w:rPr>
                <w:b/>
              </w:rPr>
              <w:t>/п</w:t>
            </w:r>
          </w:p>
        </w:tc>
        <w:tc>
          <w:tcPr>
            <w:tcW w:w="3544" w:type="dxa"/>
            <w:shd w:val="clear" w:color="auto" w:fill="auto"/>
          </w:tcPr>
          <w:p w:rsidR="00BF5417" w:rsidRPr="00CA467E" w:rsidRDefault="00BF5417" w:rsidP="00B176EA">
            <w:pPr>
              <w:jc w:val="center"/>
              <w:rPr>
                <w:rFonts w:eastAsia="MS MinNew Roman"/>
                <w:b/>
                <w:bCs/>
              </w:rPr>
            </w:pPr>
            <w:r w:rsidRPr="00CA467E">
              <w:rPr>
                <w:b/>
              </w:rPr>
              <w:t>Наименование параметра</w:t>
            </w:r>
          </w:p>
        </w:tc>
        <w:tc>
          <w:tcPr>
            <w:tcW w:w="9780" w:type="dxa"/>
            <w:shd w:val="clear" w:color="auto" w:fill="auto"/>
          </w:tcPr>
          <w:p w:rsidR="00BF5417" w:rsidRPr="00CA467E" w:rsidRDefault="00BF5417" w:rsidP="00B176EA">
            <w:pPr>
              <w:jc w:val="center"/>
              <w:rPr>
                <w:rFonts w:eastAsia="MS MinNew Roman"/>
                <w:b/>
                <w:bCs/>
              </w:rPr>
            </w:pPr>
            <w:r w:rsidRPr="00CA467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bl>
    <w:p w:rsidR="00BF5417" w:rsidRPr="00CA467E" w:rsidRDefault="00BF5417" w:rsidP="00BF5417">
      <w:pPr>
        <w:rPr>
          <w:vanish/>
        </w:rPr>
      </w:pPr>
    </w:p>
    <w:tbl>
      <w:tblPr>
        <w:tblW w:w="5021" w:type="pct"/>
        <w:tblLook w:val="04A0" w:firstRow="1" w:lastRow="0" w:firstColumn="1" w:lastColumn="0" w:noHBand="0" w:noVBand="1"/>
      </w:tblPr>
      <w:tblGrid>
        <w:gridCol w:w="396"/>
        <w:gridCol w:w="1108"/>
        <w:gridCol w:w="383"/>
        <w:gridCol w:w="1544"/>
        <w:gridCol w:w="965"/>
        <w:gridCol w:w="2501"/>
        <w:gridCol w:w="1734"/>
        <w:gridCol w:w="1541"/>
        <w:gridCol w:w="1541"/>
        <w:gridCol w:w="1541"/>
        <w:gridCol w:w="1595"/>
      </w:tblGrid>
      <w:tr w:rsidR="00BF5417" w:rsidRPr="00CA467E" w:rsidTr="00B176EA">
        <w:tc>
          <w:tcPr>
            <w:tcW w:w="133" w:type="pct"/>
            <w:tcBorders>
              <w:right w:val="single" w:sz="4" w:space="0" w:color="auto"/>
            </w:tcBorders>
          </w:tcPr>
          <w:p w:rsidR="00BF5417" w:rsidRPr="00CA467E" w:rsidRDefault="00BF5417" w:rsidP="00B176EA">
            <w:pPr>
              <w:spacing w:line="360" w:lineRule="auto"/>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176EA">
            <w:pPr>
              <w:spacing w:line="360" w:lineRule="auto"/>
              <w:jc w:val="center"/>
              <w:rPr>
                <w:rFonts w:eastAsia="MS MinNew Roman"/>
                <w:bCs/>
              </w:rPr>
            </w:pP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spacing w:line="360" w:lineRule="auto"/>
              <w:jc w:val="center"/>
              <w:rPr>
                <w:rFonts w:eastAsia="MS MinNew Roman"/>
                <w:bCs/>
              </w:rPr>
            </w:pPr>
          </w:p>
        </w:tc>
        <w:tc>
          <w:tcPr>
            <w:tcW w:w="584" w:type="pct"/>
            <w:tcBorders>
              <w:top w:val="single" w:sz="4" w:space="0" w:color="auto"/>
              <w:left w:val="single" w:sz="4" w:space="0" w:color="auto"/>
              <w:bottom w:val="single" w:sz="4" w:space="0" w:color="auto"/>
              <w:right w:val="single" w:sz="4" w:space="0" w:color="auto"/>
            </w:tcBorders>
            <w:vAlign w:val="center"/>
          </w:tcPr>
          <w:p w:rsidR="00BF5417" w:rsidRPr="005A7E17" w:rsidRDefault="00BF5417" w:rsidP="00B176EA">
            <w:pPr>
              <w:spacing w:line="360" w:lineRule="auto"/>
              <w:jc w:val="center"/>
              <w:rPr>
                <w:rFonts w:eastAsia="MS MinNew Roman"/>
                <w:b/>
                <w:bCs/>
              </w:rPr>
            </w:pPr>
            <w:r w:rsidRPr="005A7E17">
              <w:rPr>
                <w:rFonts w:eastAsia="MS MinNew Roman"/>
                <w:b/>
                <w:bCs/>
              </w:rPr>
              <w:t>П</w:t>
            </w:r>
            <w:proofErr w:type="gramStart"/>
            <w:r w:rsidRPr="005A7E17">
              <w:rPr>
                <w:rFonts w:eastAsia="MS MinNew Roman"/>
                <w:b/>
                <w:bCs/>
              </w:rPr>
              <w:t>1</w:t>
            </w:r>
            <w:proofErr w:type="gramEnd"/>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spacing w:line="360" w:lineRule="auto"/>
              <w:jc w:val="center"/>
              <w:rPr>
                <w:rFonts w:eastAsia="MS MinNew Roman"/>
                <w:b/>
                <w:bCs/>
              </w:rPr>
            </w:pPr>
            <w:r w:rsidRPr="00CA467E">
              <w:rPr>
                <w:rFonts w:eastAsia="MS MinNew Roman"/>
                <w:b/>
                <w:bCs/>
              </w:rPr>
              <w:t>С3</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spacing w:line="360" w:lineRule="auto"/>
              <w:jc w:val="center"/>
              <w:rPr>
                <w:rFonts w:eastAsia="MS MinNew Roman"/>
                <w:b/>
                <w:bCs/>
              </w:rPr>
            </w:pPr>
            <w:r w:rsidRPr="00CA467E">
              <w:rPr>
                <w:rFonts w:eastAsia="MS MinNew Roman"/>
                <w:b/>
                <w:bCs/>
              </w:rPr>
              <w:t>И</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spacing w:line="360" w:lineRule="auto"/>
              <w:jc w:val="center"/>
              <w:rPr>
                <w:rFonts w:eastAsia="MS MinNew Roman"/>
                <w:b/>
                <w:bCs/>
              </w:rPr>
            </w:pPr>
            <w:r w:rsidRPr="00CA467E">
              <w:rPr>
                <w:rFonts w:eastAsia="MS MinNew Roman"/>
                <w:b/>
                <w:bCs/>
              </w:rPr>
              <w:t>Т</w:t>
            </w:r>
          </w:p>
        </w:tc>
        <w:tc>
          <w:tcPr>
            <w:tcW w:w="538"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spacing w:line="360" w:lineRule="auto"/>
              <w:jc w:val="center"/>
              <w:rPr>
                <w:rFonts w:eastAsia="MS MinNew Roman"/>
                <w:b/>
                <w:bCs/>
              </w:rPr>
            </w:pPr>
            <w:r w:rsidRPr="00CA467E">
              <w:rPr>
                <w:rFonts w:eastAsia="MS MinNew Roman"/>
                <w:b/>
                <w:bCs/>
              </w:rPr>
              <w:t>Т</w:t>
            </w:r>
            <w:proofErr w:type="gramStart"/>
            <w:r w:rsidRPr="00CA467E">
              <w:rPr>
                <w:rFonts w:eastAsia="MS MinNew Roman"/>
                <w:b/>
                <w:bCs/>
              </w:rPr>
              <w:t>1</w:t>
            </w:r>
            <w:proofErr w:type="gramEnd"/>
          </w:p>
        </w:tc>
      </w:tr>
      <w:tr w:rsidR="00BF5417" w:rsidRPr="00CA467E" w:rsidTr="00B176EA">
        <w:tc>
          <w:tcPr>
            <w:tcW w:w="133" w:type="pct"/>
            <w:tcBorders>
              <w:right w:val="single" w:sz="4" w:space="0" w:color="auto"/>
            </w:tcBorders>
          </w:tcPr>
          <w:p w:rsidR="00BF5417" w:rsidRPr="00CA467E" w:rsidRDefault="00BF5417" w:rsidP="00B176EA">
            <w:pPr>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176EA">
            <w:pPr>
              <w:jc w:val="center"/>
            </w:pPr>
          </w:p>
        </w:tc>
        <w:tc>
          <w:tcPr>
            <w:tcW w:w="4494" w:type="pct"/>
            <w:gridSpan w:val="9"/>
            <w:tcBorders>
              <w:top w:val="single" w:sz="4" w:space="0" w:color="auto"/>
              <w:bottom w:val="single" w:sz="4" w:space="0" w:color="auto"/>
              <w:right w:val="single" w:sz="4" w:space="0" w:color="auto"/>
            </w:tcBorders>
            <w:shd w:val="clear" w:color="auto" w:fill="B3B3B3"/>
          </w:tcPr>
          <w:p w:rsidR="00BF5417" w:rsidRPr="00CA467E" w:rsidRDefault="00BF5417" w:rsidP="00B176EA">
            <w:pPr>
              <w:jc w:val="center"/>
              <w:rPr>
                <w:rFonts w:eastAsia="MS MinNew Roman"/>
                <w:bCs/>
              </w:rPr>
            </w:pPr>
            <w:r w:rsidRPr="00CA467E">
              <w:t>Предельные (минимальные и (или) максимальные) размеры земельных участков, в том числе их площадь</w:t>
            </w:r>
          </w:p>
        </w:tc>
      </w:tr>
      <w:tr w:rsidR="00BF5417" w:rsidRPr="00CA467E" w:rsidTr="00B176EA">
        <w:tc>
          <w:tcPr>
            <w:tcW w:w="133" w:type="pct"/>
            <w:tcBorders>
              <w:right w:val="single" w:sz="4" w:space="0" w:color="auto"/>
            </w:tcBorders>
          </w:tcPr>
          <w:p w:rsidR="00BF5417" w:rsidRPr="00CA467E" w:rsidRDefault="00BF5417" w:rsidP="00BF5417">
            <w:pPr>
              <w:widowControl w:val="0"/>
              <w:numPr>
                <w:ilvl w:val="0"/>
                <w:numId w:val="45"/>
              </w:numPr>
              <w:suppressAutoHyphens w:val="0"/>
              <w:autoSpaceDE w:val="0"/>
              <w:autoSpaceDN w:val="0"/>
              <w:adjustRightInd w:val="0"/>
              <w:contextualSpacing/>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F5417">
            <w:pPr>
              <w:widowControl w:val="0"/>
              <w:numPr>
                <w:ilvl w:val="0"/>
                <w:numId w:val="46"/>
              </w:numPr>
              <w:suppressAutoHyphens w:val="0"/>
              <w:autoSpaceDE w:val="0"/>
              <w:autoSpaceDN w:val="0"/>
              <w:adjustRightInd w:val="0"/>
              <w:contextualSpacing/>
              <w:jc w:val="center"/>
            </w:pP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both"/>
              <w:rPr>
                <w:rFonts w:eastAsia="MS MinNew Roman"/>
                <w:bCs/>
              </w:rPr>
            </w:pPr>
            <w:r w:rsidRPr="00CA467E">
              <w:t>Минимальная площадь земельного участка, кв.м</w:t>
            </w:r>
          </w:p>
        </w:tc>
        <w:tc>
          <w:tcPr>
            <w:tcW w:w="584"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600</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400</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10</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10</w:t>
            </w:r>
          </w:p>
        </w:tc>
        <w:tc>
          <w:tcPr>
            <w:tcW w:w="538"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10</w:t>
            </w:r>
          </w:p>
        </w:tc>
      </w:tr>
      <w:tr w:rsidR="00BF5417" w:rsidRPr="00CA467E" w:rsidTr="00B176EA">
        <w:tc>
          <w:tcPr>
            <w:tcW w:w="133" w:type="pct"/>
            <w:tcBorders>
              <w:right w:val="single" w:sz="4" w:space="0" w:color="auto"/>
            </w:tcBorders>
          </w:tcPr>
          <w:p w:rsidR="00BF5417" w:rsidRPr="00CA467E" w:rsidRDefault="00BF5417" w:rsidP="00BF5417">
            <w:pPr>
              <w:widowControl w:val="0"/>
              <w:numPr>
                <w:ilvl w:val="0"/>
                <w:numId w:val="45"/>
              </w:numPr>
              <w:suppressAutoHyphens w:val="0"/>
              <w:autoSpaceDE w:val="0"/>
              <w:autoSpaceDN w:val="0"/>
              <w:adjustRightInd w:val="0"/>
              <w:contextualSpacing/>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F5417">
            <w:pPr>
              <w:widowControl w:val="0"/>
              <w:numPr>
                <w:ilvl w:val="0"/>
                <w:numId w:val="46"/>
              </w:numPr>
              <w:suppressAutoHyphens w:val="0"/>
              <w:autoSpaceDE w:val="0"/>
              <w:autoSpaceDN w:val="0"/>
              <w:adjustRightInd w:val="0"/>
              <w:contextualSpacing/>
              <w:jc w:val="center"/>
            </w:pP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both"/>
              <w:rPr>
                <w:rFonts w:eastAsia="MS MinNew Roman"/>
                <w:bCs/>
              </w:rPr>
            </w:pPr>
            <w:r w:rsidRPr="00CA467E">
              <w:t>Максимальная площадь земельного участка, кв.м</w:t>
            </w:r>
          </w:p>
        </w:tc>
        <w:tc>
          <w:tcPr>
            <w:tcW w:w="584"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tabs>
                <w:tab w:val="left" w:pos="273"/>
                <w:tab w:val="center" w:pos="388"/>
              </w:tabs>
              <w:jc w:val="center"/>
              <w:rPr>
                <w:rFonts w:eastAsia="MS MinNew Roman"/>
                <w:bCs/>
              </w:rPr>
            </w:pPr>
            <w:r w:rsidRPr="00CA467E">
              <w:rPr>
                <w:rFonts w:eastAsia="MS MinNew Roman"/>
                <w:bCs/>
              </w:rPr>
              <w:t>-</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w:t>
            </w:r>
          </w:p>
        </w:tc>
        <w:tc>
          <w:tcPr>
            <w:tcW w:w="538"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w:t>
            </w:r>
          </w:p>
        </w:tc>
      </w:tr>
      <w:tr w:rsidR="00BF5417" w:rsidRPr="00CA467E" w:rsidTr="00B176EA">
        <w:tc>
          <w:tcPr>
            <w:tcW w:w="133" w:type="pct"/>
            <w:tcBorders>
              <w:right w:val="single" w:sz="4" w:space="0" w:color="auto"/>
            </w:tcBorders>
          </w:tcPr>
          <w:p w:rsidR="00BF5417" w:rsidRPr="00CA467E" w:rsidRDefault="00BF5417" w:rsidP="00B176EA">
            <w:pPr>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176EA">
            <w:pPr>
              <w:jc w:val="center"/>
            </w:pPr>
          </w:p>
        </w:tc>
        <w:tc>
          <w:tcPr>
            <w:tcW w:w="4494" w:type="pct"/>
            <w:gridSpan w:val="9"/>
            <w:tcBorders>
              <w:top w:val="single" w:sz="4" w:space="0" w:color="auto"/>
              <w:bottom w:val="single" w:sz="4" w:space="0" w:color="auto"/>
              <w:right w:val="single" w:sz="4" w:space="0" w:color="auto"/>
            </w:tcBorders>
            <w:shd w:val="clear" w:color="auto" w:fill="B3B3B3"/>
          </w:tcPr>
          <w:p w:rsidR="00BF5417" w:rsidRPr="00CA467E" w:rsidRDefault="00BF5417" w:rsidP="00B176EA">
            <w:pPr>
              <w:jc w:val="center"/>
              <w:rPr>
                <w:rFonts w:eastAsia="MS MinNew Roman"/>
                <w:bCs/>
              </w:rPr>
            </w:pPr>
            <w:r w:rsidRPr="00CA467E">
              <w:t>Предельное количество этажей или предельная высота зданий, строений, сооружений</w:t>
            </w:r>
          </w:p>
        </w:tc>
      </w:tr>
      <w:tr w:rsidR="00BF5417" w:rsidRPr="00CA467E" w:rsidTr="00B176EA">
        <w:tc>
          <w:tcPr>
            <w:tcW w:w="133" w:type="pct"/>
            <w:tcBorders>
              <w:right w:val="single" w:sz="4" w:space="0" w:color="auto"/>
            </w:tcBorders>
          </w:tcPr>
          <w:p w:rsidR="00BF5417" w:rsidRPr="00CA467E" w:rsidRDefault="00BF5417" w:rsidP="00BF5417">
            <w:pPr>
              <w:widowControl w:val="0"/>
              <w:numPr>
                <w:ilvl w:val="0"/>
                <w:numId w:val="45"/>
              </w:numPr>
              <w:suppressAutoHyphens w:val="0"/>
              <w:autoSpaceDE w:val="0"/>
              <w:autoSpaceDN w:val="0"/>
              <w:adjustRightInd w:val="0"/>
              <w:contextualSpacing/>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F5417">
            <w:pPr>
              <w:widowControl w:val="0"/>
              <w:numPr>
                <w:ilvl w:val="0"/>
                <w:numId w:val="46"/>
              </w:numPr>
              <w:suppressAutoHyphens w:val="0"/>
              <w:autoSpaceDE w:val="0"/>
              <w:autoSpaceDN w:val="0"/>
              <w:adjustRightInd w:val="0"/>
              <w:contextualSpacing/>
              <w:jc w:val="center"/>
              <w:rPr>
                <w:rFonts w:eastAsia="MS MinNew Roman"/>
                <w:bCs/>
              </w:rPr>
            </w:pP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both"/>
              <w:rPr>
                <w:rFonts w:eastAsia="MS MinNew Roman"/>
                <w:bCs/>
              </w:rPr>
            </w:pPr>
            <w:r w:rsidRPr="00CA467E">
              <w:rPr>
                <w:rFonts w:eastAsia="MS MinNew Roman"/>
                <w:bCs/>
              </w:rPr>
              <w:t xml:space="preserve">Предельная высота зданий, строений, сооружений, </w:t>
            </w:r>
            <w:proofErr w:type="gramStart"/>
            <w:r w:rsidRPr="00CA467E">
              <w:rPr>
                <w:rFonts w:eastAsia="MS MinNew Roman"/>
                <w:bCs/>
              </w:rPr>
              <w:t>м</w:t>
            </w:r>
            <w:proofErr w:type="gramEnd"/>
          </w:p>
        </w:tc>
        <w:tc>
          <w:tcPr>
            <w:tcW w:w="584"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30</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0</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25</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25</w:t>
            </w:r>
          </w:p>
        </w:tc>
        <w:tc>
          <w:tcPr>
            <w:tcW w:w="538"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25</w:t>
            </w:r>
          </w:p>
        </w:tc>
      </w:tr>
      <w:tr w:rsidR="00BF5417" w:rsidRPr="00CA467E" w:rsidTr="00B176EA">
        <w:tc>
          <w:tcPr>
            <w:tcW w:w="133" w:type="pct"/>
            <w:tcBorders>
              <w:right w:val="single" w:sz="4" w:space="0" w:color="auto"/>
            </w:tcBorders>
          </w:tcPr>
          <w:p w:rsidR="00BF5417" w:rsidRPr="00CA467E" w:rsidRDefault="00BF5417" w:rsidP="00B176EA">
            <w:pPr>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176EA">
            <w:pPr>
              <w:jc w:val="center"/>
            </w:pPr>
          </w:p>
        </w:tc>
        <w:tc>
          <w:tcPr>
            <w:tcW w:w="4494" w:type="pct"/>
            <w:gridSpan w:val="9"/>
            <w:tcBorders>
              <w:top w:val="single" w:sz="4" w:space="0" w:color="auto"/>
              <w:bottom w:val="single" w:sz="4" w:space="0" w:color="auto"/>
              <w:right w:val="single" w:sz="4" w:space="0" w:color="auto"/>
            </w:tcBorders>
            <w:shd w:val="clear" w:color="auto" w:fill="B3B3B3"/>
          </w:tcPr>
          <w:p w:rsidR="00BF5417" w:rsidRPr="00CA467E" w:rsidRDefault="00BF5417" w:rsidP="00B176EA">
            <w:pPr>
              <w:jc w:val="center"/>
              <w:rPr>
                <w:rFonts w:eastAsia="MS MinNew Roman"/>
                <w:bCs/>
              </w:rPr>
            </w:pPr>
            <w:r w:rsidRPr="00CA467E">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F5417" w:rsidRPr="00CA467E" w:rsidTr="00B176EA">
        <w:tc>
          <w:tcPr>
            <w:tcW w:w="133" w:type="pct"/>
            <w:tcBorders>
              <w:right w:val="single" w:sz="4" w:space="0" w:color="auto"/>
            </w:tcBorders>
          </w:tcPr>
          <w:p w:rsidR="00BF5417" w:rsidRPr="00CA467E" w:rsidRDefault="00BF5417" w:rsidP="00BF5417">
            <w:pPr>
              <w:widowControl w:val="0"/>
              <w:numPr>
                <w:ilvl w:val="0"/>
                <w:numId w:val="45"/>
              </w:numPr>
              <w:suppressAutoHyphens w:val="0"/>
              <w:autoSpaceDE w:val="0"/>
              <w:autoSpaceDN w:val="0"/>
              <w:adjustRightInd w:val="0"/>
              <w:contextualSpacing/>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F5417">
            <w:pPr>
              <w:widowControl w:val="0"/>
              <w:numPr>
                <w:ilvl w:val="0"/>
                <w:numId w:val="46"/>
              </w:numPr>
              <w:suppressAutoHyphens w:val="0"/>
              <w:autoSpaceDE w:val="0"/>
              <w:autoSpaceDN w:val="0"/>
              <w:adjustRightInd w:val="0"/>
              <w:contextualSpacing/>
              <w:jc w:val="center"/>
              <w:rPr>
                <w:rFonts w:eastAsia="MS MinNew Roman"/>
                <w:bCs/>
              </w:rPr>
            </w:pP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both"/>
              <w:rPr>
                <w:rFonts w:eastAsia="MS MinNew Roman"/>
                <w:bCs/>
              </w:rPr>
            </w:pPr>
            <w:r w:rsidRPr="00CA467E">
              <w:rPr>
                <w:rFonts w:eastAsia="MS MinNew Roman"/>
                <w:bCs/>
              </w:rPr>
              <w:t xml:space="preserve">Минимальный отступ от границ земельных участков до зданий, строений, сооружений, </w:t>
            </w:r>
            <w:proofErr w:type="gramStart"/>
            <w:r w:rsidRPr="00CA467E">
              <w:rPr>
                <w:rFonts w:eastAsia="MS MinNew Roman"/>
                <w:bCs/>
              </w:rPr>
              <w:t>м</w:t>
            </w:r>
            <w:proofErr w:type="gramEnd"/>
          </w:p>
        </w:tc>
        <w:tc>
          <w:tcPr>
            <w:tcW w:w="584"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3</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0</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3</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3</w:t>
            </w:r>
          </w:p>
        </w:tc>
        <w:tc>
          <w:tcPr>
            <w:tcW w:w="538"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3</w:t>
            </w:r>
          </w:p>
        </w:tc>
      </w:tr>
      <w:tr w:rsidR="00BF5417" w:rsidRPr="00CA467E" w:rsidTr="00B176EA">
        <w:tc>
          <w:tcPr>
            <w:tcW w:w="133" w:type="pct"/>
            <w:tcBorders>
              <w:right w:val="single" w:sz="4" w:space="0" w:color="auto"/>
            </w:tcBorders>
          </w:tcPr>
          <w:p w:rsidR="00BF5417" w:rsidRPr="00CA467E" w:rsidRDefault="00BF5417" w:rsidP="00B176EA">
            <w:pPr>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176EA">
            <w:pPr>
              <w:jc w:val="center"/>
            </w:pPr>
          </w:p>
        </w:tc>
        <w:tc>
          <w:tcPr>
            <w:tcW w:w="129" w:type="pct"/>
            <w:tcBorders>
              <w:top w:val="single" w:sz="4" w:space="0" w:color="auto"/>
              <w:bottom w:val="single" w:sz="4" w:space="0" w:color="auto"/>
            </w:tcBorders>
            <w:shd w:val="clear" w:color="auto" w:fill="B3B3B3"/>
          </w:tcPr>
          <w:p w:rsidR="00BF5417" w:rsidRPr="00CA467E" w:rsidRDefault="00BF5417" w:rsidP="00B176EA">
            <w:pPr>
              <w:jc w:val="center"/>
            </w:pPr>
          </w:p>
        </w:tc>
        <w:tc>
          <w:tcPr>
            <w:tcW w:w="520" w:type="pct"/>
            <w:tcBorders>
              <w:top w:val="single" w:sz="4" w:space="0" w:color="auto"/>
              <w:bottom w:val="single" w:sz="4" w:space="0" w:color="auto"/>
            </w:tcBorders>
            <w:shd w:val="clear" w:color="auto" w:fill="B3B3B3"/>
          </w:tcPr>
          <w:p w:rsidR="00BF5417" w:rsidRPr="00CA467E" w:rsidRDefault="00BF5417" w:rsidP="00B176EA">
            <w:pPr>
              <w:jc w:val="center"/>
            </w:pPr>
          </w:p>
        </w:tc>
        <w:tc>
          <w:tcPr>
            <w:tcW w:w="325" w:type="pct"/>
            <w:tcBorders>
              <w:top w:val="single" w:sz="4" w:space="0" w:color="auto"/>
              <w:bottom w:val="single" w:sz="4" w:space="0" w:color="auto"/>
            </w:tcBorders>
            <w:shd w:val="clear" w:color="auto" w:fill="B3B3B3"/>
          </w:tcPr>
          <w:p w:rsidR="00BF5417" w:rsidRPr="00CA467E" w:rsidRDefault="00BF5417" w:rsidP="00B176EA">
            <w:pPr>
              <w:jc w:val="center"/>
            </w:pPr>
          </w:p>
        </w:tc>
        <w:tc>
          <w:tcPr>
            <w:tcW w:w="3520" w:type="pct"/>
            <w:gridSpan w:val="6"/>
            <w:tcBorders>
              <w:top w:val="single" w:sz="4" w:space="0" w:color="auto"/>
              <w:bottom w:val="single" w:sz="4" w:space="0" w:color="auto"/>
              <w:right w:val="single" w:sz="4" w:space="0" w:color="auto"/>
            </w:tcBorders>
            <w:shd w:val="clear" w:color="auto" w:fill="B3B3B3"/>
          </w:tcPr>
          <w:p w:rsidR="00BF5417" w:rsidRPr="00CA467E" w:rsidRDefault="00BF5417" w:rsidP="00B176EA">
            <w:pPr>
              <w:jc w:val="center"/>
              <w:rPr>
                <w:rFonts w:eastAsia="MS MinNew Roman"/>
                <w:bCs/>
              </w:rPr>
            </w:pPr>
            <w:r w:rsidRPr="00CA467E">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F5417" w:rsidRPr="00CA467E" w:rsidTr="00B176EA">
        <w:tc>
          <w:tcPr>
            <w:tcW w:w="133" w:type="pct"/>
            <w:tcBorders>
              <w:right w:val="single" w:sz="4" w:space="0" w:color="auto"/>
            </w:tcBorders>
          </w:tcPr>
          <w:p w:rsidR="00BF5417" w:rsidRPr="00CA467E" w:rsidRDefault="00BF5417" w:rsidP="00BF5417">
            <w:pPr>
              <w:widowControl w:val="0"/>
              <w:numPr>
                <w:ilvl w:val="0"/>
                <w:numId w:val="45"/>
              </w:numPr>
              <w:suppressAutoHyphens w:val="0"/>
              <w:autoSpaceDE w:val="0"/>
              <w:autoSpaceDN w:val="0"/>
              <w:adjustRightInd w:val="0"/>
              <w:contextualSpacing/>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F5417">
            <w:pPr>
              <w:widowControl w:val="0"/>
              <w:numPr>
                <w:ilvl w:val="0"/>
                <w:numId w:val="46"/>
              </w:numPr>
              <w:suppressAutoHyphens w:val="0"/>
              <w:autoSpaceDE w:val="0"/>
              <w:autoSpaceDN w:val="0"/>
              <w:adjustRightInd w:val="0"/>
              <w:contextualSpacing/>
              <w:jc w:val="center"/>
              <w:rPr>
                <w:rFonts w:eastAsia="MS MinNew Roman"/>
                <w:bCs/>
              </w:rPr>
            </w:pP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both"/>
              <w:rPr>
                <w:rFonts w:eastAsia="MS MinNew Roman"/>
                <w:bCs/>
              </w:rPr>
            </w:pPr>
            <w:r w:rsidRPr="00CA467E">
              <w:rPr>
                <w:rFonts w:eastAsia="MS MinNew Roman"/>
                <w:bCs/>
              </w:rPr>
              <w:t>Максимальный процент застройки в границах земельного участка при размещении производственных и сельскохозяйственных объектов, %</w:t>
            </w:r>
          </w:p>
        </w:tc>
        <w:tc>
          <w:tcPr>
            <w:tcW w:w="584"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80</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0</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80</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80</w:t>
            </w:r>
          </w:p>
        </w:tc>
        <w:tc>
          <w:tcPr>
            <w:tcW w:w="538"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80</w:t>
            </w:r>
          </w:p>
        </w:tc>
      </w:tr>
      <w:tr w:rsidR="00BF5417" w:rsidRPr="00CA467E" w:rsidTr="00B176EA">
        <w:tc>
          <w:tcPr>
            <w:tcW w:w="133" w:type="pct"/>
            <w:tcBorders>
              <w:right w:val="single" w:sz="4" w:space="0" w:color="auto"/>
            </w:tcBorders>
          </w:tcPr>
          <w:p w:rsidR="00BF5417" w:rsidRPr="00CA467E" w:rsidRDefault="00BF5417" w:rsidP="00BF5417">
            <w:pPr>
              <w:widowControl w:val="0"/>
              <w:numPr>
                <w:ilvl w:val="0"/>
                <w:numId w:val="45"/>
              </w:numPr>
              <w:suppressAutoHyphens w:val="0"/>
              <w:autoSpaceDE w:val="0"/>
              <w:autoSpaceDN w:val="0"/>
              <w:adjustRightInd w:val="0"/>
              <w:contextualSpacing/>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F5417">
            <w:pPr>
              <w:widowControl w:val="0"/>
              <w:numPr>
                <w:ilvl w:val="0"/>
                <w:numId w:val="46"/>
              </w:numPr>
              <w:suppressAutoHyphens w:val="0"/>
              <w:autoSpaceDE w:val="0"/>
              <w:autoSpaceDN w:val="0"/>
              <w:adjustRightInd w:val="0"/>
              <w:contextualSpacing/>
              <w:jc w:val="center"/>
              <w:rPr>
                <w:rFonts w:eastAsia="MS MinNew Roman"/>
                <w:bCs/>
              </w:rPr>
            </w:pP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both"/>
              <w:rPr>
                <w:rFonts w:eastAsia="MS MinNew Roman"/>
                <w:bCs/>
              </w:rPr>
            </w:pPr>
            <w:r w:rsidRPr="00CA467E">
              <w:rPr>
                <w:rFonts w:eastAsia="MS MinNew Roman"/>
                <w:bCs/>
              </w:rPr>
              <w:t>Максимальный процент застройки в границах земельного участка при размещении коммунально-складских объектов, %</w:t>
            </w:r>
          </w:p>
        </w:tc>
        <w:tc>
          <w:tcPr>
            <w:tcW w:w="584"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8</w:t>
            </w:r>
            <w:r w:rsidRPr="00CA467E">
              <w:rPr>
                <w:rFonts w:eastAsia="MS MinNew Roman"/>
                <w:bCs/>
              </w:rPr>
              <w:t>0</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0</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8</w:t>
            </w:r>
            <w:r w:rsidRPr="00CA467E">
              <w:rPr>
                <w:rFonts w:eastAsia="MS MinNew Roman"/>
                <w:bCs/>
              </w:rPr>
              <w:t>0</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8</w:t>
            </w:r>
            <w:r w:rsidRPr="00CA467E">
              <w:rPr>
                <w:rFonts w:eastAsia="MS MinNew Roman"/>
                <w:bCs/>
              </w:rPr>
              <w:t>0</w:t>
            </w:r>
          </w:p>
        </w:tc>
        <w:tc>
          <w:tcPr>
            <w:tcW w:w="538"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Pr>
                <w:rFonts w:eastAsia="MS MinNew Roman"/>
                <w:bCs/>
              </w:rPr>
              <w:t>8</w:t>
            </w:r>
            <w:r w:rsidRPr="00CA467E">
              <w:rPr>
                <w:rFonts w:eastAsia="MS MinNew Roman"/>
                <w:bCs/>
              </w:rPr>
              <w:t>0</w:t>
            </w:r>
          </w:p>
        </w:tc>
      </w:tr>
      <w:tr w:rsidR="00BF5417" w:rsidRPr="00CA467E" w:rsidTr="00B176EA">
        <w:tc>
          <w:tcPr>
            <w:tcW w:w="133" w:type="pct"/>
            <w:tcBorders>
              <w:right w:val="single" w:sz="4" w:space="0" w:color="auto"/>
            </w:tcBorders>
          </w:tcPr>
          <w:p w:rsidR="00BF5417" w:rsidRPr="00CA467E" w:rsidRDefault="00BF5417" w:rsidP="00BF5417">
            <w:pPr>
              <w:widowControl w:val="0"/>
              <w:numPr>
                <w:ilvl w:val="0"/>
                <w:numId w:val="45"/>
              </w:numPr>
              <w:suppressAutoHyphens w:val="0"/>
              <w:autoSpaceDE w:val="0"/>
              <w:autoSpaceDN w:val="0"/>
              <w:adjustRightInd w:val="0"/>
              <w:contextualSpacing/>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F5417">
            <w:pPr>
              <w:widowControl w:val="0"/>
              <w:numPr>
                <w:ilvl w:val="0"/>
                <w:numId w:val="46"/>
              </w:numPr>
              <w:suppressAutoHyphens w:val="0"/>
              <w:autoSpaceDE w:val="0"/>
              <w:autoSpaceDN w:val="0"/>
              <w:adjustRightInd w:val="0"/>
              <w:contextualSpacing/>
              <w:jc w:val="center"/>
              <w:rPr>
                <w:rFonts w:eastAsia="MS MinNew Roman"/>
                <w:bCs/>
              </w:rPr>
            </w:pP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both"/>
              <w:rPr>
                <w:rFonts w:eastAsia="MS MinNew Roman"/>
                <w:bCs/>
              </w:rPr>
            </w:pPr>
            <w:r w:rsidRPr="00CA467E">
              <w:rPr>
                <w:rFonts w:eastAsia="MS MinNew Roman"/>
                <w:bCs/>
              </w:rPr>
              <w:t>Максимальный процент застройки в границах земельного участка при размещении научно-производственных объектов, %</w:t>
            </w:r>
          </w:p>
        </w:tc>
        <w:tc>
          <w:tcPr>
            <w:tcW w:w="584"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w:t>
            </w:r>
          </w:p>
        </w:tc>
        <w:tc>
          <w:tcPr>
            <w:tcW w:w="538"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w:t>
            </w:r>
          </w:p>
        </w:tc>
      </w:tr>
      <w:tr w:rsidR="00BF5417" w:rsidRPr="00CA467E" w:rsidTr="00B176EA">
        <w:tc>
          <w:tcPr>
            <w:tcW w:w="133" w:type="pct"/>
            <w:tcBorders>
              <w:right w:val="single" w:sz="4" w:space="0" w:color="auto"/>
            </w:tcBorders>
          </w:tcPr>
          <w:p w:rsidR="00BF5417" w:rsidRPr="00CA467E" w:rsidRDefault="00BF5417" w:rsidP="00B176EA">
            <w:pPr>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176EA">
            <w:pPr>
              <w:jc w:val="center"/>
            </w:pPr>
          </w:p>
        </w:tc>
        <w:tc>
          <w:tcPr>
            <w:tcW w:w="4494" w:type="pct"/>
            <w:gridSpan w:val="9"/>
            <w:tcBorders>
              <w:top w:val="single" w:sz="4" w:space="0" w:color="auto"/>
              <w:bottom w:val="single" w:sz="4" w:space="0" w:color="auto"/>
              <w:right w:val="single" w:sz="4" w:space="0" w:color="auto"/>
            </w:tcBorders>
            <w:shd w:val="clear" w:color="auto" w:fill="B3B3B3"/>
          </w:tcPr>
          <w:p w:rsidR="00BF5417" w:rsidRPr="00CA467E" w:rsidRDefault="00BF5417" w:rsidP="00B176EA">
            <w:pPr>
              <w:jc w:val="center"/>
              <w:rPr>
                <w:rFonts w:eastAsia="MS MinNew Roman"/>
                <w:bCs/>
              </w:rPr>
            </w:pPr>
            <w:r w:rsidRPr="00CA467E">
              <w:t>Иные показатели</w:t>
            </w:r>
          </w:p>
        </w:tc>
      </w:tr>
      <w:tr w:rsidR="00BF5417" w:rsidRPr="00CA467E" w:rsidTr="00B176EA">
        <w:tc>
          <w:tcPr>
            <w:tcW w:w="133" w:type="pct"/>
            <w:tcBorders>
              <w:right w:val="single" w:sz="4" w:space="0" w:color="auto"/>
            </w:tcBorders>
          </w:tcPr>
          <w:p w:rsidR="00BF5417" w:rsidRPr="00CA467E" w:rsidRDefault="00BF5417" w:rsidP="00BF5417">
            <w:pPr>
              <w:widowControl w:val="0"/>
              <w:numPr>
                <w:ilvl w:val="0"/>
                <w:numId w:val="45"/>
              </w:numPr>
              <w:suppressAutoHyphens w:val="0"/>
              <w:autoSpaceDE w:val="0"/>
              <w:autoSpaceDN w:val="0"/>
              <w:adjustRightInd w:val="0"/>
              <w:contextualSpacing/>
              <w:jc w:val="both"/>
              <w:rPr>
                <w:rFonts w:eastAsia="MS MinNew Roman"/>
                <w:bCs/>
              </w:rPr>
            </w:pPr>
          </w:p>
        </w:tc>
        <w:tc>
          <w:tcPr>
            <w:tcW w:w="373" w:type="pct"/>
            <w:tcBorders>
              <w:top w:val="single" w:sz="4" w:space="0" w:color="auto"/>
              <w:bottom w:val="single" w:sz="4" w:space="0" w:color="auto"/>
              <w:right w:val="single" w:sz="4" w:space="0" w:color="auto"/>
            </w:tcBorders>
            <w:shd w:val="clear" w:color="auto" w:fill="auto"/>
          </w:tcPr>
          <w:p w:rsidR="00BF5417" w:rsidRPr="00CA467E" w:rsidRDefault="00BF5417" w:rsidP="00BF5417">
            <w:pPr>
              <w:widowControl w:val="0"/>
              <w:numPr>
                <w:ilvl w:val="0"/>
                <w:numId w:val="46"/>
              </w:numPr>
              <w:suppressAutoHyphens w:val="0"/>
              <w:autoSpaceDE w:val="0"/>
              <w:autoSpaceDN w:val="0"/>
              <w:adjustRightInd w:val="0"/>
              <w:contextualSpacing/>
              <w:jc w:val="center"/>
              <w:rPr>
                <w:rFonts w:eastAsia="MS MinNew Roman"/>
                <w:bCs/>
              </w:rPr>
            </w:pP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both"/>
              <w:rPr>
                <w:rFonts w:eastAsia="MS MinNew Roman"/>
                <w:bCs/>
              </w:rPr>
            </w:pPr>
            <w:r w:rsidRPr="00CA467E">
              <w:rPr>
                <w:rFonts w:eastAsia="MS MinNew Roman"/>
                <w:bCs/>
              </w:rPr>
              <w:t xml:space="preserve">Максимальная высота капитальных ограждений земельных участков, </w:t>
            </w:r>
            <w:proofErr w:type="gramStart"/>
            <w:r w:rsidRPr="00CA467E">
              <w:rPr>
                <w:rFonts w:eastAsia="MS MinNew Roman"/>
                <w:bCs/>
              </w:rPr>
              <w:t>м</w:t>
            </w:r>
            <w:proofErr w:type="gramEnd"/>
          </w:p>
        </w:tc>
        <w:tc>
          <w:tcPr>
            <w:tcW w:w="584"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2</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2</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2</w:t>
            </w:r>
          </w:p>
        </w:tc>
        <w:tc>
          <w:tcPr>
            <w:tcW w:w="519"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2</w:t>
            </w:r>
          </w:p>
        </w:tc>
        <w:tc>
          <w:tcPr>
            <w:tcW w:w="538" w:type="pct"/>
            <w:tcBorders>
              <w:top w:val="single" w:sz="4" w:space="0" w:color="auto"/>
              <w:left w:val="single" w:sz="4" w:space="0" w:color="auto"/>
              <w:bottom w:val="single" w:sz="4" w:space="0" w:color="auto"/>
              <w:right w:val="single" w:sz="4" w:space="0" w:color="auto"/>
            </w:tcBorders>
            <w:vAlign w:val="center"/>
          </w:tcPr>
          <w:p w:rsidR="00BF5417" w:rsidRPr="00CA467E" w:rsidRDefault="00BF5417" w:rsidP="00B176EA">
            <w:pPr>
              <w:jc w:val="center"/>
              <w:rPr>
                <w:rFonts w:eastAsia="MS MinNew Roman"/>
                <w:bCs/>
              </w:rPr>
            </w:pPr>
            <w:r w:rsidRPr="00CA467E">
              <w:rPr>
                <w:rFonts w:eastAsia="MS MinNew Roman"/>
                <w:bCs/>
              </w:rPr>
              <w:t>2</w:t>
            </w:r>
          </w:p>
        </w:tc>
      </w:tr>
    </w:tbl>
    <w:p w:rsidR="00BF5417" w:rsidRPr="00CA467E" w:rsidRDefault="00BF5417" w:rsidP="00BF5417">
      <w:pPr>
        <w:jc w:val="both"/>
        <w:rPr>
          <w:b/>
          <w:sz w:val="28"/>
          <w:szCs w:val="28"/>
        </w:rPr>
      </w:pPr>
      <w:r w:rsidRPr="00CA467E">
        <w:rPr>
          <w:b/>
          <w:sz w:val="28"/>
          <w:szCs w:val="28"/>
        </w:rPr>
        <w:tab/>
      </w:r>
    </w:p>
    <w:p w:rsidR="00BF5417" w:rsidRPr="00CA467E" w:rsidRDefault="00BF5417" w:rsidP="00BF5417">
      <w:pPr>
        <w:jc w:val="both"/>
        <w:rPr>
          <w:b/>
          <w:sz w:val="28"/>
          <w:szCs w:val="28"/>
        </w:rPr>
      </w:pPr>
      <w:r w:rsidRPr="00CA467E">
        <w:rPr>
          <w:sz w:val="28"/>
          <w:szCs w:val="28"/>
        </w:rPr>
        <w:t xml:space="preserve">Примечание: </w:t>
      </w:r>
    </w:p>
    <w:p w:rsidR="00BF5417" w:rsidRPr="00CA467E" w:rsidRDefault="00BF5417" w:rsidP="00BF5417">
      <w:pPr>
        <w:jc w:val="both"/>
        <w:rPr>
          <w:sz w:val="28"/>
          <w:szCs w:val="28"/>
        </w:rPr>
      </w:pPr>
      <w:r w:rsidRPr="00CA467E">
        <w:rPr>
          <w:sz w:val="28"/>
          <w:szCs w:val="28"/>
        </w:rPr>
        <w:t>В целях применения  настоящей статьи прочерк в колонке значения параметра означает, что данный параметр не подлежит установлению.</w:t>
      </w:r>
    </w:p>
    <w:p w:rsidR="00BF5417" w:rsidRPr="00CA467E" w:rsidRDefault="00BF5417" w:rsidP="00BF5417">
      <w:pPr>
        <w:jc w:val="both"/>
      </w:pPr>
    </w:p>
    <w:p w:rsidR="00BF5417" w:rsidRPr="00CA467E" w:rsidRDefault="00BF5417" w:rsidP="00BF5417">
      <w:pPr>
        <w:jc w:val="both"/>
        <w:outlineLvl w:val="1"/>
        <w:rPr>
          <w:b/>
          <w:sz w:val="28"/>
          <w:szCs w:val="28"/>
        </w:rPr>
      </w:pPr>
      <w:r w:rsidRPr="00CA467E">
        <w:rPr>
          <w:b/>
          <w:sz w:val="28"/>
          <w:szCs w:val="28"/>
        </w:rPr>
        <w:tab/>
      </w:r>
      <w:bookmarkStart w:id="208" w:name="_Toc499133747"/>
      <w:r w:rsidRPr="00CA467E">
        <w:rPr>
          <w:b/>
          <w:sz w:val="28"/>
          <w:szCs w:val="28"/>
        </w:rPr>
        <w:t>Статья 58.3. Предельные размеры земельных участков и предельные параметры разрешенного строительства, реконструкции объектов капитального строительства в рекреационных зонах</w:t>
      </w:r>
      <w:bookmarkEnd w:id="208"/>
      <w:r w:rsidRPr="00CA467E">
        <w:rPr>
          <w:b/>
          <w:sz w:val="28"/>
          <w:szCs w:val="28"/>
        </w:rPr>
        <w:t xml:space="preserve"> </w:t>
      </w:r>
    </w:p>
    <w:p w:rsidR="00BF5417" w:rsidRPr="00CA467E" w:rsidRDefault="00BF5417" w:rsidP="00BF5417">
      <w:pPr>
        <w:jc w:val="both"/>
        <w:outlineLvl w:val="1"/>
        <w:rPr>
          <w:b/>
          <w:sz w:val="28"/>
          <w:szCs w:val="28"/>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850"/>
        <w:gridCol w:w="992"/>
        <w:gridCol w:w="2930"/>
        <w:gridCol w:w="5008"/>
      </w:tblGrid>
      <w:tr w:rsidR="00BF5417" w:rsidRPr="00CA467E" w:rsidTr="00B176EA">
        <w:tc>
          <w:tcPr>
            <w:tcW w:w="851" w:type="dxa"/>
            <w:shd w:val="clear" w:color="auto" w:fill="auto"/>
          </w:tcPr>
          <w:p w:rsidR="00BF5417" w:rsidRPr="00CA467E" w:rsidRDefault="00BF5417" w:rsidP="00B176EA">
            <w:pPr>
              <w:jc w:val="center"/>
              <w:rPr>
                <w:rFonts w:eastAsia="MS MinNew Roman"/>
                <w:b/>
                <w:bCs/>
              </w:rPr>
            </w:pPr>
            <w:r w:rsidRPr="00CA467E">
              <w:rPr>
                <w:b/>
              </w:rPr>
              <w:t xml:space="preserve">№ </w:t>
            </w:r>
            <w:proofErr w:type="gramStart"/>
            <w:r w:rsidRPr="00CA467E">
              <w:rPr>
                <w:b/>
              </w:rPr>
              <w:t>п</w:t>
            </w:r>
            <w:proofErr w:type="gramEnd"/>
            <w:r w:rsidRPr="00CA467E">
              <w:rPr>
                <w:b/>
              </w:rPr>
              <w:t>/п</w:t>
            </w:r>
          </w:p>
        </w:tc>
        <w:tc>
          <w:tcPr>
            <w:tcW w:w="3969" w:type="dxa"/>
            <w:shd w:val="clear" w:color="auto" w:fill="auto"/>
          </w:tcPr>
          <w:p w:rsidR="00BF5417" w:rsidRPr="00CA467E" w:rsidRDefault="00BF5417" w:rsidP="00B176EA">
            <w:pPr>
              <w:jc w:val="center"/>
              <w:rPr>
                <w:rFonts w:eastAsia="MS MinNew Roman"/>
                <w:b/>
                <w:bCs/>
              </w:rPr>
            </w:pPr>
            <w:r w:rsidRPr="00CA467E">
              <w:rPr>
                <w:b/>
              </w:rPr>
              <w:t>Наименование параметра</w:t>
            </w:r>
          </w:p>
        </w:tc>
        <w:tc>
          <w:tcPr>
            <w:tcW w:w="9780" w:type="dxa"/>
            <w:gridSpan w:val="4"/>
            <w:shd w:val="clear" w:color="auto" w:fill="auto"/>
          </w:tcPr>
          <w:p w:rsidR="00BF5417" w:rsidRPr="00CA467E" w:rsidRDefault="00BF5417" w:rsidP="00B176EA">
            <w:pPr>
              <w:jc w:val="center"/>
              <w:rPr>
                <w:rFonts w:eastAsia="MS MinNew Roman"/>
                <w:b/>
                <w:bCs/>
              </w:rPr>
            </w:pPr>
            <w:r w:rsidRPr="00CA467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BF5417" w:rsidRPr="00CA467E" w:rsidTr="00B176EA">
        <w:trPr>
          <w:trHeight w:val="551"/>
        </w:trPr>
        <w:tc>
          <w:tcPr>
            <w:tcW w:w="851" w:type="dxa"/>
            <w:shd w:val="clear" w:color="auto" w:fill="auto"/>
          </w:tcPr>
          <w:p w:rsidR="00BF5417" w:rsidRPr="00CA467E" w:rsidRDefault="00BF5417" w:rsidP="00B176EA">
            <w:pPr>
              <w:spacing w:line="360" w:lineRule="auto"/>
              <w:jc w:val="both"/>
              <w:rPr>
                <w:rFonts w:eastAsia="MS MinNew Roman"/>
                <w:bCs/>
              </w:rPr>
            </w:pPr>
          </w:p>
        </w:tc>
        <w:tc>
          <w:tcPr>
            <w:tcW w:w="3969" w:type="dxa"/>
            <w:shd w:val="clear" w:color="auto" w:fill="auto"/>
          </w:tcPr>
          <w:p w:rsidR="00BF5417" w:rsidRPr="00CA467E" w:rsidRDefault="00BF5417" w:rsidP="00B176EA">
            <w:pPr>
              <w:spacing w:line="360" w:lineRule="auto"/>
              <w:jc w:val="both"/>
              <w:rPr>
                <w:rFonts w:eastAsia="MS MinNew Roman"/>
                <w:bCs/>
              </w:rPr>
            </w:pPr>
          </w:p>
        </w:tc>
        <w:tc>
          <w:tcPr>
            <w:tcW w:w="850" w:type="dxa"/>
            <w:shd w:val="clear" w:color="auto" w:fill="auto"/>
          </w:tcPr>
          <w:p w:rsidR="00BF5417" w:rsidRPr="00CA467E" w:rsidRDefault="00BF5417" w:rsidP="00B176EA">
            <w:pPr>
              <w:spacing w:line="360" w:lineRule="auto"/>
              <w:jc w:val="center"/>
              <w:rPr>
                <w:rFonts w:eastAsia="MS MinNew Roman"/>
                <w:b/>
                <w:bCs/>
                <w:i/>
                <w:iCs/>
                <w:color w:val="404040"/>
              </w:rPr>
            </w:pPr>
            <w:r w:rsidRPr="00CA467E">
              <w:rPr>
                <w:rFonts w:eastAsia="MS MinNew Roman"/>
                <w:b/>
                <w:bCs/>
              </w:rPr>
              <w:t>Р-1</w:t>
            </w:r>
          </w:p>
        </w:tc>
        <w:tc>
          <w:tcPr>
            <w:tcW w:w="992" w:type="dxa"/>
            <w:shd w:val="clear" w:color="auto" w:fill="auto"/>
          </w:tcPr>
          <w:p w:rsidR="00BF5417" w:rsidRPr="00CA467E" w:rsidRDefault="00BF5417" w:rsidP="00B176EA">
            <w:pPr>
              <w:spacing w:line="360" w:lineRule="auto"/>
              <w:jc w:val="center"/>
              <w:rPr>
                <w:rFonts w:eastAsia="MS MinNew Roman"/>
                <w:b/>
                <w:bCs/>
              </w:rPr>
            </w:pPr>
            <w:r w:rsidRPr="00CA467E">
              <w:rPr>
                <w:rFonts w:eastAsia="MS MinNew Roman"/>
                <w:b/>
                <w:bCs/>
              </w:rPr>
              <w:t>Р-2</w:t>
            </w:r>
          </w:p>
        </w:tc>
        <w:tc>
          <w:tcPr>
            <w:tcW w:w="2930" w:type="dxa"/>
            <w:shd w:val="clear" w:color="auto" w:fill="auto"/>
          </w:tcPr>
          <w:p w:rsidR="00BF5417" w:rsidRPr="00CA467E" w:rsidRDefault="00BF5417" w:rsidP="00B176EA">
            <w:pPr>
              <w:spacing w:line="360" w:lineRule="auto"/>
              <w:jc w:val="center"/>
              <w:rPr>
                <w:rFonts w:eastAsia="MS MinNew Roman"/>
                <w:b/>
                <w:bCs/>
              </w:rPr>
            </w:pPr>
            <w:r w:rsidRPr="00CA467E">
              <w:rPr>
                <w:rFonts w:eastAsia="MS MinNew Roman"/>
                <w:b/>
                <w:bCs/>
              </w:rPr>
              <w:t>Р-3</w:t>
            </w:r>
          </w:p>
        </w:tc>
        <w:tc>
          <w:tcPr>
            <w:tcW w:w="5008" w:type="dxa"/>
            <w:shd w:val="clear" w:color="auto" w:fill="auto"/>
          </w:tcPr>
          <w:p w:rsidR="00BF5417" w:rsidRPr="00CA467E" w:rsidRDefault="00BF5417" w:rsidP="00B176EA">
            <w:pPr>
              <w:spacing w:line="360" w:lineRule="auto"/>
              <w:jc w:val="center"/>
              <w:rPr>
                <w:rFonts w:eastAsia="MS MinNew Roman"/>
                <w:b/>
                <w:bCs/>
              </w:rPr>
            </w:pPr>
            <w:r w:rsidRPr="00CA467E">
              <w:rPr>
                <w:rFonts w:eastAsia="MS MinNew Roman"/>
                <w:b/>
                <w:bCs/>
              </w:rPr>
              <w:t>Р-5</w:t>
            </w:r>
          </w:p>
        </w:tc>
      </w:tr>
      <w:tr w:rsidR="00BF5417" w:rsidRPr="00CA467E" w:rsidTr="00B176EA">
        <w:tc>
          <w:tcPr>
            <w:tcW w:w="851" w:type="dxa"/>
            <w:shd w:val="clear" w:color="auto" w:fill="auto"/>
          </w:tcPr>
          <w:p w:rsidR="00BF5417" w:rsidRPr="00CA467E" w:rsidRDefault="00BF5417" w:rsidP="00B176EA">
            <w:pPr>
              <w:jc w:val="both"/>
              <w:rPr>
                <w:rFonts w:eastAsia="MS MinNew Roman"/>
                <w:bCs/>
              </w:rPr>
            </w:pPr>
          </w:p>
        </w:tc>
        <w:tc>
          <w:tcPr>
            <w:tcW w:w="13749" w:type="dxa"/>
            <w:gridSpan w:val="5"/>
            <w:shd w:val="clear" w:color="auto" w:fill="D9D9D9"/>
          </w:tcPr>
          <w:p w:rsidR="00BF5417" w:rsidRPr="00CA467E" w:rsidRDefault="00BF5417" w:rsidP="00B176EA">
            <w:pPr>
              <w:jc w:val="center"/>
              <w:rPr>
                <w:rFonts w:eastAsia="MS MinNew Roman"/>
                <w:bCs/>
              </w:rPr>
            </w:pPr>
            <w:r w:rsidRPr="00CA467E">
              <w:t>Предельные (минимальные и (или) максимальные) размеры земельных участков, в том числе их площадь</w:t>
            </w:r>
          </w:p>
        </w:tc>
      </w:tr>
      <w:tr w:rsidR="00BF5417" w:rsidRPr="00CA467E" w:rsidTr="00B176EA">
        <w:trPr>
          <w:trHeight w:val="695"/>
        </w:trPr>
        <w:tc>
          <w:tcPr>
            <w:tcW w:w="851" w:type="dxa"/>
            <w:shd w:val="clear" w:color="auto" w:fill="auto"/>
          </w:tcPr>
          <w:p w:rsidR="00BF5417" w:rsidRPr="00CA467E" w:rsidRDefault="00BF5417" w:rsidP="00BF5417">
            <w:pPr>
              <w:widowControl w:val="0"/>
              <w:numPr>
                <w:ilvl w:val="0"/>
                <w:numId w:val="47"/>
              </w:numPr>
              <w:suppressAutoHyphens w:val="0"/>
              <w:autoSpaceDE w:val="0"/>
              <w:autoSpaceDN w:val="0"/>
              <w:adjustRightInd w:val="0"/>
              <w:contextualSpacing/>
              <w:jc w:val="both"/>
              <w:rPr>
                <w:rFonts w:eastAsia="MS MinNew Roman"/>
                <w:bCs/>
              </w:rPr>
            </w:pPr>
          </w:p>
        </w:tc>
        <w:tc>
          <w:tcPr>
            <w:tcW w:w="3969" w:type="dxa"/>
            <w:shd w:val="clear" w:color="auto" w:fill="auto"/>
          </w:tcPr>
          <w:p w:rsidR="00BF5417" w:rsidRPr="00CA467E" w:rsidRDefault="00BF5417" w:rsidP="00B176EA">
            <w:pPr>
              <w:jc w:val="both"/>
              <w:rPr>
                <w:rFonts w:eastAsia="MS MinNew Roman"/>
                <w:bCs/>
              </w:rPr>
            </w:pPr>
            <w:r w:rsidRPr="00CA467E">
              <w:t>Минимальная площадь земельного участка, кв.м.</w:t>
            </w:r>
          </w:p>
        </w:tc>
        <w:tc>
          <w:tcPr>
            <w:tcW w:w="850" w:type="dxa"/>
            <w:shd w:val="clear" w:color="auto" w:fill="auto"/>
            <w:vAlign w:val="center"/>
          </w:tcPr>
          <w:p w:rsidR="00BF5417" w:rsidRPr="00CA467E" w:rsidRDefault="00BF5417" w:rsidP="00B176EA">
            <w:pPr>
              <w:jc w:val="center"/>
              <w:rPr>
                <w:rFonts w:eastAsia="MS MinNew Roman"/>
                <w:bCs/>
              </w:rPr>
            </w:pPr>
            <w:r w:rsidRPr="00CA467E">
              <w:rPr>
                <w:rFonts w:eastAsia="MS MinNew Roman"/>
                <w:bCs/>
              </w:rPr>
              <w:t>1000</w:t>
            </w:r>
          </w:p>
        </w:tc>
        <w:tc>
          <w:tcPr>
            <w:tcW w:w="992" w:type="dxa"/>
            <w:shd w:val="clear" w:color="auto" w:fill="auto"/>
            <w:vAlign w:val="center"/>
          </w:tcPr>
          <w:p w:rsidR="00BF5417" w:rsidRPr="00CA467E" w:rsidRDefault="00BF5417" w:rsidP="00B176EA">
            <w:pPr>
              <w:jc w:val="center"/>
              <w:rPr>
                <w:rFonts w:eastAsia="MS MinNew Roman"/>
                <w:bCs/>
              </w:rPr>
            </w:pPr>
            <w:r w:rsidRPr="00CA467E">
              <w:rPr>
                <w:rFonts w:eastAsia="MS MinNew Roman"/>
                <w:bCs/>
              </w:rPr>
              <w:t>3000</w:t>
            </w:r>
          </w:p>
        </w:tc>
        <w:tc>
          <w:tcPr>
            <w:tcW w:w="2930" w:type="dxa"/>
            <w:shd w:val="clear" w:color="auto" w:fill="auto"/>
            <w:vAlign w:val="center"/>
          </w:tcPr>
          <w:p w:rsidR="00BF5417" w:rsidRPr="00CA467E" w:rsidRDefault="00BF5417" w:rsidP="00B176EA">
            <w:pPr>
              <w:jc w:val="center"/>
              <w:rPr>
                <w:rFonts w:eastAsia="MS MinNew Roman"/>
                <w:bCs/>
              </w:rPr>
            </w:pPr>
            <w:r w:rsidRPr="00CA467E">
              <w:rPr>
                <w:rFonts w:eastAsia="MS MinNew Roman"/>
                <w:bCs/>
              </w:rPr>
              <w:t>1000</w:t>
            </w:r>
          </w:p>
        </w:tc>
        <w:tc>
          <w:tcPr>
            <w:tcW w:w="5008" w:type="dxa"/>
            <w:shd w:val="clear" w:color="auto" w:fill="auto"/>
            <w:vAlign w:val="center"/>
          </w:tcPr>
          <w:p w:rsidR="00BF5417" w:rsidRPr="00CA467E" w:rsidRDefault="00BF5417" w:rsidP="00B176EA">
            <w:pPr>
              <w:jc w:val="center"/>
              <w:rPr>
                <w:rFonts w:eastAsia="MS MinNew Roman"/>
                <w:bCs/>
              </w:rPr>
            </w:pPr>
            <w:r w:rsidRPr="00CA467E">
              <w:rPr>
                <w:rFonts w:eastAsia="MS MinNew Roman"/>
                <w:bCs/>
              </w:rPr>
              <w:t>3000</w:t>
            </w:r>
          </w:p>
        </w:tc>
      </w:tr>
      <w:tr w:rsidR="00BF5417" w:rsidRPr="00CA467E" w:rsidTr="00B176EA">
        <w:trPr>
          <w:trHeight w:val="161"/>
        </w:trPr>
        <w:tc>
          <w:tcPr>
            <w:tcW w:w="851" w:type="dxa"/>
            <w:shd w:val="clear" w:color="auto" w:fill="auto"/>
          </w:tcPr>
          <w:p w:rsidR="00BF5417" w:rsidRPr="00CA467E" w:rsidRDefault="00BF5417" w:rsidP="00B176EA">
            <w:pPr>
              <w:jc w:val="center"/>
              <w:rPr>
                <w:rFonts w:eastAsia="MS MinNew Roman"/>
                <w:bCs/>
              </w:rPr>
            </w:pPr>
            <w:r w:rsidRPr="00CA467E">
              <w:rPr>
                <w:rFonts w:eastAsia="MS MinNew Roman"/>
                <w:bCs/>
              </w:rPr>
              <w:t xml:space="preserve">  </w:t>
            </w:r>
            <w:r>
              <w:rPr>
                <w:rFonts w:eastAsia="MS MinNew Roman"/>
                <w:bCs/>
              </w:rPr>
              <w:t>2</w:t>
            </w:r>
            <w:r w:rsidRPr="00CA467E">
              <w:rPr>
                <w:rFonts w:eastAsia="MS MinNew Roman"/>
                <w:bCs/>
              </w:rPr>
              <w:t>.</w:t>
            </w:r>
          </w:p>
        </w:tc>
        <w:tc>
          <w:tcPr>
            <w:tcW w:w="3969" w:type="dxa"/>
            <w:shd w:val="clear" w:color="auto" w:fill="auto"/>
          </w:tcPr>
          <w:p w:rsidR="00BF5417" w:rsidRPr="00CA467E" w:rsidRDefault="00BF5417" w:rsidP="00B176EA">
            <w:pPr>
              <w:jc w:val="both"/>
            </w:pPr>
            <w:r w:rsidRPr="00CA467E">
              <w:t>Максимальная площадь земельного участка, кв.м.</w:t>
            </w:r>
          </w:p>
        </w:tc>
        <w:tc>
          <w:tcPr>
            <w:tcW w:w="850" w:type="dxa"/>
            <w:shd w:val="clear" w:color="auto" w:fill="auto"/>
            <w:vAlign w:val="center"/>
          </w:tcPr>
          <w:p w:rsidR="00BF5417" w:rsidRPr="00CA467E" w:rsidRDefault="00BF5417" w:rsidP="00B176EA">
            <w:pPr>
              <w:jc w:val="center"/>
              <w:rPr>
                <w:rFonts w:eastAsia="MS MinNew Roman"/>
                <w:bCs/>
              </w:rPr>
            </w:pPr>
            <w:r w:rsidRPr="00CA467E">
              <w:rPr>
                <w:rFonts w:eastAsia="MS MinNew Roman"/>
                <w:bCs/>
              </w:rPr>
              <w:t>-</w:t>
            </w:r>
          </w:p>
        </w:tc>
        <w:tc>
          <w:tcPr>
            <w:tcW w:w="992" w:type="dxa"/>
            <w:shd w:val="clear" w:color="auto" w:fill="auto"/>
            <w:vAlign w:val="center"/>
          </w:tcPr>
          <w:p w:rsidR="00BF5417" w:rsidRPr="00CA467E" w:rsidRDefault="00BF5417" w:rsidP="00B176EA">
            <w:pPr>
              <w:jc w:val="center"/>
              <w:rPr>
                <w:rFonts w:eastAsia="MS MinNew Roman"/>
                <w:b/>
                <w:bCs/>
                <w:i/>
                <w:iCs/>
                <w:color w:val="404040"/>
              </w:rPr>
            </w:pPr>
            <w:r w:rsidRPr="00CA467E">
              <w:rPr>
                <w:rFonts w:eastAsia="MS MinNew Roman"/>
                <w:bCs/>
              </w:rPr>
              <w:t>-</w:t>
            </w:r>
          </w:p>
        </w:tc>
        <w:tc>
          <w:tcPr>
            <w:tcW w:w="2930" w:type="dxa"/>
            <w:shd w:val="clear" w:color="auto" w:fill="auto"/>
            <w:vAlign w:val="center"/>
          </w:tcPr>
          <w:p w:rsidR="00BF5417" w:rsidRPr="00CA467E" w:rsidRDefault="00BF5417" w:rsidP="00B176EA">
            <w:pPr>
              <w:jc w:val="center"/>
              <w:rPr>
                <w:rFonts w:eastAsia="MS MinNew Roman"/>
                <w:b/>
                <w:bCs/>
                <w:i/>
                <w:iCs/>
                <w:color w:val="404040"/>
              </w:rPr>
            </w:pPr>
            <w:r w:rsidRPr="00CA467E">
              <w:rPr>
                <w:rFonts w:eastAsia="MS MinNew Roman"/>
                <w:bCs/>
              </w:rPr>
              <w:t>-</w:t>
            </w:r>
          </w:p>
        </w:tc>
        <w:tc>
          <w:tcPr>
            <w:tcW w:w="5008" w:type="dxa"/>
            <w:shd w:val="clear" w:color="auto" w:fill="auto"/>
            <w:vAlign w:val="center"/>
          </w:tcPr>
          <w:p w:rsidR="00BF5417" w:rsidRPr="00CA467E" w:rsidRDefault="00BF5417" w:rsidP="00B176EA">
            <w:pPr>
              <w:jc w:val="center"/>
              <w:rPr>
                <w:rFonts w:eastAsia="MS MinNew Roman"/>
                <w:bCs/>
              </w:rPr>
            </w:pPr>
            <w:r w:rsidRPr="00CA467E">
              <w:rPr>
                <w:rFonts w:eastAsia="MS MinNew Roman"/>
                <w:bCs/>
              </w:rPr>
              <w:t>-</w:t>
            </w:r>
          </w:p>
        </w:tc>
      </w:tr>
      <w:tr w:rsidR="00BF5417" w:rsidRPr="00CA467E" w:rsidTr="00B176EA">
        <w:tc>
          <w:tcPr>
            <w:tcW w:w="851" w:type="dxa"/>
            <w:shd w:val="clear" w:color="auto" w:fill="auto"/>
          </w:tcPr>
          <w:p w:rsidR="00BF5417" w:rsidRPr="00CA467E" w:rsidRDefault="00BF5417" w:rsidP="00B176EA">
            <w:pPr>
              <w:jc w:val="both"/>
              <w:rPr>
                <w:rFonts w:eastAsia="MS MinNew Roman"/>
                <w:bCs/>
              </w:rPr>
            </w:pPr>
          </w:p>
        </w:tc>
        <w:tc>
          <w:tcPr>
            <w:tcW w:w="13749" w:type="dxa"/>
            <w:gridSpan w:val="5"/>
            <w:shd w:val="clear" w:color="auto" w:fill="D9D9D9"/>
          </w:tcPr>
          <w:p w:rsidR="00BF5417" w:rsidRPr="00CA467E" w:rsidRDefault="00BF5417" w:rsidP="00B176EA">
            <w:pPr>
              <w:jc w:val="center"/>
              <w:rPr>
                <w:rFonts w:eastAsia="MS MinNew Roman"/>
                <w:bCs/>
              </w:rPr>
            </w:pPr>
            <w:r w:rsidRPr="009B7ADA">
              <w:rPr>
                <w:rFonts w:eastAsia="MS MinNew Roman"/>
                <w:bCs/>
              </w:rPr>
              <w:t>Предельное количество этажей или предельная высота зданий, строений, сооружений</w:t>
            </w:r>
          </w:p>
        </w:tc>
      </w:tr>
      <w:tr w:rsidR="00BF5417" w:rsidRPr="00CA467E" w:rsidTr="00B176EA">
        <w:trPr>
          <w:trHeight w:val="573"/>
        </w:trPr>
        <w:tc>
          <w:tcPr>
            <w:tcW w:w="851" w:type="dxa"/>
            <w:shd w:val="clear" w:color="auto" w:fill="auto"/>
          </w:tcPr>
          <w:p w:rsidR="00BF5417" w:rsidRPr="00CA467E" w:rsidRDefault="00BF5417" w:rsidP="00B176EA">
            <w:pPr>
              <w:ind w:left="284"/>
              <w:contextualSpacing/>
              <w:jc w:val="both"/>
              <w:rPr>
                <w:rFonts w:eastAsia="MS MinNew Roman"/>
                <w:bCs/>
              </w:rPr>
            </w:pPr>
            <w:r>
              <w:rPr>
                <w:rFonts w:eastAsia="MS MinNew Roman"/>
                <w:bCs/>
              </w:rPr>
              <w:t>3.</w:t>
            </w:r>
          </w:p>
        </w:tc>
        <w:tc>
          <w:tcPr>
            <w:tcW w:w="3969" w:type="dxa"/>
            <w:shd w:val="clear" w:color="auto" w:fill="auto"/>
          </w:tcPr>
          <w:p w:rsidR="00BF5417" w:rsidRPr="00CA467E" w:rsidRDefault="00BF5417" w:rsidP="00B176EA">
            <w:pPr>
              <w:jc w:val="both"/>
              <w:rPr>
                <w:rFonts w:eastAsia="MS MinNew Roman"/>
                <w:bCs/>
              </w:rPr>
            </w:pPr>
            <w:r w:rsidRPr="00CA467E">
              <w:rPr>
                <w:rFonts w:eastAsia="MS MinNew Roman"/>
                <w:bCs/>
              </w:rPr>
              <w:t xml:space="preserve">Предельная высота зданий, строений, сооружений, </w:t>
            </w:r>
            <w:proofErr w:type="gramStart"/>
            <w:r w:rsidRPr="00CA467E">
              <w:rPr>
                <w:rFonts w:eastAsia="MS MinNew Roman"/>
                <w:bCs/>
              </w:rPr>
              <w:t>м</w:t>
            </w:r>
            <w:proofErr w:type="gramEnd"/>
            <w:r w:rsidRPr="00CA467E">
              <w:rPr>
                <w:rFonts w:eastAsia="MS MinNew Roman"/>
                <w:bCs/>
              </w:rPr>
              <w:t>.</w:t>
            </w:r>
          </w:p>
        </w:tc>
        <w:tc>
          <w:tcPr>
            <w:tcW w:w="850" w:type="dxa"/>
            <w:shd w:val="clear" w:color="auto" w:fill="auto"/>
            <w:vAlign w:val="center"/>
          </w:tcPr>
          <w:p w:rsidR="00BF5417" w:rsidRPr="00CA467E" w:rsidRDefault="00BF5417" w:rsidP="00B176EA">
            <w:pPr>
              <w:jc w:val="center"/>
              <w:rPr>
                <w:rFonts w:eastAsia="MS MinNew Roman"/>
                <w:bCs/>
              </w:rPr>
            </w:pPr>
            <w:r>
              <w:rPr>
                <w:rFonts w:eastAsia="MS MinNew Roman"/>
                <w:bCs/>
              </w:rPr>
              <w:t>10</w:t>
            </w:r>
          </w:p>
        </w:tc>
        <w:tc>
          <w:tcPr>
            <w:tcW w:w="992" w:type="dxa"/>
            <w:shd w:val="clear" w:color="auto" w:fill="auto"/>
            <w:vAlign w:val="center"/>
          </w:tcPr>
          <w:p w:rsidR="00BF5417" w:rsidRPr="00CA467E" w:rsidRDefault="00BF5417" w:rsidP="00B176EA">
            <w:pPr>
              <w:jc w:val="center"/>
              <w:rPr>
                <w:rFonts w:eastAsia="MS MinNew Roman"/>
                <w:bCs/>
              </w:rPr>
            </w:pPr>
            <w:r w:rsidRPr="00CA467E">
              <w:rPr>
                <w:rFonts w:eastAsia="MS MinNew Roman"/>
                <w:bCs/>
              </w:rPr>
              <w:t>5</w:t>
            </w:r>
          </w:p>
        </w:tc>
        <w:tc>
          <w:tcPr>
            <w:tcW w:w="2930" w:type="dxa"/>
            <w:shd w:val="clear" w:color="auto" w:fill="auto"/>
            <w:vAlign w:val="center"/>
          </w:tcPr>
          <w:p w:rsidR="00BF5417" w:rsidRPr="00CA467E" w:rsidRDefault="00BF5417" w:rsidP="00B176EA">
            <w:pPr>
              <w:jc w:val="center"/>
              <w:rPr>
                <w:rFonts w:eastAsia="MS MinNew Roman"/>
                <w:bCs/>
              </w:rPr>
            </w:pPr>
            <w:r>
              <w:rPr>
                <w:rFonts w:eastAsia="MS MinNew Roman"/>
                <w:bCs/>
              </w:rPr>
              <w:t>10</w:t>
            </w:r>
          </w:p>
        </w:tc>
        <w:tc>
          <w:tcPr>
            <w:tcW w:w="5008" w:type="dxa"/>
            <w:shd w:val="clear" w:color="auto" w:fill="auto"/>
            <w:vAlign w:val="center"/>
          </w:tcPr>
          <w:p w:rsidR="00BF5417" w:rsidRPr="00CA467E" w:rsidRDefault="00BF5417" w:rsidP="00B176EA">
            <w:pPr>
              <w:jc w:val="center"/>
              <w:rPr>
                <w:rFonts w:eastAsia="MS MinNew Roman"/>
                <w:bCs/>
              </w:rPr>
            </w:pPr>
            <w:r>
              <w:rPr>
                <w:rFonts w:eastAsia="MS MinNew Roman"/>
                <w:bCs/>
              </w:rPr>
              <w:t>10</w:t>
            </w:r>
          </w:p>
        </w:tc>
      </w:tr>
      <w:tr w:rsidR="00BF5417" w:rsidRPr="00CA467E" w:rsidTr="00B176EA">
        <w:tc>
          <w:tcPr>
            <w:tcW w:w="851" w:type="dxa"/>
            <w:shd w:val="clear" w:color="auto" w:fill="auto"/>
          </w:tcPr>
          <w:p w:rsidR="00BF5417" w:rsidRPr="00CA467E" w:rsidRDefault="00BF5417" w:rsidP="00B176EA">
            <w:pPr>
              <w:jc w:val="both"/>
              <w:rPr>
                <w:rFonts w:eastAsia="MS MinNew Roman"/>
                <w:bCs/>
              </w:rPr>
            </w:pPr>
          </w:p>
        </w:tc>
        <w:tc>
          <w:tcPr>
            <w:tcW w:w="13749" w:type="dxa"/>
            <w:gridSpan w:val="5"/>
            <w:shd w:val="clear" w:color="auto" w:fill="D9D9D9"/>
          </w:tcPr>
          <w:p w:rsidR="00BF5417" w:rsidRPr="00CA467E" w:rsidRDefault="00BF5417" w:rsidP="00B176EA">
            <w:pPr>
              <w:jc w:val="center"/>
              <w:rPr>
                <w:rFonts w:eastAsia="MS MinNew Roman"/>
                <w:bCs/>
              </w:rPr>
            </w:pPr>
            <w:r w:rsidRPr="00CA467E">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F5417" w:rsidRPr="00CA467E" w:rsidTr="00B176EA">
        <w:trPr>
          <w:trHeight w:val="747"/>
        </w:trPr>
        <w:tc>
          <w:tcPr>
            <w:tcW w:w="851" w:type="dxa"/>
            <w:vMerge w:val="restart"/>
            <w:shd w:val="clear" w:color="auto" w:fill="auto"/>
          </w:tcPr>
          <w:p w:rsidR="00BF5417" w:rsidRPr="00CA467E" w:rsidRDefault="00BF5417" w:rsidP="00B176EA">
            <w:pPr>
              <w:ind w:left="284"/>
              <w:contextualSpacing/>
              <w:jc w:val="both"/>
              <w:rPr>
                <w:rFonts w:eastAsia="MS MinNew Roman"/>
                <w:bCs/>
              </w:rPr>
            </w:pPr>
            <w:r>
              <w:rPr>
                <w:rFonts w:eastAsia="MS MinNew Roman"/>
                <w:bCs/>
              </w:rPr>
              <w:t>4.</w:t>
            </w:r>
          </w:p>
        </w:tc>
        <w:tc>
          <w:tcPr>
            <w:tcW w:w="3969" w:type="dxa"/>
            <w:shd w:val="clear" w:color="auto" w:fill="auto"/>
          </w:tcPr>
          <w:p w:rsidR="00BF5417" w:rsidRPr="00CA467E" w:rsidRDefault="00BF5417" w:rsidP="00B176EA">
            <w:pPr>
              <w:jc w:val="both"/>
              <w:rPr>
                <w:rFonts w:eastAsia="MS MinNew Roman"/>
                <w:bCs/>
              </w:rPr>
            </w:pPr>
            <w:r w:rsidRPr="00CA467E">
              <w:rPr>
                <w:rFonts w:eastAsia="MS MinNew Roman"/>
                <w:bCs/>
              </w:rPr>
              <w:t xml:space="preserve">Минимальный отступ от границ земельных участков до зданий, строений, сооружений, </w:t>
            </w:r>
            <w:proofErr w:type="gramStart"/>
            <w:r w:rsidRPr="00CA467E">
              <w:rPr>
                <w:rFonts w:eastAsia="MS MinNew Roman"/>
                <w:bCs/>
              </w:rPr>
              <w:t>м</w:t>
            </w:r>
            <w:proofErr w:type="gramEnd"/>
          </w:p>
        </w:tc>
        <w:tc>
          <w:tcPr>
            <w:tcW w:w="850" w:type="dxa"/>
            <w:shd w:val="clear" w:color="auto" w:fill="auto"/>
            <w:vAlign w:val="center"/>
          </w:tcPr>
          <w:p w:rsidR="00BF5417" w:rsidRPr="00CA467E" w:rsidRDefault="00BF5417" w:rsidP="00B176EA">
            <w:pPr>
              <w:jc w:val="center"/>
              <w:rPr>
                <w:rFonts w:eastAsia="MS MinNew Roman"/>
                <w:bCs/>
              </w:rPr>
            </w:pPr>
            <w:r>
              <w:rPr>
                <w:rFonts w:eastAsia="MS MinNew Roman"/>
                <w:bCs/>
              </w:rPr>
              <w:t>5</w:t>
            </w:r>
          </w:p>
        </w:tc>
        <w:tc>
          <w:tcPr>
            <w:tcW w:w="992" w:type="dxa"/>
            <w:shd w:val="clear" w:color="auto" w:fill="auto"/>
            <w:vAlign w:val="center"/>
          </w:tcPr>
          <w:p w:rsidR="00BF5417" w:rsidRPr="00CA467E" w:rsidRDefault="00BF5417" w:rsidP="00B176EA">
            <w:pPr>
              <w:jc w:val="center"/>
              <w:rPr>
                <w:rFonts w:eastAsia="MS MinNew Roman"/>
                <w:bCs/>
              </w:rPr>
            </w:pPr>
            <w:r>
              <w:rPr>
                <w:rFonts w:eastAsia="MS MinNew Roman"/>
                <w:bCs/>
              </w:rPr>
              <w:t>5</w:t>
            </w:r>
          </w:p>
        </w:tc>
        <w:tc>
          <w:tcPr>
            <w:tcW w:w="2930" w:type="dxa"/>
            <w:shd w:val="clear" w:color="auto" w:fill="auto"/>
            <w:vAlign w:val="center"/>
          </w:tcPr>
          <w:p w:rsidR="00BF5417" w:rsidRPr="00CA467E" w:rsidRDefault="00BF5417" w:rsidP="00B176EA">
            <w:pPr>
              <w:jc w:val="center"/>
              <w:rPr>
                <w:rFonts w:eastAsia="MS MinNew Roman"/>
                <w:bCs/>
              </w:rPr>
            </w:pPr>
            <w:r>
              <w:rPr>
                <w:rFonts w:eastAsia="MS MinNew Roman"/>
                <w:bCs/>
              </w:rPr>
              <w:t>5</w:t>
            </w:r>
          </w:p>
        </w:tc>
        <w:tc>
          <w:tcPr>
            <w:tcW w:w="5008" w:type="dxa"/>
            <w:shd w:val="clear" w:color="auto" w:fill="auto"/>
            <w:vAlign w:val="center"/>
          </w:tcPr>
          <w:p w:rsidR="00BF5417" w:rsidRPr="00CA467E" w:rsidRDefault="00BF5417" w:rsidP="00B176EA">
            <w:pPr>
              <w:jc w:val="center"/>
              <w:rPr>
                <w:rFonts w:eastAsia="MS MinNew Roman"/>
                <w:bCs/>
              </w:rPr>
            </w:pPr>
            <w:r>
              <w:rPr>
                <w:rFonts w:eastAsia="MS MinNew Roman"/>
                <w:bCs/>
              </w:rPr>
              <w:t>5</w:t>
            </w:r>
          </w:p>
        </w:tc>
      </w:tr>
      <w:tr w:rsidR="00BF5417" w:rsidRPr="00CA467E" w:rsidTr="00B176EA">
        <w:tc>
          <w:tcPr>
            <w:tcW w:w="851" w:type="dxa"/>
            <w:vMerge/>
            <w:shd w:val="clear" w:color="auto" w:fill="auto"/>
          </w:tcPr>
          <w:p w:rsidR="00BF5417" w:rsidRPr="00CA467E" w:rsidRDefault="00BF5417" w:rsidP="00B176EA">
            <w:pPr>
              <w:jc w:val="both"/>
              <w:rPr>
                <w:rFonts w:eastAsia="MS MinNew Roman"/>
                <w:bCs/>
              </w:rPr>
            </w:pPr>
          </w:p>
        </w:tc>
        <w:tc>
          <w:tcPr>
            <w:tcW w:w="13749" w:type="dxa"/>
            <w:gridSpan w:val="5"/>
            <w:shd w:val="clear" w:color="auto" w:fill="D9D9D9"/>
          </w:tcPr>
          <w:p w:rsidR="00BF5417" w:rsidRPr="00CA467E" w:rsidRDefault="00BF5417" w:rsidP="00B176EA">
            <w:pPr>
              <w:jc w:val="center"/>
              <w:rPr>
                <w:rFonts w:eastAsia="MS MinNew Roman"/>
                <w:bCs/>
              </w:rPr>
            </w:pPr>
            <w:r w:rsidRPr="00CA467E">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F5417" w:rsidRPr="00CA467E" w:rsidTr="00B176EA">
        <w:trPr>
          <w:trHeight w:val="161"/>
        </w:trPr>
        <w:tc>
          <w:tcPr>
            <w:tcW w:w="851" w:type="dxa"/>
            <w:shd w:val="clear" w:color="auto" w:fill="auto"/>
          </w:tcPr>
          <w:p w:rsidR="00BF5417" w:rsidRPr="00CA467E" w:rsidRDefault="00BF5417" w:rsidP="00B176EA">
            <w:pPr>
              <w:jc w:val="center"/>
              <w:rPr>
                <w:rFonts w:eastAsia="MS MinNew Roman"/>
                <w:bCs/>
              </w:rPr>
            </w:pPr>
            <w:r w:rsidRPr="00CA467E">
              <w:rPr>
                <w:rFonts w:eastAsia="MS MinNew Roman"/>
                <w:bCs/>
              </w:rPr>
              <w:t>5.</w:t>
            </w:r>
          </w:p>
        </w:tc>
        <w:tc>
          <w:tcPr>
            <w:tcW w:w="3969" w:type="dxa"/>
            <w:shd w:val="clear" w:color="auto" w:fill="auto"/>
          </w:tcPr>
          <w:p w:rsidR="00BF5417" w:rsidRPr="00CA467E" w:rsidRDefault="00BF5417" w:rsidP="00B176EA">
            <w:pPr>
              <w:jc w:val="both"/>
              <w:rPr>
                <w:rFonts w:eastAsia="MS MinNew Roman"/>
                <w:bCs/>
              </w:rPr>
            </w:pPr>
            <w:r w:rsidRPr="00CA467E">
              <w:rPr>
                <w:rFonts w:eastAsia="MS MinNew Roman"/>
                <w:bCs/>
              </w:rPr>
              <w:t>Максимальный процент застройки в границах земельного участка, %</w:t>
            </w:r>
          </w:p>
        </w:tc>
        <w:tc>
          <w:tcPr>
            <w:tcW w:w="850" w:type="dxa"/>
            <w:shd w:val="clear" w:color="auto" w:fill="auto"/>
            <w:vAlign w:val="center"/>
          </w:tcPr>
          <w:p w:rsidR="00BF5417" w:rsidRPr="00CA467E" w:rsidRDefault="00BF5417" w:rsidP="00B176EA">
            <w:pPr>
              <w:jc w:val="center"/>
              <w:rPr>
                <w:rFonts w:eastAsia="MS MinNew Roman"/>
                <w:bCs/>
              </w:rPr>
            </w:pPr>
            <w:r w:rsidRPr="00CA467E">
              <w:rPr>
                <w:rFonts w:eastAsia="MS MinNew Roman"/>
                <w:bCs/>
              </w:rPr>
              <w:t>10</w:t>
            </w:r>
          </w:p>
        </w:tc>
        <w:tc>
          <w:tcPr>
            <w:tcW w:w="992" w:type="dxa"/>
            <w:shd w:val="clear" w:color="auto" w:fill="auto"/>
            <w:vAlign w:val="center"/>
          </w:tcPr>
          <w:p w:rsidR="00BF5417" w:rsidRPr="00C45F8B" w:rsidRDefault="00BF5417" w:rsidP="00B176EA">
            <w:pPr>
              <w:jc w:val="center"/>
              <w:rPr>
                <w:rFonts w:eastAsia="MS MinNew Roman"/>
                <w:bCs/>
              </w:rPr>
            </w:pPr>
            <w:r w:rsidRPr="00C45F8B">
              <w:rPr>
                <w:rFonts w:eastAsia="MS MinNew Roman"/>
                <w:bCs/>
              </w:rPr>
              <w:t>10</w:t>
            </w:r>
          </w:p>
        </w:tc>
        <w:tc>
          <w:tcPr>
            <w:tcW w:w="2930" w:type="dxa"/>
            <w:shd w:val="clear" w:color="auto" w:fill="auto"/>
            <w:vAlign w:val="center"/>
          </w:tcPr>
          <w:p w:rsidR="00BF5417" w:rsidRPr="00CA467E" w:rsidRDefault="00BF5417" w:rsidP="00B176EA">
            <w:pPr>
              <w:jc w:val="center"/>
              <w:rPr>
                <w:rFonts w:eastAsia="MS MinNew Roman"/>
                <w:bCs/>
              </w:rPr>
            </w:pPr>
            <w:r>
              <w:rPr>
                <w:rFonts w:eastAsia="MS MinNew Roman"/>
                <w:bCs/>
              </w:rPr>
              <w:t>40</w:t>
            </w:r>
          </w:p>
        </w:tc>
        <w:tc>
          <w:tcPr>
            <w:tcW w:w="5008" w:type="dxa"/>
            <w:shd w:val="clear" w:color="auto" w:fill="auto"/>
            <w:vAlign w:val="center"/>
          </w:tcPr>
          <w:p w:rsidR="00BF5417" w:rsidRPr="00CA467E" w:rsidRDefault="00BF5417" w:rsidP="00B176EA">
            <w:pPr>
              <w:jc w:val="center"/>
              <w:rPr>
                <w:rFonts w:eastAsia="MS MinNew Roman"/>
                <w:bCs/>
              </w:rPr>
            </w:pPr>
            <w:r>
              <w:rPr>
                <w:rFonts w:eastAsia="MS MinNew Roman"/>
                <w:bCs/>
              </w:rPr>
              <w:t>10</w:t>
            </w:r>
          </w:p>
        </w:tc>
      </w:tr>
      <w:tr w:rsidR="00BF5417" w:rsidRPr="00CA467E" w:rsidTr="00B176EA">
        <w:tc>
          <w:tcPr>
            <w:tcW w:w="851" w:type="dxa"/>
            <w:shd w:val="clear" w:color="auto" w:fill="auto"/>
          </w:tcPr>
          <w:p w:rsidR="00BF5417" w:rsidRPr="00CA467E" w:rsidRDefault="00BF5417" w:rsidP="00B176EA">
            <w:pPr>
              <w:jc w:val="both"/>
              <w:rPr>
                <w:rFonts w:eastAsia="MS MinNew Roman"/>
                <w:bCs/>
              </w:rPr>
            </w:pPr>
          </w:p>
        </w:tc>
        <w:tc>
          <w:tcPr>
            <w:tcW w:w="13749" w:type="dxa"/>
            <w:gridSpan w:val="5"/>
            <w:shd w:val="clear" w:color="auto" w:fill="D9D9D9"/>
          </w:tcPr>
          <w:p w:rsidR="00BF5417" w:rsidRPr="00CA467E" w:rsidRDefault="00BF5417" w:rsidP="00B176EA">
            <w:pPr>
              <w:jc w:val="center"/>
              <w:rPr>
                <w:rFonts w:eastAsia="MS MinNew Roman"/>
                <w:bCs/>
              </w:rPr>
            </w:pPr>
            <w:r w:rsidRPr="00CA467E">
              <w:t>Иные показатели</w:t>
            </w:r>
          </w:p>
        </w:tc>
      </w:tr>
    </w:tbl>
    <w:p w:rsidR="00BF5417" w:rsidRDefault="00BF5417" w:rsidP="00BF5417">
      <w:pPr>
        <w:jc w:val="both"/>
        <w:rPr>
          <w:sz w:val="28"/>
          <w:szCs w:val="28"/>
        </w:rPr>
      </w:pPr>
    </w:p>
    <w:p w:rsidR="00BF5417" w:rsidRPr="00CA467E" w:rsidRDefault="00BF5417" w:rsidP="00BF5417">
      <w:pPr>
        <w:jc w:val="both"/>
        <w:rPr>
          <w:sz w:val="28"/>
          <w:szCs w:val="28"/>
        </w:rPr>
      </w:pPr>
      <w:r w:rsidRPr="00CA467E">
        <w:rPr>
          <w:sz w:val="28"/>
          <w:szCs w:val="28"/>
        </w:rPr>
        <w:t xml:space="preserve">Примечание: </w:t>
      </w:r>
    </w:p>
    <w:p w:rsidR="00BF5417" w:rsidRPr="00CA467E" w:rsidRDefault="00BF5417" w:rsidP="00BF5417">
      <w:pPr>
        <w:jc w:val="both"/>
        <w:rPr>
          <w:sz w:val="28"/>
          <w:szCs w:val="28"/>
        </w:rPr>
      </w:pPr>
      <w:r w:rsidRPr="00CA467E">
        <w:rPr>
          <w:sz w:val="28"/>
          <w:szCs w:val="28"/>
        </w:rPr>
        <w:t>В целях применения  настоящей статьи прочерк в колонке значения параметра означает, что данный параметр не подлежит установлению.</w:t>
      </w:r>
    </w:p>
    <w:p w:rsidR="00BF5417" w:rsidRDefault="00BF5417" w:rsidP="00BF5417">
      <w:pPr>
        <w:jc w:val="both"/>
        <w:rPr>
          <w:b/>
          <w:sz w:val="28"/>
          <w:szCs w:val="28"/>
        </w:rPr>
      </w:pPr>
    </w:p>
    <w:p w:rsidR="00BF5417" w:rsidRPr="00CA467E" w:rsidRDefault="00BF5417" w:rsidP="00BF5417">
      <w:pPr>
        <w:jc w:val="both"/>
        <w:rPr>
          <w:sz w:val="28"/>
          <w:szCs w:val="28"/>
        </w:rPr>
      </w:pPr>
      <w:r w:rsidRPr="00CA467E">
        <w:rPr>
          <w:b/>
          <w:sz w:val="28"/>
          <w:szCs w:val="28"/>
        </w:rPr>
        <w:t>Статья 58.4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rsidR="00BF5417" w:rsidRPr="00CA467E" w:rsidRDefault="00BF5417" w:rsidP="00BF5417">
      <w:pPr>
        <w:jc w:val="both"/>
        <w:rPr>
          <w:b/>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3260"/>
        <w:gridCol w:w="3828"/>
      </w:tblGrid>
      <w:tr w:rsidR="00BF5417" w:rsidRPr="00CA467E" w:rsidTr="00B176EA">
        <w:tc>
          <w:tcPr>
            <w:tcW w:w="851" w:type="dxa"/>
            <w:shd w:val="clear" w:color="auto" w:fill="auto"/>
          </w:tcPr>
          <w:p w:rsidR="00BF5417" w:rsidRPr="00CA467E" w:rsidRDefault="00BF5417" w:rsidP="00B176EA">
            <w:pPr>
              <w:spacing w:line="360" w:lineRule="auto"/>
              <w:jc w:val="center"/>
              <w:rPr>
                <w:rFonts w:eastAsia="MS MinNew Roman"/>
                <w:b/>
                <w:bCs/>
              </w:rPr>
            </w:pPr>
            <w:r w:rsidRPr="00CA467E">
              <w:rPr>
                <w:b/>
              </w:rPr>
              <w:t xml:space="preserve">№ </w:t>
            </w:r>
            <w:proofErr w:type="gramStart"/>
            <w:r w:rsidRPr="00CA467E">
              <w:rPr>
                <w:b/>
              </w:rPr>
              <w:t>п</w:t>
            </w:r>
            <w:proofErr w:type="gramEnd"/>
            <w:r w:rsidRPr="00CA467E">
              <w:rPr>
                <w:b/>
              </w:rPr>
              <w:t>/п</w:t>
            </w:r>
          </w:p>
        </w:tc>
        <w:tc>
          <w:tcPr>
            <w:tcW w:w="6520" w:type="dxa"/>
            <w:shd w:val="clear" w:color="auto" w:fill="auto"/>
          </w:tcPr>
          <w:p w:rsidR="00BF5417" w:rsidRPr="00CA467E" w:rsidRDefault="00BF5417" w:rsidP="00B176EA">
            <w:pPr>
              <w:spacing w:line="360" w:lineRule="auto"/>
              <w:jc w:val="center"/>
              <w:rPr>
                <w:rFonts w:eastAsia="MS MinNew Roman"/>
                <w:b/>
                <w:bCs/>
              </w:rPr>
            </w:pPr>
            <w:r w:rsidRPr="00CA467E">
              <w:rPr>
                <w:b/>
              </w:rPr>
              <w:t>Наименование параметра</w:t>
            </w:r>
          </w:p>
        </w:tc>
        <w:tc>
          <w:tcPr>
            <w:tcW w:w="7088" w:type="dxa"/>
            <w:gridSpan w:val="2"/>
            <w:shd w:val="clear" w:color="auto" w:fill="auto"/>
          </w:tcPr>
          <w:p w:rsidR="00BF5417" w:rsidRPr="00CA467E" w:rsidRDefault="00BF5417" w:rsidP="00B176EA">
            <w:pPr>
              <w:jc w:val="both"/>
              <w:rPr>
                <w:rFonts w:eastAsia="MS MinNew Roman"/>
                <w:b/>
                <w:bCs/>
              </w:rPr>
            </w:pPr>
            <w:r w:rsidRPr="00CA467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BF5417" w:rsidRPr="00CA467E" w:rsidTr="00B176EA">
        <w:trPr>
          <w:trHeight w:val="593"/>
        </w:trPr>
        <w:tc>
          <w:tcPr>
            <w:tcW w:w="851" w:type="dxa"/>
            <w:shd w:val="clear" w:color="auto" w:fill="auto"/>
          </w:tcPr>
          <w:p w:rsidR="00BF5417" w:rsidRPr="00CA467E" w:rsidRDefault="00BF5417" w:rsidP="00B176EA">
            <w:pPr>
              <w:spacing w:line="360" w:lineRule="auto"/>
              <w:jc w:val="both"/>
              <w:rPr>
                <w:rFonts w:eastAsia="MS MinNew Roman"/>
                <w:bCs/>
              </w:rPr>
            </w:pPr>
          </w:p>
        </w:tc>
        <w:tc>
          <w:tcPr>
            <w:tcW w:w="6520" w:type="dxa"/>
            <w:shd w:val="clear" w:color="auto" w:fill="auto"/>
          </w:tcPr>
          <w:p w:rsidR="00BF5417" w:rsidRPr="00CA467E" w:rsidRDefault="00BF5417" w:rsidP="00B176EA">
            <w:pPr>
              <w:spacing w:line="360" w:lineRule="auto"/>
              <w:jc w:val="both"/>
              <w:rPr>
                <w:rFonts w:eastAsia="MS MinNew Roman"/>
                <w:bCs/>
              </w:rPr>
            </w:pPr>
          </w:p>
        </w:tc>
        <w:tc>
          <w:tcPr>
            <w:tcW w:w="3260" w:type="dxa"/>
            <w:shd w:val="clear" w:color="auto" w:fill="auto"/>
          </w:tcPr>
          <w:p w:rsidR="00BF5417" w:rsidRPr="00CA467E" w:rsidRDefault="00BF5417" w:rsidP="00B176EA">
            <w:pPr>
              <w:spacing w:line="360" w:lineRule="auto"/>
              <w:jc w:val="center"/>
              <w:rPr>
                <w:rFonts w:eastAsia="MS MinNew Roman"/>
                <w:b/>
                <w:bCs/>
              </w:rPr>
            </w:pPr>
            <w:r w:rsidRPr="00CA467E">
              <w:rPr>
                <w:rFonts w:eastAsia="MS MinNew Roman"/>
                <w:b/>
                <w:bCs/>
              </w:rPr>
              <w:t>Сх</w:t>
            </w:r>
            <w:proofErr w:type="gramStart"/>
            <w:r w:rsidRPr="00CA467E">
              <w:rPr>
                <w:rFonts w:eastAsia="MS MinNew Roman"/>
                <w:b/>
                <w:bCs/>
              </w:rPr>
              <w:t>1</w:t>
            </w:r>
            <w:proofErr w:type="gramEnd"/>
          </w:p>
        </w:tc>
        <w:tc>
          <w:tcPr>
            <w:tcW w:w="3828" w:type="dxa"/>
            <w:shd w:val="clear" w:color="auto" w:fill="auto"/>
          </w:tcPr>
          <w:p w:rsidR="00BF5417" w:rsidRPr="00CA467E" w:rsidRDefault="00BF5417" w:rsidP="00B176EA">
            <w:pPr>
              <w:spacing w:line="360" w:lineRule="auto"/>
              <w:jc w:val="center"/>
              <w:rPr>
                <w:rFonts w:eastAsia="MS MinNew Roman"/>
                <w:b/>
                <w:bCs/>
              </w:rPr>
            </w:pPr>
            <w:r w:rsidRPr="00CA467E">
              <w:rPr>
                <w:rFonts w:eastAsia="MS MinNew Roman"/>
                <w:b/>
                <w:bCs/>
              </w:rPr>
              <w:t>Сх</w:t>
            </w:r>
            <w:proofErr w:type="gramStart"/>
            <w:r w:rsidRPr="00CA467E">
              <w:rPr>
                <w:rFonts w:eastAsia="MS MinNew Roman"/>
                <w:b/>
                <w:bCs/>
              </w:rPr>
              <w:t>2</w:t>
            </w:r>
            <w:proofErr w:type="gramEnd"/>
          </w:p>
        </w:tc>
      </w:tr>
      <w:tr w:rsidR="00BF5417" w:rsidRPr="00CA467E" w:rsidTr="00B176EA">
        <w:tc>
          <w:tcPr>
            <w:tcW w:w="851" w:type="dxa"/>
            <w:shd w:val="clear" w:color="auto" w:fill="auto"/>
          </w:tcPr>
          <w:p w:rsidR="00BF5417" w:rsidRPr="00CA467E" w:rsidRDefault="00BF5417" w:rsidP="00B176EA">
            <w:pPr>
              <w:jc w:val="both"/>
              <w:rPr>
                <w:rFonts w:eastAsia="MS MinNew Roman"/>
                <w:bCs/>
              </w:rPr>
            </w:pPr>
          </w:p>
        </w:tc>
        <w:tc>
          <w:tcPr>
            <w:tcW w:w="13608" w:type="dxa"/>
            <w:gridSpan w:val="3"/>
            <w:shd w:val="clear" w:color="auto" w:fill="D9D9D9"/>
          </w:tcPr>
          <w:p w:rsidR="00BF5417" w:rsidRPr="00CA467E" w:rsidRDefault="00BF5417" w:rsidP="00B176EA">
            <w:pPr>
              <w:jc w:val="center"/>
              <w:rPr>
                <w:rFonts w:eastAsia="MS MinNew Roman"/>
                <w:bCs/>
              </w:rPr>
            </w:pPr>
            <w:r w:rsidRPr="00CA467E">
              <w:t>Предельные (минимальные и (или) максимальные) размеры земельных участков, в том числе их площадь</w:t>
            </w:r>
          </w:p>
        </w:tc>
      </w:tr>
      <w:tr w:rsidR="00BF5417" w:rsidRPr="00CA467E" w:rsidTr="00B176EA">
        <w:tc>
          <w:tcPr>
            <w:tcW w:w="851" w:type="dxa"/>
            <w:shd w:val="clear" w:color="auto" w:fill="auto"/>
          </w:tcPr>
          <w:p w:rsidR="00BF5417" w:rsidRPr="00CA467E" w:rsidRDefault="00BF5417" w:rsidP="00BF5417">
            <w:pPr>
              <w:widowControl w:val="0"/>
              <w:numPr>
                <w:ilvl w:val="0"/>
                <w:numId w:val="49"/>
              </w:numPr>
              <w:suppressAutoHyphens w:val="0"/>
              <w:autoSpaceDE w:val="0"/>
              <w:autoSpaceDN w:val="0"/>
              <w:adjustRightInd w:val="0"/>
              <w:contextualSpacing/>
              <w:jc w:val="both"/>
              <w:rPr>
                <w:rFonts w:eastAsia="MS MinNew Roman"/>
                <w:bCs/>
              </w:rPr>
            </w:pPr>
          </w:p>
        </w:tc>
        <w:tc>
          <w:tcPr>
            <w:tcW w:w="6520" w:type="dxa"/>
            <w:shd w:val="clear" w:color="auto" w:fill="auto"/>
          </w:tcPr>
          <w:p w:rsidR="00BF5417" w:rsidRPr="00CA467E" w:rsidRDefault="00BF5417" w:rsidP="00B176EA">
            <w:pPr>
              <w:jc w:val="both"/>
              <w:rPr>
                <w:rFonts w:eastAsia="MS MinNew Roman"/>
                <w:bCs/>
              </w:rPr>
            </w:pPr>
            <w:r w:rsidRPr="00CA467E">
              <w:t>Минимальная площадь земельного участка, кв.м</w:t>
            </w:r>
          </w:p>
        </w:tc>
        <w:tc>
          <w:tcPr>
            <w:tcW w:w="3260" w:type="dxa"/>
            <w:shd w:val="clear" w:color="auto" w:fill="auto"/>
          </w:tcPr>
          <w:p w:rsidR="00BF5417" w:rsidRPr="008412BC" w:rsidRDefault="00BF5417" w:rsidP="00B176EA">
            <w:pPr>
              <w:jc w:val="center"/>
              <w:rPr>
                <w:rFonts w:eastAsia="MS MinNew Roman"/>
                <w:bCs/>
                <w:highlight w:val="yellow"/>
              </w:rPr>
            </w:pPr>
            <w:r w:rsidRPr="004F68D1">
              <w:rPr>
                <w:rFonts w:eastAsia="MS MinNew Roman"/>
                <w:bCs/>
              </w:rPr>
              <w:t>-</w:t>
            </w:r>
          </w:p>
        </w:tc>
        <w:tc>
          <w:tcPr>
            <w:tcW w:w="3828" w:type="dxa"/>
            <w:shd w:val="clear" w:color="auto" w:fill="auto"/>
          </w:tcPr>
          <w:p w:rsidR="00BF5417" w:rsidRPr="009B7ADA" w:rsidRDefault="00BF5417" w:rsidP="00B176EA">
            <w:pPr>
              <w:jc w:val="center"/>
              <w:rPr>
                <w:rFonts w:eastAsia="MS MinNew Roman"/>
                <w:bCs/>
              </w:rPr>
            </w:pPr>
            <w:r w:rsidRPr="009B7ADA">
              <w:rPr>
                <w:rFonts w:eastAsia="MS MinNew Roman"/>
                <w:bCs/>
              </w:rPr>
              <w:t>-</w:t>
            </w:r>
          </w:p>
        </w:tc>
      </w:tr>
      <w:tr w:rsidR="00BF5417" w:rsidRPr="00CA467E" w:rsidTr="00B176EA">
        <w:tc>
          <w:tcPr>
            <w:tcW w:w="851" w:type="dxa"/>
            <w:shd w:val="clear" w:color="auto" w:fill="auto"/>
          </w:tcPr>
          <w:p w:rsidR="00BF5417" w:rsidRPr="00CA467E" w:rsidRDefault="00BF5417" w:rsidP="00BF5417">
            <w:pPr>
              <w:widowControl w:val="0"/>
              <w:numPr>
                <w:ilvl w:val="0"/>
                <w:numId w:val="49"/>
              </w:numPr>
              <w:suppressAutoHyphens w:val="0"/>
              <w:autoSpaceDE w:val="0"/>
              <w:autoSpaceDN w:val="0"/>
              <w:adjustRightInd w:val="0"/>
              <w:contextualSpacing/>
              <w:jc w:val="both"/>
              <w:rPr>
                <w:rFonts w:eastAsia="MS MinNew Roman"/>
                <w:bCs/>
              </w:rPr>
            </w:pPr>
          </w:p>
        </w:tc>
        <w:tc>
          <w:tcPr>
            <w:tcW w:w="6520" w:type="dxa"/>
            <w:shd w:val="clear" w:color="auto" w:fill="auto"/>
          </w:tcPr>
          <w:p w:rsidR="00BF5417" w:rsidRPr="00CA467E" w:rsidRDefault="00BF5417" w:rsidP="00B176EA">
            <w:pPr>
              <w:jc w:val="both"/>
              <w:rPr>
                <w:rFonts w:eastAsia="MS MinNew Roman"/>
                <w:bCs/>
              </w:rPr>
            </w:pPr>
            <w:r w:rsidRPr="00CA467E">
              <w:t>Максимальная площадь земельного участка, кв.м</w:t>
            </w:r>
          </w:p>
        </w:tc>
        <w:tc>
          <w:tcPr>
            <w:tcW w:w="3260" w:type="dxa"/>
            <w:shd w:val="clear" w:color="auto" w:fill="auto"/>
          </w:tcPr>
          <w:p w:rsidR="00BF5417" w:rsidRPr="008412BC" w:rsidRDefault="00BF5417" w:rsidP="00B176EA">
            <w:pPr>
              <w:jc w:val="center"/>
              <w:rPr>
                <w:rFonts w:eastAsia="MS MinNew Roman"/>
                <w:bCs/>
                <w:highlight w:val="yellow"/>
              </w:rPr>
            </w:pPr>
            <w:r w:rsidRPr="004F68D1">
              <w:rPr>
                <w:rFonts w:eastAsia="MS MinNew Roman"/>
                <w:bCs/>
              </w:rPr>
              <w:t>-</w:t>
            </w:r>
          </w:p>
        </w:tc>
        <w:tc>
          <w:tcPr>
            <w:tcW w:w="3828" w:type="dxa"/>
            <w:shd w:val="clear" w:color="auto" w:fill="auto"/>
          </w:tcPr>
          <w:p w:rsidR="00BF5417" w:rsidRPr="009B7ADA" w:rsidRDefault="00BF5417" w:rsidP="00B176EA">
            <w:pPr>
              <w:jc w:val="center"/>
              <w:rPr>
                <w:rFonts w:eastAsia="MS MinNew Roman"/>
                <w:bCs/>
              </w:rPr>
            </w:pPr>
            <w:r w:rsidRPr="009B7ADA">
              <w:rPr>
                <w:rFonts w:eastAsia="MS MinNew Roman"/>
                <w:bCs/>
              </w:rPr>
              <w:t>-</w:t>
            </w:r>
          </w:p>
        </w:tc>
      </w:tr>
      <w:tr w:rsidR="00BF5417" w:rsidRPr="00CA467E" w:rsidTr="00B176EA">
        <w:tc>
          <w:tcPr>
            <w:tcW w:w="851" w:type="dxa"/>
            <w:shd w:val="clear" w:color="auto" w:fill="auto"/>
          </w:tcPr>
          <w:p w:rsidR="00BF5417" w:rsidRPr="00CA467E" w:rsidRDefault="00BF5417" w:rsidP="00B176EA">
            <w:pPr>
              <w:jc w:val="both"/>
              <w:rPr>
                <w:rFonts w:eastAsia="MS MinNew Roman"/>
                <w:bCs/>
              </w:rPr>
            </w:pPr>
          </w:p>
        </w:tc>
        <w:tc>
          <w:tcPr>
            <w:tcW w:w="13608" w:type="dxa"/>
            <w:gridSpan w:val="3"/>
            <w:shd w:val="clear" w:color="auto" w:fill="D9D9D9"/>
          </w:tcPr>
          <w:p w:rsidR="00BF5417" w:rsidRPr="00CA467E" w:rsidRDefault="00BF5417" w:rsidP="00B176EA">
            <w:pPr>
              <w:jc w:val="center"/>
              <w:rPr>
                <w:rFonts w:eastAsia="MS MinNew Roman"/>
                <w:bCs/>
              </w:rPr>
            </w:pPr>
            <w:r w:rsidRPr="00CA467E">
              <w:t>Предельное количество этажей или предельная высота зданий, строений, сооружений</w:t>
            </w:r>
          </w:p>
        </w:tc>
      </w:tr>
      <w:tr w:rsidR="00BF5417" w:rsidRPr="00CA467E" w:rsidTr="00B176EA">
        <w:tc>
          <w:tcPr>
            <w:tcW w:w="851" w:type="dxa"/>
            <w:shd w:val="clear" w:color="auto" w:fill="auto"/>
          </w:tcPr>
          <w:p w:rsidR="00BF5417" w:rsidRPr="00CA467E" w:rsidRDefault="00BF5417" w:rsidP="00BF5417">
            <w:pPr>
              <w:widowControl w:val="0"/>
              <w:numPr>
                <w:ilvl w:val="0"/>
                <w:numId w:val="49"/>
              </w:numPr>
              <w:suppressAutoHyphens w:val="0"/>
              <w:autoSpaceDE w:val="0"/>
              <w:autoSpaceDN w:val="0"/>
              <w:adjustRightInd w:val="0"/>
              <w:contextualSpacing/>
              <w:jc w:val="both"/>
              <w:rPr>
                <w:rFonts w:eastAsia="MS MinNew Roman"/>
                <w:bCs/>
              </w:rPr>
            </w:pPr>
          </w:p>
        </w:tc>
        <w:tc>
          <w:tcPr>
            <w:tcW w:w="6520" w:type="dxa"/>
            <w:shd w:val="clear" w:color="auto" w:fill="auto"/>
          </w:tcPr>
          <w:p w:rsidR="00BF5417" w:rsidRPr="00CA467E" w:rsidRDefault="00BF5417" w:rsidP="00B176EA">
            <w:pPr>
              <w:jc w:val="both"/>
              <w:rPr>
                <w:rFonts w:eastAsia="MS MinNew Roman"/>
                <w:bCs/>
              </w:rPr>
            </w:pPr>
            <w:r w:rsidRPr="00CA467E">
              <w:rPr>
                <w:rFonts w:eastAsia="MS MinNew Roman"/>
                <w:bCs/>
              </w:rPr>
              <w:t xml:space="preserve">Предельная высота зданий, строений, сооружений, </w:t>
            </w:r>
            <w:proofErr w:type="gramStart"/>
            <w:r w:rsidRPr="00CA467E">
              <w:rPr>
                <w:rFonts w:eastAsia="MS MinNew Roman"/>
                <w:bCs/>
              </w:rPr>
              <w:t>м</w:t>
            </w:r>
            <w:proofErr w:type="gramEnd"/>
          </w:p>
        </w:tc>
        <w:tc>
          <w:tcPr>
            <w:tcW w:w="3260" w:type="dxa"/>
            <w:shd w:val="clear" w:color="auto" w:fill="auto"/>
          </w:tcPr>
          <w:p w:rsidR="00BF5417" w:rsidRPr="00CA467E" w:rsidRDefault="00BF5417" w:rsidP="00B176EA">
            <w:pPr>
              <w:jc w:val="center"/>
              <w:rPr>
                <w:rFonts w:eastAsia="MS MinNew Roman"/>
                <w:bCs/>
              </w:rPr>
            </w:pPr>
            <w:r>
              <w:rPr>
                <w:rFonts w:eastAsia="MS MinNew Roman"/>
                <w:bCs/>
              </w:rPr>
              <w:t>0</w:t>
            </w:r>
          </w:p>
        </w:tc>
        <w:tc>
          <w:tcPr>
            <w:tcW w:w="3828" w:type="dxa"/>
            <w:shd w:val="clear" w:color="auto" w:fill="auto"/>
          </w:tcPr>
          <w:p w:rsidR="00BF5417" w:rsidRPr="00CA467E" w:rsidRDefault="00BF5417" w:rsidP="00B176EA">
            <w:pPr>
              <w:jc w:val="center"/>
              <w:rPr>
                <w:rFonts w:eastAsia="MS MinNew Roman"/>
                <w:bCs/>
              </w:rPr>
            </w:pPr>
            <w:r w:rsidRPr="00CA467E">
              <w:rPr>
                <w:rFonts w:eastAsia="MS MinNew Roman"/>
                <w:bCs/>
              </w:rPr>
              <w:t>20</w:t>
            </w:r>
          </w:p>
        </w:tc>
      </w:tr>
      <w:tr w:rsidR="00BF5417" w:rsidRPr="00CA467E" w:rsidTr="00B176EA">
        <w:tc>
          <w:tcPr>
            <w:tcW w:w="851" w:type="dxa"/>
            <w:shd w:val="clear" w:color="auto" w:fill="auto"/>
          </w:tcPr>
          <w:p w:rsidR="00BF5417" w:rsidRPr="00CA467E" w:rsidRDefault="00BF5417" w:rsidP="00B176EA">
            <w:pPr>
              <w:jc w:val="both"/>
              <w:rPr>
                <w:rFonts w:eastAsia="MS MinNew Roman"/>
                <w:bCs/>
              </w:rPr>
            </w:pPr>
          </w:p>
        </w:tc>
        <w:tc>
          <w:tcPr>
            <w:tcW w:w="13608" w:type="dxa"/>
            <w:gridSpan w:val="3"/>
            <w:shd w:val="clear" w:color="auto" w:fill="D9D9D9"/>
          </w:tcPr>
          <w:p w:rsidR="00BF5417" w:rsidRPr="00CA467E" w:rsidRDefault="00BF5417" w:rsidP="00B176EA">
            <w:pPr>
              <w:jc w:val="center"/>
              <w:rPr>
                <w:rFonts w:eastAsia="MS MinNew Roman"/>
                <w:bCs/>
              </w:rPr>
            </w:pPr>
            <w:r w:rsidRPr="00CA467E">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F5417" w:rsidRPr="00CA467E" w:rsidTr="00B176EA">
        <w:tc>
          <w:tcPr>
            <w:tcW w:w="851" w:type="dxa"/>
            <w:shd w:val="clear" w:color="auto" w:fill="auto"/>
          </w:tcPr>
          <w:p w:rsidR="00BF5417" w:rsidRPr="00CA467E" w:rsidRDefault="00BF5417" w:rsidP="00BF5417">
            <w:pPr>
              <w:widowControl w:val="0"/>
              <w:numPr>
                <w:ilvl w:val="0"/>
                <w:numId w:val="49"/>
              </w:numPr>
              <w:suppressAutoHyphens w:val="0"/>
              <w:autoSpaceDE w:val="0"/>
              <w:autoSpaceDN w:val="0"/>
              <w:adjustRightInd w:val="0"/>
              <w:contextualSpacing/>
              <w:jc w:val="both"/>
              <w:rPr>
                <w:rFonts w:eastAsia="MS MinNew Roman"/>
                <w:bCs/>
              </w:rPr>
            </w:pPr>
          </w:p>
        </w:tc>
        <w:tc>
          <w:tcPr>
            <w:tcW w:w="6520" w:type="dxa"/>
            <w:shd w:val="clear" w:color="auto" w:fill="auto"/>
          </w:tcPr>
          <w:p w:rsidR="00BF5417" w:rsidRPr="00CA467E" w:rsidRDefault="00BF5417" w:rsidP="00B176EA">
            <w:pPr>
              <w:jc w:val="both"/>
              <w:rPr>
                <w:rFonts w:eastAsia="MS MinNew Roman"/>
                <w:bCs/>
              </w:rPr>
            </w:pPr>
            <w:r w:rsidRPr="00CA467E">
              <w:rPr>
                <w:rFonts w:eastAsia="MS MinNew Roman"/>
                <w:bCs/>
              </w:rPr>
              <w:t xml:space="preserve">Минимальный отступ от границ земельных участков до зданий, строений, сооружений </w:t>
            </w:r>
            <w:proofErr w:type="gramStart"/>
            <w:r w:rsidRPr="00CA467E">
              <w:rPr>
                <w:rFonts w:eastAsia="MS MinNew Roman"/>
                <w:bCs/>
              </w:rPr>
              <w:t>м</w:t>
            </w:r>
            <w:proofErr w:type="gramEnd"/>
          </w:p>
        </w:tc>
        <w:tc>
          <w:tcPr>
            <w:tcW w:w="3260" w:type="dxa"/>
            <w:shd w:val="clear" w:color="auto" w:fill="auto"/>
          </w:tcPr>
          <w:p w:rsidR="00BF5417" w:rsidRPr="00CA467E" w:rsidRDefault="00BF5417" w:rsidP="00B176EA">
            <w:pPr>
              <w:keepNext/>
              <w:keepLines/>
              <w:spacing w:before="200"/>
              <w:jc w:val="center"/>
              <w:outlineLvl w:val="8"/>
              <w:rPr>
                <w:rFonts w:eastAsia="MS MinNew Roman"/>
                <w:bCs/>
              </w:rPr>
            </w:pPr>
            <w:r>
              <w:rPr>
                <w:rFonts w:eastAsia="MS MinNew Roman"/>
                <w:bCs/>
              </w:rPr>
              <w:t>0</w:t>
            </w:r>
          </w:p>
        </w:tc>
        <w:tc>
          <w:tcPr>
            <w:tcW w:w="3828" w:type="dxa"/>
            <w:shd w:val="clear" w:color="auto" w:fill="auto"/>
          </w:tcPr>
          <w:p w:rsidR="00BF5417" w:rsidRPr="00CA467E" w:rsidRDefault="00BF5417" w:rsidP="00B176EA">
            <w:pPr>
              <w:keepNext/>
              <w:keepLines/>
              <w:spacing w:before="200"/>
              <w:jc w:val="center"/>
              <w:outlineLvl w:val="8"/>
              <w:rPr>
                <w:rFonts w:eastAsia="MS MinNew Roman"/>
                <w:bCs/>
              </w:rPr>
            </w:pPr>
            <w:r w:rsidRPr="00CA467E">
              <w:rPr>
                <w:rFonts w:eastAsia="MS MinNew Roman"/>
                <w:bCs/>
              </w:rPr>
              <w:t>5</w:t>
            </w:r>
          </w:p>
        </w:tc>
      </w:tr>
      <w:tr w:rsidR="00BF5417" w:rsidRPr="00CA467E" w:rsidTr="00B176EA">
        <w:tc>
          <w:tcPr>
            <w:tcW w:w="851" w:type="dxa"/>
            <w:shd w:val="clear" w:color="auto" w:fill="auto"/>
          </w:tcPr>
          <w:p w:rsidR="00BF5417" w:rsidRPr="00CA467E" w:rsidRDefault="00BF5417" w:rsidP="00B176EA">
            <w:pPr>
              <w:jc w:val="both"/>
              <w:rPr>
                <w:rFonts w:eastAsia="MS MinNew Roman"/>
                <w:bCs/>
              </w:rPr>
            </w:pPr>
          </w:p>
        </w:tc>
        <w:tc>
          <w:tcPr>
            <w:tcW w:w="13608" w:type="dxa"/>
            <w:gridSpan w:val="3"/>
            <w:shd w:val="clear" w:color="auto" w:fill="D9D9D9"/>
          </w:tcPr>
          <w:p w:rsidR="00BF5417" w:rsidRPr="00CA467E" w:rsidRDefault="00BF5417" w:rsidP="00B176EA">
            <w:pPr>
              <w:jc w:val="center"/>
              <w:rPr>
                <w:rFonts w:eastAsia="MS MinNew Roman"/>
                <w:bCs/>
              </w:rPr>
            </w:pPr>
            <w:r w:rsidRPr="00CA467E">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bl>
    <w:p w:rsidR="00BF5417" w:rsidRPr="00CA467E" w:rsidRDefault="00BF5417" w:rsidP="00BF5417">
      <w:pPr>
        <w:jc w:val="both"/>
        <w:rPr>
          <w:sz w:val="28"/>
          <w:szCs w:val="28"/>
        </w:rPr>
      </w:pPr>
    </w:p>
    <w:p w:rsidR="00BF5417" w:rsidRPr="00BF5417" w:rsidRDefault="00BF5417" w:rsidP="00BF5417">
      <w:pPr>
        <w:jc w:val="both"/>
        <w:rPr>
          <w:sz w:val="28"/>
          <w:szCs w:val="28"/>
        </w:rPr>
      </w:pPr>
      <w:r w:rsidRPr="00BF5417">
        <w:rPr>
          <w:sz w:val="28"/>
          <w:szCs w:val="28"/>
        </w:rPr>
        <w:t xml:space="preserve">Примечание: </w:t>
      </w:r>
    </w:p>
    <w:p w:rsidR="00BF5417" w:rsidRPr="00BF5417" w:rsidRDefault="00BF5417" w:rsidP="00BF5417">
      <w:pPr>
        <w:contextualSpacing/>
        <w:jc w:val="both"/>
        <w:rPr>
          <w:sz w:val="28"/>
          <w:szCs w:val="28"/>
        </w:rPr>
      </w:pPr>
      <w:r w:rsidRPr="00BF5417">
        <w:rPr>
          <w:sz w:val="28"/>
          <w:szCs w:val="28"/>
        </w:rPr>
        <w:t>Минимальная площадь земельного участка для зоны Сх</w:t>
      </w:r>
      <w:proofErr w:type="gramStart"/>
      <w:r w:rsidRPr="00BF5417">
        <w:rPr>
          <w:sz w:val="28"/>
          <w:szCs w:val="28"/>
        </w:rPr>
        <w:t>1</w:t>
      </w:r>
      <w:proofErr w:type="gramEnd"/>
      <w:r w:rsidRPr="00BF5417">
        <w:rPr>
          <w:sz w:val="28"/>
          <w:szCs w:val="28"/>
        </w:rPr>
        <w:t xml:space="preserve"> «Зона сельскохозяйственных угодий» и зоны Сх2 «Зона, занятая объектами сельскохозяйственного назначения» устанавливается для соответствующих территориальных зон расположенных в границах населенного пункта.».</w:t>
      </w:r>
    </w:p>
    <w:p w:rsidR="00BF5417" w:rsidRPr="00BF5417" w:rsidRDefault="00BF5417" w:rsidP="00BF5417">
      <w:pPr>
        <w:jc w:val="both"/>
        <w:rPr>
          <w:sz w:val="28"/>
          <w:szCs w:val="28"/>
        </w:rPr>
      </w:pPr>
      <w:r w:rsidRPr="00BF5417">
        <w:rPr>
          <w:sz w:val="28"/>
          <w:szCs w:val="28"/>
        </w:rPr>
        <w:t>В целях применения  настоящей статьи прочерк в колонке значения параметра означает, что данный параметр не подлежит установлению.</w:t>
      </w:r>
    </w:p>
    <w:p w:rsidR="00BF5417" w:rsidRDefault="00BF5417" w:rsidP="00BF5417">
      <w:pPr>
        <w:jc w:val="both"/>
        <w:rPr>
          <w:sz w:val="28"/>
          <w:szCs w:val="28"/>
        </w:rPr>
      </w:pPr>
    </w:p>
    <w:p w:rsidR="00BF5417" w:rsidRPr="00CA467E" w:rsidRDefault="00BF5417" w:rsidP="00BF5417">
      <w:pPr>
        <w:jc w:val="both"/>
        <w:rPr>
          <w:sz w:val="28"/>
          <w:szCs w:val="28"/>
        </w:rPr>
      </w:pPr>
      <w:r w:rsidRPr="00CA467E">
        <w:rPr>
          <w:b/>
          <w:sz w:val="28"/>
          <w:szCs w:val="28"/>
        </w:rPr>
        <w:t>Статья 58.5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p>
    <w:p w:rsidR="00BF5417" w:rsidRPr="00CA467E" w:rsidRDefault="00BF5417" w:rsidP="00BF5417">
      <w:pPr>
        <w:jc w:val="both"/>
        <w:rPr>
          <w:b/>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13"/>
        <w:gridCol w:w="2976"/>
        <w:gridCol w:w="3261"/>
      </w:tblGrid>
      <w:tr w:rsidR="00BF5417" w:rsidRPr="00CA467E" w:rsidTr="00B176EA">
        <w:tc>
          <w:tcPr>
            <w:tcW w:w="959" w:type="dxa"/>
            <w:shd w:val="clear" w:color="auto" w:fill="auto"/>
          </w:tcPr>
          <w:p w:rsidR="00BF5417" w:rsidRPr="00CA467E" w:rsidRDefault="00BF5417" w:rsidP="00B176EA">
            <w:pPr>
              <w:spacing w:line="360" w:lineRule="auto"/>
              <w:jc w:val="center"/>
              <w:rPr>
                <w:rFonts w:eastAsia="MS MinNew Roman"/>
                <w:b/>
                <w:bCs/>
              </w:rPr>
            </w:pPr>
            <w:r w:rsidRPr="00CA467E">
              <w:rPr>
                <w:b/>
              </w:rPr>
              <w:t xml:space="preserve"> </w:t>
            </w:r>
          </w:p>
        </w:tc>
        <w:tc>
          <w:tcPr>
            <w:tcW w:w="7513" w:type="dxa"/>
            <w:shd w:val="clear" w:color="auto" w:fill="auto"/>
          </w:tcPr>
          <w:p w:rsidR="00BF5417" w:rsidRPr="00CA467E" w:rsidRDefault="00BF5417" w:rsidP="00B176EA">
            <w:pPr>
              <w:spacing w:line="360" w:lineRule="auto"/>
              <w:jc w:val="center"/>
              <w:rPr>
                <w:rFonts w:eastAsia="MS MinNew Roman"/>
                <w:b/>
                <w:bCs/>
              </w:rPr>
            </w:pPr>
            <w:r w:rsidRPr="00CA467E">
              <w:rPr>
                <w:b/>
              </w:rPr>
              <w:t>Наименование параметра</w:t>
            </w:r>
          </w:p>
        </w:tc>
        <w:tc>
          <w:tcPr>
            <w:tcW w:w="6237" w:type="dxa"/>
            <w:gridSpan w:val="2"/>
            <w:shd w:val="clear" w:color="auto" w:fill="auto"/>
          </w:tcPr>
          <w:p w:rsidR="00BF5417" w:rsidRPr="00CA467E" w:rsidRDefault="00BF5417" w:rsidP="00B176EA">
            <w:pPr>
              <w:jc w:val="center"/>
              <w:rPr>
                <w:rFonts w:eastAsia="MS MinNew Roman"/>
                <w:b/>
                <w:bCs/>
              </w:rPr>
            </w:pPr>
            <w:r w:rsidRPr="00CA467E">
              <w:rPr>
                <w:b/>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BF5417" w:rsidRPr="00CA467E" w:rsidTr="00B176EA">
        <w:trPr>
          <w:trHeight w:val="261"/>
        </w:trPr>
        <w:tc>
          <w:tcPr>
            <w:tcW w:w="959" w:type="dxa"/>
            <w:shd w:val="clear" w:color="auto" w:fill="auto"/>
          </w:tcPr>
          <w:p w:rsidR="00BF5417" w:rsidRPr="00CA467E" w:rsidRDefault="00BF5417" w:rsidP="00B176EA">
            <w:pPr>
              <w:spacing w:line="360" w:lineRule="auto"/>
              <w:jc w:val="both"/>
              <w:rPr>
                <w:rFonts w:eastAsia="MS MinNew Roman"/>
                <w:bCs/>
              </w:rPr>
            </w:pPr>
          </w:p>
        </w:tc>
        <w:tc>
          <w:tcPr>
            <w:tcW w:w="7513" w:type="dxa"/>
            <w:shd w:val="clear" w:color="auto" w:fill="auto"/>
          </w:tcPr>
          <w:p w:rsidR="00BF5417" w:rsidRPr="00CA467E" w:rsidRDefault="00BF5417" w:rsidP="00B176EA">
            <w:pPr>
              <w:spacing w:line="360" w:lineRule="auto"/>
              <w:jc w:val="both"/>
              <w:rPr>
                <w:rFonts w:eastAsia="MS MinNew Roman"/>
                <w:bCs/>
              </w:rPr>
            </w:pPr>
          </w:p>
        </w:tc>
        <w:tc>
          <w:tcPr>
            <w:tcW w:w="2976" w:type="dxa"/>
            <w:shd w:val="clear" w:color="auto" w:fill="auto"/>
          </w:tcPr>
          <w:p w:rsidR="00BF5417" w:rsidRPr="00CA467E" w:rsidRDefault="00BF5417" w:rsidP="00B176EA">
            <w:pPr>
              <w:spacing w:line="360" w:lineRule="auto"/>
              <w:jc w:val="center"/>
              <w:rPr>
                <w:rFonts w:eastAsia="MS MinNew Roman"/>
                <w:b/>
                <w:bCs/>
              </w:rPr>
            </w:pPr>
            <w:r w:rsidRPr="00CA467E">
              <w:rPr>
                <w:rFonts w:eastAsia="MS MinNew Roman"/>
                <w:b/>
                <w:bCs/>
              </w:rPr>
              <w:t>Сп</w:t>
            </w:r>
            <w:proofErr w:type="gramStart"/>
            <w:r w:rsidRPr="00CA467E">
              <w:rPr>
                <w:rFonts w:eastAsia="MS MinNew Roman"/>
                <w:b/>
                <w:bCs/>
              </w:rPr>
              <w:t>1</w:t>
            </w:r>
            <w:proofErr w:type="gramEnd"/>
          </w:p>
        </w:tc>
        <w:tc>
          <w:tcPr>
            <w:tcW w:w="3261" w:type="dxa"/>
            <w:shd w:val="clear" w:color="auto" w:fill="auto"/>
          </w:tcPr>
          <w:p w:rsidR="00BF5417" w:rsidRPr="00CA467E" w:rsidRDefault="00BF5417" w:rsidP="00B176EA">
            <w:pPr>
              <w:spacing w:line="360" w:lineRule="auto"/>
              <w:jc w:val="center"/>
              <w:rPr>
                <w:rFonts w:eastAsia="MS MinNew Roman"/>
                <w:b/>
                <w:bCs/>
              </w:rPr>
            </w:pPr>
            <w:r w:rsidRPr="00CA467E">
              <w:rPr>
                <w:rFonts w:eastAsia="MS MinNew Roman"/>
                <w:b/>
                <w:bCs/>
              </w:rPr>
              <w:t>Сп</w:t>
            </w:r>
            <w:proofErr w:type="gramStart"/>
            <w:r w:rsidRPr="00CA467E">
              <w:rPr>
                <w:rFonts w:eastAsia="MS MinNew Roman"/>
                <w:b/>
                <w:bCs/>
              </w:rPr>
              <w:t>2</w:t>
            </w:r>
            <w:proofErr w:type="gramEnd"/>
          </w:p>
        </w:tc>
      </w:tr>
      <w:tr w:rsidR="00BF5417" w:rsidRPr="00CA467E" w:rsidTr="00B176EA">
        <w:tc>
          <w:tcPr>
            <w:tcW w:w="959" w:type="dxa"/>
            <w:shd w:val="clear" w:color="auto" w:fill="auto"/>
          </w:tcPr>
          <w:p w:rsidR="00BF5417" w:rsidRPr="00CA467E" w:rsidRDefault="00BF5417" w:rsidP="00B176EA">
            <w:pPr>
              <w:jc w:val="both"/>
              <w:rPr>
                <w:rFonts w:eastAsia="MS MinNew Roman"/>
                <w:bCs/>
              </w:rPr>
            </w:pPr>
          </w:p>
        </w:tc>
        <w:tc>
          <w:tcPr>
            <w:tcW w:w="13750" w:type="dxa"/>
            <w:gridSpan w:val="3"/>
            <w:shd w:val="clear" w:color="auto" w:fill="D9D9D9"/>
          </w:tcPr>
          <w:p w:rsidR="00BF5417" w:rsidRPr="00CA467E" w:rsidRDefault="00BF5417" w:rsidP="00B176EA">
            <w:pPr>
              <w:jc w:val="center"/>
              <w:rPr>
                <w:rFonts w:eastAsia="MS MinNew Roman"/>
                <w:bCs/>
              </w:rPr>
            </w:pPr>
            <w:r w:rsidRPr="00CA467E">
              <w:t>Предельные (минимальные и (или) максимальные) размеры земельных участков, в том числе их площадь</w:t>
            </w:r>
          </w:p>
        </w:tc>
      </w:tr>
      <w:tr w:rsidR="00BF5417" w:rsidRPr="00CA467E" w:rsidTr="00B176EA">
        <w:tc>
          <w:tcPr>
            <w:tcW w:w="959" w:type="dxa"/>
            <w:shd w:val="clear" w:color="auto" w:fill="auto"/>
          </w:tcPr>
          <w:p w:rsidR="00BF5417" w:rsidRPr="00CA467E" w:rsidRDefault="00BF5417" w:rsidP="00BF5417">
            <w:pPr>
              <w:widowControl w:val="0"/>
              <w:numPr>
                <w:ilvl w:val="0"/>
                <w:numId w:val="48"/>
              </w:numPr>
              <w:suppressAutoHyphens w:val="0"/>
              <w:autoSpaceDE w:val="0"/>
              <w:autoSpaceDN w:val="0"/>
              <w:adjustRightInd w:val="0"/>
              <w:contextualSpacing/>
              <w:jc w:val="both"/>
              <w:rPr>
                <w:rFonts w:eastAsia="MS MinNew Roman"/>
                <w:bCs/>
              </w:rPr>
            </w:pPr>
          </w:p>
        </w:tc>
        <w:tc>
          <w:tcPr>
            <w:tcW w:w="7513" w:type="dxa"/>
            <w:shd w:val="clear" w:color="auto" w:fill="auto"/>
          </w:tcPr>
          <w:p w:rsidR="00BF5417" w:rsidRPr="00CA467E" w:rsidRDefault="00BF5417" w:rsidP="00B176EA">
            <w:pPr>
              <w:jc w:val="both"/>
              <w:rPr>
                <w:rFonts w:eastAsia="MS MinNew Roman"/>
                <w:bCs/>
              </w:rPr>
            </w:pPr>
            <w:r w:rsidRPr="00CA467E">
              <w:t>Минимальная площадь земельного участка, кв.м</w:t>
            </w:r>
          </w:p>
        </w:tc>
        <w:tc>
          <w:tcPr>
            <w:tcW w:w="2976" w:type="dxa"/>
            <w:shd w:val="clear" w:color="auto" w:fill="auto"/>
          </w:tcPr>
          <w:p w:rsidR="00BF5417" w:rsidRPr="00CA467E" w:rsidRDefault="00BF5417" w:rsidP="00B176EA">
            <w:pPr>
              <w:jc w:val="center"/>
              <w:rPr>
                <w:rFonts w:eastAsia="MS MinNew Roman"/>
                <w:bCs/>
              </w:rPr>
            </w:pPr>
            <w:r w:rsidRPr="00CA467E">
              <w:rPr>
                <w:rFonts w:eastAsia="MS MinNew Roman"/>
                <w:bCs/>
              </w:rPr>
              <w:t>-</w:t>
            </w:r>
          </w:p>
        </w:tc>
        <w:tc>
          <w:tcPr>
            <w:tcW w:w="3261" w:type="dxa"/>
            <w:shd w:val="clear" w:color="auto" w:fill="auto"/>
          </w:tcPr>
          <w:p w:rsidR="00BF5417" w:rsidRPr="00CA467E" w:rsidRDefault="00BF5417" w:rsidP="00B176EA">
            <w:pPr>
              <w:jc w:val="center"/>
              <w:rPr>
                <w:rFonts w:eastAsia="MS MinNew Roman"/>
                <w:bCs/>
              </w:rPr>
            </w:pPr>
            <w:r w:rsidRPr="00CA467E">
              <w:rPr>
                <w:rFonts w:eastAsia="MS MinNew Roman"/>
                <w:bCs/>
              </w:rPr>
              <w:t>600</w:t>
            </w:r>
          </w:p>
        </w:tc>
      </w:tr>
      <w:tr w:rsidR="00BF5417" w:rsidRPr="00CA467E" w:rsidTr="00B176EA">
        <w:tc>
          <w:tcPr>
            <w:tcW w:w="959" w:type="dxa"/>
            <w:shd w:val="clear" w:color="auto" w:fill="auto"/>
          </w:tcPr>
          <w:p w:rsidR="00BF5417" w:rsidRPr="00CA467E" w:rsidRDefault="00BF5417" w:rsidP="00BF5417">
            <w:pPr>
              <w:widowControl w:val="0"/>
              <w:numPr>
                <w:ilvl w:val="0"/>
                <w:numId w:val="48"/>
              </w:numPr>
              <w:suppressAutoHyphens w:val="0"/>
              <w:autoSpaceDE w:val="0"/>
              <w:autoSpaceDN w:val="0"/>
              <w:adjustRightInd w:val="0"/>
              <w:contextualSpacing/>
              <w:jc w:val="both"/>
              <w:rPr>
                <w:rFonts w:eastAsia="MS MinNew Roman"/>
                <w:bCs/>
              </w:rPr>
            </w:pPr>
          </w:p>
        </w:tc>
        <w:tc>
          <w:tcPr>
            <w:tcW w:w="7513" w:type="dxa"/>
            <w:shd w:val="clear" w:color="auto" w:fill="auto"/>
          </w:tcPr>
          <w:p w:rsidR="00BF5417" w:rsidRPr="00CA467E" w:rsidRDefault="00BF5417" w:rsidP="00B176EA">
            <w:pPr>
              <w:jc w:val="both"/>
              <w:rPr>
                <w:rFonts w:eastAsia="MS MinNew Roman"/>
                <w:bCs/>
              </w:rPr>
            </w:pPr>
            <w:r w:rsidRPr="00CA467E">
              <w:t>Максимальная площадь земельного участка, кв.м</w:t>
            </w:r>
          </w:p>
        </w:tc>
        <w:tc>
          <w:tcPr>
            <w:tcW w:w="2976" w:type="dxa"/>
            <w:shd w:val="clear" w:color="auto" w:fill="auto"/>
          </w:tcPr>
          <w:p w:rsidR="00BF5417" w:rsidRPr="00CA467E" w:rsidRDefault="00BF5417" w:rsidP="00B176EA">
            <w:pPr>
              <w:jc w:val="center"/>
              <w:rPr>
                <w:rFonts w:eastAsia="MS MinNew Roman"/>
                <w:bCs/>
              </w:rPr>
            </w:pPr>
            <w:r>
              <w:rPr>
                <w:rFonts w:eastAsia="MS MinNew Roman"/>
                <w:bCs/>
              </w:rPr>
              <w:t>2</w:t>
            </w:r>
            <w:r w:rsidRPr="00CA467E">
              <w:rPr>
                <w:rFonts w:eastAsia="MS MinNew Roman"/>
                <w:bCs/>
              </w:rPr>
              <w:t>0000</w:t>
            </w:r>
          </w:p>
        </w:tc>
        <w:tc>
          <w:tcPr>
            <w:tcW w:w="3261" w:type="dxa"/>
            <w:shd w:val="clear" w:color="auto" w:fill="auto"/>
          </w:tcPr>
          <w:p w:rsidR="00BF5417" w:rsidRPr="00CA467E" w:rsidRDefault="00BF5417" w:rsidP="00B176EA">
            <w:pPr>
              <w:jc w:val="center"/>
              <w:rPr>
                <w:rFonts w:eastAsia="MS MinNew Roman"/>
                <w:bCs/>
              </w:rPr>
            </w:pPr>
            <w:r w:rsidRPr="00CA467E">
              <w:rPr>
                <w:rFonts w:eastAsia="MS MinNew Roman"/>
                <w:bCs/>
              </w:rPr>
              <w:t>-</w:t>
            </w:r>
          </w:p>
        </w:tc>
      </w:tr>
      <w:tr w:rsidR="00BF5417" w:rsidRPr="00CA467E" w:rsidTr="00B176EA">
        <w:tc>
          <w:tcPr>
            <w:tcW w:w="959" w:type="dxa"/>
            <w:shd w:val="clear" w:color="auto" w:fill="auto"/>
          </w:tcPr>
          <w:p w:rsidR="00BF5417" w:rsidRPr="00CA467E" w:rsidRDefault="00BF5417" w:rsidP="00B176EA">
            <w:pPr>
              <w:jc w:val="both"/>
              <w:rPr>
                <w:rFonts w:eastAsia="MS MinNew Roman"/>
                <w:bCs/>
              </w:rPr>
            </w:pPr>
          </w:p>
        </w:tc>
        <w:tc>
          <w:tcPr>
            <w:tcW w:w="13750" w:type="dxa"/>
            <w:gridSpan w:val="3"/>
            <w:shd w:val="clear" w:color="auto" w:fill="D9D9D9"/>
          </w:tcPr>
          <w:p w:rsidR="00BF5417" w:rsidRPr="00CA467E" w:rsidRDefault="00BF5417" w:rsidP="00B176EA">
            <w:pPr>
              <w:jc w:val="center"/>
              <w:rPr>
                <w:rFonts w:eastAsia="MS MinNew Roman"/>
                <w:bCs/>
              </w:rPr>
            </w:pPr>
            <w:r w:rsidRPr="00CA467E">
              <w:t>Предельное количество этажей или предельная высота зданий, строений, сооружений</w:t>
            </w:r>
          </w:p>
        </w:tc>
      </w:tr>
      <w:tr w:rsidR="00BF5417" w:rsidRPr="00CA467E" w:rsidTr="00B176EA">
        <w:tc>
          <w:tcPr>
            <w:tcW w:w="959" w:type="dxa"/>
            <w:shd w:val="clear" w:color="auto" w:fill="auto"/>
          </w:tcPr>
          <w:p w:rsidR="00BF5417" w:rsidRPr="00CA467E" w:rsidRDefault="00BF5417" w:rsidP="00BF5417">
            <w:pPr>
              <w:widowControl w:val="0"/>
              <w:numPr>
                <w:ilvl w:val="0"/>
                <w:numId w:val="48"/>
              </w:numPr>
              <w:suppressAutoHyphens w:val="0"/>
              <w:autoSpaceDE w:val="0"/>
              <w:autoSpaceDN w:val="0"/>
              <w:adjustRightInd w:val="0"/>
              <w:contextualSpacing/>
              <w:jc w:val="both"/>
              <w:rPr>
                <w:rFonts w:eastAsia="MS MinNew Roman"/>
                <w:bCs/>
              </w:rPr>
            </w:pPr>
          </w:p>
        </w:tc>
        <w:tc>
          <w:tcPr>
            <w:tcW w:w="7513" w:type="dxa"/>
            <w:shd w:val="clear" w:color="auto" w:fill="auto"/>
          </w:tcPr>
          <w:p w:rsidR="00BF5417" w:rsidRPr="00CA467E" w:rsidRDefault="00BF5417" w:rsidP="00B176EA">
            <w:pPr>
              <w:jc w:val="both"/>
              <w:rPr>
                <w:rFonts w:eastAsia="MS MinNew Roman"/>
                <w:bCs/>
              </w:rPr>
            </w:pPr>
            <w:r w:rsidRPr="00CA467E">
              <w:rPr>
                <w:rFonts w:eastAsia="MS MinNew Roman"/>
                <w:bCs/>
              </w:rPr>
              <w:t xml:space="preserve">Предельная высота зданий, строений, сооружений, </w:t>
            </w:r>
            <w:proofErr w:type="gramStart"/>
            <w:r w:rsidRPr="00CA467E">
              <w:rPr>
                <w:rFonts w:eastAsia="MS MinNew Roman"/>
                <w:bCs/>
              </w:rPr>
              <w:t>м</w:t>
            </w:r>
            <w:proofErr w:type="gramEnd"/>
          </w:p>
        </w:tc>
        <w:tc>
          <w:tcPr>
            <w:tcW w:w="2976" w:type="dxa"/>
            <w:shd w:val="clear" w:color="auto" w:fill="auto"/>
          </w:tcPr>
          <w:p w:rsidR="00BF5417" w:rsidRPr="00CA467E" w:rsidRDefault="00BF5417" w:rsidP="00B176EA">
            <w:pPr>
              <w:jc w:val="center"/>
              <w:rPr>
                <w:rFonts w:eastAsia="MS MinNew Roman"/>
                <w:bCs/>
              </w:rPr>
            </w:pPr>
            <w:r w:rsidRPr="00CA467E">
              <w:rPr>
                <w:rFonts w:eastAsia="MS MinNew Roman"/>
                <w:bCs/>
              </w:rPr>
              <w:t>10</w:t>
            </w:r>
          </w:p>
        </w:tc>
        <w:tc>
          <w:tcPr>
            <w:tcW w:w="3261" w:type="dxa"/>
            <w:shd w:val="clear" w:color="auto" w:fill="auto"/>
          </w:tcPr>
          <w:p w:rsidR="00BF5417" w:rsidRPr="00CA467E" w:rsidRDefault="00BF5417" w:rsidP="00B176EA">
            <w:pPr>
              <w:jc w:val="center"/>
              <w:rPr>
                <w:rFonts w:eastAsia="MS MinNew Roman"/>
                <w:bCs/>
              </w:rPr>
            </w:pPr>
            <w:r>
              <w:rPr>
                <w:rFonts w:eastAsia="MS MinNew Roman"/>
                <w:bCs/>
              </w:rPr>
              <w:t>22</w:t>
            </w:r>
          </w:p>
        </w:tc>
      </w:tr>
      <w:tr w:rsidR="00BF5417" w:rsidRPr="00CA467E" w:rsidTr="00B176EA">
        <w:tc>
          <w:tcPr>
            <w:tcW w:w="959" w:type="dxa"/>
            <w:shd w:val="clear" w:color="auto" w:fill="auto"/>
          </w:tcPr>
          <w:p w:rsidR="00BF5417" w:rsidRPr="00CA467E" w:rsidRDefault="00BF5417" w:rsidP="00B176EA">
            <w:pPr>
              <w:jc w:val="both"/>
              <w:rPr>
                <w:rFonts w:eastAsia="MS MinNew Roman"/>
                <w:bCs/>
              </w:rPr>
            </w:pPr>
          </w:p>
        </w:tc>
        <w:tc>
          <w:tcPr>
            <w:tcW w:w="13750" w:type="dxa"/>
            <w:gridSpan w:val="3"/>
            <w:shd w:val="clear" w:color="auto" w:fill="D9D9D9"/>
          </w:tcPr>
          <w:p w:rsidR="00BF5417" w:rsidRPr="00CA467E" w:rsidRDefault="00BF5417" w:rsidP="00B176EA">
            <w:pPr>
              <w:jc w:val="center"/>
              <w:rPr>
                <w:rFonts w:eastAsia="MS MinNew Roman"/>
                <w:bCs/>
              </w:rPr>
            </w:pPr>
            <w:r w:rsidRPr="00CA467E">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F5417" w:rsidRPr="00CA467E" w:rsidTr="00B176EA">
        <w:tc>
          <w:tcPr>
            <w:tcW w:w="959" w:type="dxa"/>
            <w:shd w:val="clear" w:color="auto" w:fill="auto"/>
          </w:tcPr>
          <w:p w:rsidR="00BF5417" w:rsidRPr="00CA467E" w:rsidRDefault="00BF5417" w:rsidP="00BF5417">
            <w:pPr>
              <w:widowControl w:val="0"/>
              <w:numPr>
                <w:ilvl w:val="0"/>
                <w:numId w:val="48"/>
              </w:numPr>
              <w:suppressAutoHyphens w:val="0"/>
              <w:autoSpaceDE w:val="0"/>
              <w:autoSpaceDN w:val="0"/>
              <w:adjustRightInd w:val="0"/>
              <w:contextualSpacing/>
              <w:jc w:val="both"/>
              <w:rPr>
                <w:rFonts w:eastAsia="MS MinNew Roman"/>
                <w:bCs/>
              </w:rPr>
            </w:pPr>
          </w:p>
        </w:tc>
        <w:tc>
          <w:tcPr>
            <w:tcW w:w="7513" w:type="dxa"/>
            <w:shd w:val="clear" w:color="auto" w:fill="auto"/>
          </w:tcPr>
          <w:p w:rsidR="00BF5417" w:rsidRPr="00CA467E" w:rsidRDefault="00BF5417" w:rsidP="00B176EA">
            <w:pPr>
              <w:jc w:val="both"/>
              <w:rPr>
                <w:rFonts w:eastAsia="MS MinNew Roman"/>
                <w:bCs/>
              </w:rPr>
            </w:pPr>
            <w:r w:rsidRPr="00CA467E">
              <w:rPr>
                <w:rFonts w:eastAsia="MS MinNew Roman"/>
                <w:bCs/>
              </w:rPr>
              <w:t xml:space="preserve">Минимальный отступ от границ земельных участков до зданий, строений, сооружений </w:t>
            </w:r>
            <w:proofErr w:type="gramStart"/>
            <w:r w:rsidRPr="00CA467E">
              <w:rPr>
                <w:rFonts w:eastAsia="MS MinNew Roman"/>
                <w:bCs/>
              </w:rPr>
              <w:t>м</w:t>
            </w:r>
            <w:proofErr w:type="gramEnd"/>
          </w:p>
        </w:tc>
        <w:tc>
          <w:tcPr>
            <w:tcW w:w="2976" w:type="dxa"/>
            <w:shd w:val="clear" w:color="auto" w:fill="auto"/>
          </w:tcPr>
          <w:p w:rsidR="00BF5417" w:rsidRPr="00CA467E" w:rsidRDefault="00BF5417" w:rsidP="00B176EA">
            <w:pPr>
              <w:jc w:val="center"/>
              <w:rPr>
                <w:rFonts w:eastAsia="MS MinNew Roman"/>
                <w:bCs/>
              </w:rPr>
            </w:pPr>
            <w:r w:rsidRPr="00CA467E">
              <w:rPr>
                <w:rFonts w:eastAsia="MS MinNew Roman"/>
                <w:bCs/>
              </w:rPr>
              <w:t>3</w:t>
            </w:r>
          </w:p>
        </w:tc>
        <w:tc>
          <w:tcPr>
            <w:tcW w:w="3261" w:type="dxa"/>
            <w:shd w:val="clear" w:color="auto" w:fill="auto"/>
          </w:tcPr>
          <w:p w:rsidR="00BF5417" w:rsidRPr="00CA467E" w:rsidRDefault="00BF5417" w:rsidP="00B176EA">
            <w:pPr>
              <w:jc w:val="center"/>
              <w:rPr>
                <w:rFonts w:eastAsia="MS MinNew Roman"/>
                <w:bCs/>
              </w:rPr>
            </w:pPr>
            <w:r>
              <w:rPr>
                <w:rFonts w:eastAsia="MS MinNew Roman"/>
                <w:bCs/>
              </w:rPr>
              <w:t>3</w:t>
            </w:r>
          </w:p>
        </w:tc>
      </w:tr>
      <w:tr w:rsidR="00BF5417" w:rsidRPr="00CA467E" w:rsidTr="00B176EA">
        <w:tc>
          <w:tcPr>
            <w:tcW w:w="959" w:type="dxa"/>
            <w:shd w:val="clear" w:color="auto" w:fill="auto"/>
          </w:tcPr>
          <w:p w:rsidR="00BF5417" w:rsidRPr="00CA467E" w:rsidRDefault="00BF5417" w:rsidP="00B176EA">
            <w:pPr>
              <w:jc w:val="both"/>
              <w:rPr>
                <w:rFonts w:eastAsia="MS MinNew Roman"/>
                <w:bCs/>
              </w:rPr>
            </w:pPr>
          </w:p>
        </w:tc>
        <w:tc>
          <w:tcPr>
            <w:tcW w:w="13750" w:type="dxa"/>
            <w:gridSpan w:val="3"/>
            <w:shd w:val="clear" w:color="auto" w:fill="D9D9D9"/>
          </w:tcPr>
          <w:p w:rsidR="00BF5417" w:rsidRPr="00CA467E" w:rsidRDefault="00BF5417" w:rsidP="00B176EA">
            <w:pPr>
              <w:jc w:val="center"/>
              <w:rPr>
                <w:rFonts w:eastAsia="MS MinNew Roman"/>
                <w:bCs/>
              </w:rPr>
            </w:pPr>
            <w:r w:rsidRPr="00CA467E">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F5417" w:rsidRPr="00CA467E" w:rsidTr="00B176EA">
        <w:tc>
          <w:tcPr>
            <w:tcW w:w="959" w:type="dxa"/>
            <w:shd w:val="clear" w:color="auto" w:fill="auto"/>
          </w:tcPr>
          <w:p w:rsidR="00BF5417" w:rsidRPr="00CA467E" w:rsidRDefault="00BF5417" w:rsidP="00BF5417">
            <w:pPr>
              <w:widowControl w:val="0"/>
              <w:numPr>
                <w:ilvl w:val="0"/>
                <w:numId w:val="48"/>
              </w:numPr>
              <w:suppressAutoHyphens w:val="0"/>
              <w:autoSpaceDE w:val="0"/>
              <w:autoSpaceDN w:val="0"/>
              <w:adjustRightInd w:val="0"/>
              <w:contextualSpacing/>
              <w:jc w:val="both"/>
              <w:rPr>
                <w:rFonts w:eastAsia="MS MinNew Roman"/>
                <w:bCs/>
              </w:rPr>
            </w:pPr>
          </w:p>
        </w:tc>
        <w:tc>
          <w:tcPr>
            <w:tcW w:w="7513" w:type="dxa"/>
            <w:shd w:val="clear" w:color="auto" w:fill="auto"/>
          </w:tcPr>
          <w:p w:rsidR="00BF5417" w:rsidRPr="00CA467E" w:rsidRDefault="00BF5417" w:rsidP="00B176EA">
            <w:pPr>
              <w:jc w:val="both"/>
              <w:rPr>
                <w:rFonts w:eastAsia="MS MinNew Roman"/>
                <w:bCs/>
              </w:rPr>
            </w:pPr>
            <w:r w:rsidRPr="00CA467E">
              <w:rPr>
                <w:rFonts w:eastAsia="MS MinNew Roman"/>
                <w:bCs/>
              </w:rPr>
              <w:t>Максимальный процент застройки в границах земельного участка, %</w:t>
            </w:r>
          </w:p>
        </w:tc>
        <w:tc>
          <w:tcPr>
            <w:tcW w:w="2976" w:type="dxa"/>
            <w:shd w:val="clear" w:color="auto" w:fill="auto"/>
          </w:tcPr>
          <w:p w:rsidR="00BF5417" w:rsidRPr="00CA467E" w:rsidRDefault="00BF5417" w:rsidP="00B176EA">
            <w:pPr>
              <w:jc w:val="center"/>
              <w:rPr>
                <w:rFonts w:eastAsia="MS MinNew Roman"/>
                <w:bCs/>
              </w:rPr>
            </w:pPr>
            <w:r>
              <w:rPr>
                <w:rFonts w:eastAsia="MS MinNew Roman"/>
                <w:bCs/>
              </w:rPr>
              <w:t>-</w:t>
            </w:r>
          </w:p>
        </w:tc>
        <w:tc>
          <w:tcPr>
            <w:tcW w:w="3261" w:type="dxa"/>
            <w:shd w:val="clear" w:color="auto" w:fill="auto"/>
          </w:tcPr>
          <w:p w:rsidR="00BF5417" w:rsidRPr="00CA467E" w:rsidRDefault="00BF5417" w:rsidP="00B176EA">
            <w:pPr>
              <w:jc w:val="center"/>
              <w:rPr>
                <w:rFonts w:eastAsia="MS MinNew Roman"/>
                <w:bCs/>
              </w:rPr>
            </w:pPr>
            <w:r w:rsidRPr="00CA467E">
              <w:rPr>
                <w:rFonts w:eastAsia="MS MinNew Roman"/>
                <w:bCs/>
              </w:rPr>
              <w:t>90</w:t>
            </w:r>
          </w:p>
        </w:tc>
      </w:tr>
    </w:tbl>
    <w:p w:rsidR="00BF5417" w:rsidRDefault="00BF5417" w:rsidP="00BF5417">
      <w:pPr>
        <w:jc w:val="both"/>
        <w:rPr>
          <w:sz w:val="28"/>
          <w:szCs w:val="28"/>
        </w:rPr>
      </w:pPr>
    </w:p>
    <w:p w:rsidR="00BF5417" w:rsidRPr="00CA467E" w:rsidRDefault="00BF5417" w:rsidP="00BF5417">
      <w:pPr>
        <w:jc w:val="both"/>
        <w:rPr>
          <w:sz w:val="28"/>
          <w:szCs w:val="28"/>
        </w:rPr>
      </w:pPr>
      <w:r w:rsidRPr="00CA467E">
        <w:rPr>
          <w:sz w:val="28"/>
          <w:szCs w:val="28"/>
        </w:rPr>
        <w:t xml:space="preserve">Примечание: </w:t>
      </w:r>
    </w:p>
    <w:p w:rsidR="00BF5417" w:rsidRDefault="00BF5417" w:rsidP="00BF5417">
      <w:pPr>
        <w:rPr>
          <w:sz w:val="28"/>
          <w:szCs w:val="28"/>
        </w:rPr>
      </w:pPr>
      <w:r w:rsidRPr="00CA467E">
        <w:rPr>
          <w:sz w:val="28"/>
          <w:szCs w:val="28"/>
        </w:rPr>
        <w:t>В целях применения  настоящей статьи прочерк в колонке значения параметра означает, что данный пара</w:t>
      </w:r>
      <w:r>
        <w:rPr>
          <w:sz w:val="28"/>
          <w:szCs w:val="28"/>
        </w:rPr>
        <w:t>метр не подлежит установлению.</w:t>
      </w:r>
    </w:p>
    <w:p w:rsidR="00757CB2" w:rsidRPr="00BF5417" w:rsidRDefault="00757CB2" w:rsidP="00BF5417">
      <w:pPr>
        <w:pStyle w:val="2"/>
        <w:tabs>
          <w:tab w:val="clear" w:pos="502"/>
          <w:tab w:val="clear" w:pos="1843"/>
        </w:tabs>
        <w:suppressAutoHyphens w:val="0"/>
        <w:ind w:left="360" w:firstLine="0"/>
        <w:rPr>
          <w:i w:val="0"/>
          <w:lang w:val="ru-RU"/>
        </w:rPr>
      </w:pPr>
    </w:p>
    <w:sectPr w:rsidR="00757CB2" w:rsidRPr="00BF5417" w:rsidSect="00BF5417">
      <w:headerReference w:type="default" r:id="rId30"/>
      <w:footerReference w:type="default" r:id="rId31"/>
      <w:headerReference w:type="first" r:id="rId32"/>
      <w:footerReference w:type="first" r:id="rId33"/>
      <w:pgSz w:w="16839" w:h="11907" w:orient="landscape" w:code="9"/>
      <w:pgMar w:top="851" w:right="1134" w:bottom="568" w:left="1134"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062" w:rsidRDefault="007A5062">
      <w:r>
        <w:separator/>
      </w:r>
    </w:p>
  </w:endnote>
  <w:endnote w:type="continuationSeparator" w:id="0">
    <w:p w:rsidR="007A5062" w:rsidRDefault="007A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MS ??;Arial Unicode M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Lucida Grande CY;Times New Roma">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Peterburg;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MS Minngs">
    <w:altName w:val="Yu Gothic"/>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29" w:rsidRDefault="00A97329">
    <w:pPr>
      <w:pStyle w:val="aff2"/>
      <w:jc w:val="right"/>
      <w:rPr>
        <w:sz w:val="24"/>
        <w:szCs w:val="24"/>
      </w:rPr>
    </w:pPr>
    <w:r>
      <w:rPr>
        <w:sz w:val="24"/>
        <w:szCs w:val="24"/>
      </w:rPr>
      <w:fldChar w:fldCharType="begin"/>
    </w:r>
    <w:r>
      <w:rPr>
        <w:noProof/>
        <w:sz w:val="24"/>
        <w:szCs w:val="24"/>
        <w:lang w:val="ru-RU" w:eastAsia="ru-RU"/>
      </w:rPr>
      <mc:AlternateContent>
        <mc:Choice Requires="wps">
          <w:drawing>
            <wp:anchor distT="0" distB="0" distL="114300" distR="114300" simplePos="0" relativeHeight="251661824" behindDoc="0" locked="0" layoutInCell="1" allowOverlap="1" wp14:anchorId="7EED3199" wp14:editId="6C94C86B">
              <wp:simplePos x="0" y="0"/>
              <wp:positionH relativeFrom="column">
                <wp:posOffset>-232410</wp:posOffset>
              </wp:positionH>
              <wp:positionV relativeFrom="paragraph">
                <wp:posOffset>77470</wp:posOffset>
              </wp:positionV>
              <wp:extent cx="5981065" cy="0"/>
              <wp:effectExtent l="15240" t="20320" r="42545" b="46355"/>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25560" cap="sq">
                        <a:solidFill>
                          <a:srgbClr val="000000"/>
                        </a:solidFill>
                        <a:miter lim="800000"/>
                        <a:headEnd/>
                        <a:tailEnd/>
                      </a:ln>
                      <a:effectLst>
                        <a:outerShdw dist="35921" dir="2700000"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6.1pt" to="452.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" strokeweight=".71mm">
              <v:stroke joinstyle="miter" endcap="square"/>
              <v:shadow on="t" color="black"/>
            </v:line>
          </w:pict>
        </mc:Fallback>
      </mc:AlternateContent>
    </w:r>
    <w:r>
      <w:instrText>PAGE</w:instrText>
    </w:r>
    <w:r>
      <w:fldChar w:fldCharType="separate"/>
    </w:r>
    <w:r>
      <w:t>0</w:t>
    </w:r>
    <w:r>
      <w:fldChar w:fldCharType="end"/>
    </w:r>
  </w:p>
  <w:p w:rsidR="00A97329" w:rsidRDefault="00A97329">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29" w:rsidRDefault="00A97329" w:rsidP="008C770E">
    <w:pPr>
      <w:pStyle w:val="aff2"/>
      <w:framePr w:wrap="around" w:vAnchor="text" w:hAnchor="margin" w:xAlign="right" w:y="1"/>
      <w:rPr>
        <w:rStyle w:val="a8"/>
        <w:sz w:val="24"/>
        <w:szCs w:val="24"/>
      </w:rPr>
    </w:pPr>
    <w:r>
      <w:rPr>
        <w:rStyle w:val="a8"/>
      </w:rPr>
      <w:fldChar w:fldCharType="begin"/>
    </w:r>
    <w:r>
      <w:rPr>
        <w:rStyle w:val="a8"/>
      </w:rPr>
      <w:instrText xml:space="preserve">PAGE  </w:instrText>
    </w:r>
    <w:r>
      <w:rPr>
        <w:rStyle w:val="a8"/>
      </w:rPr>
      <w:fldChar w:fldCharType="end"/>
    </w:r>
  </w:p>
  <w:p w:rsidR="00A97329" w:rsidRDefault="00A97329" w:rsidP="008C770E">
    <w:pPr>
      <w:pStyle w:val="aff2"/>
      <w:ind w:right="360"/>
    </w:pPr>
  </w:p>
  <w:p w:rsidR="00A97329" w:rsidRDefault="00A973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29" w:rsidRDefault="00A97329">
    <w:pPr>
      <w:pStyle w:val="aff2"/>
      <w:jc w:val="right"/>
      <w:rPr>
        <w:sz w:val="24"/>
        <w:szCs w:val="24"/>
      </w:rPr>
    </w:pPr>
    <w:r>
      <w:rPr>
        <w:sz w:val="24"/>
        <w:szCs w:val="24"/>
      </w:rPr>
      <w:fldChar w:fldCharType="begin"/>
    </w:r>
    <w:r>
      <w:rPr>
        <w:noProof/>
        <w:sz w:val="24"/>
        <w:szCs w:val="24"/>
        <w:lang w:val="ru-RU" w:eastAsia="ru-RU"/>
      </w:rPr>
      <mc:AlternateContent>
        <mc:Choice Requires="wps">
          <w:drawing>
            <wp:anchor distT="0" distB="0" distL="114300" distR="114300" simplePos="0" relativeHeight="251658752" behindDoc="0" locked="0" layoutInCell="1" allowOverlap="1" wp14:anchorId="52F03AC6" wp14:editId="650B93DF">
              <wp:simplePos x="0" y="0"/>
              <wp:positionH relativeFrom="column">
                <wp:posOffset>-232410</wp:posOffset>
              </wp:positionH>
              <wp:positionV relativeFrom="paragraph">
                <wp:posOffset>77470</wp:posOffset>
              </wp:positionV>
              <wp:extent cx="5981065" cy="0"/>
              <wp:effectExtent l="15240" t="20320" r="42545" b="463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25560" cap="sq">
                        <a:solidFill>
                          <a:srgbClr val="000000"/>
                        </a:solidFill>
                        <a:miter lim="800000"/>
                        <a:headEnd/>
                        <a:tailEnd/>
                      </a:ln>
                      <a:effectLst>
                        <a:outerShdw dist="35921" dir="2700000"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76333C"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6.1pt" to="452.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" strokeweight=".71mm">
              <v:stroke joinstyle="miter" endcap="square"/>
              <v:shadow on="t" color="black"/>
            </v:line>
          </w:pict>
        </mc:Fallback>
      </mc:AlternateContent>
    </w:r>
    <w:r>
      <w:instrText>PAGE</w:instrText>
    </w:r>
    <w:r>
      <w:fldChar w:fldCharType="separate"/>
    </w:r>
    <w:r>
      <w:t>190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29" w:rsidRDefault="00A97329">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062" w:rsidRDefault="007A5062">
      <w:r>
        <w:separator/>
      </w:r>
    </w:p>
  </w:footnote>
  <w:footnote w:type="continuationSeparator" w:id="0">
    <w:p w:rsidR="007A5062" w:rsidRDefault="007A5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29" w:rsidRPr="00BC75E7" w:rsidRDefault="00A97329">
    <w:pPr>
      <w:pStyle w:val="aff1"/>
      <w:jc w:val="right"/>
      <w:rPr>
        <w:lang w:val="ru-RU"/>
      </w:rPr>
    </w:pPr>
    <w:r>
      <w:fldChar w:fldCharType="begin"/>
    </w:r>
    <w:r>
      <w:instrText>PAGE</w:instrText>
    </w:r>
    <w:r>
      <w:fldChar w:fldCharType="separate"/>
    </w:r>
    <w:r w:rsidR="00D52BFE">
      <w:rPr>
        <w:noProof/>
      </w:rPr>
      <w:t>32</w:t>
    </w:r>
    <w:r>
      <w:fldChar w:fldCharType="end"/>
    </w:r>
  </w:p>
  <w:p w:rsidR="00A97329" w:rsidRPr="00BC75E7" w:rsidRDefault="00A97329">
    <w:pPr>
      <w:pStyle w:val="aff1"/>
      <w:rPr>
        <w:lang w:val="ru-RU"/>
      </w:rPr>
    </w:pPr>
  </w:p>
  <w:p w:rsidR="00A97329" w:rsidRPr="00BC75E7" w:rsidRDefault="00A97329">
    <w:pPr>
      <w:pStyle w:val="aff1"/>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29" w:rsidRDefault="00A97329" w:rsidP="008C770E">
    <w:pPr>
      <w:pStyle w:val="aff1"/>
      <w:framePr w:wrap="auto" w:vAnchor="text" w:hAnchor="margin" w:xAlign="center" w:y="1"/>
      <w:jc w:val="center"/>
      <w:rPr>
        <w:rStyle w:val="a8"/>
      </w:rPr>
    </w:pPr>
  </w:p>
  <w:p w:rsidR="00A97329" w:rsidRDefault="00A97329" w:rsidP="008C770E">
    <w:pPr>
      <w:pStyle w:val="aff1"/>
    </w:pPr>
  </w:p>
  <w:p w:rsidR="00A97329" w:rsidRDefault="00A973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29" w:rsidRDefault="00A97329">
    <w:pPr>
      <w:pStyle w:val="aff1"/>
    </w:pPr>
  </w:p>
  <w:p w:rsidR="00A97329" w:rsidRDefault="00A9732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29" w:rsidRDefault="00A97329">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B0A"/>
    <w:multiLevelType w:val="multilevel"/>
    <w:tmpl w:val="F5E4D2EA"/>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B1FF3"/>
    <w:multiLevelType w:val="multilevel"/>
    <w:tmpl w:val="B68E11C6"/>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F7A59"/>
    <w:multiLevelType w:val="multilevel"/>
    <w:tmpl w:val="0F300A28"/>
    <w:lvl w:ilvl="0">
      <w:start w:val="12"/>
      <w:numFmt w:val="decimal"/>
      <w:lvlText w:val="%1."/>
      <w:lvlJc w:val="left"/>
      <w:pPr>
        <w:ind w:left="1055" w:hanging="375"/>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596B18"/>
    <w:multiLevelType w:val="multilevel"/>
    <w:tmpl w:val="AA7A8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C94FAE"/>
    <w:multiLevelType w:val="hybridMultilevel"/>
    <w:tmpl w:val="ABFA212E"/>
    <w:lvl w:ilvl="0" w:tplc="697C28D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C1CCC"/>
    <w:multiLevelType w:val="multilevel"/>
    <w:tmpl w:val="CBD4237E"/>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76E94"/>
    <w:multiLevelType w:val="hybridMultilevel"/>
    <w:tmpl w:val="32AC3E06"/>
    <w:lvl w:ilvl="0" w:tplc="DC3A1BEC">
      <w:start w:val="1"/>
      <w:numFmt w:val="decimal"/>
      <w:lvlText w:val="%1."/>
      <w:lvlJc w:val="left"/>
      <w:pPr>
        <w:ind w:left="502"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465A3"/>
    <w:multiLevelType w:val="multilevel"/>
    <w:tmpl w:val="E652823C"/>
    <w:lvl w:ilvl="0">
      <w:start w:val="1"/>
      <w:numFmt w:val="decimal"/>
      <w:lvlText w:val="%1)"/>
      <w:lvlJc w:val="left"/>
      <w:pPr>
        <w:tabs>
          <w:tab w:val="num" w:pos="57"/>
        </w:tabs>
        <w:ind w:left="567" w:hanging="283"/>
      </w:pPr>
      <w:rPr>
        <w:b/>
        <w:i/>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F43C2A"/>
    <w:multiLevelType w:val="hybridMultilevel"/>
    <w:tmpl w:val="0336813A"/>
    <w:lvl w:ilvl="0" w:tplc="F55EC900">
      <w:start w:val="1"/>
      <w:numFmt w:val="decimal"/>
      <w:lvlText w:val="%1)"/>
      <w:lvlJc w:val="left"/>
      <w:pPr>
        <w:tabs>
          <w:tab w:val="num" w:pos="227"/>
        </w:tabs>
        <w:ind w:left="-57" w:firstLine="737"/>
      </w:pPr>
      <w:rPr>
        <w:rFonts w:cs="Times New Roman" w:hint="default"/>
      </w:rPr>
    </w:lvl>
    <w:lvl w:ilvl="1" w:tplc="1B0C1FB4">
      <w:start w:val="1"/>
      <w:numFmt w:val="decimal"/>
      <w:lvlText w:val="%2)"/>
      <w:lvlJc w:val="left"/>
      <w:pPr>
        <w:tabs>
          <w:tab w:val="num" w:pos="0"/>
        </w:tabs>
        <w:ind w:firstLine="680"/>
      </w:pPr>
      <w:rPr>
        <w:rFonts w:cs="Times New Roman" w:hint="default"/>
      </w:rPr>
    </w:lvl>
    <w:lvl w:ilvl="2" w:tplc="20CEC7E4">
      <w:start w:val="1"/>
      <w:numFmt w:val="decimal"/>
      <w:lvlText w:val="%3."/>
      <w:lvlJc w:val="left"/>
      <w:pPr>
        <w:ind w:left="2883" w:hanging="960"/>
      </w:pPr>
      <w:rPr>
        <w:rFonts w:cs="Times New Roman" w:hint="default"/>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9">
    <w:nsid w:val="110239E6"/>
    <w:multiLevelType w:val="multilevel"/>
    <w:tmpl w:val="CB94827A"/>
    <w:lvl w:ilvl="0">
      <w:start w:val="1"/>
      <w:numFmt w:val="decimal"/>
      <w:lvlText w:val="%1)"/>
      <w:lvlJc w:val="left"/>
      <w:pPr>
        <w:tabs>
          <w:tab w:val="num" w:pos="360"/>
        </w:tabs>
        <w:ind w:left="360" w:hanging="360"/>
      </w:pPr>
      <w:rPr>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215B4"/>
    <w:multiLevelType w:val="multilevel"/>
    <w:tmpl w:val="C24A393E"/>
    <w:lvl w:ilvl="0">
      <w:start w:val="1"/>
      <w:numFmt w:val="decimal"/>
      <w:lvlText w:val="%1)"/>
      <w:lvlJc w:val="left"/>
      <w:pPr>
        <w:tabs>
          <w:tab w:val="num" w:pos="57"/>
        </w:tabs>
        <w:ind w:left="567" w:hanging="283"/>
      </w:pPr>
      <w:rPr>
        <w:sz w:val="28"/>
        <w:szCs w:val="28"/>
      </w:rPr>
    </w:lvl>
    <w:lvl w:ilvl="1">
      <w:start w:val="1"/>
      <w:numFmt w:val="decimal"/>
      <w:lvlText w:val="%2."/>
      <w:lvlJc w:val="left"/>
      <w:pPr>
        <w:tabs>
          <w:tab w:val="num" w:pos="1440"/>
        </w:tabs>
        <w:ind w:left="1440" w:hanging="360"/>
      </w:pPr>
      <w:rPr>
        <w:sz w:val="28"/>
        <w:szCs w:val="28"/>
      </w:rPr>
    </w:lvl>
    <w:lvl w:ilvl="2">
      <w:start w:val="1"/>
      <w:numFmt w:val="lowerRoman"/>
      <w:lvlText w:val="%3."/>
      <w:lvlJc w:val="right"/>
      <w:pPr>
        <w:tabs>
          <w:tab w:val="num" w:pos="2160"/>
        </w:tabs>
        <w:ind w:left="2160" w:hanging="180"/>
      </w:pPr>
      <w:rPr>
        <w:sz w:val="28"/>
        <w:szCs w:val="28"/>
      </w:rPr>
    </w:lvl>
    <w:lvl w:ilvl="3">
      <w:start w:val="1"/>
      <w:numFmt w:val="decimal"/>
      <w:lvlText w:val="%4."/>
      <w:lvlJc w:val="left"/>
      <w:pPr>
        <w:tabs>
          <w:tab w:val="num" w:pos="2880"/>
        </w:tabs>
        <w:ind w:left="2880" w:hanging="360"/>
      </w:pPr>
      <w:rPr>
        <w:sz w:val="28"/>
        <w:szCs w:val="28"/>
      </w:rPr>
    </w:lvl>
    <w:lvl w:ilvl="4">
      <w:start w:val="1"/>
      <w:numFmt w:val="lowerLetter"/>
      <w:lvlText w:val="%5."/>
      <w:lvlJc w:val="left"/>
      <w:pPr>
        <w:tabs>
          <w:tab w:val="num" w:pos="3600"/>
        </w:tabs>
        <w:ind w:left="3600" w:hanging="360"/>
      </w:pPr>
      <w:rPr>
        <w:sz w:val="28"/>
        <w:szCs w:val="28"/>
      </w:rPr>
    </w:lvl>
    <w:lvl w:ilvl="5">
      <w:start w:val="1"/>
      <w:numFmt w:val="lowerRoman"/>
      <w:lvlText w:val="%6."/>
      <w:lvlJc w:val="right"/>
      <w:pPr>
        <w:tabs>
          <w:tab w:val="num" w:pos="4320"/>
        </w:tabs>
        <w:ind w:left="4320" w:hanging="180"/>
      </w:pPr>
      <w:rPr>
        <w:sz w:val="28"/>
        <w:szCs w:val="28"/>
      </w:rPr>
    </w:lvl>
    <w:lvl w:ilvl="6">
      <w:start w:val="1"/>
      <w:numFmt w:val="decimal"/>
      <w:lvlText w:val="%7."/>
      <w:lvlJc w:val="left"/>
      <w:pPr>
        <w:tabs>
          <w:tab w:val="num" w:pos="5040"/>
        </w:tabs>
        <w:ind w:left="5040" w:hanging="360"/>
      </w:pPr>
      <w:rPr>
        <w:sz w:val="28"/>
        <w:szCs w:val="28"/>
      </w:rPr>
    </w:lvl>
    <w:lvl w:ilvl="7">
      <w:start w:val="1"/>
      <w:numFmt w:val="lowerLetter"/>
      <w:lvlText w:val="%8."/>
      <w:lvlJc w:val="left"/>
      <w:pPr>
        <w:tabs>
          <w:tab w:val="num" w:pos="5760"/>
        </w:tabs>
        <w:ind w:left="5760" w:hanging="360"/>
      </w:pPr>
      <w:rPr>
        <w:sz w:val="28"/>
        <w:szCs w:val="28"/>
      </w:rPr>
    </w:lvl>
    <w:lvl w:ilvl="8">
      <w:start w:val="1"/>
      <w:numFmt w:val="lowerRoman"/>
      <w:lvlText w:val="%9."/>
      <w:lvlJc w:val="right"/>
      <w:pPr>
        <w:tabs>
          <w:tab w:val="num" w:pos="6480"/>
        </w:tabs>
        <w:ind w:left="6480" w:hanging="180"/>
      </w:pPr>
      <w:rPr>
        <w:sz w:val="28"/>
        <w:szCs w:val="28"/>
      </w:rPr>
    </w:lvl>
  </w:abstractNum>
  <w:abstractNum w:abstractNumId="11">
    <w:nsid w:val="18A77882"/>
    <w:multiLevelType w:val="multilevel"/>
    <w:tmpl w:val="E2A0D470"/>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B56E78"/>
    <w:multiLevelType w:val="hybridMultilevel"/>
    <w:tmpl w:val="72848C20"/>
    <w:lvl w:ilvl="0" w:tplc="3E6619B2">
      <w:start w:val="1"/>
      <w:numFmt w:val="decimal"/>
      <w:lvlText w:val="%1."/>
      <w:lvlJc w:val="left"/>
      <w:pPr>
        <w:ind w:left="644" w:hanging="360"/>
      </w:pPr>
      <w:rPr>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BFC3DFB"/>
    <w:multiLevelType w:val="multilevel"/>
    <w:tmpl w:val="F288047A"/>
    <w:lvl w:ilvl="0">
      <w:start w:val="1"/>
      <w:numFmt w:val="decimal"/>
      <w:lvlText w:val="%1)"/>
      <w:lvlJc w:val="left"/>
      <w:pPr>
        <w:tabs>
          <w:tab w:val="num" w:pos="57"/>
        </w:tabs>
        <w:ind w:left="567" w:hanging="283"/>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5B4E8C"/>
    <w:multiLevelType w:val="multilevel"/>
    <w:tmpl w:val="4822B6BE"/>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2D4352"/>
    <w:multiLevelType w:val="multilevel"/>
    <w:tmpl w:val="A81A82CC"/>
    <w:lvl w:ilvl="0">
      <w:start w:val="1"/>
      <w:numFmt w:val="decimal"/>
      <w:lvlText w:val="%1)"/>
      <w:lvlJc w:val="left"/>
      <w:pPr>
        <w:tabs>
          <w:tab w:val="num" w:pos="57"/>
        </w:tabs>
        <w:ind w:left="567" w:hanging="283"/>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811265"/>
    <w:multiLevelType w:val="multilevel"/>
    <w:tmpl w:val="A71AFB0A"/>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B602C9"/>
    <w:multiLevelType w:val="multilevel"/>
    <w:tmpl w:val="EF4E360C"/>
    <w:lvl w:ilvl="0">
      <w:start w:val="5"/>
      <w:numFmt w:val="decimal"/>
      <w:lvlText w:val="%1."/>
      <w:lvlJc w:val="left"/>
      <w:pPr>
        <w:tabs>
          <w:tab w:val="num" w:pos="440"/>
        </w:tabs>
        <w:ind w:left="440" w:hanging="440"/>
      </w:pPr>
      <w:rPr>
        <w:sz w:val="28"/>
        <w:szCs w:val="28"/>
      </w:rPr>
    </w:lvl>
    <w:lvl w:ilvl="1">
      <w:start w:val="1"/>
      <w:numFmt w:val="decimal"/>
      <w:lvlText w:val="%2."/>
      <w:lvlJc w:val="left"/>
      <w:pPr>
        <w:tabs>
          <w:tab w:val="num" w:pos="720"/>
        </w:tabs>
        <w:ind w:left="720" w:hanging="720"/>
      </w:pPr>
      <w:rPr>
        <w:sz w:val="28"/>
        <w:szCs w:val="28"/>
      </w:rPr>
    </w:lvl>
    <w:lvl w:ilvl="2">
      <w:start w:val="1"/>
      <w:numFmt w:val="decimal"/>
      <w:lvlText w:val="%1.%2.%3."/>
      <w:lvlJc w:val="left"/>
      <w:pPr>
        <w:tabs>
          <w:tab w:val="num" w:pos="720"/>
        </w:tabs>
        <w:ind w:left="720" w:hanging="720"/>
      </w:pPr>
      <w:rPr>
        <w:sz w:val="28"/>
        <w:szCs w:val="28"/>
      </w:rPr>
    </w:lvl>
    <w:lvl w:ilvl="3">
      <w:start w:val="1"/>
      <w:numFmt w:val="decimal"/>
      <w:lvlText w:val="%1.%2.%3.%4."/>
      <w:lvlJc w:val="left"/>
      <w:pPr>
        <w:tabs>
          <w:tab w:val="num" w:pos="1080"/>
        </w:tabs>
        <w:ind w:left="1080" w:hanging="1080"/>
      </w:pPr>
      <w:rPr>
        <w:sz w:val="28"/>
        <w:szCs w:val="28"/>
      </w:rPr>
    </w:lvl>
    <w:lvl w:ilvl="4">
      <w:start w:val="1"/>
      <w:numFmt w:val="decimal"/>
      <w:lvlText w:val="%1.%2.%3.%4.%5."/>
      <w:lvlJc w:val="left"/>
      <w:pPr>
        <w:tabs>
          <w:tab w:val="num" w:pos="1080"/>
        </w:tabs>
        <w:ind w:left="1080" w:hanging="1080"/>
      </w:pPr>
      <w:rPr>
        <w:sz w:val="28"/>
        <w:szCs w:val="28"/>
      </w:rPr>
    </w:lvl>
    <w:lvl w:ilvl="5">
      <w:start w:val="1"/>
      <w:numFmt w:val="decimal"/>
      <w:lvlText w:val="%1.%2.%3.%4.%5.%6."/>
      <w:lvlJc w:val="left"/>
      <w:pPr>
        <w:tabs>
          <w:tab w:val="num" w:pos="1440"/>
        </w:tabs>
        <w:ind w:left="1440" w:hanging="1440"/>
      </w:pPr>
      <w:rPr>
        <w:sz w:val="28"/>
        <w:szCs w:val="28"/>
      </w:rPr>
    </w:lvl>
    <w:lvl w:ilvl="6">
      <w:start w:val="1"/>
      <w:numFmt w:val="decimal"/>
      <w:lvlText w:val="%1.%2.%3.%4.%5.%6.%7."/>
      <w:lvlJc w:val="left"/>
      <w:pPr>
        <w:tabs>
          <w:tab w:val="num" w:pos="1800"/>
        </w:tabs>
        <w:ind w:left="1800" w:hanging="1800"/>
      </w:pPr>
      <w:rPr>
        <w:sz w:val="28"/>
        <w:szCs w:val="28"/>
      </w:rPr>
    </w:lvl>
    <w:lvl w:ilvl="7">
      <w:start w:val="1"/>
      <w:numFmt w:val="decimal"/>
      <w:lvlText w:val="%1.%2.%3.%4.%5.%6.%7.%8."/>
      <w:lvlJc w:val="left"/>
      <w:pPr>
        <w:tabs>
          <w:tab w:val="num" w:pos="1800"/>
        </w:tabs>
        <w:ind w:left="1800" w:hanging="1800"/>
      </w:pPr>
      <w:rPr>
        <w:sz w:val="28"/>
        <w:szCs w:val="28"/>
      </w:rPr>
    </w:lvl>
    <w:lvl w:ilvl="8">
      <w:start w:val="1"/>
      <w:numFmt w:val="decimal"/>
      <w:lvlText w:val="%1.%2.%3.%4.%5.%6.%7.%8.%9."/>
      <w:lvlJc w:val="left"/>
      <w:pPr>
        <w:tabs>
          <w:tab w:val="num" w:pos="2160"/>
        </w:tabs>
        <w:ind w:left="2160" w:hanging="2160"/>
      </w:pPr>
      <w:rPr>
        <w:sz w:val="28"/>
        <w:szCs w:val="28"/>
      </w:rPr>
    </w:lvl>
  </w:abstractNum>
  <w:abstractNum w:abstractNumId="18">
    <w:nsid w:val="297357B1"/>
    <w:multiLevelType w:val="hybridMultilevel"/>
    <w:tmpl w:val="3BF6DC9E"/>
    <w:lvl w:ilvl="0" w:tplc="0419001B">
      <w:start w:val="1"/>
      <w:numFmt w:val="lowerRoman"/>
      <w:lvlText w:val="%1."/>
      <w:lvlJc w:val="right"/>
      <w:pPr>
        <w:tabs>
          <w:tab w:val="num" w:pos="3160"/>
        </w:tabs>
        <w:ind w:left="3160" w:hanging="180"/>
      </w:pPr>
      <w:rPr>
        <w:rFonts w:cs="Times New Roman"/>
      </w:rPr>
    </w:lvl>
    <w:lvl w:ilvl="1" w:tplc="3872B616">
      <w:start w:val="53"/>
      <w:numFmt w:val="decimal"/>
      <w:lvlText w:val="Статья %2."/>
      <w:lvlJc w:val="left"/>
      <w:pPr>
        <w:tabs>
          <w:tab w:val="num" w:pos="360"/>
        </w:tabs>
        <w:ind w:left="360" w:hanging="360"/>
      </w:pPr>
      <w:rPr>
        <w:rFonts w:cs="Times New Roman" w:hint="default"/>
      </w:rPr>
    </w:lvl>
    <w:lvl w:ilvl="2" w:tplc="E652594E">
      <w:start w:val="1"/>
      <w:numFmt w:val="decimal"/>
      <w:lvlText w:val="%3."/>
      <w:lvlJc w:val="left"/>
      <w:pPr>
        <w:tabs>
          <w:tab w:val="num" w:pos="3725"/>
        </w:tabs>
        <w:ind w:left="3725" w:hanging="1065"/>
      </w:pPr>
      <w:rPr>
        <w:rFonts w:cs="Times New Roman" w:hint="default"/>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9">
    <w:nsid w:val="2A680B35"/>
    <w:multiLevelType w:val="multilevel"/>
    <w:tmpl w:val="473656C2"/>
    <w:lvl w:ilvl="0">
      <w:start w:val="1"/>
      <w:numFmt w:val="lowerRoman"/>
      <w:lvlText w:val="%1."/>
      <w:lvlJc w:val="right"/>
      <w:pPr>
        <w:tabs>
          <w:tab w:val="num" w:pos="3160"/>
        </w:tabs>
        <w:ind w:left="3160" w:hanging="180"/>
      </w:pPr>
    </w:lvl>
    <w:lvl w:ilvl="1">
      <w:start w:val="1"/>
      <w:numFmt w:val="decimal"/>
      <w:lvlText w:val="Статья %2."/>
      <w:lvlJc w:val="left"/>
      <w:pPr>
        <w:tabs>
          <w:tab w:val="num" w:pos="2062"/>
        </w:tabs>
        <w:ind w:left="2062" w:hanging="360"/>
      </w:pPr>
    </w:lvl>
    <w:lvl w:ilvl="2">
      <w:start w:val="1"/>
      <w:numFmt w:val="decimal"/>
      <w:lvlText w:val="%3."/>
      <w:lvlJc w:val="left"/>
      <w:pPr>
        <w:tabs>
          <w:tab w:val="num" w:pos="3725"/>
        </w:tabs>
        <w:ind w:left="3725" w:hanging="1065"/>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20">
    <w:nsid w:val="315307A9"/>
    <w:multiLevelType w:val="multilevel"/>
    <w:tmpl w:val="346464DA"/>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0866A5"/>
    <w:multiLevelType w:val="multilevel"/>
    <w:tmpl w:val="372CD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180" w:hanging="180"/>
      </w:pPr>
      <w:rPr>
        <w:sz w:val="28"/>
        <w:szCs w:val="2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54B3FC9"/>
    <w:multiLevelType w:val="multilevel"/>
    <w:tmpl w:val="77EC1AE0"/>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C5070E"/>
    <w:multiLevelType w:val="multilevel"/>
    <w:tmpl w:val="BBD6B67A"/>
    <w:lvl w:ilvl="0">
      <w:start w:val="1"/>
      <w:numFmt w:val="decimal"/>
      <w:lvlText w:val="%1)"/>
      <w:lvlJc w:val="left"/>
      <w:pPr>
        <w:tabs>
          <w:tab w:val="num" w:pos="57"/>
        </w:tabs>
        <w:ind w:left="567" w:hanging="283"/>
      </w:pPr>
    </w:lvl>
    <w:lvl w:ilvl="1">
      <w:start w:val="1"/>
      <w:numFmt w:val="decimal"/>
      <w:lvlText w:val="%2."/>
      <w:lvlJc w:val="left"/>
      <w:pPr>
        <w:tabs>
          <w:tab w:val="num" w:pos="360"/>
        </w:tabs>
        <w:ind w:left="360" w:hanging="360"/>
      </w:pPr>
      <w:rPr>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69C2F59"/>
    <w:multiLevelType w:val="multilevel"/>
    <w:tmpl w:val="6F988538"/>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254ECA"/>
    <w:multiLevelType w:val="multilevel"/>
    <w:tmpl w:val="CEE24B56"/>
    <w:lvl w:ilvl="0">
      <w:start w:val="8"/>
      <w:numFmt w:val="decimal"/>
      <w:lvlText w:val="%1."/>
      <w:lvlJc w:val="left"/>
      <w:pPr>
        <w:tabs>
          <w:tab w:val="num" w:pos="420"/>
        </w:tabs>
        <w:ind w:left="420" w:hanging="420"/>
      </w:pPr>
      <w:rPr>
        <w:sz w:val="28"/>
        <w:szCs w:val="28"/>
      </w:rPr>
    </w:lvl>
    <w:lvl w:ilvl="1">
      <w:start w:val="1"/>
      <w:numFmt w:val="decimal"/>
      <w:lvlText w:val="%2."/>
      <w:lvlJc w:val="left"/>
      <w:pPr>
        <w:tabs>
          <w:tab w:val="num" w:pos="720"/>
        </w:tabs>
        <w:ind w:left="720" w:hanging="720"/>
      </w:pPr>
      <w:rPr>
        <w:sz w:val="28"/>
        <w:szCs w:val="28"/>
      </w:rPr>
    </w:lvl>
    <w:lvl w:ilvl="2">
      <w:start w:val="1"/>
      <w:numFmt w:val="decimal"/>
      <w:lvlText w:val="%1.%2.%3."/>
      <w:lvlJc w:val="left"/>
      <w:pPr>
        <w:tabs>
          <w:tab w:val="num" w:pos="720"/>
        </w:tabs>
        <w:ind w:left="720" w:hanging="720"/>
      </w:pPr>
      <w:rPr>
        <w:sz w:val="28"/>
        <w:szCs w:val="28"/>
      </w:rPr>
    </w:lvl>
    <w:lvl w:ilvl="3">
      <w:start w:val="1"/>
      <w:numFmt w:val="decimal"/>
      <w:lvlText w:val="%1.%2.%3.%4."/>
      <w:lvlJc w:val="left"/>
      <w:pPr>
        <w:tabs>
          <w:tab w:val="num" w:pos="1080"/>
        </w:tabs>
        <w:ind w:left="1080" w:hanging="1080"/>
      </w:pPr>
      <w:rPr>
        <w:sz w:val="28"/>
        <w:szCs w:val="28"/>
      </w:rPr>
    </w:lvl>
    <w:lvl w:ilvl="4">
      <w:start w:val="1"/>
      <w:numFmt w:val="decimal"/>
      <w:lvlText w:val="%1.%2.%3.%4.%5."/>
      <w:lvlJc w:val="left"/>
      <w:pPr>
        <w:tabs>
          <w:tab w:val="num" w:pos="1080"/>
        </w:tabs>
        <w:ind w:left="1080" w:hanging="1080"/>
      </w:pPr>
      <w:rPr>
        <w:sz w:val="28"/>
        <w:szCs w:val="28"/>
      </w:rPr>
    </w:lvl>
    <w:lvl w:ilvl="5">
      <w:start w:val="1"/>
      <w:numFmt w:val="decimal"/>
      <w:lvlText w:val="%1.%2.%3.%4.%5.%6."/>
      <w:lvlJc w:val="left"/>
      <w:pPr>
        <w:tabs>
          <w:tab w:val="num" w:pos="1440"/>
        </w:tabs>
        <w:ind w:left="1440" w:hanging="1440"/>
      </w:pPr>
      <w:rPr>
        <w:sz w:val="28"/>
        <w:szCs w:val="28"/>
      </w:rPr>
    </w:lvl>
    <w:lvl w:ilvl="6">
      <w:start w:val="1"/>
      <w:numFmt w:val="decimal"/>
      <w:lvlText w:val="%1.%2.%3.%4.%5.%6.%7."/>
      <w:lvlJc w:val="left"/>
      <w:pPr>
        <w:tabs>
          <w:tab w:val="num" w:pos="1800"/>
        </w:tabs>
        <w:ind w:left="1800" w:hanging="1800"/>
      </w:pPr>
      <w:rPr>
        <w:sz w:val="28"/>
        <w:szCs w:val="28"/>
      </w:rPr>
    </w:lvl>
    <w:lvl w:ilvl="7">
      <w:start w:val="1"/>
      <w:numFmt w:val="decimal"/>
      <w:lvlText w:val="%1.%2.%3.%4.%5.%6.%7.%8."/>
      <w:lvlJc w:val="left"/>
      <w:pPr>
        <w:tabs>
          <w:tab w:val="num" w:pos="1800"/>
        </w:tabs>
        <w:ind w:left="1800" w:hanging="1800"/>
      </w:pPr>
      <w:rPr>
        <w:sz w:val="28"/>
        <w:szCs w:val="28"/>
      </w:rPr>
    </w:lvl>
    <w:lvl w:ilvl="8">
      <w:start w:val="1"/>
      <w:numFmt w:val="decimal"/>
      <w:lvlText w:val="%1.%2.%3.%4.%5.%6.%7.%8.%9."/>
      <w:lvlJc w:val="left"/>
      <w:pPr>
        <w:tabs>
          <w:tab w:val="num" w:pos="2160"/>
        </w:tabs>
        <w:ind w:left="2160" w:hanging="2160"/>
      </w:pPr>
      <w:rPr>
        <w:sz w:val="28"/>
        <w:szCs w:val="28"/>
      </w:rPr>
    </w:lvl>
  </w:abstractNum>
  <w:abstractNum w:abstractNumId="27">
    <w:nsid w:val="3C485EB4"/>
    <w:multiLevelType w:val="multilevel"/>
    <w:tmpl w:val="D57EE15A"/>
    <w:lvl w:ilvl="0">
      <w:start w:val="1"/>
      <w:numFmt w:val="decimal"/>
      <w:lvlText w:val="%1."/>
      <w:lvlJc w:val="left"/>
      <w:pPr>
        <w:tabs>
          <w:tab w:val="num" w:pos="1745"/>
        </w:tabs>
        <w:ind w:left="1745" w:hanging="1065"/>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B67DFF"/>
    <w:multiLevelType w:val="multilevel"/>
    <w:tmpl w:val="C8B668FE"/>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07A3AA3"/>
    <w:multiLevelType w:val="hybridMultilevel"/>
    <w:tmpl w:val="7E1EAF1C"/>
    <w:lvl w:ilvl="0" w:tplc="F55EC900">
      <w:start w:val="1"/>
      <w:numFmt w:val="decimal"/>
      <w:lvlText w:val="%1)"/>
      <w:lvlJc w:val="left"/>
      <w:pPr>
        <w:tabs>
          <w:tab w:val="num" w:pos="227"/>
        </w:tabs>
        <w:ind w:left="-57" w:firstLine="737"/>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30">
    <w:nsid w:val="45CB491B"/>
    <w:multiLevelType w:val="multilevel"/>
    <w:tmpl w:val="AB4E64D8"/>
    <w:lvl w:ilvl="0">
      <w:start w:val="2"/>
      <w:numFmt w:val="decimal"/>
      <w:lvlText w:val="%1."/>
      <w:lvlJc w:val="left"/>
      <w:pPr>
        <w:ind w:left="390" w:hanging="390"/>
      </w:pPr>
      <w:rPr>
        <w:sz w:val="28"/>
        <w:szCs w:val="28"/>
      </w:rPr>
    </w:lvl>
    <w:lvl w:ilvl="1">
      <w:start w:val="1"/>
      <w:numFmt w:val="decimal"/>
      <w:lvlText w:val="%1.%2."/>
      <w:lvlJc w:val="left"/>
      <w:pPr>
        <w:ind w:left="2422" w:hanging="720"/>
      </w:pPr>
      <w:rPr>
        <w:sz w:val="28"/>
        <w:szCs w:val="28"/>
      </w:rPr>
    </w:lvl>
    <w:lvl w:ilvl="2">
      <w:start w:val="1"/>
      <w:numFmt w:val="decimal"/>
      <w:lvlText w:val="%1.%2.%3."/>
      <w:lvlJc w:val="left"/>
      <w:pPr>
        <w:ind w:left="720" w:hanging="720"/>
      </w:pPr>
      <w:rPr>
        <w:sz w:val="28"/>
        <w:szCs w:val="28"/>
      </w:rPr>
    </w:lvl>
    <w:lvl w:ilvl="3">
      <w:start w:val="1"/>
      <w:numFmt w:val="decimal"/>
      <w:lvlText w:val="%1.%2.%3.%4."/>
      <w:lvlJc w:val="left"/>
      <w:pPr>
        <w:ind w:left="1080" w:hanging="1080"/>
      </w:pPr>
      <w:rPr>
        <w:sz w:val="28"/>
        <w:szCs w:val="28"/>
      </w:rPr>
    </w:lvl>
    <w:lvl w:ilvl="4">
      <w:start w:val="1"/>
      <w:numFmt w:val="decimal"/>
      <w:lvlText w:val="%1.%2.%3.%4.%5."/>
      <w:lvlJc w:val="left"/>
      <w:pPr>
        <w:ind w:left="1080" w:hanging="1080"/>
      </w:pPr>
      <w:rPr>
        <w:sz w:val="28"/>
        <w:szCs w:val="28"/>
      </w:rPr>
    </w:lvl>
    <w:lvl w:ilvl="5">
      <w:start w:val="1"/>
      <w:numFmt w:val="decimal"/>
      <w:lvlText w:val="%1.%2.%3.%4.%5.%6."/>
      <w:lvlJc w:val="left"/>
      <w:pPr>
        <w:ind w:left="1440" w:hanging="1440"/>
      </w:pPr>
      <w:rPr>
        <w:sz w:val="28"/>
        <w:szCs w:val="28"/>
      </w:rPr>
    </w:lvl>
    <w:lvl w:ilvl="6">
      <w:start w:val="1"/>
      <w:numFmt w:val="decimal"/>
      <w:lvlText w:val="%1.%2.%3.%4.%5.%6.%7."/>
      <w:lvlJc w:val="left"/>
      <w:pPr>
        <w:ind w:left="1440" w:hanging="1440"/>
      </w:pPr>
      <w:rPr>
        <w:sz w:val="28"/>
        <w:szCs w:val="28"/>
      </w:rPr>
    </w:lvl>
    <w:lvl w:ilvl="7">
      <w:start w:val="1"/>
      <w:numFmt w:val="decimal"/>
      <w:lvlText w:val="%1.%2.%3.%4.%5.%6.%7.%8."/>
      <w:lvlJc w:val="left"/>
      <w:pPr>
        <w:ind w:left="1800" w:hanging="1800"/>
      </w:pPr>
      <w:rPr>
        <w:sz w:val="28"/>
        <w:szCs w:val="28"/>
      </w:rPr>
    </w:lvl>
    <w:lvl w:ilvl="8">
      <w:start w:val="1"/>
      <w:numFmt w:val="decimal"/>
      <w:lvlText w:val="%1.%2.%3.%4.%5.%6.%7.%8.%9."/>
      <w:lvlJc w:val="left"/>
      <w:pPr>
        <w:ind w:left="2160" w:hanging="2160"/>
      </w:pPr>
      <w:rPr>
        <w:sz w:val="28"/>
        <w:szCs w:val="28"/>
      </w:rPr>
    </w:lvl>
  </w:abstractNum>
  <w:abstractNum w:abstractNumId="31">
    <w:nsid w:val="475837E2"/>
    <w:multiLevelType w:val="multilevel"/>
    <w:tmpl w:val="43AEEF3C"/>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433926"/>
    <w:multiLevelType w:val="multilevel"/>
    <w:tmpl w:val="2C7A9E48"/>
    <w:lvl w:ilvl="0">
      <w:start w:val="3"/>
      <w:numFmt w:val="decimal"/>
      <w:lvlText w:val="%1)"/>
      <w:lvlJc w:val="left"/>
      <w:pPr>
        <w:ind w:left="927"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ADB0143"/>
    <w:multiLevelType w:val="multilevel"/>
    <w:tmpl w:val="378C8176"/>
    <w:lvl w:ilvl="0">
      <w:start w:val="1"/>
      <w:numFmt w:val="upperRoman"/>
      <w:lvlText w:val="%1."/>
      <w:lvlJc w:val="left"/>
      <w:pPr>
        <w:tabs>
          <w:tab w:val="num" w:pos="720"/>
        </w:tabs>
        <w:ind w:left="720" w:hanging="720"/>
      </w:pPr>
      <w:rPr>
        <w:sz w:val="28"/>
        <w:szCs w:val="28"/>
      </w:rPr>
    </w:lvl>
    <w:lvl w:ilvl="1">
      <w:start w:val="1"/>
      <w:numFmt w:val="decimal"/>
      <w:lvlText w:val="%2."/>
      <w:lvlJc w:val="left"/>
      <w:pPr>
        <w:tabs>
          <w:tab w:val="num" w:pos="1590"/>
        </w:tabs>
        <w:ind w:left="1590" w:hanging="720"/>
      </w:pPr>
      <w:rPr>
        <w:sz w:val="28"/>
        <w:szCs w:val="28"/>
      </w:rPr>
    </w:lvl>
    <w:lvl w:ilvl="2">
      <w:start w:val="1"/>
      <w:numFmt w:val="decimal"/>
      <w:lvlText w:val="%1.%2.%3."/>
      <w:lvlJc w:val="left"/>
      <w:pPr>
        <w:tabs>
          <w:tab w:val="num" w:pos="2460"/>
        </w:tabs>
        <w:ind w:left="2460" w:hanging="720"/>
      </w:pPr>
      <w:rPr>
        <w:sz w:val="28"/>
        <w:szCs w:val="28"/>
      </w:rPr>
    </w:lvl>
    <w:lvl w:ilvl="3">
      <w:start w:val="1"/>
      <w:numFmt w:val="decimal"/>
      <w:lvlText w:val="%1.%2.%3.%4."/>
      <w:lvlJc w:val="left"/>
      <w:pPr>
        <w:tabs>
          <w:tab w:val="num" w:pos="3690"/>
        </w:tabs>
        <w:ind w:left="3690" w:hanging="1080"/>
      </w:pPr>
      <w:rPr>
        <w:sz w:val="28"/>
        <w:szCs w:val="28"/>
      </w:rPr>
    </w:lvl>
    <w:lvl w:ilvl="4">
      <w:start w:val="1"/>
      <w:numFmt w:val="decimal"/>
      <w:lvlText w:val="%1.%2.%3.%4.%5."/>
      <w:lvlJc w:val="left"/>
      <w:pPr>
        <w:tabs>
          <w:tab w:val="num" w:pos="4560"/>
        </w:tabs>
        <w:ind w:left="4560" w:hanging="1080"/>
      </w:pPr>
      <w:rPr>
        <w:sz w:val="28"/>
        <w:szCs w:val="28"/>
      </w:rPr>
    </w:lvl>
    <w:lvl w:ilvl="5">
      <w:start w:val="1"/>
      <w:numFmt w:val="decimal"/>
      <w:lvlText w:val="%1.%2.%3.%4.%5.%6."/>
      <w:lvlJc w:val="left"/>
      <w:pPr>
        <w:tabs>
          <w:tab w:val="num" w:pos="5790"/>
        </w:tabs>
        <w:ind w:left="5790" w:hanging="1440"/>
      </w:pPr>
      <w:rPr>
        <w:sz w:val="28"/>
        <w:szCs w:val="28"/>
      </w:rPr>
    </w:lvl>
    <w:lvl w:ilvl="6">
      <w:start w:val="1"/>
      <w:numFmt w:val="decimal"/>
      <w:lvlText w:val="%1.%2.%3.%4.%5.%6.%7."/>
      <w:lvlJc w:val="left"/>
      <w:pPr>
        <w:tabs>
          <w:tab w:val="num" w:pos="7020"/>
        </w:tabs>
        <w:ind w:left="7020" w:hanging="1800"/>
      </w:pPr>
      <w:rPr>
        <w:sz w:val="28"/>
        <w:szCs w:val="28"/>
      </w:rPr>
    </w:lvl>
    <w:lvl w:ilvl="7">
      <w:start w:val="1"/>
      <w:numFmt w:val="decimal"/>
      <w:lvlText w:val="%1.%2.%3.%4.%5.%6.%7.%8."/>
      <w:lvlJc w:val="left"/>
      <w:pPr>
        <w:tabs>
          <w:tab w:val="num" w:pos="7890"/>
        </w:tabs>
        <w:ind w:left="7890" w:hanging="1800"/>
      </w:pPr>
      <w:rPr>
        <w:sz w:val="28"/>
        <w:szCs w:val="28"/>
      </w:rPr>
    </w:lvl>
    <w:lvl w:ilvl="8">
      <w:start w:val="1"/>
      <w:numFmt w:val="decimal"/>
      <w:lvlText w:val="%1.%2.%3.%4.%5.%6.%7.%8.%9."/>
      <w:lvlJc w:val="left"/>
      <w:pPr>
        <w:tabs>
          <w:tab w:val="num" w:pos="9120"/>
        </w:tabs>
        <w:ind w:left="9120" w:hanging="2160"/>
      </w:pPr>
      <w:rPr>
        <w:sz w:val="28"/>
        <w:szCs w:val="28"/>
      </w:rPr>
    </w:lvl>
  </w:abstractNum>
  <w:abstractNum w:abstractNumId="34">
    <w:nsid w:val="4CED55A9"/>
    <w:multiLevelType w:val="multilevel"/>
    <w:tmpl w:val="FEFA5284"/>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8076A2"/>
    <w:multiLevelType w:val="multilevel"/>
    <w:tmpl w:val="C8B2ECC4"/>
    <w:lvl w:ilvl="0">
      <w:start w:val="1"/>
      <w:numFmt w:val="decimal"/>
      <w:lvlText w:val="%1)"/>
      <w:lvlJc w:val="left"/>
      <w:pPr>
        <w:tabs>
          <w:tab w:val="num" w:pos="680"/>
        </w:tabs>
        <w:ind w:left="680" w:firstLine="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D9A52F3"/>
    <w:multiLevelType w:val="multilevel"/>
    <w:tmpl w:val="F2763352"/>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E915A97"/>
    <w:multiLevelType w:val="multilevel"/>
    <w:tmpl w:val="4F82C3CA"/>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4435475"/>
    <w:multiLevelType w:val="multilevel"/>
    <w:tmpl w:val="8B2C8990"/>
    <w:lvl w:ilvl="0">
      <w:start w:val="5"/>
      <w:numFmt w:val="decimal"/>
      <w:lvlText w:val="%1."/>
      <w:lvlJc w:val="left"/>
      <w:pPr>
        <w:tabs>
          <w:tab w:val="num" w:pos="440"/>
        </w:tabs>
        <w:ind w:left="440" w:hanging="440"/>
      </w:pPr>
      <w:rPr>
        <w:sz w:val="28"/>
        <w:szCs w:val="28"/>
      </w:rPr>
    </w:lvl>
    <w:lvl w:ilvl="1">
      <w:start w:val="1"/>
      <w:numFmt w:val="decimal"/>
      <w:lvlText w:val="%2."/>
      <w:lvlJc w:val="left"/>
      <w:pPr>
        <w:tabs>
          <w:tab w:val="num" w:pos="720"/>
        </w:tabs>
        <w:ind w:left="720" w:hanging="720"/>
      </w:pPr>
      <w:rPr>
        <w:b w:val="0"/>
        <w:bCs/>
        <w:i w:val="0"/>
        <w:iCs/>
        <w:sz w:val="28"/>
        <w:szCs w:val="28"/>
      </w:rPr>
    </w:lvl>
    <w:lvl w:ilvl="2">
      <w:start w:val="1"/>
      <w:numFmt w:val="decimal"/>
      <w:lvlText w:val="%1.%2.%3."/>
      <w:lvlJc w:val="left"/>
      <w:pPr>
        <w:tabs>
          <w:tab w:val="num" w:pos="720"/>
        </w:tabs>
        <w:ind w:left="720" w:hanging="720"/>
      </w:pPr>
      <w:rPr>
        <w:sz w:val="28"/>
        <w:szCs w:val="28"/>
      </w:rPr>
    </w:lvl>
    <w:lvl w:ilvl="3">
      <w:start w:val="1"/>
      <w:numFmt w:val="decimal"/>
      <w:lvlText w:val="%1.%2.%3.%4."/>
      <w:lvlJc w:val="left"/>
      <w:pPr>
        <w:tabs>
          <w:tab w:val="num" w:pos="1080"/>
        </w:tabs>
        <w:ind w:left="1080" w:hanging="1080"/>
      </w:pPr>
      <w:rPr>
        <w:sz w:val="28"/>
        <w:szCs w:val="28"/>
      </w:rPr>
    </w:lvl>
    <w:lvl w:ilvl="4">
      <w:start w:val="1"/>
      <w:numFmt w:val="decimal"/>
      <w:lvlText w:val="%1.%2.%3.%4.%5."/>
      <w:lvlJc w:val="left"/>
      <w:pPr>
        <w:tabs>
          <w:tab w:val="num" w:pos="1080"/>
        </w:tabs>
        <w:ind w:left="1080" w:hanging="1080"/>
      </w:pPr>
      <w:rPr>
        <w:sz w:val="28"/>
        <w:szCs w:val="28"/>
      </w:rPr>
    </w:lvl>
    <w:lvl w:ilvl="5">
      <w:start w:val="1"/>
      <w:numFmt w:val="decimal"/>
      <w:lvlText w:val="%1.%2.%3.%4.%5.%6."/>
      <w:lvlJc w:val="left"/>
      <w:pPr>
        <w:tabs>
          <w:tab w:val="num" w:pos="1440"/>
        </w:tabs>
        <w:ind w:left="1440" w:hanging="1440"/>
      </w:pPr>
      <w:rPr>
        <w:sz w:val="28"/>
        <w:szCs w:val="28"/>
      </w:rPr>
    </w:lvl>
    <w:lvl w:ilvl="6">
      <w:start w:val="1"/>
      <w:numFmt w:val="decimal"/>
      <w:lvlText w:val="%1.%2.%3.%4.%5.%6.%7."/>
      <w:lvlJc w:val="left"/>
      <w:pPr>
        <w:tabs>
          <w:tab w:val="num" w:pos="1800"/>
        </w:tabs>
        <w:ind w:left="1800" w:hanging="1800"/>
      </w:pPr>
      <w:rPr>
        <w:sz w:val="28"/>
        <w:szCs w:val="28"/>
      </w:rPr>
    </w:lvl>
    <w:lvl w:ilvl="7">
      <w:start w:val="1"/>
      <w:numFmt w:val="decimal"/>
      <w:lvlText w:val="%1.%2.%3.%4.%5.%6.%7.%8."/>
      <w:lvlJc w:val="left"/>
      <w:pPr>
        <w:tabs>
          <w:tab w:val="num" w:pos="1800"/>
        </w:tabs>
        <w:ind w:left="1800" w:hanging="1800"/>
      </w:pPr>
      <w:rPr>
        <w:sz w:val="28"/>
        <w:szCs w:val="28"/>
      </w:rPr>
    </w:lvl>
    <w:lvl w:ilvl="8">
      <w:start w:val="1"/>
      <w:numFmt w:val="decimal"/>
      <w:lvlText w:val="%1.%2.%3.%4.%5.%6.%7.%8.%9."/>
      <w:lvlJc w:val="left"/>
      <w:pPr>
        <w:tabs>
          <w:tab w:val="num" w:pos="2160"/>
        </w:tabs>
        <w:ind w:left="2160" w:hanging="2160"/>
      </w:pPr>
      <w:rPr>
        <w:sz w:val="28"/>
        <w:szCs w:val="28"/>
      </w:rPr>
    </w:lvl>
  </w:abstractNum>
  <w:abstractNum w:abstractNumId="39">
    <w:nsid w:val="544476B5"/>
    <w:multiLevelType w:val="hybridMultilevel"/>
    <w:tmpl w:val="ABFA212E"/>
    <w:lvl w:ilvl="0" w:tplc="697C28D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D1037D"/>
    <w:multiLevelType w:val="multilevel"/>
    <w:tmpl w:val="219EEB46"/>
    <w:lvl w:ilvl="0">
      <w:start w:val="1"/>
      <w:numFmt w:val="decimal"/>
      <w:lvlText w:val="%1."/>
      <w:lvlJc w:val="left"/>
      <w:pPr>
        <w:ind w:left="104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5E07BF4"/>
    <w:multiLevelType w:val="hybridMultilevel"/>
    <w:tmpl w:val="9AEE31D2"/>
    <w:lvl w:ilvl="0" w:tplc="A730645E">
      <w:start w:val="1"/>
      <w:numFmt w:val="decimal"/>
      <w:lvlText w:val="%1."/>
      <w:lvlJc w:val="left"/>
      <w:pPr>
        <w:ind w:left="502"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6830E77"/>
    <w:multiLevelType w:val="multilevel"/>
    <w:tmpl w:val="2DC4340E"/>
    <w:lvl w:ilvl="0">
      <w:start w:val="4"/>
      <w:numFmt w:val="decimal"/>
      <w:lvlText w:val="%1."/>
      <w:lvlJc w:val="left"/>
      <w:pPr>
        <w:tabs>
          <w:tab w:val="num" w:pos="440"/>
        </w:tabs>
        <w:ind w:left="440" w:hanging="440"/>
      </w:pPr>
      <w:rPr>
        <w:sz w:val="28"/>
        <w:szCs w:val="28"/>
      </w:rPr>
    </w:lvl>
    <w:lvl w:ilvl="1">
      <w:start w:val="1"/>
      <w:numFmt w:val="decimal"/>
      <w:lvlText w:val="%2."/>
      <w:lvlJc w:val="left"/>
      <w:pPr>
        <w:tabs>
          <w:tab w:val="num" w:pos="720"/>
        </w:tabs>
        <w:ind w:left="720" w:hanging="720"/>
      </w:pPr>
      <w:rPr>
        <w:sz w:val="28"/>
        <w:szCs w:val="28"/>
      </w:rPr>
    </w:lvl>
    <w:lvl w:ilvl="2">
      <w:start w:val="1"/>
      <w:numFmt w:val="decimal"/>
      <w:lvlText w:val="%1.%2.%3."/>
      <w:lvlJc w:val="left"/>
      <w:pPr>
        <w:tabs>
          <w:tab w:val="num" w:pos="720"/>
        </w:tabs>
        <w:ind w:left="720" w:hanging="720"/>
      </w:pPr>
      <w:rPr>
        <w:sz w:val="28"/>
        <w:szCs w:val="28"/>
      </w:rPr>
    </w:lvl>
    <w:lvl w:ilvl="3">
      <w:start w:val="1"/>
      <w:numFmt w:val="decimal"/>
      <w:lvlText w:val="%1.%2.%3.%4."/>
      <w:lvlJc w:val="left"/>
      <w:pPr>
        <w:tabs>
          <w:tab w:val="num" w:pos="1080"/>
        </w:tabs>
        <w:ind w:left="1080" w:hanging="1080"/>
      </w:pPr>
      <w:rPr>
        <w:sz w:val="28"/>
        <w:szCs w:val="28"/>
      </w:rPr>
    </w:lvl>
    <w:lvl w:ilvl="4">
      <w:start w:val="1"/>
      <w:numFmt w:val="decimal"/>
      <w:lvlText w:val="%1.%2.%3.%4.%5."/>
      <w:lvlJc w:val="left"/>
      <w:pPr>
        <w:tabs>
          <w:tab w:val="num" w:pos="1080"/>
        </w:tabs>
        <w:ind w:left="1080" w:hanging="1080"/>
      </w:pPr>
      <w:rPr>
        <w:sz w:val="28"/>
        <w:szCs w:val="28"/>
      </w:rPr>
    </w:lvl>
    <w:lvl w:ilvl="5">
      <w:start w:val="1"/>
      <w:numFmt w:val="decimal"/>
      <w:lvlText w:val="%1.%2.%3.%4.%5.%6."/>
      <w:lvlJc w:val="left"/>
      <w:pPr>
        <w:tabs>
          <w:tab w:val="num" w:pos="1440"/>
        </w:tabs>
        <w:ind w:left="1440" w:hanging="1440"/>
      </w:pPr>
      <w:rPr>
        <w:sz w:val="28"/>
        <w:szCs w:val="28"/>
      </w:rPr>
    </w:lvl>
    <w:lvl w:ilvl="6">
      <w:start w:val="1"/>
      <w:numFmt w:val="decimal"/>
      <w:lvlText w:val="%1.%2.%3.%4.%5.%6.%7."/>
      <w:lvlJc w:val="left"/>
      <w:pPr>
        <w:tabs>
          <w:tab w:val="num" w:pos="1800"/>
        </w:tabs>
        <w:ind w:left="1800" w:hanging="1800"/>
      </w:pPr>
      <w:rPr>
        <w:sz w:val="28"/>
        <w:szCs w:val="28"/>
      </w:rPr>
    </w:lvl>
    <w:lvl w:ilvl="7">
      <w:start w:val="1"/>
      <w:numFmt w:val="decimal"/>
      <w:lvlText w:val="%1.%2.%3.%4.%5.%6.%7.%8."/>
      <w:lvlJc w:val="left"/>
      <w:pPr>
        <w:tabs>
          <w:tab w:val="num" w:pos="1800"/>
        </w:tabs>
        <w:ind w:left="1800" w:hanging="1800"/>
      </w:pPr>
      <w:rPr>
        <w:sz w:val="28"/>
        <w:szCs w:val="28"/>
      </w:rPr>
    </w:lvl>
    <w:lvl w:ilvl="8">
      <w:start w:val="1"/>
      <w:numFmt w:val="decimal"/>
      <w:lvlText w:val="%1.%2.%3.%4.%5.%6.%7.%8.%9."/>
      <w:lvlJc w:val="left"/>
      <w:pPr>
        <w:tabs>
          <w:tab w:val="num" w:pos="2160"/>
        </w:tabs>
        <w:ind w:left="2160" w:hanging="2160"/>
      </w:pPr>
      <w:rPr>
        <w:sz w:val="28"/>
        <w:szCs w:val="28"/>
      </w:rPr>
    </w:lvl>
  </w:abstractNum>
  <w:abstractNum w:abstractNumId="43">
    <w:nsid w:val="66C84D53"/>
    <w:multiLevelType w:val="multilevel"/>
    <w:tmpl w:val="5F3E5F5A"/>
    <w:lvl w:ilvl="0">
      <w:start w:val="1"/>
      <w:numFmt w:val="decimal"/>
      <w:lvlText w:val="%1)"/>
      <w:lvlJc w:val="left"/>
      <w:pPr>
        <w:tabs>
          <w:tab w:val="num" w:pos="227"/>
        </w:tabs>
        <w:ind w:left="57"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1E5264B"/>
    <w:multiLevelType w:val="multilevel"/>
    <w:tmpl w:val="879A8F12"/>
    <w:lvl w:ilvl="0">
      <w:start w:val="1"/>
      <w:numFmt w:val="decimal"/>
      <w:lvlText w:val="%1)"/>
      <w:lvlJc w:val="left"/>
      <w:pPr>
        <w:tabs>
          <w:tab w:val="num" w:pos="227"/>
        </w:tabs>
        <w:ind w:left="57" w:firstLine="737"/>
      </w:pPr>
      <w:rPr>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8D17A2"/>
    <w:multiLevelType w:val="multilevel"/>
    <w:tmpl w:val="CBB67BA2"/>
    <w:lvl w:ilvl="0">
      <w:start w:val="1"/>
      <w:numFmt w:val="upperRoman"/>
      <w:lvlText w:val="РАЗДЕЛ %1."/>
      <w:lvlJc w:val="left"/>
      <w:pPr>
        <w:tabs>
          <w:tab w:val="num" w:pos="720"/>
        </w:tabs>
        <w:ind w:left="720" w:hanging="360"/>
      </w:pPr>
    </w:lvl>
    <w:lvl w:ilvl="1">
      <w:start w:val="1"/>
      <w:numFmt w:val="upperRoman"/>
      <w:lvlText w:val="Глава %2."/>
      <w:lvlJc w:val="left"/>
      <w:pPr>
        <w:tabs>
          <w:tab w:val="num" w:pos="1440"/>
        </w:tabs>
        <w:ind w:left="1440" w:hanging="360"/>
      </w:pPr>
    </w:lvl>
    <w:lvl w:ilvl="2">
      <w:start w:val="1"/>
      <w:numFmt w:val="decimal"/>
      <w:lvlText w:val="Статья %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EB940EC"/>
    <w:multiLevelType w:val="multilevel"/>
    <w:tmpl w:val="DE9A33DE"/>
    <w:lvl w:ilvl="0">
      <w:start w:val="1"/>
      <w:numFmt w:val="decimal"/>
      <w:lvlText w:val="%1)"/>
      <w:lvlJc w:val="left"/>
      <w:pPr>
        <w:tabs>
          <w:tab w:val="num" w:pos="708"/>
        </w:tabs>
        <w:ind w:left="0" w:firstLine="737"/>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204AC7"/>
    <w:multiLevelType w:val="multilevel"/>
    <w:tmpl w:val="85D83810"/>
    <w:lvl w:ilvl="0">
      <w:start w:val="1"/>
      <w:numFmt w:val="decimal"/>
      <w:lvlText w:val="%1)"/>
      <w:lvlJc w:val="left"/>
      <w:pPr>
        <w:tabs>
          <w:tab w:val="num" w:pos="227"/>
        </w:tabs>
        <w:ind w:left="57" w:firstLine="737"/>
      </w:pPr>
      <w:rPr>
        <w:color w:val="auto"/>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5"/>
  </w:num>
  <w:num w:numId="3">
    <w:abstractNumId w:val="30"/>
  </w:num>
  <w:num w:numId="4">
    <w:abstractNumId w:val="2"/>
  </w:num>
  <w:num w:numId="5">
    <w:abstractNumId w:val="42"/>
  </w:num>
  <w:num w:numId="6">
    <w:abstractNumId w:val="36"/>
  </w:num>
  <w:num w:numId="7">
    <w:abstractNumId w:val="9"/>
  </w:num>
  <w:num w:numId="8">
    <w:abstractNumId w:val="0"/>
  </w:num>
  <w:num w:numId="9">
    <w:abstractNumId w:val="5"/>
  </w:num>
  <w:num w:numId="10">
    <w:abstractNumId w:val="48"/>
  </w:num>
  <w:num w:numId="11">
    <w:abstractNumId w:val="38"/>
  </w:num>
  <w:num w:numId="12">
    <w:abstractNumId w:val="40"/>
  </w:num>
  <w:num w:numId="13">
    <w:abstractNumId w:val="22"/>
  </w:num>
  <w:num w:numId="14">
    <w:abstractNumId w:val="23"/>
  </w:num>
  <w:num w:numId="15">
    <w:abstractNumId w:val="19"/>
  </w:num>
  <w:num w:numId="16">
    <w:abstractNumId w:val="43"/>
  </w:num>
  <w:num w:numId="17">
    <w:abstractNumId w:val="26"/>
  </w:num>
  <w:num w:numId="18">
    <w:abstractNumId w:val="37"/>
  </w:num>
  <w:num w:numId="19">
    <w:abstractNumId w:val="34"/>
  </w:num>
  <w:num w:numId="20">
    <w:abstractNumId w:val="47"/>
  </w:num>
  <w:num w:numId="21">
    <w:abstractNumId w:val="10"/>
  </w:num>
  <w:num w:numId="22">
    <w:abstractNumId w:val="16"/>
  </w:num>
  <w:num w:numId="23">
    <w:abstractNumId w:val="11"/>
  </w:num>
  <w:num w:numId="24">
    <w:abstractNumId w:val="31"/>
  </w:num>
  <w:num w:numId="25">
    <w:abstractNumId w:val="32"/>
  </w:num>
  <w:num w:numId="26">
    <w:abstractNumId w:val="35"/>
  </w:num>
  <w:num w:numId="27">
    <w:abstractNumId w:val="27"/>
  </w:num>
  <w:num w:numId="28">
    <w:abstractNumId w:val="28"/>
  </w:num>
  <w:num w:numId="29">
    <w:abstractNumId w:val="17"/>
  </w:num>
  <w:num w:numId="30">
    <w:abstractNumId w:val="46"/>
  </w:num>
  <w:num w:numId="31">
    <w:abstractNumId w:val="24"/>
  </w:num>
  <w:num w:numId="32">
    <w:abstractNumId w:val="1"/>
  </w:num>
  <w:num w:numId="33">
    <w:abstractNumId w:val="7"/>
  </w:num>
  <w:num w:numId="34">
    <w:abstractNumId w:val="33"/>
  </w:num>
  <w:num w:numId="35">
    <w:abstractNumId w:val="3"/>
  </w:num>
  <w:num w:numId="36">
    <w:abstractNumId w:val="20"/>
  </w:num>
  <w:num w:numId="37">
    <w:abstractNumId w:val="25"/>
  </w:num>
  <w:num w:numId="38">
    <w:abstractNumId w:val="13"/>
  </w:num>
  <w:num w:numId="39">
    <w:abstractNumId w:val="14"/>
  </w:num>
  <w:num w:numId="40">
    <w:abstractNumId w:val="44"/>
  </w:num>
  <w:num w:numId="41">
    <w:abstractNumId w:val="29"/>
  </w:num>
  <w:num w:numId="42">
    <w:abstractNumId w:val="8"/>
  </w:num>
  <w:num w:numId="43">
    <w:abstractNumId w:val="18"/>
  </w:num>
  <w:num w:numId="44">
    <w:abstractNumId w:val="41"/>
  </w:num>
  <w:num w:numId="45">
    <w:abstractNumId w:val="21"/>
  </w:num>
  <w:num w:numId="46">
    <w:abstractNumId w:val="6"/>
  </w:num>
  <w:num w:numId="47">
    <w:abstractNumId w:val="12"/>
  </w:num>
  <w:num w:numId="48">
    <w:abstractNumId w:val="4"/>
  </w:num>
  <w:num w:numId="49">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EF"/>
    <w:rsid w:val="00002EC1"/>
    <w:rsid w:val="0002189E"/>
    <w:rsid w:val="00025D66"/>
    <w:rsid w:val="00026AA0"/>
    <w:rsid w:val="0004528A"/>
    <w:rsid w:val="00062FA1"/>
    <w:rsid w:val="00067EA8"/>
    <w:rsid w:val="000B047E"/>
    <w:rsid w:val="000C555E"/>
    <w:rsid w:val="000C73FD"/>
    <w:rsid w:val="000D0B49"/>
    <w:rsid w:val="000F50C4"/>
    <w:rsid w:val="00102D5B"/>
    <w:rsid w:val="00124177"/>
    <w:rsid w:val="00142F0E"/>
    <w:rsid w:val="00143A8F"/>
    <w:rsid w:val="0015002A"/>
    <w:rsid w:val="00161B68"/>
    <w:rsid w:val="001767C1"/>
    <w:rsid w:val="0018447B"/>
    <w:rsid w:val="00192F61"/>
    <w:rsid w:val="001D7445"/>
    <w:rsid w:val="00202817"/>
    <w:rsid w:val="00210EEC"/>
    <w:rsid w:val="00256BB7"/>
    <w:rsid w:val="0026549A"/>
    <w:rsid w:val="002715BF"/>
    <w:rsid w:val="00285F1E"/>
    <w:rsid w:val="00290113"/>
    <w:rsid w:val="002A331A"/>
    <w:rsid w:val="002B78A2"/>
    <w:rsid w:val="002D0E00"/>
    <w:rsid w:val="00303955"/>
    <w:rsid w:val="00323477"/>
    <w:rsid w:val="00371F1F"/>
    <w:rsid w:val="00374FDE"/>
    <w:rsid w:val="003A0200"/>
    <w:rsid w:val="003E331F"/>
    <w:rsid w:val="003E40DE"/>
    <w:rsid w:val="004148BC"/>
    <w:rsid w:val="004220A5"/>
    <w:rsid w:val="00425ADF"/>
    <w:rsid w:val="00442255"/>
    <w:rsid w:val="00445DD0"/>
    <w:rsid w:val="00445FE8"/>
    <w:rsid w:val="00447A61"/>
    <w:rsid w:val="00471E05"/>
    <w:rsid w:val="00482B88"/>
    <w:rsid w:val="00491FBD"/>
    <w:rsid w:val="004A092C"/>
    <w:rsid w:val="004B6EBF"/>
    <w:rsid w:val="004F68D1"/>
    <w:rsid w:val="00575572"/>
    <w:rsid w:val="00575A91"/>
    <w:rsid w:val="00581245"/>
    <w:rsid w:val="00592A37"/>
    <w:rsid w:val="005947CB"/>
    <w:rsid w:val="005A36DF"/>
    <w:rsid w:val="005A3A3F"/>
    <w:rsid w:val="005A6346"/>
    <w:rsid w:val="005A7E17"/>
    <w:rsid w:val="005B005B"/>
    <w:rsid w:val="005B40FA"/>
    <w:rsid w:val="005B687C"/>
    <w:rsid w:val="005B71AF"/>
    <w:rsid w:val="005C3E22"/>
    <w:rsid w:val="005D17AF"/>
    <w:rsid w:val="005E52FE"/>
    <w:rsid w:val="005F0ED1"/>
    <w:rsid w:val="00603F54"/>
    <w:rsid w:val="00617A91"/>
    <w:rsid w:val="00623122"/>
    <w:rsid w:val="00634270"/>
    <w:rsid w:val="006422F8"/>
    <w:rsid w:val="00677E08"/>
    <w:rsid w:val="00685763"/>
    <w:rsid w:val="006C64AB"/>
    <w:rsid w:val="006C775F"/>
    <w:rsid w:val="006D06D9"/>
    <w:rsid w:val="006D3685"/>
    <w:rsid w:val="006E16EF"/>
    <w:rsid w:val="006E72C9"/>
    <w:rsid w:val="006F3B7F"/>
    <w:rsid w:val="007253D3"/>
    <w:rsid w:val="00733D9F"/>
    <w:rsid w:val="00735B8B"/>
    <w:rsid w:val="00751B31"/>
    <w:rsid w:val="007539D1"/>
    <w:rsid w:val="00757CB2"/>
    <w:rsid w:val="007603D0"/>
    <w:rsid w:val="00764C69"/>
    <w:rsid w:val="00773398"/>
    <w:rsid w:val="00781576"/>
    <w:rsid w:val="007A5062"/>
    <w:rsid w:val="007C0D40"/>
    <w:rsid w:val="007C2E6C"/>
    <w:rsid w:val="008136AD"/>
    <w:rsid w:val="008203F7"/>
    <w:rsid w:val="0082092D"/>
    <w:rsid w:val="00823487"/>
    <w:rsid w:val="0083164B"/>
    <w:rsid w:val="0083379E"/>
    <w:rsid w:val="00835FDB"/>
    <w:rsid w:val="008412BC"/>
    <w:rsid w:val="008668A1"/>
    <w:rsid w:val="00877BD5"/>
    <w:rsid w:val="00884264"/>
    <w:rsid w:val="00885857"/>
    <w:rsid w:val="008A1DEE"/>
    <w:rsid w:val="008C770E"/>
    <w:rsid w:val="008D550A"/>
    <w:rsid w:val="008E4F71"/>
    <w:rsid w:val="008E7B58"/>
    <w:rsid w:val="00907ACF"/>
    <w:rsid w:val="00914EB7"/>
    <w:rsid w:val="009162FD"/>
    <w:rsid w:val="00942FB4"/>
    <w:rsid w:val="0097020B"/>
    <w:rsid w:val="009767AD"/>
    <w:rsid w:val="00982C86"/>
    <w:rsid w:val="009844CC"/>
    <w:rsid w:val="00986C37"/>
    <w:rsid w:val="00987549"/>
    <w:rsid w:val="009C0722"/>
    <w:rsid w:val="009C07AF"/>
    <w:rsid w:val="009C6CFB"/>
    <w:rsid w:val="009E626E"/>
    <w:rsid w:val="009F1EDD"/>
    <w:rsid w:val="009F678D"/>
    <w:rsid w:val="009F6D97"/>
    <w:rsid w:val="00A51A9C"/>
    <w:rsid w:val="00A8713F"/>
    <w:rsid w:val="00A97329"/>
    <w:rsid w:val="00AB408B"/>
    <w:rsid w:val="00AC2926"/>
    <w:rsid w:val="00AE7238"/>
    <w:rsid w:val="00AF4ED2"/>
    <w:rsid w:val="00B27B1F"/>
    <w:rsid w:val="00B36DD4"/>
    <w:rsid w:val="00B37EB0"/>
    <w:rsid w:val="00B426C0"/>
    <w:rsid w:val="00B4346A"/>
    <w:rsid w:val="00B63BBB"/>
    <w:rsid w:val="00B722D3"/>
    <w:rsid w:val="00B769FB"/>
    <w:rsid w:val="00BC29FD"/>
    <w:rsid w:val="00BC705B"/>
    <w:rsid w:val="00BC75E7"/>
    <w:rsid w:val="00BF5417"/>
    <w:rsid w:val="00C029D2"/>
    <w:rsid w:val="00C14C1A"/>
    <w:rsid w:val="00C22F4E"/>
    <w:rsid w:val="00C254B8"/>
    <w:rsid w:val="00C450B5"/>
    <w:rsid w:val="00C45F8B"/>
    <w:rsid w:val="00C57EC8"/>
    <w:rsid w:val="00C60DDA"/>
    <w:rsid w:val="00C645C2"/>
    <w:rsid w:val="00C87B97"/>
    <w:rsid w:val="00CA1066"/>
    <w:rsid w:val="00CA2225"/>
    <w:rsid w:val="00CA4E1C"/>
    <w:rsid w:val="00CB486F"/>
    <w:rsid w:val="00CC604B"/>
    <w:rsid w:val="00CD7707"/>
    <w:rsid w:val="00CE2B9A"/>
    <w:rsid w:val="00CF435E"/>
    <w:rsid w:val="00CF705F"/>
    <w:rsid w:val="00D0130B"/>
    <w:rsid w:val="00D375BF"/>
    <w:rsid w:val="00D52BFE"/>
    <w:rsid w:val="00D61FA6"/>
    <w:rsid w:val="00D736AD"/>
    <w:rsid w:val="00D74CE8"/>
    <w:rsid w:val="00D864C3"/>
    <w:rsid w:val="00D91059"/>
    <w:rsid w:val="00DB0816"/>
    <w:rsid w:val="00DF775B"/>
    <w:rsid w:val="00E03898"/>
    <w:rsid w:val="00E32B95"/>
    <w:rsid w:val="00E44E44"/>
    <w:rsid w:val="00E45941"/>
    <w:rsid w:val="00E6365D"/>
    <w:rsid w:val="00E70A50"/>
    <w:rsid w:val="00E7144D"/>
    <w:rsid w:val="00EA26FE"/>
    <w:rsid w:val="00EA2AD4"/>
    <w:rsid w:val="00EC2B8D"/>
    <w:rsid w:val="00EE2659"/>
    <w:rsid w:val="00F1051D"/>
    <w:rsid w:val="00F14470"/>
    <w:rsid w:val="00F16785"/>
    <w:rsid w:val="00F24289"/>
    <w:rsid w:val="00F37600"/>
    <w:rsid w:val="00F417E9"/>
    <w:rsid w:val="00F602BE"/>
    <w:rsid w:val="00F8452C"/>
    <w:rsid w:val="00FA2E6B"/>
    <w:rsid w:val="00FA53C8"/>
    <w:rsid w:val="00FA7FE4"/>
    <w:rsid w:val="00FD669C"/>
    <w:rsid w:val="00FE2FC3"/>
    <w:rsid w:val="00FF0B69"/>
    <w:rsid w:val="00FF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eastAsia="MS ??;Arial Unicode MS" w:hAnsi="Times New Roman" w:cs="Times New Roman"/>
      <w:lang w:val="ru-RU" w:bidi="ar-SA"/>
    </w:rPr>
  </w:style>
  <w:style w:type="paragraph" w:styleId="1">
    <w:name w:val="heading 1"/>
    <w:basedOn w:val="a"/>
    <w:next w:val="a"/>
    <w:uiPriority w:val="9"/>
    <w:qFormat/>
    <w:pPr>
      <w:keepNext/>
      <w:ind w:firstLine="709"/>
      <w:jc w:val="center"/>
      <w:outlineLvl w:val="0"/>
    </w:pPr>
    <w:rPr>
      <w:rFonts w:ascii="Arial" w:hAnsi="Arial" w:cs="Arial"/>
      <w:b/>
      <w:sz w:val="28"/>
      <w:szCs w:val="28"/>
      <w:lang w:val="en-US"/>
    </w:rPr>
  </w:style>
  <w:style w:type="paragraph" w:styleId="2">
    <w:name w:val="heading 2"/>
    <w:basedOn w:val="a"/>
    <w:next w:val="a"/>
    <w:uiPriority w:val="9"/>
    <w:qFormat/>
    <w:pPr>
      <w:keepNext/>
      <w:keepLines/>
      <w:tabs>
        <w:tab w:val="left" w:pos="0"/>
        <w:tab w:val="num" w:pos="502"/>
        <w:tab w:val="left" w:pos="1701"/>
        <w:tab w:val="left" w:pos="1843"/>
        <w:tab w:val="left" w:pos="9356"/>
      </w:tabs>
      <w:spacing w:before="360" w:after="240" w:line="276" w:lineRule="auto"/>
      <w:ind w:firstLine="284"/>
      <w:jc w:val="both"/>
      <w:outlineLvl w:val="1"/>
    </w:pPr>
    <w:rPr>
      <w:rFonts w:ascii="Cambria" w:hAnsi="Cambria" w:cs="Cambria"/>
      <w:b/>
      <w:bCs/>
      <w:i/>
      <w:sz w:val="28"/>
      <w:szCs w:val="28"/>
      <w:lang w:val="en-US"/>
    </w:rPr>
  </w:style>
  <w:style w:type="paragraph" w:styleId="3">
    <w:name w:val="heading 3"/>
    <w:basedOn w:val="a"/>
    <w:next w:val="a"/>
    <w:uiPriority w:val="9"/>
    <w:qFormat/>
    <w:pPr>
      <w:keepNext/>
      <w:spacing w:before="240" w:after="60"/>
      <w:outlineLvl w:val="2"/>
    </w:pPr>
    <w:rPr>
      <w:rFonts w:ascii="Arial" w:hAnsi="Arial" w:cs="Arial"/>
      <w:sz w:val="20"/>
      <w:szCs w:val="20"/>
      <w:lang w:val="en-US"/>
    </w:rPr>
  </w:style>
  <w:style w:type="paragraph" w:styleId="4">
    <w:name w:val="heading 4"/>
    <w:basedOn w:val="a"/>
    <w:next w:val="a"/>
    <w:uiPriority w:val="9"/>
    <w:qFormat/>
    <w:pPr>
      <w:keepNext/>
      <w:spacing w:before="240" w:after="60"/>
      <w:outlineLvl w:val="3"/>
    </w:pPr>
    <w:rPr>
      <w:rFonts w:ascii="Arial" w:hAnsi="Arial" w:cs="Arial"/>
      <w:b/>
      <w:bCs/>
      <w:sz w:val="20"/>
      <w:szCs w:val="20"/>
      <w:lang w:val="en-US"/>
    </w:rPr>
  </w:style>
  <w:style w:type="paragraph" w:styleId="5">
    <w:name w:val="heading 5"/>
    <w:basedOn w:val="a"/>
    <w:next w:val="a"/>
    <w:uiPriority w:val="99"/>
    <w:qFormat/>
    <w:pPr>
      <w:keepNext/>
      <w:widowControl w:val="0"/>
      <w:autoSpaceDE w:val="0"/>
      <w:spacing w:line="259" w:lineRule="auto"/>
      <w:ind w:firstLine="240"/>
      <w:jc w:val="both"/>
      <w:outlineLvl w:val="4"/>
    </w:pPr>
    <w:rPr>
      <w:rFonts w:ascii="Arial" w:hAnsi="Arial" w:cs="Arial"/>
      <w:color w:val="FF0000"/>
      <w:sz w:val="20"/>
      <w:szCs w:val="20"/>
      <w:lang w:val="en-US"/>
    </w:rPr>
  </w:style>
  <w:style w:type="paragraph" w:styleId="6">
    <w:name w:val="heading 6"/>
    <w:basedOn w:val="a"/>
    <w:next w:val="a"/>
    <w:uiPriority w:val="99"/>
    <w:qFormat/>
    <w:pPr>
      <w:keepNext/>
      <w:widowControl w:val="0"/>
      <w:autoSpaceDE w:val="0"/>
      <w:ind w:firstLine="288"/>
      <w:jc w:val="right"/>
      <w:outlineLvl w:val="5"/>
    </w:pPr>
    <w:rPr>
      <w:rFonts w:ascii="Arial" w:hAnsi="Arial" w:cs="Arial"/>
      <w:sz w:val="20"/>
      <w:szCs w:val="20"/>
      <w:lang w:val="en-US"/>
    </w:rPr>
  </w:style>
  <w:style w:type="paragraph" w:styleId="7">
    <w:name w:val="heading 7"/>
    <w:basedOn w:val="a"/>
    <w:next w:val="a"/>
    <w:uiPriority w:val="99"/>
    <w:qFormat/>
    <w:pPr>
      <w:keepNext/>
      <w:widowControl w:val="0"/>
      <w:autoSpaceDE w:val="0"/>
      <w:spacing w:before="620"/>
      <w:jc w:val="right"/>
      <w:outlineLvl w:val="6"/>
    </w:pPr>
    <w:rPr>
      <w:color w:val="FF00FF"/>
      <w:sz w:val="20"/>
      <w:szCs w:val="20"/>
      <w:lang w:val="en-US"/>
    </w:rPr>
  </w:style>
  <w:style w:type="paragraph" w:styleId="8">
    <w:name w:val="heading 8"/>
    <w:basedOn w:val="a"/>
    <w:next w:val="a"/>
    <w:uiPriority w:val="99"/>
    <w:qFormat/>
    <w:pPr>
      <w:keepNext/>
      <w:widowControl w:val="0"/>
      <w:autoSpaceDE w:val="0"/>
      <w:ind w:firstLine="289"/>
      <w:jc w:val="right"/>
      <w:outlineLvl w:val="7"/>
    </w:pPr>
    <w:rPr>
      <w:rFonts w:ascii="Arial" w:hAnsi="Arial" w:cs="Arial"/>
      <w:color w:val="FF00FF"/>
      <w:sz w:val="22"/>
      <w:szCs w:val="20"/>
      <w:lang w:val="en-US"/>
    </w:rPr>
  </w:style>
  <w:style w:type="paragraph" w:styleId="9">
    <w:name w:val="heading 9"/>
    <w:basedOn w:val="a"/>
    <w:next w:val="a"/>
    <w:uiPriority w:val="99"/>
    <w:qFormat/>
    <w:pPr>
      <w:keepNext/>
      <w:widowControl w:val="0"/>
      <w:autoSpaceDE w:val="0"/>
      <w:ind w:firstLine="288"/>
      <w:jc w:val="right"/>
      <w:outlineLvl w:val="8"/>
    </w:pPr>
    <w:rPr>
      <w:rFonts w:ascii="Arial" w:hAnsi="Arial" w:cs="Arial"/>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eastAsia="Times New Roman" w:cs="Times New Roman"/>
      <w:color w:val="000000"/>
      <w:sz w:val="28"/>
      <w:szCs w:val="28"/>
    </w:rPr>
  </w:style>
  <w:style w:type="character" w:customStyle="1" w:styleId="WW8Num2z1">
    <w:name w:val="WW8Num2z1"/>
    <w:rPr>
      <w:rFonts w:cs="Times New Roman"/>
    </w:rPr>
  </w:style>
  <w:style w:type="character" w:customStyle="1" w:styleId="WW8Num3z0">
    <w:name w:val="WW8Num3z0"/>
    <w:rPr>
      <w:rFonts w:eastAsia="Times New Roman" w:cs="Times New Roman"/>
      <w:sz w:val="28"/>
      <w:szCs w:val="28"/>
    </w:rPr>
  </w:style>
  <w:style w:type="character" w:customStyle="1" w:styleId="WW8Num4z0">
    <w:name w:val="WW8Num4z0"/>
    <w:rPr>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s="Times New Roman"/>
      <w:sz w:val="28"/>
      <w:szCs w:val="28"/>
    </w:rPr>
  </w:style>
  <w:style w:type="character" w:customStyle="1" w:styleId="WW8Num6z0">
    <w:name w:val="WW8Num6z0"/>
    <w:rPr>
      <w:rFonts w:eastAsia="Times New Roman" w:cs="Times New Roman"/>
      <w:sz w:val="28"/>
      <w:szCs w:val="28"/>
    </w:rPr>
  </w:style>
  <w:style w:type="character" w:customStyle="1" w:styleId="WW8Num7z0">
    <w:name w:val="WW8Num7z0"/>
    <w:rPr>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Times New Roman"/>
      <w:sz w:val="28"/>
      <w:szCs w:val="28"/>
    </w:rPr>
  </w:style>
  <w:style w:type="character" w:customStyle="1" w:styleId="WW8Num9z0">
    <w:name w:val="WW8Num9z0"/>
    <w:rPr>
      <w:rFonts w:eastAsia="Times New Roman" w:cs="Times New Roman"/>
      <w:sz w:val="28"/>
      <w:szCs w:val="28"/>
    </w:rPr>
  </w:style>
  <w:style w:type="character" w:customStyle="1" w:styleId="WW8Num10z0">
    <w:name w:val="WW8Num10z0"/>
    <w:rPr>
      <w:rFonts w:eastAsia="Times New Roman" w:cs="Times New Roman"/>
      <w:sz w:val="28"/>
      <w:szCs w:val="28"/>
    </w:rPr>
  </w:style>
  <w:style w:type="character" w:customStyle="1" w:styleId="WW8Num11z0">
    <w:name w:val="WW8Num11z0"/>
    <w:rPr>
      <w:rFonts w:eastAsia="Times New Roman" w:cs="Times New Roman"/>
      <w:color w:val="000000"/>
      <w:sz w:val="28"/>
      <w:szCs w:val="28"/>
      <w:lang w:val="en-US" w:eastAsia="en-US"/>
    </w:rPr>
  </w:style>
  <w:style w:type="character" w:customStyle="1" w:styleId="WW8Num11z1">
    <w:name w:val="WW8Num11z1"/>
    <w:rPr>
      <w:rFonts w:cs="Times New Roman"/>
    </w:rPr>
  </w:style>
  <w:style w:type="character" w:customStyle="1" w:styleId="WW8Num12z0">
    <w:name w:val="WW8Num12z0"/>
    <w:rPr>
      <w:rFonts w:eastAsia="Times New Roman" w:cs="Times New Roman"/>
      <w:sz w:val="28"/>
      <w:szCs w:val="28"/>
    </w:rPr>
  </w:style>
  <w:style w:type="character" w:customStyle="1" w:styleId="WW8Num13z0">
    <w:name w:val="WW8Num13z0"/>
    <w:rPr>
      <w:rFonts w:eastAsia="Times New Roman" w:cs="Times New Roman"/>
      <w:sz w:val="28"/>
      <w:szCs w:val="28"/>
    </w:rPr>
  </w:style>
  <w:style w:type="character" w:customStyle="1" w:styleId="WW8Num14z0">
    <w:name w:val="WW8Num14z0"/>
    <w:rPr>
      <w:rFonts w:eastAsia="Times New Roman" w:cs="Times New Roman"/>
      <w:color w:val="FF0000"/>
      <w:sz w:val="28"/>
      <w:szCs w:val="28"/>
    </w:rPr>
  </w:style>
  <w:style w:type="character" w:customStyle="1" w:styleId="WW8Num15z0">
    <w:name w:val="WW8Num15z0"/>
    <w:rPr>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Times New Roman" w:cs="Times New Roman"/>
      <w:sz w:val="28"/>
      <w:szCs w:val="28"/>
    </w:rPr>
  </w:style>
  <w:style w:type="character" w:customStyle="1" w:styleId="WW8Num17z0">
    <w:name w:val="WW8Num17z0"/>
    <w:rPr>
      <w:rFonts w:eastAsia="Times New Roman" w:cs="Times New Roman"/>
      <w:sz w:val="28"/>
      <w:szCs w:val="28"/>
    </w:rPr>
  </w:style>
  <w:style w:type="character" w:customStyle="1" w:styleId="WW8Num17z1">
    <w:name w:val="WW8Num17z1"/>
    <w:rPr>
      <w:rFonts w:eastAsia="Times New Roman" w:cs="Times New Roman"/>
      <w:b w:val="0"/>
      <w:bCs/>
      <w:i w:val="0"/>
      <w:iCs/>
      <w:sz w:val="28"/>
      <w:szCs w:val="28"/>
    </w:rPr>
  </w:style>
  <w:style w:type="character" w:customStyle="1" w:styleId="WW8Num18z0">
    <w:name w:val="WW8Num18z0"/>
    <w:rPr>
      <w:rFonts w:eastAsia="Times New Roman" w:cs="Times New Roman"/>
      <w:sz w:val="28"/>
      <w:szCs w:val="28"/>
    </w:rPr>
  </w:style>
  <w:style w:type="character" w:customStyle="1" w:styleId="WW8Num19z0">
    <w:name w:val="WW8Num19z0"/>
    <w:rPr>
      <w:rFonts w:cs="Times New Roman"/>
    </w:rPr>
  </w:style>
  <w:style w:type="character" w:customStyle="1" w:styleId="WW8Num19z2">
    <w:name w:val="WW8Num19z2"/>
    <w:rPr>
      <w:rFonts w:ascii="Times New Roman" w:eastAsia="Times New Roman" w:hAnsi="Times New Roman" w:cs="Times New Roman"/>
      <w:sz w:val="28"/>
      <w:szCs w:val="28"/>
    </w:rPr>
  </w:style>
  <w:style w:type="character" w:customStyle="1" w:styleId="WW8Num20z0">
    <w:name w:val="WW8Num20z0"/>
    <w:rPr>
      <w:rFonts w:eastAsia="Times New Roman" w:cs="Times New Roman"/>
      <w:sz w:val="28"/>
      <w:szCs w:val="28"/>
    </w:rPr>
  </w:style>
  <w:style w:type="character" w:customStyle="1" w:styleId="WW8Num21z0">
    <w:name w:val="WW8Num21z0"/>
    <w:rPr>
      <w:rFonts w:cs="Times New Roman"/>
    </w:rPr>
  </w:style>
  <w:style w:type="character" w:customStyle="1" w:styleId="WW8Num22z0">
    <w:name w:val="WW8Num22z0"/>
    <w:rPr>
      <w:rFonts w:eastAsia="Times New Roman" w:cs="Times New Roman"/>
      <w:sz w:val="28"/>
      <w:szCs w:val="28"/>
    </w:rPr>
  </w:style>
  <w:style w:type="character" w:customStyle="1" w:styleId="WW8Num23z0">
    <w:name w:val="WW8Num23z0"/>
    <w:rPr>
      <w:rFonts w:eastAsia="Times New Roman" w:cs="Times New Roman"/>
      <w:sz w:val="28"/>
      <w:szCs w:val="28"/>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Times New Roman" w:cs="Times New Roman"/>
      <w:sz w:val="28"/>
      <w:szCs w:val="28"/>
    </w:rPr>
  </w:style>
  <w:style w:type="character" w:customStyle="1" w:styleId="WW8Num26z0">
    <w:name w:val="WW8Num26z0"/>
    <w:rPr>
      <w:rFonts w:eastAsia="Times New Roman" w:cs="Times New Roman"/>
      <w:sz w:val="28"/>
      <w:szCs w:val="28"/>
    </w:rPr>
  </w:style>
  <w:style w:type="character" w:customStyle="1" w:styleId="WW8Num27z0">
    <w:name w:val="WW8Num27z0"/>
    <w:rPr>
      <w:rFonts w:eastAsia="Times New Roman" w:cs="Times New Roman"/>
      <w:sz w:val="28"/>
      <w:szCs w:val="28"/>
    </w:rPr>
  </w:style>
  <w:style w:type="character" w:customStyle="1" w:styleId="WW8Num28z0">
    <w:name w:val="WW8Num28z0"/>
    <w:rPr>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Times New Roman" w:cs="Times New Roman"/>
      <w:sz w:val="28"/>
      <w:szCs w:val="28"/>
    </w:rPr>
  </w:style>
  <w:style w:type="character" w:customStyle="1" w:styleId="WW8Num30z0">
    <w:name w:val="WW8Num30z0"/>
    <w:rPr>
      <w:rFonts w:eastAsia="Times New Roman" w:cs="Times New Roman"/>
      <w:sz w:val="28"/>
      <w:szCs w:val="28"/>
    </w:rPr>
  </w:style>
  <w:style w:type="character" w:customStyle="1" w:styleId="WW8Num31z0">
    <w:name w:val="WW8Num31z0"/>
    <w:rPr>
      <w:rFonts w:eastAsia="Times New Roman" w:cs="Times New Roman"/>
      <w:sz w:val="28"/>
      <w:szCs w:val="28"/>
    </w:rPr>
  </w:style>
  <w:style w:type="character" w:customStyle="1" w:styleId="WW8Num32z0">
    <w:name w:val="WW8Num32z0"/>
    <w:rPr>
      <w:rFonts w:eastAsia="Times New Roman" w:cs="Times New Roman"/>
      <w:sz w:val="28"/>
      <w:szCs w:val="28"/>
    </w:rPr>
  </w:style>
  <w:style w:type="character" w:customStyle="1" w:styleId="WW8Num33z0">
    <w:name w:val="WW8Num33z0"/>
    <w:rPr>
      <w:rFonts w:eastAsia="Times New Roman" w:cs="Times New Roman"/>
      <w:sz w:val="28"/>
      <w:szCs w:val="28"/>
    </w:rPr>
  </w:style>
  <w:style w:type="character" w:customStyle="1" w:styleId="WW8Num34z0">
    <w:name w:val="WW8Num34z0"/>
    <w:rPr>
      <w:rFonts w:eastAsia="Times New Roman" w:cs="Times New Roman"/>
      <w:sz w:val="28"/>
      <w:szCs w:val="28"/>
    </w:rPr>
  </w:style>
  <w:style w:type="character" w:customStyle="1" w:styleId="WW8Num35z0">
    <w:name w:val="WW8Num35z0"/>
    <w:rPr>
      <w:rFonts w:eastAsia="Times New Roman" w:cs="Times New Roman"/>
      <w:sz w:val="28"/>
      <w:szCs w:val="28"/>
    </w:rPr>
  </w:style>
  <w:style w:type="character" w:customStyle="1" w:styleId="WW8Num36z0">
    <w:name w:val="WW8Num36z0"/>
    <w:rPr>
      <w:rFonts w:cs="Times New Roman"/>
    </w:rPr>
  </w:style>
  <w:style w:type="character" w:customStyle="1" w:styleId="WW8Num37z0">
    <w:name w:val="WW8Num37z0"/>
    <w:rPr>
      <w:rFonts w:cs="Times New Roman"/>
    </w:rPr>
  </w:style>
  <w:style w:type="character" w:customStyle="1" w:styleId="WW8Num38z0">
    <w:name w:val="WW8Num38z0"/>
    <w:rPr>
      <w:rFonts w:ascii="Times New Roman" w:hAnsi="Times New Roman" w:cs="Times New Roman"/>
      <w:color w:val="000000"/>
    </w:rPr>
  </w:style>
  <w:style w:type="character" w:customStyle="1" w:styleId="WW8Num39z0">
    <w:name w:val="WW8Num39z0"/>
    <w:rPr>
      <w:sz w:val="24"/>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eastAsia="Times New Roman" w:cs="Times New Roman"/>
      <w:sz w:val="28"/>
      <w:szCs w:val="28"/>
    </w:rPr>
  </w:style>
  <w:style w:type="character" w:customStyle="1" w:styleId="WW8Num41z0">
    <w:name w:val="WW8Num41z0"/>
    <w:rPr>
      <w:rFonts w:eastAsia="Times New Roman" w:cs="Times New Roman"/>
      <w:sz w:val="28"/>
      <w:szCs w:val="28"/>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WW8Num43z1">
    <w:name w:val="WW8Num43z1"/>
    <w:rPr>
      <w:rFonts w:ascii="Times New Roman" w:eastAsia="Times New Roman" w:hAnsi="Times New Roman" w:cs="Times New Roman"/>
      <w:sz w:val="28"/>
      <w:szCs w:val="28"/>
    </w:rPr>
  </w:style>
  <w:style w:type="character" w:customStyle="1" w:styleId="WW8Num44z0">
    <w:name w:val="WW8Num44z0"/>
    <w:rPr>
      <w:rFonts w:eastAsia="Times New Roman" w:cs="Times New Roman"/>
      <w:sz w:val="28"/>
      <w:szCs w:val="28"/>
    </w:rPr>
  </w:style>
  <w:style w:type="character" w:customStyle="1" w:styleId="WW8Num45z0">
    <w:name w:val="WW8Num45z0"/>
    <w:rPr>
      <w:rFonts w:eastAsia="Times New Roman" w:cs="Times New Roman"/>
      <w:b/>
      <w:i/>
      <w:sz w:val="28"/>
      <w:szCs w:val="28"/>
    </w:rPr>
  </w:style>
  <w:style w:type="character" w:customStyle="1" w:styleId="WW8Num46z0">
    <w:name w:val="WW8Num46z0"/>
    <w:rPr>
      <w:rFonts w:cs="Times New Roman"/>
    </w:rPr>
  </w:style>
  <w:style w:type="character" w:customStyle="1" w:styleId="WW8Num47z0">
    <w:name w:val="WW8Num47z0"/>
    <w:rPr>
      <w:rFonts w:eastAsia="Times New Roman" w:cs="Times New Roman"/>
      <w:sz w:val="28"/>
      <w:szCs w:val="28"/>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Times New Roman" w:cs="Times New Roman"/>
      <w:sz w:val="28"/>
      <w:szCs w:val="28"/>
    </w:rPr>
  </w:style>
  <w:style w:type="character" w:customStyle="1" w:styleId="WW8Num50z0">
    <w:name w:val="WW8Num50z0"/>
    <w:rPr>
      <w:rFonts w:eastAsia="Times New Roman" w:cs="Times New Roman"/>
      <w:sz w:val="28"/>
      <w:szCs w:val="28"/>
    </w:rPr>
  </w:style>
  <w:style w:type="character" w:customStyle="1" w:styleId="WW8Num51z0">
    <w:name w:val="WW8Num51z0"/>
    <w:rPr>
      <w:rFonts w:eastAsia="Times New Roman" w:cs="Times New Roman"/>
      <w:sz w:val="28"/>
      <w:szCs w:val="28"/>
    </w:rPr>
  </w:style>
  <w:style w:type="character" w:customStyle="1" w:styleId="WW8Num52z0">
    <w:name w:val="WW8Num52z0"/>
    <w:rPr>
      <w:rFonts w:eastAsia="Times New Roman" w:cs="Times New Roman"/>
      <w:sz w:val="28"/>
      <w:szCs w:val="28"/>
    </w:rPr>
  </w:style>
  <w:style w:type="character" w:customStyle="1" w:styleId="10">
    <w:name w:val="Заголовок 1 Знак"/>
    <w:uiPriority w:val="9"/>
    <w:rPr>
      <w:rFonts w:ascii="Arial" w:hAnsi="Arial" w:cs="Arial"/>
      <w:b/>
      <w:sz w:val="28"/>
      <w:szCs w:val="28"/>
    </w:rPr>
  </w:style>
  <w:style w:type="character" w:customStyle="1" w:styleId="20">
    <w:name w:val="Заголовок 2 Знак"/>
    <w:uiPriority w:val="9"/>
    <w:rPr>
      <w:b/>
      <w:bCs/>
      <w:i/>
      <w:sz w:val="28"/>
      <w:szCs w:val="28"/>
      <w:lang w:val="en-US"/>
    </w:rPr>
  </w:style>
  <w:style w:type="character" w:customStyle="1" w:styleId="30">
    <w:name w:val="Заголовок 3 Знак"/>
    <w:uiPriority w:val="9"/>
    <w:rPr>
      <w:rFonts w:ascii="Arial" w:hAnsi="Arial" w:cs="Arial"/>
    </w:rPr>
  </w:style>
  <w:style w:type="character" w:customStyle="1" w:styleId="40">
    <w:name w:val="Заголовок 4 Знак"/>
    <w:uiPriority w:val="9"/>
    <w:rPr>
      <w:rFonts w:ascii="Arial" w:hAnsi="Arial" w:cs="Arial"/>
      <w:b/>
      <w:bCs/>
    </w:rPr>
  </w:style>
  <w:style w:type="character" w:customStyle="1" w:styleId="50">
    <w:name w:val="Заголовок 5 Знак"/>
    <w:uiPriority w:val="99"/>
    <w:rPr>
      <w:rFonts w:ascii="Arial" w:hAnsi="Arial" w:cs="Arial"/>
      <w:color w:val="FF0000"/>
    </w:rPr>
  </w:style>
  <w:style w:type="character" w:customStyle="1" w:styleId="60">
    <w:name w:val="Заголовок 6 Знак"/>
    <w:uiPriority w:val="99"/>
    <w:rPr>
      <w:rFonts w:ascii="Arial" w:hAnsi="Arial" w:cs="Arial"/>
    </w:rPr>
  </w:style>
  <w:style w:type="character" w:customStyle="1" w:styleId="70">
    <w:name w:val="Заголовок 7 Знак"/>
    <w:uiPriority w:val="99"/>
    <w:rPr>
      <w:rFonts w:ascii="Times New Roman" w:hAnsi="Times New Roman" w:cs="Times New Roman"/>
      <w:color w:val="FF00FF"/>
    </w:rPr>
  </w:style>
  <w:style w:type="character" w:customStyle="1" w:styleId="80">
    <w:name w:val="Заголовок 8 Знак"/>
    <w:uiPriority w:val="99"/>
    <w:rPr>
      <w:rFonts w:ascii="Arial" w:hAnsi="Arial" w:cs="Arial"/>
      <w:color w:val="FF00FF"/>
      <w:sz w:val="22"/>
    </w:rPr>
  </w:style>
  <w:style w:type="character" w:customStyle="1" w:styleId="90">
    <w:name w:val="Заголовок 9 Знак"/>
    <w:uiPriority w:val="99"/>
    <w:rPr>
      <w:rFonts w:ascii="Arial" w:hAnsi="Arial" w:cs="Arial"/>
      <w:sz w:val="22"/>
    </w:rPr>
  </w:style>
  <w:style w:type="character" w:customStyle="1" w:styleId="a3">
    <w:name w:val="Название Знак"/>
    <w:link w:val="a4"/>
    <w:uiPriority w:val="10"/>
    <w:rPr>
      <w:rFonts w:ascii="Times New Roman" w:hAnsi="Times New Roman" w:cs="Times New Roman"/>
      <w:sz w:val="28"/>
      <w:szCs w:val="28"/>
    </w:rPr>
  </w:style>
  <w:style w:type="character" w:customStyle="1" w:styleId="ConsNormal">
    <w:name w:val="ConsNormal Знак Знак"/>
    <w:rPr>
      <w:rFonts w:ascii="Arial" w:hAnsi="Arial" w:cs="Arial"/>
      <w:sz w:val="24"/>
      <w:szCs w:val="24"/>
      <w:lang w:val="ru-RU" w:bidi="ar-SA"/>
    </w:rPr>
  </w:style>
  <w:style w:type="character" w:customStyle="1" w:styleId="a5">
    <w:name w:val="Текст сноски Знак"/>
    <w:link w:val="a6"/>
    <w:uiPriority w:val="99"/>
    <w:rPr>
      <w:rFonts w:ascii="Times New Roman" w:hAnsi="Times New Roman" w:cs="Times New Roman"/>
      <w:sz w:val="20"/>
      <w:szCs w:val="20"/>
    </w:rPr>
  </w:style>
  <w:style w:type="character" w:customStyle="1" w:styleId="FootnoteCharacters">
    <w:name w:val="Footnote Characters"/>
    <w:rPr>
      <w:rFonts w:cs="Times New Roman"/>
      <w:vertAlign w:val="superscript"/>
    </w:rPr>
  </w:style>
  <w:style w:type="character" w:customStyle="1" w:styleId="a7">
    <w:name w:val="Верхний колонтитул Знак"/>
    <w:aliases w:val="ВерхКолонтитул Знак"/>
    <w:uiPriority w:val="99"/>
    <w:rPr>
      <w:rFonts w:ascii="Times New Roman" w:hAnsi="Times New Roman" w:cs="Times New Roman"/>
      <w:sz w:val="20"/>
      <w:szCs w:val="20"/>
    </w:rPr>
  </w:style>
  <w:style w:type="character" w:styleId="a8">
    <w:name w:val="page number"/>
    <w:uiPriority w:val="99"/>
    <w:rPr>
      <w:rFonts w:cs="Times New Roman"/>
    </w:rPr>
  </w:style>
  <w:style w:type="character" w:customStyle="1" w:styleId="a9">
    <w:name w:val="Основной текст Знак"/>
    <w:link w:val="aa"/>
    <w:rPr>
      <w:rFonts w:ascii="Times New Roman" w:hAnsi="Times New Roman" w:cs="Times New Roman"/>
      <w:sz w:val="28"/>
      <w:szCs w:val="28"/>
    </w:rPr>
  </w:style>
  <w:style w:type="character" w:customStyle="1" w:styleId="21">
    <w:name w:val="Основной текст 2 Знак"/>
    <w:aliases w:val="Знак Знак"/>
    <w:uiPriority w:val="99"/>
    <w:rPr>
      <w:rFonts w:ascii="Times New Roman" w:hAnsi="Times New Roman" w:cs="Times New Roman"/>
      <w:b/>
      <w:bCs/>
      <w:sz w:val="28"/>
      <w:szCs w:val="28"/>
    </w:rPr>
  </w:style>
  <w:style w:type="character" w:customStyle="1" w:styleId="ab">
    <w:name w:val="Нижний колонтитул Знак"/>
    <w:uiPriority w:val="99"/>
    <w:rPr>
      <w:rFonts w:ascii="Times New Roman" w:hAnsi="Times New Roman" w:cs="Times New Roman"/>
      <w:sz w:val="20"/>
      <w:szCs w:val="20"/>
    </w:rPr>
  </w:style>
  <w:style w:type="character" w:customStyle="1" w:styleId="ac">
    <w:name w:val="Список Знак"/>
    <w:rPr>
      <w:rFonts w:ascii="Times New Roman" w:hAnsi="Times New Roman" w:cs="Times New Roman"/>
      <w:sz w:val="20"/>
      <w:szCs w:val="20"/>
    </w:rPr>
  </w:style>
  <w:style w:type="character" w:customStyle="1" w:styleId="31">
    <w:name w:val="Основной текст 3 Знак"/>
    <w:uiPriority w:val="99"/>
    <w:rPr>
      <w:rFonts w:ascii="Times New Roman" w:hAnsi="Times New Roman" w:cs="Times New Roman"/>
      <w:sz w:val="28"/>
      <w:szCs w:val="28"/>
    </w:rPr>
  </w:style>
  <w:style w:type="character" w:customStyle="1" w:styleId="ad">
    <w:name w:val="Схема документа Знак"/>
    <w:uiPriority w:val="99"/>
    <w:rPr>
      <w:rFonts w:ascii="Tahoma" w:hAnsi="Tahoma" w:cs="Tahoma"/>
      <w:sz w:val="20"/>
      <w:szCs w:val="20"/>
      <w:shd w:val="clear" w:color="auto" w:fill="000080"/>
    </w:rPr>
  </w:style>
  <w:style w:type="character" w:customStyle="1" w:styleId="22">
    <w:name w:val="Основной текст с отступом 2 Знак"/>
    <w:aliases w:val="Знак1 Знак"/>
    <w:rPr>
      <w:rFonts w:ascii="Times New Roman" w:hAnsi="Times New Roman" w:cs="Times New Roman"/>
      <w:sz w:val="28"/>
      <w:szCs w:val="28"/>
    </w:rPr>
  </w:style>
  <w:style w:type="character" w:customStyle="1" w:styleId="32">
    <w:name w:val="Основной текст с отступом 3 Знак"/>
    <w:uiPriority w:val="99"/>
    <w:rPr>
      <w:rFonts w:ascii="Times New Roman" w:hAnsi="Times New Roman" w:cs="Times New Roman"/>
      <w:sz w:val="28"/>
      <w:szCs w:val="28"/>
    </w:rPr>
  </w:style>
  <w:style w:type="character" w:customStyle="1" w:styleId="ae">
    <w:name w:val="Текст концевой сноски Знак"/>
    <w:link w:val="af"/>
    <w:uiPriority w:val="99"/>
    <w:rPr>
      <w:rFonts w:ascii="Times New Roman" w:hAnsi="Times New Roman" w:cs="Times New Roman"/>
      <w:sz w:val="20"/>
      <w:szCs w:val="20"/>
    </w:rPr>
  </w:style>
  <w:style w:type="character" w:customStyle="1" w:styleId="EndnoteCharacters">
    <w:name w:val="Endnote Characters"/>
    <w:rPr>
      <w:rFonts w:cs="Times New Roman"/>
      <w:vertAlign w:val="superscript"/>
    </w:rPr>
  </w:style>
  <w:style w:type="character" w:customStyle="1" w:styleId="af0">
    <w:name w:val="Основной стиль Знак Знак Знак"/>
    <w:rPr>
      <w:rFonts w:ascii="Book Antiqua" w:hAnsi="Book Antiqua" w:cs="Times New Roman"/>
      <w:sz w:val="28"/>
      <w:szCs w:val="28"/>
    </w:rPr>
  </w:style>
  <w:style w:type="character" w:customStyle="1" w:styleId="af1">
    <w:name w:val="Стиль названия Знак Знак"/>
    <w:rPr>
      <w:rFonts w:ascii="Book Antiqua" w:hAnsi="Book Antiqua" w:cs="Times New Roman"/>
      <w:b/>
      <w:sz w:val="28"/>
      <w:szCs w:val="28"/>
    </w:rPr>
  </w:style>
  <w:style w:type="character" w:customStyle="1" w:styleId="InternetLink">
    <w:name w:val="Internet Link"/>
    <w:rPr>
      <w:rFonts w:cs="Times New Roman"/>
      <w:color w:val="0000FF"/>
      <w:u w:val="single"/>
    </w:rPr>
  </w:style>
  <w:style w:type="character" w:customStyle="1" w:styleId="af2">
    <w:name w:val="Основной Знак Знак"/>
    <w:rPr>
      <w:rFonts w:ascii="Book Antiqua" w:hAnsi="Book Antiqua" w:cs="Arial"/>
      <w:sz w:val="28"/>
      <w:szCs w:val="28"/>
      <w:lang w:val="ru-RU" w:bidi="ar-SA"/>
    </w:rPr>
  </w:style>
  <w:style w:type="character" w:customStyle="1" w:styleId="af3">
    <w:name w:val="Основной текст с отступом Знак"/>
    <w:link w:val="af4"/>
    <w:uiPriority w:val="99"/>
    <w:rPr>
      <w:rFonts w:ascii="Times New Roman" w:hAnsi="Times New Roman" w:cs="Times New Roman"/>
    </w:rPr>
  </w:style>
  <w:style w:type="character" w:customStyle="1" w:styleId="af5">
    <w:name w:val="Основной стиль Знак"/>
    <w:uiPriority w:val="99"/>
    <w:rPr>
      <w:rFonts w:ascii="Arial" w:hAnsi="Arial" w:cs="Times New Roman"/>
      <w:sz w:val="28"/>
      <w:szCs w:val="28"/>
    </w:rPr>
  </w:style>
  <w:style w:type="character" w:customStyle="1" w:styleId="33">
    <w:name w:val="Знак Знак Знак3"/>
    <w:rPr>
      <w:rFonts w:cs="Times New Roman"/>
      <w:b/>
      <w:bCs/>
      <w:sz w:val="28"/>
      <w:szCs w:val="28"/>
      <w:lang w:val="ru-RU"/>
    </w:rPr>
  </w:style>
  <w:style w:type="character" w:customStyle="1" w:styleId="VisitedInternetLink">
    <w:name w:val="Visited Internet Link"/>
    <w:rPr>
      <w:rFonts w:cs="Times New Roman"/>
      <w:color w:val="800080"/>
      <w:u w:val="single"/>
    </w:rPr>
  </w:style>
  <w:style w:type="character" w:customStyle="1" w:styleId="af6">
    <w:name w:val="Стиль заключения Знак Знак"/>
    <w:uiPriority w:val="99"/>
    <w:rPr>
      <w:rFonts w:ascii="Times New Roman" w:hAnsi="Times New Roman" w:cs="Times New Roman"/>
      <w:sz w:val="28"/>
      <w:szCs w:val="28"/>
    </w:rPr>
  </w:style>
  <w:style w:type="character" w:customStyle="1" w:styleId="af7">
    <w:name w:val="Текст выноски Знак"/>
    <w:uiPriority w:val="99"/>
    <w:rPr>
      <w:rFonts w:ascii="Lucida Grande CY;Times New Roma" w:hAnsi="Lucida Grande CY;Times New Roma" w:cs="Lucida Grande CY;Times New Roma"/>
      <w:sz w:val="18"/>
      <w:szCs w:val="18"/>
    </w:rPr>
  </w:style>
  <w:style w:type="character" w:styleId="af8">
    <w:name w:val="annotation reference"/>
    <w:rPr>
      <w:rFonts w:cs="Times New Roman"/>
      <w:sz w:val="16"/>
    </w:rPr>
  </w:style>
  <w:style w:type="character" w:customStyle="1" w:styleId="af9">
    <w:name w:val="Текст примечания Знак"/>
    <w:rPr>
      <w:rFonts w:ascii="Times New Roman" w:hAnsi="Times New Roman" w:cs="Times New Roman"/>
      <w:sz w:val="20"/>
      <w:szCs w:val="20"/>
    </w:rPr>
  </w:style>
  <w:style w:type="character" w:customStyle="1" w:styleId="afa">
    <w:name w:val="Тема примечания Знак"/>
    <w:uiPriority w:val="99"/>
    <w:rPr>
      <w:rFonts w:ascii="Times New Roman" w:hAnsi="Times New Roman" w:cs="Times New Roman"/>
      <w:b/>
      <w:bCs/>
      <w:sz w:val="20"/>
      <w:szCs w:val="20"/>
    </w:rPr>
  </w:style>
  <w:style w:type="character" w:customStyle="1" w:styleId="11">
    <w:name w:val="Слабое выделение1"/>
    <w:rPr>
      <w:rFonts w:cs="Times New Roman"/>
      <w:i/>
      <w:iCs/>
      <w:color w:val="808080"/>
    </w:rPr>
  </w:style>
  <w:style w:type="character" w:customStyle="1" w:styleId="BodyTextIndent2Char">
    <w:name w:val="Body Text Indent 2 Char"/>
    <w:aliases w:val="Знак Char1"/>
    <w:uiPriority w:val="99"/>
    <w:rPr>
      <w:sz w:val="22"/>
      <w:szCs w:val="22"/>
    </w:rPr>
  </w:style>
  <w:style w:type="character" w:customStyle="1" w:styleId="afb">
    <w:name w:val="Основной стиль Знак Знак Знак Знак Знак"/>
    <w:rPr>
      <w:rFonts w:ascii="Arial" w:eastAsia="Times New Roman" w:hAnsi="Arial" w:cs="Arial"/>
      <w:sz w:val="28"/>
    </w:rPr>
  </w:style>
  <w:style w:type="character" w:customStyle="1" w:styleId="afc">
    <w:name w:val="Цветовое выделение"/>
    <w:uiPriority w:val="99"/>
    <w:rPr>
      <w:b/>
      <w:color w:val="000080"/>
    </w:rPr>
  </w:style>
  <w:style w:type="character" w:customStyle="1" w:styleId="afd">
    <w:name w:val="Гипертекстовая ссылка"/>
    <w:uiPriority w:val="99"/>
    <w:rPr>
      <w:rFonts w:cs="Times New Roman"/>
      <w:b/>
      <w:bCs/>
      <w:color w:val="008000"/>
    </w:rPr>
  </w:style>
  <w:style w:type="character" w:customStyle="1" w:styleId="afe">
    <w:name w:val="Не вступил в силу"/>
    <w:uiPriority w:val="99"/>
    <w:rPr>
      <w:rFonts w:cs="Times New Roman"/>
      <w:b/>
      <w:bCs/>
      <w:color w:val="008080"/>
    </w:rPr>
  </w:style>
  <w:style w:type="character" w:customStyle="1" w:styleId="IndexLink">
    <w:name w:val="Index Link"/>
  </w:style>
  <w:style w:type="paragraph" w:customStyle="1" w:styleId="Heading">
    <w:name w:val="Heading"/>
    <w:basedOn w:val="a"/>
    <w:next w:val="TextBody"/>
    <w:pPr>
      <w:jc w:val="center"/>
    </w:pPr>
    <w:rPr>
      <w:sz w:val="28"/>
      <w:szCs w:val="28"/>
      <w:lang w:val="en-US"/>
    </w:rPr>
  </w:style>
  <w:style w:type="paragraph" w:customStyle="1" w:styleId="TextBody">
    <w:name w:val="Text Body"/>
    <w:basedOn w:val="a"/>
    <w:pPr>
      <w:jc w:val="both"/>
    </w:pPr>
    <w:rPr>
      <w:sz w:val="28"/>
      <w:szCs w:val="28"/>
      <w:lang w:val="en-US"/>
    </w:rPr>
  </w:style>
  <w:style w:type="paragraph" w:styleId="aff">
    <w:name w:val="List"/>
    <w:basedOn w:val="a"/>
    <w:pPr>
      <w:ind w:left="283" w:hanging="283"/>
    </w:pPr>
    <w:rPr>
      <w:sz w:val="20"/>
      <w:szCs w:val="20"/>
      <w:lang w:val="en-US"/>
    </w:rPr>
  </w:style>
  <w:style w:type="paragraph" w:styleId="aff0">
    <w:name w:val="caption"/>
    <w:basedOn w:val="a"/>
    <w:pPr>
      <w:suppressLineNumbers/>
      <w:spacing w:before="120" w:after="120"/>
    </w:pPr>
    <w:rPr>
      <w:i/>
      <w:iCs/>
    </w:rPr>
  </w:style>
  <w:style w:type="paragraph" w:customStyle="1" w:styleId="Index">
    <w:name w:val="Index"/>
    <w:basedOn w:val="a"/>
    <w:pPr>
      <w:suppressLineNumbers/>
    </w:pPr>
  </w:style>
  <w:style w:type="paragraph" w:customStyle="1" w:styleId="ConsNormal0">
    <w:name w:val="ConsNormal Знак"/>
    <w:pPr>
      <w:widowControl w:val="0"/>
      <w:suppressAutoHyphens/>
      <w:ind w:right="19772" w:firstLine="720"/>
    </w:pPr>
    <w:rPr>
      <w:rFonts w:ascii="Arial" w:eastAsia="MS ??;Arial Unicode MS" w:hAnsi="Arial" w:cs="Arial"/>
      <w:lang w:val="ru-RU" w:bidi="ar-SA"/>
    </w:rPr>
  </w:style>
  <w:style w:type="paragraph" w:customStyle="1" w:styleId="Footnote">
    <w:name w:val="Footnote"/>
    <w:basedOn w:val="a"/>
    <w:rPr>
      <w:sz w:val="20"/>
      <w:szCs w:val="20"/>
      <w:lang w:val="en-US"/>
    </w:rPr>
  </w:style>
  <w:style w:type="paragraph" w:customStyle="1" w:styleId="ConsNonformat">
    <w:name w:val="ConsNonformat"/>
    <w:pPr>
      <w:suppressAutoHyphens/>
      <w:ind w:right="19772"/>
    </w:pPr>
    <w:rPr>
      <w:rFonts w:ascii="Courier New" w:eastAsia="MS ??;Arial Unicode MS" w:hAnsi="Courier New" w:cs="Courier New"/>
      <w:lang w:val="ru-RU" w:bidi="ar-SA"/>
    </w:rPr>
  </w:style>
  <w:style w:type="paragraph" w:styleId="aff1">
    <w:name w:val="header"/>
    <w:aliases w:val="ВерхКолонтитул"/>
    <w:basedOn w:val="a"/>
    <w:link w:val="12"/>
    <w:uiPriority w:val="99"/>
    <w:rPr>
      <w:sz w:val="20"/>
      <w:szCs w:val="20"/>
      <w:lang w:val="en-US"/>
    </w:rPr>
  </w:style>
  <w:style w:type="paragraph" w:customStyle="1" w:styleId="ConsTitle">
    <w:name w:val="ConsTitle"/>
    <w:pPr>
      <w:widowControl w:val="0"/>
      <w:suppressAutoHyphens/>
      <w:ind w:right="19772"/>
    </w:pPr>
    <w:rPr>
      <w:rFonts w:ascii="Arial" w:eastAsia="MS ??;Arial Unicode MS" w:hAnsi="Arial" w:cs="Arial"/>
      <w:b/>
      <w:bCs/>
      <w:sz w:val="16"/>
      <w:szCs w:val="16"/>
      <w:lang w:val="ru-RU" w:bidi="ar-SA"/>
    </w:rPr>
  </w:style>
  <w:style w:type="paragraph" w:styleId="23">
    <w:name w:val="Body Text 2"/>
    <w:aliases w:val="Знак"/>
    <w:basedOn w:val="a"/>
    <w:link w:val="210"/>
    <w:uiPriority w:val="99"/>
    <w:pPr>
      <w:ind w:left="1980" w:hanging="1260"/>
      <w:jc w:val="both"/>
    </w:pPr>
    <w:rPr>
      <w:b/>
      <w:bCs/>
      <w:sz w:val="28"/>
      <w:szCs w:val="28"/>
      <w:lang w:val="en-US"/>
    </w:rPr>
  </w:style>
  <w:style w:type="paragraph" w:styleId="aff2">
    <w:name w:val="footer"/>
    <w:basedOn w:val="a"/>
    <w:link w:val="13"/>
    <w:uiPriority w:val="99"/>
    <w:rPr>
      <w:sz w:val="20"/>
      <w:szCs w:val="20"/>
      <w:lang w:val="en-US"/>
    </w:rPr>
  </w:style>
  <w:style w:type="paragraph" w:styleId="24">
    <w:name w:val="List 2"/>
    <w:basedOn w:val="a"/>
    <w:uiPriority w:val="99"/>
    <w:pPr>
      <w:ind w:left="566" w:hanging="283"/>
    </w:pPr>
    <w:rPr>
      <w:sz w:val="20"/>
      <w:szCs w:val="20"/>
    </w:rPr>
  </w:style>
  <w:style w:type="paragraph" w:styleId="34">
    <w:name w:val="Body Text 3"/>
    <w:basedOn w:val="a"/>
    <w:link w:val="310"/>
    <w:uiPriority w:val="99"/>
    <w:pPr>
      <w:ind w:right="2975"/>
      <w:jc w:val="both"/>
    </w:pPr>
    <w:rPr>
      <w:sz w:val="28"/>
      <w:szCs w:val="28"/>
      <w:lang w:val="en-US"/>
    </w:rPr>
  </w:style>
  <w:style w:type="paragraph" w:styleId="aff3">
    <w:name w:val="Document Map"/>
    <w:basedOn w:val="a"/>
    <w:link w:val="14"/>
    <w:uiPriority w:val="99"/>
    <w:pPr>
      <w:shd w:val="clear" w:color="auto" w:fill="000080"/>
    </w:pPr>
    <w:rPr>
      <w:rFonts w:ascii="Tahoma" w:hAnsi="Tahoma" w:cs="Tahoma"/>
      <w:sz w:val="20"/>
      <w:szCs w:val="20"/>
      <w:lang w:val="en-US"/>
    </w:rPr>
  </w:style>
  <w:style w:type="paragraph" w:styleId="25">
    <w:name w:val="Body Text Indent 2"/>
    <w:aliases w:val="Знак1"/>
    <w:basedOn w:val="a"/>
    <w:link w:val="211"/>
    <w:pPr>
      <w:ind w:firstLine="720"/>
      <w:jc w:val="both"/>
    </w:pPr>
    <w:rPr>
      <w:sz w:val="28"/>
      <w:szCs w:val="28"/>
      <w:lang w:val="en-US"/>
    </w:rPr>
  </w:style>
  <w:style w:type="paragraph" w:styleId="35">
    <w:name w:val="Body Text Indent 3"/>
    <w:basedOn w:val="a"/>
    <w:link w:val="311"/>
    <w:uiPriority w:val="99"/>
    <w:pPr>
      <w:spacing w:line="360" w:lineRule="auto"/>
      <w:ind w:firstLine="851"/>
      <w:jc w:val="both"/>
    </w:pPr>
    <w:rPr>
      <w:sz w:val="28"/>
      <w:szCs w:val="28"/>
      <w:lang w:val="en-US"/>
    </w:rPr>
  </w:style>
  <w:style w:type="paragraph" w:customStyle="1" w:styleId="Contents1">
    <w:name w:val="Contents 1"/>
    <w:basedOn w:val="a"/>
    <w:next w:val="a"/>
    <w:pPr>
      <w:tabs>
        <w:tab w:val="right" w:leader="dot" w:pos="9345"/>
      </w:tabs>
    </w:pPr>
    <w:rPr>
      <w:b/>
      <w:bCs/>
      <w:i/>
      <w:iCs/>
    </w:rPr>
  </w:style>
  <w:style w:type="paragraph" w:customStyle="1" w:styleId="Contents2">
    <w:name w:val="Contents 2"/>
    <w:basedOn w:val="a"/>
    <w:next w:val="a"/>
    <w:pPr>
      <w:tabs>
        <w:tab w:val="left" w:pos="1276"/>
        <w:tab w:val="left" w:pos="1418"/>
        <w:tab w:val="left" w:pos="1920"/>
        <w:tab w:val="right" w:leader="dot" w:pos="9356"/>
      </w:tabs>
      <w:spacing w:before="120"/>
      <w:jc w:val="both"/>
    </w:pPr>
    <w:rPr>
      <w:b/>
      <w:bCs/>
      <w:sz w:val="22"/>
      <w:szCs w:val="22"/>
    </w:rPr>
  </w:style>
  <w:style w:type="paragraph" w:customStyle="1" w:styleId="Contents3">
    <w:name w:val="Contents 3"/>
    <w:basedOn w:val="a"/>
    <w:next w:val="a"/>
    <w:pPr>
      <w:ind w:left="480"/>
    </w:pPr>
    <w:rPr>
      <w:sz w:val="20"/>
      <w:szCs w:val="20"/>
    </w:rPr>
  </w:style>
  <w:style w:type="paragraph" w:customStyle="1" w:styleId="Contents4">
    <w:name w:val="Contents 4"/>
    <w:basedOn w:val="a"/>
    <w:next w:val="a"/>
    <w:pPr>
      <w:ind w:left="720"/>
    </w:pPr>
    <w:rPr>
      <w:sz w:val="20"/>
      <w:szCs w:val="20"/>
    </w:rPr>
  </w:style>
  <w:style w:type="paragraph" w:customStyle="1" w:styleId="Contents5">
    <w:name w:val="Contents 5"/>
    <w:basedOn w:val="a"/>
    <w:next w:val="a"/>
    <w:pPr>
      <w:ind w:left="960"/>
    </w:pPr>
    <w:rPr>
      <w:sz w:val="20"/>
      <w:szCs w:val="20"/>
    </w:rPr>
  </w:style>
  <w:style w:type="paragraph" w:customStyle="1" w:styleId="Contents6">
    <w:name w:val="Contents 6"/>
    <w:basedOn w:val="a"/>
    <w:next w:val="a"/>
    <w:pPr>
      <w:ind w:left="1200"/>
    </w:pPr>
    <w:rPr>
      <w:sz w:val="20"/>
      <w:szCs w:val="20"/>
    </w:rPr>
  </w:style>
  <w:style w:type="paragraph" w:customStyle="1" w:styleId="Contents7">
    <w:name w:val="Contents 7"/>
    <w:basedOn w:val="a"/>
    <w:next w:val="a"/>
    <w:pPr>
      <w:ind w:left="1440"/>
    </w:pPr>
    <w:rPr>
      <w:sz w:val="20"/>
      <w:szCs w:val="20"/>
    </w:rPr>
  </w:style>
  <w:style w:type="paragraph" w:customStyle="1" w:styleId="Contents8">
    <w:name w:val="Contents 8"/>
    <w:basedOn w:val="a"/>
    <w:next w:val="a"/>
    <w:pPr>
      <w:ind w:left="1680"/>
    </w:pPr>
    <w:rPr>
      <w:sz w:val="20"/>
      <w:szCs w:val="20"/>
    </w:rPr>
  </w:style>
  <w:style w:type="paragraph" w:customStyle="1" w:styleId="Contents9">
    <w:name w:val="Contents 9"/>
    <w:basedOn w:val="a"/>
    <w:next w:val="a"/>
    <w:pPr>
      <w:ind w:left="1920"/>
    </w:pPr>
    <w:rPr>
      <w:sz w:val="20"/>
      <w:szCs w:val="20"/>
    </w:rPr>
  </w:style>
  <w:style w:type="paragraph" w:customStyle="1" w:styleId="Endnote">
    <w:name w:val="Endnote"/>
    <w:basedOn w:val="a"/>
    <w:rPr>
      <w:sz w:val="20"/>
      <w:szCs w:val="20"/>
      <w:lang w:val="en-US"/>
    </w:rPr>
  </w:style>
  <w:style w:type="paragraph" w:customStyle="1" w:styleId="aff4">
    <w:name w:val="Основной стиль Знак Знак"/>
    <w:basedOn w:val="a"/>
    <w:pPr>
      <w:spacing w:line="360" w:lineRule="auto"/>
      <w:ind w:firstLine="680"/>
      <w:jc w:val="both"/>
    </w:pPr>
    <w:rPr>
      <w:rFonts w:ascii="Book Antiqua" w:hAnsi="Book Antiqua" w:cs="Book Antiqua"/>
      <w:sz w:val="28"/>
      <w:szCs w:val="28"/>
      <w:lang w:val="en-US"/>
    </w:rPr>
  </w:style>
  <w:style w:type="paragraph" w:customStyle="1" w:styleId="aff5">
    <w:name w:val="Стиль названия Знак"/>
    <w:basedOn w:val="a"/>
    <w:pPr>
      <w:spacing w:after="240"/>
      <w:ind w:firstLine="680"/>
      <w:jc w:val="both"/>
    </w:pPr>
    <w:rPr>
      <w:rFonts w:ascii="Book Antiqua" w:hAnsi="Book Antiqua" w:cs="Book Antiqua"/>
      <w:b/>
      <w:sz w:val="28"/>
      <w:szCs w:val="28"/>
      <w:lang w:val="en-US"/>
    </w:rPr>
  </w:style>
  <w:style w:type="paragraph" w:customStyle="1" w:styleId="aff6">
    <w:name w:val="Стиль части"/>
    <w:basedOn w:val="1"/>
    <w:pPr>
      <w:spacing w:after="60"/>
      <w:ind w:firstLine="0"/>
    </w:pPr>
    <w:rPr>
      <w:szCs w:val="32"/>
    </w:rPr>
  </w:style>
  <w:style w:type="paragraph" w:customStyle="1" w:styleId="aff7">
    <w:name w:val="Стиль главы"/>
    <w:basedOn w:val="aff6"/>
    <w:pPr>
      <w:spacing w:before="240"/>
    </w:pPr>
    <w:rPr>
      <w:sz w:val="24"/>
    </w:rPr>
  </w:style>
  <w:style w:type="paragraph" w:customStyle="1" w:styleId="212">
    <w:name w:val="Основной текст с отступом 21"/>
    <w:basedOn w:val="a"/>
    <w:pPr>
      <w:ind w:firstLine="720"/>
      <w:jc w:val="both"/>
    </w:pPr>
    <w:rPr>
      <w:sz w:val="28"/>
      <w:szCs w:val="20"/>
    </w:rPr>
  </w:style>
  <w:style w:type="paragraph" w:customStyle="1" w:styleId="aff8">
    <w:name w:val="Основной Знак"/>
    <w:basedOn w:val="ConsNormal0"/>
    <w:pPr>
      <w:spacing w:line="360" w:lineRule="auto"/>
      <w:ind w:right="0" w:firstLine="680"/>
      <w:jc w:val="both"/>
    </w:pPr>
    <w:rPr>
      <w:rFonts w:ascii="Book Antiqua" w:hAnsi="Book Antiqua" w:cs="Book Antiqua"/>
      <w:sz w:val="28"/>
      <w:szCs w:val="28"/>
    </w:rPr>
  </w:style>
  <w:style w:type="paragraph" w:customStyle="1" w:styleId="aff9">
    <w:name w:val="ПереченьЗон"/>
    <w:basedOn w:val="a"/>
    <w:pPr>
      <w:snapToGrid w:val="0"/>
      <w:spacing w:after="80"/>
      <w:ind w:left="1418" w:hanging="851"/>
      <w:jc w:val="both"/>
    </w:pPr>
    <w:rPr>
      <w:rFonts w:ascii="Arial" w:hAnsi="Arial" w:cs="Arial"/>
      <w:sz w:val="22"/>
      <w:szCs w:val="20"/>
    </w:rPr>
  </w:style>
  <w:style w:type="paragraph" w:customStyle="1" w:styleId="affa">
    <w:name w:val="Зоны"/>
    <w:basedOn w:val="a"/>
    <w:pPr>
      <w:snapToGrid w:val="0"/>
      <w:spacing w:before="160" w:after="160"/>
      <w:ind w:left="567"/>
      <w:jc w:val="both"/>
    </w:pPr>
    <w:rPr>
      <w:rFonts w:ascii="Arial" w:hAnsi="Arial" w:cs="Arial"/>
      <w:b/>
      <w:szCs w:val="20"/>
    </w:rPr>
  </w:style>
  <w:style w:type="paragraph" w:customStyle="1" w:styleId="affb">
    <w:name w:val="ВидыДеятельности"/>
    <w:basedOn w:val="aff9"/>
    <w:pPr>
      <w:tabs>
        <w:tab w:val="left" w:pos="851"/>
        <w:tab w:val="num" w:pos="2007"/>
      </w:tabs>
      <w:snapToGrid/>
      <w:ind w:left="1134" w:hanging="567"/>
    </w:pPr>
  </w:style>
  <w:style w:type="paragraph" w:customStyle="1" w:styleId="FR1">
    <w:name w:val="FR1"/>
    <w:pPr>
      <w:widowControl w:val="0"/>
      <w:suppressAutoHyphens/>
      <w:autoSpaceDE w:val="0"/>
      <w:ind w:left="4080"/>
    </w:pPr>
    <w:rPr>
      <w:rFonts w:ascii="Arial" w:eastAsia="MS ??;Arial Unicode MS" w:hAnsi="Arial" w:cs="Arial"/>
      <w:sz w:val="18"/>
      <w:szCs w:val="18"/>
      <w:lang w:val="ru-RU" w:eastAsia="en-US" w:bidi="ar-SA"/>
    </w:rPr>
  </w:style>
  <w:style w:type="paragraph" w:customStyle="1" w:styleId="TextBodyIndent">
    <w:name w:val="Text Body Indent"/>
    <w:basedOn w:val="a"/>
    <w:pPr>
      <w:spacing w:after="120"/>
      <w:ind w:left="360"/>
    </w:pPr>
    <w:rPr>
      <w:sz w:val="20"/>
      <w:szCs w:val="20"/>
      <w:lang w:val="en-US"/>
    </w:rPr>
  </w:style>
  <w:style w:type="paragraph" w:customStyle="1" w:styleId="ConsNormal1">
    <w:name w:val="ConsNormal"/>
    <w:pPr>
      <w:suppressAutoHyphens/>
      <w:autoSpaceDE w:val="0"/>
      <w:ind w:right="19772" w:firstLine="720"/>
    </w:pPr>
    <w:rPr>
      <w:rFonts w:ascii="Arial" w:eastAsia="MS ??;Arial Unicode MS" w:hAnsi="Arial" w:cs="Arial"/>
      <w:sz w:val="20"/>
      <w:szCs w:val="20"/>
      <w:lang w:val="ru-RU" w:bidi="ar-SA"/>
    </w:rPr>
  </w:style>
  <w:style w:type="paragraph" w:customStyle="1" w:styleId="affc">
    <w:name w:val="Основной стиль"/>
    <w:basedOn w:val="a"/>
    <w:uiPriority w:val="99"/>
    <w:pPr>
      <w:ind w:firstLine="680"/>
      <w:jc w:val="both"/>
    </w:pPr>
    <w:rPr>
      <w:rFonts w:ascii="Arial" w:hAnsi="Arial" w:cs="Arial"/>
      <w:sz w:val="28"/>
      <w:szCs w:val="28"/>
      <w:lang w:val="en-US"/>
    </w:rPr>
  </w:style>
  <w:style w:type="paragraph" w:customStyle="1" w:styleId="affd">
    <w:name w:val="Стиль названия"/>
    <w:basedOn w:val="a"/>
    <w:pPr>
      <w:spacing w:after="60"/>
      <w:ind w:firstLine="680"/>
      <w:jc w:val="both"/>
    </w:pPr>
    <w:rPr>
      <w:rFonts w:ascii="Arial" w:hAnsi="Arial" w:cs="Arial"/>
      <w:b/>
      <w:i/>
      <w:szCs w:val="28"/>
    </w:rPr>
  </w:style>
  <w:style w:type="paragraph" w:customStyle="1" w:styleId="affe">
    <w:name w:val="Основной"/>
    <w:basedOn w:val="ConsNormal1"/>
    <w:pPr>
      <w:widowControl w:val="0"/>
      <w:autoSpaceDE/>
      <w:spacing w:line="360" w:lineRule="auto"/>
      <w:ind w:right="0" w:firstLine="709"/>
      <w:jc w:val="both"/>
    </w:pPr>
    <w:rPr>
      <w:b/>
      <w:sz w:val="24"/>
      <w:szCs w:val="28"/>
    </w:rPr>
  </w:style>
  <w:style w:type="paragraph" w:customStyle="1" w:styleId="FR2">
    <w:name w:val="FR2"/>
    <w:uiPriority w:val="99"/>
    <w:pPr>
      <w:widowControl w:val="0"/>
      <w:suppressAutoHyphens/>
      <w:autoSpaceDE w:val="0"/>
      <w:ind w:left="1880"/>
    </w:pPr>
    <w:rPr>
      <w:rFonts w:ascii="Arial" w:eastAsia="MS ??;Arial Unicode MS" w:hAnsi="Arial" w:cs="Arial"/>
      <w:sz w:val="12"/>
      <w:szCs w:val="12"/>
      <w:lang w:bidi="ar-SA"/>
    </w:rPr>
  </w:style>
  <w:style w:type="paragraph" w:customStyle="1" w:styleId="312">
    <w:name w:val="Основной текст 31"/>
    <w:basedOn w:val="a"/>
    <w:uiPriority w:val="99"/>
    <w:pPr>
      <w:widowControl w:val="0"/>
      <w:shd w:val="clear" w:color="auto" w:fill="FFFFFF"/>
      <w:spacing w:after="100"/>
      <w:jc w:val="both"/>
    </w:pPr>
    <w:rPr>
      <w:rFonts w:ascii="Arial" w:hAnsi="Arial" w:cs="Arial"/>
      <w:b/>
      <w:color w:val="000000"/>
      <w:sz w:val="28"/>
      <w:szCs w:val="20"/>
    </w:rPr>
  </w:style>
  <w:style w:type="paragraph" w:styleId="afff">
    <w:name w:val="Block Text"/>
    <w:basedOn w:val="a"/>
    <w:uiPriority w:val="99"/>
    <w:pPr>
      <w:widowControl w:val="0"/>
      <w:autoSpaceDE w:val="0"/>
      <w:spacing w:line="300" w:lineRule="auto"/>
      <w:ind w:left="142" w:right="-217" w:firstLine="98"/>
      <w:jc w:val="both"/>
    </w:pPr>
    <w:rPr>
      <w:rFonts w:ascii="Arial" w:hAnsi="Arial" w:cs="Arial"/>
      <w:sz w:val="22"/>
      <w:szCs w:val="22"/>
    </w:rPr>
  </w:style>
  <w:style w:type="paragraph" w:customStyle="1" w:styleId="Iauiue">
    <w:name w:val="Iau?iue"/>
    <w:uiPriority w:val="99"/>
    <w:pPr>
      <w:widowControl w:val="0"/>
      <w:suppressAutoHyphens/>
    </w:pPr>
    <w:rPr>
      <w:rFonts w:ascii="Times New Roman" w:eastAsia="MS ??;Arial Unicode MS" w:hAnsi="Times New Roman" w:cs="Times New Roman"/>
      <w:sz w:val="20"/>
      <w:szCs w:val="20"/>
      <w:lang w:val="ru-RU" w:bidi="ar-SA"/>
    </w:rPr>
  </w:style>
  <w:style w:type="paragraph" w:customStyle="1" w:styleId="Iniiaiieoaenonionooiii2">
    <w:name w:val="Iniiaiie oaeno n ionooiii 2"/>
    <w:basedOn w:val="Iauiue"/>
    <w:uiPriority w:val="99"/>
    <w:pPr>
      <w:widowControl/>
      <w:ind w:firstLine="284"/>
      <w:jc w:val="both"/>
    </w:pPr>
    <w:rPr>
      <w:rFonts w:ascii="Peterburg;Times New Roman" w:hAnsi="Peterburg;Times New Roman" w:cs="Peterburg;Times New Roman"/>
    </w:rPr>
  </w:style>
  <w:style w:type="paragraph" w:customStyle="1" w:styleId="313">
    <w:name w:val="Основной текст с отступом 31"/>
    <w:basedOn w:val="a"/>
    <w:uiPriority w:val="99"/>
    <w:pPr>
      <w:widowControl w:val="0"/>
      <w:shd w:val="clear" w:color="auto" w:fill="FFFFFF"/>
      <w:spacing w:after="100"/>
      <w:ind w:firstLine="720"/>
      <w:jc w:val="both"/>
    </w:pPr>
    <w:rPr>
      <w:sz w:val="28"/>
      <w:szCs w:val="20"/>
    </w:rPr>
  </w:style>
  <w:style w:type="paragraph" w:customStyle="1" w:styleId="213">
    <w:name w:val="Основной текст 21"/>
    <w:basedOn w:val="a"/>
    <w:uiPriority w:val="99"/>
    <w:pPr>
      <w:widowControl w:val="0"/>
      <w:shd w:val="clear" w:color="auto" w:fill="FFFFFF"/>
      <w:spacing w:after="100"/>
      <w:jc w:val="both"/>
    </w:pPr>
    <w:rPr>
      <w:rFonts w:ascii="Arial" w:hAnsi="Arial" w:cs="Arial"/>
      <w:b/>
      <w:i/>
      <w:color w:val="000000"/>
      <w:sz w:val="28"/>
      <w:szCs w:val="20"/>
    </w:rPr>
  </w:style>
  <w:style w:type="paragraph" w:customStyle="1" w:styleId="0">
    <w:name w:val="Заголовок 0"/>
    <w:uiPriority w:val="99"/>
    <w:pPr>
      <w:suppressAutoHyphens/>
      <w:jc w:val="center"/>
    </w:pPr>
    <w:rPr>
      <w:rFonts w:ascii="Arial" w:eastAsia="MS ??;Arial Unicode MS" w:hAnsi="Arial" w:cs="Arial"/>
      <w:sz w:val="28"/>
      <w:szCs w:val="20"/>
      <w:lang w:val="ru-RU" w:bidi="ar-SA"/>
    </w:rPr>
  </w:style>
  <w:style w:type="paragraph" w:customStyle="1" w:styleId="afff0">
    <w:name w:val="НазвТаблицы"/>
    <w:basedOn w:val="a"/>
    <w:uiPriority w:val="99"/>
    <w:pPr>
      <w:spacing w:after="80"/>
      <w:ind w:firstLine="567"/>
    </w:pPr>
    <w:rPr>
      <w:rFonts w:ascii="Arial" w:hAnsi="Arial" w:cs="Arial"/>
      <w:b/>
      <w:sz w:val="22"/>
      <w:szCs w:val="20"/>
    </w:rPr>
  </w:style>
  <w:style w:type="paragraph" w:customStyle="1" w:styleId="afff1">
    <w:name w:val="ОсновнойРаб"/>
    <w:basedOn w:val="25"/>
    <w:uiPriority w:val="99"/>
    <w:pPr>
      <w:ind w:firstLine="0"/>
      <w:jc w:val="left"/>
    </w:pPr>
    <w:rPr>
      <w:b/>
    </w:rPr>
  </w:style>
  <w:style w:type="paragraph" w:customStyle="1" w:styleId="afff2">
    <w:name w:val="Стиль заключения Знак"/>
    <w:basedOn w:val="a"/>
    <w:uiPriority w:val="99"/>
    <w:pPr>
      <w:spacing w:line="360" w:lineRule="auto"/>
      <w:ind w:firstLine="720"/>
      <w:jc w:val="both"/>
    </w:pPr>
    <w:rPr>
      <w:sz w:val="28"/>
      <w:szCs w:val="28"/>
      <w:lang w:val="en-US"/>
    </w:rPr>
  </w:style>
  <w:style w:type="paragraph" w:customStyle="1" w:styleId="afff3">
    <w:name w:val="Обычный.Обычный для диссертации"/>
    <w:uiPriority w:val="99"/>
    <w:pPr>
      <w:suppressAutoHyphens/>
      <w:autoSpaceDE w:val="0"/>
      <w:spacing w:line="360" w:lineRule="auto"/>
      <w:ind w:firstLine="709"/>
      <w:jc w:val="both"/>
    </w:pPr>
    <w:rPr>
      <w:rFonts w:ascii="Times New Roman" w:eastAsia="MS ??;Arial Unicode MS" w:hAnsi="Times New Roman" w:cs="Times New Roman"/>
      <w:sz w:val="28"/>
      <w:szCs w:val="28"/>
      <w:lang w:val="ru-RU" w:bidi="ar-SA"/>
    </w:rPr>
  </w:style>
  <w:style w:type="paragraph" w:customStyle="1" w:styleId="afff4">
    <w:name w:val="Стиль порядка"/>
    <w:basedOn w:val="a"/>
    <w:uiPriority w:val="99"/>
    <w:pPr>
      <w:spacing w:line="360" w:lineRule="auto"/>
      <w:ind w:firstLine="720"/>
      <w:jc w:val="both"/>
    </w:pPr>
    <w:rPr>
      <w:sz w:val="28"/>
      <w:szCs w:val="28"/>
    </w:rPr>
  </w:style>
  <w:style w:type="paragraph" w:customStyle="1" w:styleId="afff5">
    <w:name w:val="Стиль пункта схемы"/>
    <w:basedOn w:val="a"/>
    <w:uiPriority w:val="99"/>
    <w:pPr>
      <w:autoSpaceDE w:val="0"/>
      <w:spacing w:line="360" w:lineRule="auto"/>
      <w:ind w:firstLine="680"/>
      <w:jc w:val="both"/>
    </w:pPr>
    <w:rPr>
      <w:sz w:val="28"/>
      <w:szCs w:val="28"/>
    </w:rPr>
  </w:style>
  <w:style w:type="paragraph" w:styleId="afff6">
    <w:name w:val="Normal (Web)"/>
    <w:basedOn w:val="a"/>
    <w:pPr>
      <w:spacing w:before="280" w:after="280"/>
    </w:pPr>
  </w:style>
  <w:style w:type="paragraph" w:customStyle="1" w:styleId="ConsPlusNormal">
    <w:name w:val="ConsPlusNormal"/>
    <w:pPr>
      <w:widowControl w:val="0"/>
      <w:suppressAutoHyphens/>
      <w:autoSpaceDE w:val="0"/>
      <w:ind w:firstLine="720"/>
    </w:pPr>
    <w:rPr>
      <w:rFonts w:ascii="Arial" w:eastAsia="MS ??;Arial Unicode MS" w:hAnsi="Arial" w:cs="Arial"/>
      <w:sz w:val="20"/>
      <w:szCs w:val="20"/>
      <w:lang w:val="ru-RU" w:bidi="ar-SA"/>
    </w:rPr>
  </w:style>
  <w:style w:type="paragraph" w:customStyle="1" w:styleId="15">
    <w:name w:val="Знак Знак Знак1"/>
    <w:basedOn w:val="a"/>
    <w:uiPriority w:val="99"/>
    <w:pPr>
      <w:spacing w:after="160" w:line="240" w:lineRule="exact"/>
    </w:pPr>
    <w:rPr>
      <w:rFonts w:ascii="Verdana" w:hAnsi="Verdana" w:cs="Verdana"/>
      <w:sz w:val="20"/>
      <w:szCs w:val="20"/>
      <w:lang w:val="en-US"/>
    </w:rPr>
  </w:style>
  <w:style w:type="paragraph" w:customStyle="1" w:styleId="ConsPlusCell">
    <w:name w:val="ConsPlusCell"/>
    <w:uiPriority w:val="99"/>
    <w:pPr>
      <w:suppressAutoHyphens/>
      <w:autoSpaceDE w:val="0"/>
    </w:pPr>
    <w:rPr>
      <w:rFonts w:ascii="Arial" w:eastAsia="MS ??;Arial Unicode MS" w:hAnsi="Arial" w:cs="Arial"/>
      <w:sz w:val="20"/>
      <w:szCs w:val="20"/>
      <w:lang w:val="ru-RU" w:bidi="ar-SA"/>
    </w:rPr>
  </w:style>
  <w:style w:type="paragraph" w:customStyle="1" w:styleId="ConsPlusNonformat">
    <w:name w:val="ConsPlusNonformat"/>
    <w:uiPriority w:val="99"/>
    <w:pPr>
      <w:suppressAutoHyphens/>
      <w:autoSpaceDE w:val="0"/>
    </w:pPr>
    <w:rPr>
      <w:rFonts w:ascii="Courier New" w:eastAsia="MS ??;Arial Unicode MS" w:hAnsi="Courier New" w:cs="Courier New"/>
      <w:sz w:val="20"/>
      <w:szCs w:val="20"/>
      <w:lang w:val="ru-RU" w:bidi="ar-SA"/>
    </w:rPr>
  </w:style>
  <w:style w:type="paragraph" w:customStyle="1" w:styleId="afff7">
    <w:name w:val="Стиль раздела"/>
    <w:basedOn w:val="aff6"/>
    <w:uiPriority w:val="99"/>
    <w:rPr>
      <w:rFonts w:ascii="Times New Roman" w:hAnsi="Times New Roman" w:cs="Times New Roman"/>
      <w:szCs w:val="28"/>
    </w:rPr>
  </w:style>
  <w:style w:type="paragraph" w:customStyle="1" w:styleId="16">
    <w:name w:val="Стиль раздела1"/>
    <w:basedOn w:val="aff6"/>
    <w:uiPriority w:val="99"/>
    <w:rPr>
      <w:rFonts w:ascii="Times New Roman" w:hAnsi="Times New Roman" w:cs="Times New Roman"/>
      <w:szCs w:val="28"/>
    </w:rPr>
  </w:style>
  <w:style w:type="paragraph" w:customStyle="1" w:styleId="afff8">
    <w:name w:val="Стиль глав правил"/>
    <w:basedOn w:val="aff7"/>
    <w:uiPriority w:val="99"/>
    <w:pPr>
      <w:spacing w:before="200" w:after="0"/>
    </w:pPr>
    <w:rPr>
      <w:rFonts w:ascii="Times New Roman" w:hAnsi="Times New Roman" w:cs="Times New Roman"/>
      <w:sz w:val="28"/>
      <w:szCs w:val="28"/>
    </w:rPr>
  </w:style>
  <w:style w:type="paragraph" w:customStyle="1" w:styleId="afff9">
    <w:name w:val="Стиль статьи правил"/>
    <w:basedOn w:val="affd"/>
    <w:pPr>
      <w:spacing w:after="0"/>
    </w:pPr>
    <w:rPr>
      <w:rFonts w:ascii="Times New Roman" w:hAnsi="Times New Roman" w:cs="Times New Roman"/>
      <w:sz w:val="28"/>
    </w:rPr>
  </w:style>
  <w:style w:type="paragraph" w:customStyle="1" w:styleId="afffa">
    <w:name w:val="Стиль названия зоны"/>
    <w:basedOn w:val="affa"/>
    <w:uiPriority w:val="99"/>
    <w:pPr>
      <w:widowControl w:val="0"/>
      <w:spacing w:line="360" w:lineRule="auto"/>
      <w:ind w:left="0" w:firstLine="680"/>
    </w:pPr>
    <w:rPr>
      <w:rFonts w:ascii="Times New Roman" w:hAnsi="Times New Roman" w:cs="Times New Roman"/>
      <w:sz w:val="28"/>
      <w:szCs w:val="28"/>
    </w:rPr>
  </w:style>
  <w:style w:type="paragraph" w:styleId="afffb">
    <w:name w:val="Balloon Text"/>
    <w:basedOn w:val="a"/>
    <w:uiPriority w:val="99"/>
    <w:rPr>
      <w:rFonts w:ascii="Lucida Grande CY;Times New Roma" w:hAnsi="Lucida Grande CY;Times New Roma" w:cs="Lucida Grande CY;Times New Roma"/>
      <w:sz w:val="18"/>
      <w:szCs w:val="18"/>
      <w:lang w:val="en-US"/>
    </w:rPr>
  </w:style>
  <w:style w:type="paragraph" w:styleId="afffc">
    <w:name w:val="annotation text"/>
    <w:basedOn w:val="a"/>
    <w:rPr>
      <w:sz w:val="20"/>
      <w:szCs w:val="20"/>
      <w:lang w:val="en-US"/>
    </w:rPr>
  </w:style>
  <w:style w:type="paragraph" w:styleId="afffd">
    <w:name w:val="List Paragraph"/>
    <w:basedOn w:val="a"/>
    <w:uiPriority w:val="99"/>
    <w:qFormat/>
    <w:pPr>
      <w:ind w:left="720"/>
      <w:contextualSpacing/>
    </w:pPr>
  </w:style>
  <w:style w:type="paragraph" w:styleId="afffe">
    <w:name w:val="annotation subject"/>
    <w:basedOn w:val="afffc"/>
    <w:next w:val="afffc"/>
    <w:uiPriority w:val="99"/>
    <w:rPr>
      <w:b/>
      <w:bCs/>
    </w:rPr>
  </w:style>
  <w:style w:type="paragraph" w:customStyle="1" w:styleId="affff">
    <w:name w:val="Основной стиль Знак Знак Знак Знак"/>
    <w:basedOn w:val="a"/>
    <w:pPr>
      <w:ind w:firstLine="680"/>
      <w:jc w:val="both"/>
    </w:pPr>
    <w:rPr>
      <w:rFonts w:ascii="Arial" w:eastAsia="Times New Roman" w:hAnsi="Arial" w:cs="Arial"/>
      <w:sz w:val="28"/>
      <w:szCs w:val="20"/>
      <w:lang w:val="en-US"/>
    </w:rPr>
  </w:style>
  <w:style w:type="paragraph" w:styleId="51">
    <w:name w:val="List Bullet 5"/>
    <w:basedOn w:val="a"/>
    <w:uiPriority w:val="99"/>
    <w:pPr>
      <w:tabs>
        <w:tab w:val="num" w:pos="1492"/>
      </w:tabs>
      <w:ind w:left="1492" w:hanging="360"/>
    </w:pPr>
    <w:rPr>
      <w:rFonts w:eastAsia="Times New Roman"/>
    </w:rPr>
  </w:style>
  <w:style w:type="paragraph" w:customStyle="1" w:styleId="affff0">
    <w:name w:val="ПЕРЕЧНЬ видов исп."/>
    <w:basedOn w:val="51"/>
    <w:pPr>
      <w:jc w:val="both"/>
    </w:pPr>
    <w:rPr>
      <w:rFonts w:ascii="Arial" w:hAnsi="Arial" w:cs="Arial"/>
      <w:szCs w:val="20"/>
    </w:rPr>
  </w:style>
  <w:style w:type="paragraph" w:customStyle="1" w:styleId="affff1">
    <w:name w:val="Заголовок зоны"/>
    <w:basedOn w:val="a"/>
    <w:next w:val="a"/>
    <w:pPr>
      <w:spacing w:before="240" w:after="120"/>
      <w:jc w:val="center"/>
    </w:pPr>
    <w:rPr>
      <w:rFonts w:ascii="Arial" w:eastAsia="Times New Roman" w:hAnsi="Arial" w:cs="Arial"/>
      <w:b/>
      <w:bCs/>
      <w:szCs w:val="20"/>
    </w:rPr>
  </w:style>
  <w:style w:type="paragraph" w:customStyle="1" w:styleId="affff2">
    <w:name w:val="Виды исп. заголовок"/>
    <w:basedOn w:val="a"/>
    <w:pPr>
      <w:spacing w:before="240" w:after="120"/>
      <w:jc w:val="both"/>
    </w:pPr>
    <w:rPr>
      <w:rFonts w:ascii="Arial" w:eastAsia="Times New Roman" w:hAnsi="Arial" w:cs="Arial"/>
      <w:b/>
      <w:bCs/>
      <w:szCs w:val="20"/>
    </w:rPr>
  </w:style>
  <w:style w:type="paragraph" w:customStyle="1" w:styleId="affff3">
    <w:name w:val="Текст к зоне"/>
    <w:basedOn w:val="a"/>
    <w:next w:val="affe"/>
    <w:pPr>
      <w:ind w:firstLine="284"/>
      <w:jc w:val="both"/>
    </w:pPr>
    <w:rPr>
      <w:rFonts w:ascii="Arial" w:eastAsia="Times New Roman" w:hAnsi="Arial" w:cs="Arial"/>
      <w:szCs w:val="20"/>
    </w:rPr>
  </w:style>
  <w:style w:type="paragraph" w:customStyle="1" w:styleId="affff4">
    <w:name w:val="Жилые Зоны"/>
    <w:basedOn w:val="a"/>
    <w:next w:val="a"/>
    <w:pPr>
      <w:spacing w:before="120"/>
      <w:ind w:firstLine="680"/>
      <w:jc w:val="center"/>
    </w:pPr>
    <w:rPr>
      <w:rFonts w:ascii="Arial" w:eastAsia="Times New Roman" w:hAnsi="Arial" w:cs="Arial"/>
      <w:b/>
      <w:sz w:val="28"/>
      <w:szCs w:val="20"/>
    </w:rPr>
  </w:style>
  <w:style w:type="paragraph" w:customStyle="1" w:styleId="17">
    <w:name w:val="нум список 1"/>
    <w:basedOn w:val="a"/>
    <w:pPr>
      <w:tabs>
        <w:tab w:val="left" w:pos="360"/>
      </w:tabs>
      <w:spacing w:before="120" w:after="120"/>
      <w:jc w:val="both"/>
    </w:pPr>
    <w:rPr>
      <w:rFonts w:eastAsia="Times New Roman"/>
      <w:szCs w:val="20"/>
    </w:rPr>
  </w:style>
  <w:style w:type="paragraph" w:customStyle="1" w:styleId="affff5">
    <w:name w:val="Заголовок статьи"/>
    <w:basedOn w:val="a"/>
    <w:next w:val="a"/>
    <w:uiPriority w:val="99"/>
    <w:pPr>
      <w:widowControl w:val="0"/>
      <w:autoSpaceDE w:val="0"/>
      <w:ind w:left="1612" w:hanging="892"/>
      <w:jc w:val="both"/>
    </w:pPr>
    <w:rPr>
      <w:rFonts w:ascii="Arial" w:eastAsia="Times New Roman" w:hAnsi="Arial" w:cs="Arial"/>
    </w:rPr>
  </w:style>
  <w:style w:type="paragraph" w:customStyle="1" w:styleId="affff6">
    <w:name w:val="Комментарий"/>
    <w:basedOn w:val="a"/>
    <w:next w:val="a"/>
    <w:uiPriority w:val="99"/>
    <w:pPr>
      <w:widowControl w:val="0"/>
      <w:autoSpaceDE w:val="0"/>
      <w:ind w:left="170"/>
      <w:jc w:val="both"/>
    </w:pPr>
    <w:rPr>
      <w:rFonts w:ascii="Arial" w:eastAsia="Times New Roman" w:hAnsi="Arial" w:cs="Arial"/>
      <w:i/>
      <w:iCs/>
      <w:color w:val="800080"/>
    </w:rPr>
  </w:style>
  <w:style w:type="paragraph" w:customStyle="1" w:styleId="affff7">
    <w:name w:val="Нормальный (таблица)"/>
    <w:basedOn w:val="a"/>
    <w:next w:val="a"/>
    <w:pPr>
      <w:autoSpaceDE w:val="0"/>
      <w:jc w:val="both"/>
    </w:pPr>
    <w:rPr>
      <w:rFonts w:ascii="Arial" w:eastAsia="Times New Roman" w:hAnsi="Arial" w:cs="Arial"/>
    </w:rPr>
  </w:style>
  <w:style w:type="paragraph" w:styleId="affff8">
    <w:name w:val="No Spacing"/>
    <w:qFormat/>
    <w:pPr>
      <w:suppressAutoHyphens/>
    </w:pPr>
    <w:rPr>
      <w:rFonts w:ascii="Calibri" w:eastAsia="Times New Roman" w:hAnsi="Calibri" w:cs="Calibri"/>
      <w:sz w:val="22"/>
      <w:szCs w:val="22"/>
      <w:lang w:val="ru-RU" w:bidi="ar-SA"/>
    </w:rPr>
  </w:style>
  <w:style w:type="paragraph" w:customStyle="1" w:styleId="ConsPlusTitle">
    <w:name w:val="ConsPlusTitle"/>
    <w:pPr>
      <w:suppressAutoHyphens/>
      <w:autoSpaceDE w:val="0"/>
    </w:pPr>
    <w:rPr>
      <w:rFonts w:ascii="Times New Roman" w:eastAsia="Times New Roman" w:hAnsi="Times New Roman" w:cs="Times New Roman"/>
      <w:b/>
      <w:bCs/>
      <w:lang w:val="ru-RU" w:bidi="ar-SA"/>
    </w:rPr>
  </w:style>
  <w:style w:type="paragraph" w:styleId="affff9">
    <w:name w:val="Revision"/>
    <w:pPr>
      <w:suppressAutoHyphens/>
    </w:pPr>
    <w:rPr>
      <w:rFonts w:ascii="Times New Roman" w:eastAsia="MS ??;Arial Unicode MS" w:hAnsi="Times New Roman" w:cs="Times New Roman"/>
      <w:lang w:val="ru-RU" w:bidi="ar-SA"/>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paragraph" w:styleId="a4">
    <w:name w:val="Title"/>
    <w:basedOn w:val="a"/>
    <w:link w:val="a3"/>
    <w:uiPriority w:val="10"/>
    <w:qFormat/>
    <w:rsid w:val="00757CB2"/>
    <w:pPr>
      <w:suppressAutoHyphens w:val="0"/>
      <w:jc w:val="center"/>
    </w:pPr>
    <w:rPr>
      <w:rFonts w:eastAsia="DejaVu Sans"/>
      <w:sz w:val="28"/>
      <w:szCs w:val="28"/>
      <w:lang w:val="en-US" w:bidi="hi-IN"/>
    </w:rPr>
  </w:style>
  <w:style w:type="character" w:customStyle="1" w:styleId="18">
    <w:name w:val="Название Знак1"/>
    <w:basedOn w:val="a0"/>
    <w:uiPriority w:val="10"/>
    <w:rsid w:val="00757CB2"/>
    <w:rPr>
      <w:rFonts w:asciiTheme="majorHAnsi" w:eastAsiaTheme="majorEastAsia" w:hAnsiTheme="majorHAnsi" w:cstheme="majorBidi"/>
      <w:color w:val="17365D" w:themeColor="text2" w:themeShade="BF"/>
      <w:spacing w:val="5"/>
      <w:kern w:val="28"/>
      <w:sz w:val="52"/>
      <w:szCs w:val="52"/>
      <w:lang w:val="ru-RU" w:bidi="ar-SA"/>
    </w:rPr>
  </w:style>
  <w:style w:type="paragraph" w:styleId="a6">
    <w:name w:val="footnote text"/>
    <w:basedOn w:val="a"/>
    <w:link w:val="a5"/>
    <w:uiPriority w:val="99"/>
    <w:rsid w:val="00757CB2"/>
    <w:pPr>
      <w:suppressAutoHyphens w:val="0"/>
    </w:pPr>
    <w:rPr>
      <w:rFonts w:eastAsia="DejaVu Sans"/>
      <w:sz w:val="20"/>
      <w:szCs w:val="20"/>
      <w:lang w:val="en-US" w:bidi="hi-IN"/>
    </w:rPr>
  </w:style>
  <w:style w:type="character" w:customStyle="1" w:styleId="19">
    <w:name w:val="Текст сноски Знак1"/>
    <w:basedOn w:val="a0"/>
    <w:uiPriority w:val="99"/>
    <w:rsid w:val="00757CB2"/>
    <w:rPr>
      <w:rFonts w:ascii="Times New Roman" w:eastAsia="MS ??;Arial Unicode MS" w:hAnsi="Times New Roman" w:cs="Times New Roman"/>
      <w:sz w:val="20"/>
      <w:szCs w:val="20"/>
      <w:lang w:val="ru-RU" w:bidi="ar-SA"/>
    </w:rPr>
  </w:style>
  <w:style w:type="character" w:styleId="affffa">
    <w:name w:val="footnote reference"/>
    <w:uiPriority w:val="99"/>
    <w:rsid w:val="00757CB2"/>
    <w:rPr>
      <w:rFonts w:cs="Times New Roman"/>
      <w:vertAlign w:val="superscript"/>
    </w:rPr>
  </w:style>
  <w:style w:type="paragraph" w:styleId="aa">
    <w:name w:val="Body Text"/>
    <w:basedOn w:val="a"/>
    <w:link w:val="a9"/>
    <w:rsid w:val="00757CB2"/>
    <w:pPr>
      <w:suppressAutoHyphens w:val="0"/>
      <w:jc w:val="both"/>
    </w:pPr>
    <w:rPr>
      <w:rFonts w:eastAsia="DejaVu Sans"/>
      <w:sz w:val="28"/>
      <w:szCs w:val="28"/>
      <w:lang w:val="en-US" w:bidi="hi-IN"/>
    </w:rPr>
  </w:style>
  <w:style w:type="character" w:customStyle="1" w:styleId="1a">
    <w:name w:val="Основной текст Знак1"/>
    <w:basedOn w:val="a0"/>
    <w:uiPriority w:val="99"/>
    <w:semiHidden/>
    <w:rsid w:val="00757CB2"/>
    <w:rPr>
      <w:rFonts w:ascii="Times New Roman" w:eastAsia="MS ??;Arial Unicode MS" w:hAnsi="Times New Roman" w:cs="Times New Roman"/>
      <w:lang w:val="ru-RU" w:bidi="ar-SA"/>
    </w:rPr>
  </w:style>
  <w:style w:type="paragraph" w:styleId="1b">
    <w:name w:val="toc 1"/>
    <w:basedOn w:val="a"/>
    <w:next w:val="a"/>
    <w:autoRedefine/>
    <w:uiPriority w:val="39"/>
    <w:rsid w:val="00757CB2"/>
    <w:pPr>
      <w:tabs>
        <w:tab w:val="right" w:leader="dot" w:pos="9345"/>
      </w:tabs>
      <w:suppressAutoHyphens w:val="0"/>
    </w:pPr>
    <w:rPr>
      <w:rFonts w:eastAsia="MS ??"/>
      <w:b/>
      <w:bCs/>
      <w:i/>
      <w:iCs/>
      <w:lang w:eastAsia="ru-RU"/>
    </w:rPr>
  </w:style>
  <w:style w:type="paragraph" w:styleId="26">
    <w:name w:val="toc 2"/>
    <w:basedOn w:val="a"/>
    <w:next w:val="a"/>
    <w:autoRedefine/>
    <w:uiPriority w:val="39"/>
    <w:rsid w:val="00757CB2"/>
    <w:pPr>
      <w:tabs>
        <w:tab w:val="left" w:pos="1276"/>
        <w:tab w:val="left" w:pos="1418"/>
        <w:tab w:val="left" w:pos="1920"/>
        <w:tab w:val="right" w:leader="dot" w:pos="9356"/>
      </w:tabs>
      <w:suppressAutoHyphens w:val="0"/>
      <w:spacing w:before="120"/>
      <w:jc w:val="both"/>
    </w:pPr>
    <w:rPr>
      <w:rFonts w:eastAsia="MS ??"/>
      <w:b/>
      <w:bCs/>
      <w:sz w:val="22"/>
      <w:szCs w:val="22"/>
      <w:lang w:eastAsia="ru-RU"/>
    </w:rPr>
  </w:style>
  <w:style w:type="paragraph" w:styleId="36">
    <w:name w:val="toc 3"/>
    <w:basedOn w:val="a"/>
    <w:next w:val="a"/>
    <w:autoRedefine/>
    <w:uiPriority w:val="39"/>
    <w:rsid w:val="00757CB2"/>
    <w:pPr>
      <w:suppressAutoHyphens w:val="0"/>
      <w:ind w:left="480"/>
    </w:pPr>
    <w:rPr>
      <w:rFonts w:eastAsia="MS ??"/>
      <w:sz w:val="20"/>
      <w:szCs w:val="20"/>
      <w:lang w:eastAsia="ru-RU"/>
    </w:rPr>
  </w:style>
  <w:style w:type="paragraph" w:styleId="41">
    <w:name w:val="toc 4"/>
    <w:basedOn w:val="a"/>
    <w:next w:val="a"/>
    <w:autoRedefine/>
    <w:uiPriority w:val="39"/>
    <w:rsid w:val="00757CB2"/>
    <w:pPr>
      <w:suppressAutoHyphens w:val="0"/>
      <w:ind w:left="720"/>
    </w:pPr>
    <w:rPr>
      <w:rFonts w:eastAsia="MS ??"/>
      <w:sz w:val="20"/>
      <w:szCs w:val="20"/>
      <w:lang w:eastAsia="ru-RU"/>
    </w:rPr>
  </w:style>
  <w:style w:type="paragraph" w:styleId="52">
    <w:name w:val="toc 5"/>
    <w:basedOn w:val="a"/>
    <w:next w:val="a"/>
    <w:autoRedefine/>
    <w:uiPriority w:val="39"/>
    <w:rsid w:val="00757CB2"/>
    <w:pPr>
      <w:suppressAutoHyphens w:val="0"/>
      <w:ind w:left="960"/>
    </w:pPr>
    <w:rPr>
      <w:rFonts w:eastAsia="MS ??"/>
      <w:sz w:val="20"/>
      <w:szCs w:val="20"/>
      <w:lang w:eastAsia="ru-RU"/>
    </w:rPr>
  </w:style>
  <w:style w:type="paragraph" w:styleId="61">
    <w:name w:val="toc 6"/>
    <w:basedOn w:val="a"/>
    <w:next w:val="a"/>
    <w:autoRedefine/>
    <w:uiPriority w:val="39"/>
    <w:rsid w:val="00757CB2"/>
    <w:pPr>
      <w:suppressAutoHyphens w:val="0"/>
      <w:ind w:left="1200"/>
    </w:pPr>
    <w:rPr>
      <w:rFonts w:eastAsia="MS ??"/>
      <w:sz w:val="20"/>
      <w:szCs w:val="20"/>
      <w:lang w:eastAsia="ru-RU"/>
    </w:rPr>
  </w:style>
  <w:style w:type="paragraph" w:styleId="71">
    <w:name w:val="toc 7"/>
    <w:basedOn w:val="a"/>
    <w:next w:val="a"/>
    <w:autoRedefine/>
    <w:uiPriority w:val="39"/>
    <w:rsid w:val="00757CB2"/>
    <w:pPr>
      <w:suppressAutoHyphens w:val="0"/>
      <w:ind w:left="1440"/>
    </w:pPr>
    <w:rPr>
      <w:rFonts w:eastAsia="MS ??"/>
      <w:sz w:val="20"/>
      <w:szCs w:val="20"/>
      <w:lang w:eastAsia="ru-RU"/>
    </w:rPr>
  </w:style>
  <w:style w:type="paragraph" w:styleId="81">
    <w:name w:val="toc 8"/>
    <w:basedOn w:val="a"/>
    <w:next w:val="a"/>
    <w:autoRedefine/>
    <w:uiPriority w:val="39"/>
    <w:rsid w:val="00757CB2"/>
    <w:pPr>
      <w:suppressAutoHyphens w:val="0"/>
      <w:ind w:left="1680"/>
    </w:pPr>
    <w:rPr>
      <w:rFonts w:eastAsia="MS ??"/>
      <w:sz w:val="20"/>
      <w:szCs w:val="20"/>
      <w:lang w:eastAsia="ru-RU"/>
    </w:rPr>
  </w:style>
  <w:style w:type="paragraph" w:styleId="91">
    <w:name w:val="toc 9"/>
    <w:basedOn w:val="a"/>
    <w:next w:val="a"/>
    <w:autoRedefine/>
    <w:uiPriority w:val="39"/>
    <w:rsid w:val="00757CB2"/>
    <w:pPr>
      <w:suppressAutoHyphens w:val="0"/>
      <w:ind w:left="1920"/>
    </w:pPr>
    <w:rPr>
      <w:rFonts w:eastAsia="MS ??"/>
      <w:sz w:val="20"/>
      <w:szCs w:val="20"/>
      <w:lang w:eastAsia="ru-RU"/>
    </w:rPr>
  </w:style>
  <w:style w:type="paragraph" w:styleId="af">
    <w:name w:val="endnote text"/>
    <w:basedOn w:val="a"/>
    <w:link w:val="ae"/>
    <w:uiPriority w:val="99"/>
    <w:rsid w:val="00757CB2"/>
    <w:pPr>
      <w:suppressAutoHyphens w:val="0"/>
    </w:pPr>
    <w:rPr>
      <w:rFonts w:eastAsia="DejaVu Sans"/>
      <w:sz w:val="20"/>
      <w:szCs w:val="20"/>
      <w:lang w:val="en-US" w:bidi="hi-IN"/>
    </w:rPr>
  </w:style>
  <w:style w:type="character" w:customStyle="1" w:styleId="1c">
    <w:name w:val="Текст концевой сноски Знак1"/>
    <w:basedOn w:val="a0"/>
    <w:uiPriority w:val="99"/>
    <w:rsid w:val="00757CB2"/>
    <w:rPr>
      <w:rFonts w:ascii="Times New Roman" w:eastAsia="MS ??;Arial Unicode MS" w:hAnsi="Times New Roman" w:cs="Times New Roman"/>
      <w:sz w:val="20"/>
      <w:szCs w:val="20"/>
      <w:lang w:val="ru-RU" w:bidi="ar-SA"/>
    </w:rPr>
  </w:style>
  <w:style w:type="character" w:styleId="affffb">
    <w:name w:val="endnote reference"/>
    <w:uiPriority w:val="99"/>
    <w:rsid w:val="00757CB2"/>
    <w:rPr>
      <w:rFonts w:cs="Times New Roman"/>
      <w:vertAlign w:val="superscript"/>
    </w:rPr>
  </w:style>
  <w:style w:type="character" w:styleId="affffc">
    <w:name w:val="Hyperlink"/>
    <w:uiPriority w:val="99"/>
    <w:rsid w:val="00757CB2"/>
    <w:rPr>
      <w:rFonts w:cs="Times New Roman"/>
      <w:color w:val="0000FF"/>
      <w:u w:val="single"/>
    </w:rPr>
  </w:style>
  <w:style w:type="paragraph" w:styleId="af4">
    <w:name w:val="Body Text Indent"/>
    <w:basedOn w:val="a"/>
    <w:link w:val="af3"/>
    <w:uiPriority w:val="99"/>
    <w:rsid w:val="00757CB2"/>
    <w:pPr>
      <w:suppressAutoHyphens w:val="0"/>
      <w:spacing w:after="120"/>
      <w:ind w:left="360"/>
    </w:pPr>
    <w:rPr>
      <w:rFonts w:eastAsia="DejaVu Sans"/>
      <w:lang w:val="en-US" w:bidi="hi-IN"/>
    </w:rPr>
  </w:style>
  <w:style w:type="character" w:customStyle="1" w:styleId="1d">
    <w:name w:val="Основной текст с отступом Знак1"/>
    <w:basedOn w:val="a0"/>
    <w:uiPriority w:val="99"/>
    <w:rsid w:val="00757CB2"/>
    <w:rPr>
      <w:rFonts w:ascii="Times New Roman" w:eastAsia="MS ??;Arial Unicode MS" w:hAnsi="Times New Roman" w:cs="Times New Roman"/>
      <w:lang w:val="ru-RU" w:bidi="ar-SA"/>
    </w:rPr>
  </w:style>
  <w:style w:type="character" w:styleId="affffd">
    <w:name w:val="FollowedHyperlink"/>
    <w:uiPriority w:val="99"/>
    <w:rsid w:val="00757CB2"/>
    <w:rPr>
      <w:rFonts w:cs="Times New Roman"/>
      <w:color w:val="800080"/>
      <w:u w:val="single"/>
    </w:rPr>
  </w:style>
  <w:style w:type="table" w:styleId="affffe">
    <w:name w:val="Table Grid"/>
    <w:basedOn w:val="a1"/>
    <w:uiPriority w:val="59"/>
    <w:rsid w:val="00757CB2"/>
    <w:rPr>
      <w:rFonts w:ascii="Times New Roman" w:eastAsia="MS ??"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Shading Accent 6"/>
    <w:basedOn w:val="a1"/>
    <w:uiPriority w:val="99"/>
    <w:rsid w:val="00757CB2"/>
    <w:rPr>
      <w:rFonts w:ascii="Cambria" w:eastAsia="MS Minngs" w:hAnsi="Cambria" w:cs="Times New Roman"/>
      <w:color w:val="E36C0A"/>
      <w:sz w:val="20"/>
      <w:szCs w:val="20"/>
      <w:lang w:val="ru-RU" w:eastAsia="ru-RU" w:bidi="ar-S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2">
    <w:name w:val="Light Shading Accent 2"/>
    <w:basedOn w:val="a1"/>
    <w:uiPriority w:val="99"/>
    <w:rsid w:val="00757CB2"/>
    <w:rPr>
      <w:rFonts w:ascii="Cambria" w:eastAsia="MS Minngs" w:hAnsi="Cambria" w:cs="Times New Roman"/>
      <w:color w:val="943634"/>
      <w:sz w:val="20"/>
      <w:szCs w:val="20"/>
      <w:lang w:val="ru-RU" w:eastAsia="ru-RU" w:bidi="ar-SA"/>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4">
    <w:name w:val="Light Shading Accent 4"/>
    <w:basedOn w:val="a1"/>
    <w:uiPriority w:val="99"/>
    <w:rsid w:val="00757CB2"/>
    <w:rPr>
      <w:rFonts w:ascii="Cambria" w:eastAsia="MS Minngs" w:hAnsi="Cambria" w:cs="Times New Roman"/>
      <w:color w:val="5F497A"/>
      <w:sz w:val="20"/>
      <w:szCs w:val="20"/>
      <w:lang w:val="ru-RU" w:eastAsia="ru-RU" w:bidi="ar-S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afffff">
    <w:name w:val="Light Shading"/>
    <w:basedOn w:val="a1"/>
    <w:uiPriority w:val="99"/>
    <w:rsid w:val="00757CB2"/>
    <w:rPr>
      <w:rFonts w:ascii="Cambria" w:eastAsia="MS Minngs" w:hAnsi="Cambria" w:cs="Times New Roman"/>
      <w:color w:val="000000"/>
      <w:sz w:val="20"/>
      <w:szCs w:val="2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3">
    <w:name w:val="Light Shading Accent 3"/>
    <w:basedOn w:val="a1"/>
    <w:uiPriority w:val="99"/>
    <w:rsid w:val="00757CB2"/>
    <w:rPr>
      <w:rFonts w:ascii="Cambria" w:eastAsia="MS Minngs" w:hAnsi="Cambria" w:cs="Times New Roman"/>
      <w:color w:val="76923C"/>
      <w:sz w:val="20"/>
      <w:szCs w:val="20"/>
      <w:lang w:val="ru-RU" w:eastAsia="ru-RU" w:bidi="ar-SA"/>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5">
    <w:name w:val="Light Shading Accent 5"/>
    <w:basedOn w:val="a1"/>
    <w:uiPriority w:val="99"/>
    <w:rsid w:val="00757CB2"/>
    <w:rPr>
      <w:rFonts w:ascii="Cambria" w:eastAsia="MS Minngs" w:hAnsi="Cambria" w:cs="Times New Roman"/>
      <w:color w:val="31849B"/>
      <w:sz w:val="20"/>
      <w:szCs w:val="20"/>
      <w:lang w:val="ru-RU" w:eastAsia="ru-RU"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
    <w:name w:val="Light Shading Accent 1"/>
    <w:basedOn w:val="a1"/>
    <w:uiPriority w:val="99"/>
    <w:rsid w:val="00757CB2"/>
    <w:rPr>
      <w:rFonts w:ascii="Cambria" w:eastAsia="MS Minngs" w:hAnsi="Cambria" w:cs="Times New Roman"/>
      <w:color w:val="365F91"/>
      <w:sz w:val="20"/>
      <w:szCs w:val="20"/>
      <w:lang w:val="ru-RU" w:eastAsia="ru-RU" w:bidi="ar-SA"/>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styleId="111111">
    <w:name w:val="Outline List 2"/>
    <w:basedOn w:val="a2"/>
    <w:uiPriority w:val="99"/>
    <w:unhideWhenUsed/>
    <w:rsid w:val="00757CB2"/>
    <w:pPr>
      <w:numPr>
        <w:numId w:val="40"/>
      </w:numPr>
    </w:pPr>
  </w:style>
  <w:style w:type="table" w:styleId="afffff0">
    <w:name w:val="Light List"/>
    <w:basedOn w:val="a1"/>
    <w:uiPriority w:val="61"/>
    <w:rsid w:val="00757CB2"/>
    <w:rPr>
      <w:rFonts w:ascii="Cambria" w:eastAsia="MS ??" w:hAnsi="Cambria" w:cs="Times New Roman"/>
      <w:sz w:val="20"/>
      <w:szCs w:val="20"/>
      <w:lang w:val="ru-RU" w:eastAsia="ru-RU"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e">
    <w:name w:val="Нет списка1"/>
    <w:next w:val="a2"/>
    <w:uiPriority w:val="99"/>
    <w:semiHidden/>
    <w:unhideWhenUsed/>
    <w:rsid w:val="00757CB2"/>
  </w:style>
  <w:style w:type="numbering" w:customStyle="1" w:styleId="27">
    <w:name w:val="Нет списка2"/>
    <w:next w:val="a2"/>
    <w:uiPriority w:val="99"/>
    <w:semiHidden/>
    <w:unhideWhenUsed/>
    <w:rsid w:val="00757CB2"/>
  </w:style>
  <w:style w:type="table" w:customStyle="1" w:styleId="1f">
    <w:name w:val="Сетка таблицы1"/>
    <w:basedOn w:val="a1"/>
    <w:next w:val="affffe"/>
    <w:uiPriority w:val="59"/>
    <w:rsid w:val="00757CB2"/>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rsid w:val="00757CB2"/>
  </w:style>
  <w:style w:type="table" w:customStyle="1" w:styleId="28">
    <w:name w:val="Сетка таблицы2"/>
    <w:basedOn w:val="a1"/>
    <w:next w:val="affffe"/>
    <w:uiPriority w:val="59"/>
    <w:rsid w:val="00757CB2"/>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rsid w:val="00757CB2"/>
    <w:pPr>
      <w:widowControl w:val="0"/>
      <w:suppressAutoHyphens/>
      <w:autoSpaceDE w:val="0"/>
    </w:pPr>
    <w:rPr>
      <w:rFonts w:ascii="Arial" w:eastAsia="Arial" w:hAnsi="Arial" w:cs="Arial"/>
      <w:kern w:val="1"/>
      <w:sz w:val="16"/>
      <w:szCs w:val="16"/>
      <w:lang w:val="ru-RU" w:eastAsia="hi-IN"/>
    </w:rPr>
  </w:style>
  <w:style w:type="character" w:customStyle="1" w:styleId="12">
    <w:name w:val="Верхний колонтитул Знак1"/>
    <w:aliases w:val="ВерхКолонтитул Знак1"/>
    <w:link w:val="aff1"/>
    <w:uiPriority w:val="99"/>
    <w:rsid w:val="00885857"/>
    <w:rPr>
      <w:rFonts w:ascii="Times New Roman" w:eastAsia="MS ??;Arial Unicode MS" w:hAnsi="Times New Roman" w:cs="Times New Roman"/>
      <w:sz w:val="20"/>
      <w:szCs w:val="20"/>
      <w:lang w:bidi="ar-SA"/>
    </w:rPr>
  </w:style>
  <w:style w:type="character" w:customStyle="1" w:styleId="210">
    <w:name w:val="Основной текст 2 Знак1"/>
    <w:aliases w:val="Знак Знак1"/>
    <w:link w:val="23"/>
    <w:uiPriority w:val="99"/>
    <w:rsid w:val="00885857"/>
    <w:rPr>
      <w:rFonts w:ascii="Times New Roman" w:eastAsia="MS ??;Arial Unicode MS" w:hAnsi="Times New Roman" w:cs="Times New Roman"/>
      <w:b/>
      <w:bCs/>
      <w:sz w:val="28"/>
      <w:szCs w:val="28"/>
      <w:lang w:bidi="ar-SA"/>
    </w:rPr>
  </w:style>
  <w:style w:type="character" w:customStyle="1" w:styleId="13">
    <w:name w:val="Нижний колонтитул Знак1"/>
    <w:link w:val="aff2"/>
    <w:uiPriority w:val="99"/>
    <w:rsid w:val="00885857"/>
    <w:rPr>
      <w:rFonts w:ascii="Times New Roman" w:eastAsia="MS ??;Arial Unicode MS" w:hAnsi="Times New Roman" w:cs="Times New Roman"/>
      <w:sz w:val="20"/>
      <w:szCs w:val="20"/>
      <w:lang w:bidi="ar-SA"/>
    </w:rPr>
  </w:style>
  <w:style w:type="character" w:customStyle="1" w:styleId="310">
    <w:name w:val="Основной текст 3 Знак1"/>
    <w:link w:val="34"/>
    <w:uiPriority w:val="99"/>
    <w:rsid w:val="00885857"/>
    <w:rPr>
      <w:rFonts w:ascii="Times New Roman" w:eastAsia="MS ??;Arial Unicode MS" w:hAnsi="Times New Roman" w:cs="Times New Roman"/>
      <w:sz w:val="28"/>
      <w:szCs w:val="28"/>
      <w:lang w:bidi="ar-SA"/>
    </w:rPr>
  </w:style>
  <w:style w:type="character" w:customStyle="1" w:styleId="14">
    <w:name w:val="Схема документа Знак1"/>
    <w:link w:val="aff3"/>
    <w:uiPriority w:val="99"/>
    <w:rsid w:val="00885857"/>
    <w:rPr>
      <w:rFonts w:ascii="Tahoma" w:eastAsia="MS ??;Arial Unicode MS" w:hAnsi="Tahoma" w:cs="Tahoma"/>
      <w:sz w:val="20"/>
      <w:szCs w:val="20"/>
      <w:shd w:val="clear" w:color="auto" w:fill="000080"/>
      <w:lang w:bidi="ar-SA"/>
    </w:rPr>
  </w:style>
  <w:style w:type="character" w:customStyle="1" w:styleId="211">
    <w:name w:val="Основной текст с отступом 2 Знак1"/>
    <w:aliases w:val="Знак1 Знак1"/>
    <w:link w:val="25"/>
    <w:rsid w:val="00885857"/>
    <w:rPr>
      <w:rFonts w:ascii="Times New Roman" w:eastAsia="MS ??;Arial Unicode MS" w:hAnsi="Times New Roman" w:cs="Times New Roman"/>
      <w:sz w:val="28"/>
      <w:szCs w:val="28"/>
      <w:lang w:bidi="ar-SA"/>
    </w:rPr>
  </w:style>
  <w:style w:type="character" w:customStyle="1" w:styleId="311">
    <w:name w:val="Основной текст с отступом 3 Знак1"/>
    <w:link w:val="35"/>
    <w:uiPriority w:val="99"/>
    <w:rsid w:val="00885857"/>
    <w:rPr>
      <w:rFonts w:ascii="Times New Roman" w:eastAsia="MS ??;Arial Unicode MS" w:hAnsi="Times New Roman" w:cs="Times New Roman"/>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eastAsia="MS ??;Arial Unicode MS" w:hAnsi="Times New Roman" w:cs="Times New Roman"/>
      <w:lang w:val="ru-RU" w:bidi="ar-SA"/>
    </w:rPr>
  </w:style>
  <w:style w:type="paragraph" w:styleId="1">
    <w:name w:val="heading 1"/>
    <w:basedOn w:val="a"/>
    <w:next w:val="a"/>
    <w:uiPriority w:val="9"/>
    <w:qFormat/>
    <w:pPr>
      <w:keepNext/>
      <w:ind w:firstLine="709"/>
      <w:jc w:val="center"/>
      <w:outlineLvl w:val="0"/>
    </w:pPr>
    <w:rPr>
      <w:rFonts w:ascii="Arial" w:hAnsi="Arial" w:cs="Arial"/>
      <w:b/>
      <w:sz w:val="28"/>
      <w:szCs w:val="28"/>
      <w:lang w:val="en-US"/>
    </w:rPr>
  </w:style>
  <w:style w:type="paragraph" w:styleId="2">
    <w:name w:val="heading 2"/>
    <w:basedOn w:val="a"/>
    <w:next w:val="a"/>
    <w:uiPriority w:val="9"/>
    <w:qFormat/>
    <w:pPr>
      <w:keepNext/>
      <w:keepLines/>
      <w:tabs>
        <w:tab w:val="left" w:pos="0"/>
        <w:tab w:val="num" w:pos="502"/>
        <w:tab w:val="left" w:pos="1701"/>
        <w:tab w:val="left" w:pos="1843"/>
        <w:tab w:val="left" w:pos="9356"/>
      </w:tabs>
      <w:spacing w:before="360" w:after="240" w:line="276" w:lineRule="auto"/>
      <w:ind w:firstLine="284"/>
      <w:jc w:val="both"/>
      <w:outlineLvl w:val="1"/>
    </w:pPr>
    <w:rPr>
      <w:rFonts w:ascii="Cambria" w:hAnsi="Cambria" w:cs="Cambria"/>
      <w:b/>
      <w:bCs/>
      <w:i/>
      <w:sz w:val="28"/>
      <w:szCs w:val="28"/>
      <w:lang w:val="en-US"/>
    </w:rPr>
  </w:style>
  <w:style w:type="paragraph" w:styleId="3">
    <w:name w:val="heading 3"/>
    <w:basedOn w:val="a"/>
    <w:next w:val="a"/>
    <w:uiPriority w:val="9"/>
    <w:qFormat/>
    <w:pPr>
      <w:keepNext/>
      <w:spacing w:before="240" w:after="60"/>
      <w:outlineLvl w:val="2"/>
    </w:pPr>
    <w:rPr>
      <w:rFonts w:ascii="Arial" w:hAnsi="Arial" w:cs="Arial"/>
      <w:sz w:val="20"/>
      <w:szCs w:val="20"/>
      <w:lang w:val="en-US"/>
    </w:rPr>
  </w:style>
  <w:style w:type="paragraph" w:styleId="4">
    <w:name w:val="heading 4"/>
    <w:basedOn w:val="a"/>
    <w:next w:val="a"/>
    <w:uiPriority w:val="9"/>
    <w:qFormat/>
    <w:pPr>
      <w:keepNext/>
      <w:spacing w:before="240" w:after="60"/>
      <w:outlineLvl w:val="3"/>
    </w:pPr>
    <w:rPr>
      <w:rFonts w:ascii="Arial" w:hAnsi="Arial" w:cs="Arial"/>
      <w:b/>
      <w:bCs/>
      <w:sz w:val="20"/>
      <w:szCs w:val="20"/>
      <w:lang w:val="en-US"/>
    </w:rPr>
  </w:style>
  <w:style w:type="paragraph" w:styleId="5">
    <w:name w:val="heading 5"/>
    <w:basedOn w:val="a"/>
    <w:next w:val="a"/>
    <w:uiPriority w:val="99"/>
    <w:qFormat/>
    <w:pPr>
      <w:keepNext/>
      <w:widowControl w:val="0"/>
      <w:autoSpaceDE w:val="0"/>
      <w:spacing w:line="259" w:lineRule="auto"/>
      <w:ind w:firstLine="240"/>
      <w:jc w:val="both"/>
      <w:outlineLvl w:val="4"/>
    </w:pPr>
    <w:rPr>
      <w:rFonts w:ascii="Arial" w:hAnsi="Arial" w:cs="Arial"/>
      <w:color w:val="FF0000"/>
      <w:sz w:val="20"/>
      <w:szCs w:val="20"/>
      <w:lang w:val="en-US"/>
    </w:rPr>
  </w:style>
  <w:style w:type="paragraph" w:styleId="6">
    <w:name w:val="heading 6"/>
    <w:basedOn w:val="a"/>
    <w:next w:val="a"/>
    <w:uiPriority w:val="99"/>
    <w:qFormat/>
    <w:pPr>
      <w:keepNext/>
      <w:widowControl w:val="0"/>
      <w:autoSpaceDE w:val="0"/>
      <w:ind w:firstLine="288"/>
      <w:jc w:val="right"/>
      <w:outlineLvl w:val="5"/>
    </w:pPr>
    <w:rPr>
      <w:rFonts w:ascii="Arial" w:hAnsi="Arial" w:cs="Arial"/>
      <w:sz w:val="20"/>
      <w:szCs w:val="20"/>
      <w:lang w:val="en-US"/>
    </w:rPr>
  </w:style>
  <w:style w:type="paragraph" w:styleId="7">
    <w:name w:val="heading 7"/>
    <w:basedOn w:val="a"/>
    <w:next w:val="a"/>
    <w:uiPriority w:val="99"/>
    <w:qFormat/>
    <w:pPr>
      <w:keepNext/>
      <w:widowControl w:val="0"/>
      <w:autoSpaceDE w:val="0"/>
      <w:spacing w:before="620"/>
      <w:jc w:val="right"/>
      <w:outlineLvl w:val="6"/>
    </w:pPr>
    <w:rPr>
      <w:color w:val="FF00FF"/>
      <w:sz w:val="20"/>
      <w:szCs w:val="20"/>
      <w:lang w:val="en-US"/>
    </w:rPr>
  </w:style>
  <w:style w:type="paragraph" w:styleId="8">
    <w:name w:val="heading 8"/>
    <w:basedOn w:val="a"/>
    <w:next w:val="a"/>
    <w:uiPriority w:val="99"/>
    <w:qFormat/>
    <w:pPr>
      <w:keepNext/>
      <w:widowControl w:val="0"/>
      <w:autoSpaceDE w:val="0"/>
      <w:ind w:firstLine="289"/>
      <w:jc w:val="right"/>
      <w:outlineLvl w:val="7"/>
    </w:pPr>
    <w:rPr>
      <w:rFonts w:ascii="Arial" w:hAnsi="Arial" w:cs="Arial"/>
      <w:color w:val="FF00FF"/>
      <w:sz w:val="22"/>
      <w:szCs w:val="20"/>
      <w:lang w:val="en-US"/>
    </w:rPr>
  </w:style>
  <w:style w:type="paragraph" w:styleId="9">
    <w:name w:val="heading 9"/>
    <w:basedOn w:val="a"/>
    <w:next w:val="a"/>
    <w:uiPriority w:val="99"/>
    <w:qFormat/>
    <w:pPr>
      <w:keepNext/>
      <w:widowControl w:val="0"/>
      <w:autoSpaceDE w:val="0"/>
      <w:ind w:firstLine="288"/>
      <w:jc w:val="right"/>
      <w:outlineLvl w:val="8"/>
    </w:pPr>
    <w:rPr>
      <w:rFonts w:ascii="Arial" w:hAnsi="Arial" w:cs="Arial"/>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eastAsia="Times New Roman" w:cs="Times New Roman"/>
      <w:color w:val="000000"/>
      <w:sz w:val="28"/>
      <w:szCs w:val="28"/>
    </w:rPr>
  </w:style>
  <w:style w:type="character" w:customStyle="1" w:styleId="WW8Num2z1">
    <w:name w:val="WW8Num2z1"/>
    <w:rPr>
      <w:rFonts w:cs="Times New Roman"/>
    </w:rPr>
  </w:style>
  <w:style w:type="character" w:customStyle="1" w:styleId="WW8Num3z0">
    <w:name w:val="WW8Num3z0"/>
    <w:rPr>
      <w:rFonts w:eastAsia="Times New Roman" w:cs="Times New Roman"/>
      <w:sz w:val="28"/>
      <w:szCs w:val="28"/>
    </w:rPr>
  </w:style>
  <w:style w:type="character" w:customStyle="1" w:styleId="WW8Num4z0">
    <w:name w:val="WW8Num4z0"/>
    <w:rPr>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Times New Roman" w:cs="Times New Roman"/>
      <w:sz w:val="28"/>
      <w:szCs w:val="28"/>
    </w:rPr>
  </w:style>
  <w:style w:type="character" w:customStyle="1" w:styleId="WW8Num6z0">
    <w:name w:val="WW8Num6z0"/>
    <w:rPr>
      <w:rFonts w:eastAsia="Times New Roman" w:cs="Times New Roman"/>
      <w:sz w:val="28"/>
      <w:szCs w:val="28"/>
    </w:rPr>
  </w:style>
  <w:style w:type="character" w:customStyle="1" w:styleId="WW8Num7z0">
    <w:name w:val="WW8Num7z0"/>
    <w:rPr>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Times New Roman"/>
      <w:sz w:val="28"/>
      <w:szCs w:val="28"/>
    </w:rPr>
  </w:style>
  <w:style w:type="character" w:customStyle="1" w:styleId="WW8Num9z0">
    <w:name w:val="WW8Num9z0"/>
    <w:rPr>
      <w:rFonts w:eastAsia="Times New Roman" w:cs="Times New Roman"/>
      <w:sz w:val="28"/>
      <w:szCs w:val="28"/>
    </w:rPr>
  </w:style>
  <w:style w:type="character" w:customStyle="1" w:styleId="WW8Num10z0">
    <w:name w:val="WW8Num10z0"/>
    <w:rPr>
      <w:rFonts w:eastAsia="Times New Roman" w:cs="Times New Roman"/>
      <w:sz w:val="28"/>
      <w:szCs w:val="28"/>
    </w:rPr>
  </w:style>
  <w:style w:type="character" w:customStyle="1" w:styleId="WW8Num11z0">
    <w:name w:val="WW8Num11z0"/>
    <w:rPr>
      <w:rFonts w:eastAsia="Times New Roman" w:cs="Times New Roman"/>
      <w:color w:val="000000"/>
      <w:sz w:val="28"/>
      <w:szCs w:val="28"/>
      <w:lang w:val="en-US" w:eastAsia="en-US"/>
    </w:rPr>
  </w:style>
  <w:style w:type="character" w:customStyle="1" w:styleId="WW8Num11z1">
    <w:name w:val="WW8Num11z1"/>
    <w:rPr>
      <w:rFonts w:cs="Times New Roman"/>
    </w:rPr>
  </w:style>
  <w:style w:type="character" w:customStyle="1" w:styleId="WW8Num12z0">
    <w:name w:val="WW8Num12z0"/>
    <w:rPr>
      <w:rFonts w:eastAsia="Times New Roman" w:cs="Times New Roman"/>
      <w:sz w:val="28"/>
      <w:szCs w:val="28"/>
    </w:rPr>
  </w:style>
  <w:style w:type="character" w:customStyle="1" w:styleId="WW8Num13z0">
    <w:name w:val="WW8Num13z0"/>
    <w:rPr>
      <w:rFonts w:eastAsia="Times New Roman" w:cs="Times New Roman"/>
      <w:sz w:val="28"/>
      <w:szCs w:val="28"/>
    </w:rPr>
  </w:style>
  <w:style w:type="character" w:customStyle="1" w:styleId="WW8Num14z0">
    <w:name w:val="WW8Num14z0"/>
    <w:rPr>
      <w:rFonts w:eastAsia="Times New Roman" w:cs="Times New Roman"/>
      <w:color w:val="FF0000"/>
      <w:sz w:val="28"/>
      <w:szCs w:val="28"/>
    </w:rPr>
  </w:style>
  <w:style w:type="character" w:customStyle="1" w:styleId="WW8Num15z0">
    <w:name w:val="WW8Num15z0"/>
    <w:rPr>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Times New Roman" w:cs="Times New Roman"/>
      <w:sz w:val="28"/>
      <w:szCs w:val="28"/>
    </w:rPr>
  </w:style>
  <w:style w:type="character" w:customStyle="1" w:styleId="WW8Num17z0">
    <w:name w:val="WW8Num17z0"/>
    <w:rPr>
      <w:rFonts w:eastAsia="Times New Roman" w:cs="Times New Roman"/>
      <w:sz w:val="28"/>
      <w:szCs w:val="28"/>
    </w:rPr>
  </w:style>
  <w:style w:type="character" w:customStyle="1" w:styleId="WW8Num17z1">
    <w:name w:val="WW8Num17z1"/>
    <w:rPr>
      <w:rFonts w:eastAsia="Times New Roman" w:cs="Times New Roman"/>
      <w:b w:val="0"/>
      <w:bCs/>
      <w:i w:val="0"/>
      <w:iCs/>
      <w:sz w:val="28"/>
      <w:szCs w:val="28"/>
    </w:rPr>
  </w:style>
  <w:style w:type="character" w:customStyle="1" w:styleId="WW8Num18z0">
    <w:name w:val="WW8Num18z0"/>
    <w:rPr>
      <w:rFonts w:eastAsia="Times New Roman" w:cs="Times New Roman"/>
      <w:sz w:val="28"/>
      <w:szCs w:val="28"/>
    </w:rPr>
  </w:style>
  <w:style w:type="character" w:customStyle="1" w:styleId="WW8Num19z0">
    <w:name w:val="WW8Num19z0"/>
    <w:rPr>
      <w:rFonts w:cs="Times New Roman"/>
    </w:rPr>
  </w:style>
  <w:style w:type="character" w:customStyle="1" w:styleId="WW8Num19z2">
    <w:name w:val="WW8Num19z2"/>
    <w:rPr>
      <w:rFonts w:ascii="Times New Roman" w:eastAsia="Times New Roman" w:hAnsi="Times New Roman" w:cs="Times New Roman"/>
      <w:sz w:val="28"/>
      <w:szCs w:val="28"/>
    </w:rPr>
  </w:style>
  <w:style w:type="character" w:customStyle="1" w:styleId="WW8Num20z0">
    <w:name w:val="WW8Num20z0"/>
    <w:rPr>
      <w:rFonts w:eastAsia="Times New Roman" w:cs="Times New Roman"/>
      <w:sz w:val="28"/>
      <w:szCs w:val="28"/>
    </w:rPr>
  </w:style>
  <w:style w:type="character" w:customStyle="1" w:styleId="WW8Num21z0">
    <w:name w:val="WW8Num21z0"/>
    <w:rPr>
      <w:rFonts w:cs="Times New Roman"/>
    </w:rPr>
  </w:style>
  <w:style w:type="character" w:customStyle="1" w:styleId="WW8Num22z0">
    <w:name w:val="WW8Num22z0"/>
    <w:rPr>
      <w:rFonts w:eastAsia="Times New Roman" w:cs="Times New Roman"/>
      <w:sz w:val="28"/>
      <w:szCs w:val="28"/>
    </w:rPr>
  </w:style>
  <w:style w:type="character" w:customStyle="1" w:styleId="WW8Num23z0">
    <w:name w:val="WW8Num23z0"/>
    <w:rPr>
      <w:rFonts w:eastAsia="Times New Roman" w:cs="Times New Roman"/>
      <w:sz w:val="28"/>
      <w:szCs w:val="28"/>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Times New Roman" w:cs="Times New Roman"/>
      <w:sz w:val="28"/>
      <w:szCs w:val="28"/>
    </w:rPr>
  </w:style>
  <w:style w:type="character" w:customStyle="1" w:styleId="WW8Num26z0">
    <w:name w:val="WW8Num26z0"/>
    <w:rPr>
      <w:rFonts w:eastAsia="Times New Roman" w:cs="Times New Roman"/>
      <w:sz w:val="28"/>
      <w:szCs w:val="28"/>
    </w:rPr>
  </w:style>
  <w:style w:type="character" w:customStyle="1" w:styleId="WW8Num27z0">
    <w:name w:val="WW8Num27z0"/>
    <w:rPr>
      <w:rFonts w:eastAsia="Times New Roman" w:cs="Times New Roman"/>
      <w:sz w:val="28"/>
      <w:szCs w:val="28"/>
    </w:rPr>
  </w:style>
  <w:style w:type="character" w:customStyle="1" w:styleId="WW8Num28z0">
    <w:name w:val="WW8Num28z0"/>
    <w:rPr>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Times New Roman" w:cs="Times New Roman"/>
      <w:sz w:val="28"/>
      <w:szCs w:val="28"/>
    </w:rPr>
  </w:style>
  <w:style w:type="character" w:customStyle="1" w:styleId="WW8Num30z0">
    <w:name w:val="WW8Num30z0"/>
    <w:rPr>
      <w:rFonts w:eastAsia="Times New Roman" w:cs="Times New Roman"/>
      <w:sz w:val="28"/>
      <w:szCs w:val="28"/>
    </w:rPr>
  </w:style>
  <w:style w:type="character" w:customStyle="1" w:styleId="WW8Num31z0">
    <w:name w:val="WW8Num31z0"/>
    <w:rPr>
      <w:rFonts w:eastAsia="Times New Roman" w:cs="Times New Roman"/>
      <w:sz w:val="28"/>
      <w:szCs w:val="28"/>
    </w:rPr>
  </w:style>
  <w:style w:type="character" w:customStyle="1" w:styleId="WW8Num32z0">
    <w:name w:val="WW8Num32z0"/>
    <w:rPr>
      <w:rFonts w:eastAsia="Times New Roman" w:cs="Times New Roman"/>
      <w:sz w:val="28"/>
      <w:szCs w:val="28"/>
    </w:rPr>
  </w:style>
  <w:style w:type="character" w:customStyle="1" w:styleId="WW8Num33z0">
    <w:name w:val="WW8Num33z0"/>
    <w:rPr>
      <w:rFonts w:eastAsia="Times New Roman" w:cs="Times New Roman"/>
      <w:sz w:val="28"/>
      <w:szCs w:val="28"/>
    </w:rPr>
  </w:style>
  <w:style w:type="character" w:customStyle="1" w:styleId="WW8Num34z0">
    <w:name w:val="WW8Num34z0"/>
    <w:rPr>
      <w:rFonts w:eastAsia="Times New Roman" w:cs="Times New Roman"/>
      <w:sz w:val="28"/>
      <w:szCs w:val="28"/>
    </w:rPr>
  </w:style>
  <w:style w:type="character" w:customStyle="1" w:styleId="WW8Num35z0">
    <w:name w:val="WW8Num35z0"/>
    <w:rPr>
      <w:rFonts w:eastAsia="Times New Roman" w:cs="Times New Roman"/>
      <w:sz w:val="28"/>
      <w:szCs w:val="28"/>
    </w:rPr>
  </w:style>
  <w:style w:type="character" w:customStyle="1" w:styleId="WW8Num36z0">
    <w:name w:val="WW8Num36z0"/>
    <w:rPr>
      <w:rFonts w:cs="Times New Roman"/>
    </w:rPr>
  </w:style>
  <w:style w:type="character" w:customStyle="1" w:styleId="WW8Num37z0">
    <w:name w:val="WW8Num37z0"/>
    <w:rPr>
      <w:rFonts w:cs="Times New Roman"/>
    </w:rPr>
  </w:style>
  <w:style w:type="character" w:customStyle="1" w:styleId="WW8Num38z0">
    <w:name w:val="WW8Num38z0"/>
    <w:rPr>
      <w:rFonts w:ascii="Times New Roman" w:hAnsi="Times New Roman" w:cs="Times New Roman"/>
      <w:color w:val="000000"/>
    </w:rPr>
  </w:style>
  <w:style w:type="character" w:customStyle="1" w:styleId="WW8Num39z0">
    <w:name w:val="WW8Num39z0"/>
    <w:rPr>
      <w:sz w:val="24"/>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eastAsia="Times New Roman" w:cs="Times New Roman"/>
      <w:sz w:val="28"/>
      <w:szCs w:val="28"/>
    </w:rPr>
  </w:style>
  <w:style w:type="character" w:customStyle="1" w:styleId="WW8Num41z0">
    <w:name w:val="WW8Num41z0"/>
    <w:rPr>
      <w:rFonts w:eastAsia="Times New Roman" w:cs="Times New Roman"/>
      <w:sz w:val="28"/>
      <w:szCs w:val="28"/>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WW8Num43z1">
    <w:name w:val="WW8Num43z1"/>
    <w:rPr>
      <w:rFonts w:ascii="Times New Roman" w:eastAsia="Times New Roman" w:hAnsi="Times New Roman" w:cs="Times New Roman"/>
      <w:sz w:val="28"/>
      <w:szCs w:val="28"/>
    </w:rPr>
  </w:style>
  <w:style w:type="character" w:customStyle="1" w:styleId="WW8Num44z0">
    <w:name w:val="WW8Num44z0"/>
    <w:rPr>
      <w:rFonts w:eastAsia="Times New Roman" w:cs="Times New Roman"/>
      <w:sz w:val="28"/>
      <w:szCs w:val="28"/>
    </w:rPr>
  </w:style>
  <w:style w:type="character" w:customStyle="1" w:styleId="WW8Num45z0">
    <w:name w:val="WW8Num45z0"/>
    <w:rPr>
      <w:rFonts w:eastAsia="Times New Roman" w:cs="Times New Roman"/>
      <w:b/>
      <w:i/>
      <w:sz w:val="28"/>
      <w:szCs w:val="28"/>
    </w:rPr>
  </w:style>
  <w:style w:type="character" w:customStyle="1" w:styleId="WW8Num46z0">
    <w:name w:val="WW8Num46z0"/>
    <w:rPr>
      <w:rFonts w:cs="Times New Roman"/>
    </w:rPr>
  </w:style>
  <w:style w:type="character" w:customStyle="1" w:styleId="WW8Num47z0">
    <w:name w:val="WW8Num47z0"/>
    <w:rPr>
      <w:rFonts w:eastAsia="Times New Roman" w:cs="Times New Roman"/>
      <w:sz w:val="28"/>
      <w:szCs w:val="28"/>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Times New Roman" w:cs="Times New Roman"/>
      <w:sz w:val="28"/>
      <w:szCs w:val="28"/>
    </w:rPr>
  </w:style>
  <w:style w:type="character" w:customStyle="1" w:styleId="WW8Num50z0">
    <w:name w:val="WW8Num50z0"/>
    <w:rPr>
      <w:rFonts w:eastAsia="Times New Roman" w:cs="Times New Roman"/>
      <w:sz w:val="28"/>
      <w:szCs w:val="28"/>
    </w:rPr>
  </w:style>
  <w:style w:type="character" w:customStyle="1" w:styleId="WW8Num51z0">
    <w:name w:val="WW8Num51z0"/>
    <w:rPr>
      <w:rFonts w:eastAsia="Times New Roman" w:cs="Times New Roman"/>
      <w:sz w:val="28"/>
      <w:szCs w:val="28"/>
    </w:rPr>
  </w:style>
  <w:style w:type="character" w:customStyle="1" w:styleId="WW8Num52z0">
    <w:name w:val="WW8Num52z0"/>
    <w:rPr>
      <w:rFonts w:eastAsia="Times New Roman" w:cs="Times New Roman"/>
      <w:sz w:val="28"/>
      <w:szCs w:val="28"/>
    </w:rPr>
  </w:style>
  <w:style w:type="character" w:customStyle="1" w:styleId="10">
    <w:name w:val="Заголовок 1 Знак"/>
    <w:uiPriority w:val="9"/>
    <w:rPr>
      <w:rFonts w:ascii="Arial" w:hAnsi="Arial" w:cs="Arial"/>
      <w:b/>
      <w:sz w:val="28"/>
      <w:szCs w:val="28"/>
    </w:rPr>
  </w:style>
  <w:style w:type="character" w:customStyle="1" w:styleId="20">
    <w:name w:val="Заголовок 2 Знак"/>
    <w:uiPriority w:val="9"/>
    <w:rPr>
      <w:b/>
      <w:bCs/>
      <w:i/>
      <w:sz w:val="28"/>
      <w:szCs w:val="28"/>
      <w:lang w:val="en-US"/>
    </w:rPr>
  </w:style>
  <w:style w:type="character" w:customStyle="1" w:styleId="30">
    <w:name w:val="Заголовок 3 Знак"/>
    <w:uiPriority w:val="9"/>
    <w:rPr>
      <w:rFonts w:ascii="Arial" w:hAnsi="Arial" w:cs="Arial"/>
    </w:rPr>
  </w:style>
  <w:style w:type="character" w:customStyle="1" w:styleId="40">
    <w:name w:val="Заголовок 4 Знак"/>
    <w:uiPriority w:val="9"/>
    <w:rPr>
      <w:rFonts w:ascii="Arial" w:hAnsi="Arial" w:cs="Arial"/>
      <w:b/>
      <w:bCs/>
    </w:rPr>
  </w:style>
  <w:style w:type="character" w:customStyle="1" w:styleId="50">
    <w:name w:val="Заголовок 5 Знак"/>
    <w:uiPriority w:val="99"/>
    <w:rPr>
      <w:rFonts w:ascii="Arial" w:hAnsi="Arial" w:cs="Arial"/>
      <w:color w:val="FF0000"/>
    </w:rPr>
  </w:style>
  <w:style w:type="character" w:customStyle="1" w:styleId="60">
    <w:name w:val="Заголовок 6 Знак"/>
    <w:uiPriority w:val="99"/>
    <w:rPr>
      <w:rFonts w:ascii="Arial" w:hAnsi="Arial" w:cs="Arial"/>
    </w:rPr>
  </w:style>
  <w:style w:type="character" w:customStyle="1" w:styleId="70">
    <w:name w:val="Заголовок 7 Знак"/>
    <w:uiPriority w:val="99"/>
    <w:rPr>
      <w:rFonts w:ascii="Times New Roman" w:hAnsi="Times New Roman" w:cs="Times New Roman"/>
      <w:color w:val="FF00FF"/>
    </w:rPr>
  </w:style>
  <w:style w:type="character" w:customStyle="1" w:styleId="80">
    <w:name w:val="Заголовок 8 Знак"/>
    <w:uiPriority w:val="99"/>
    <w:rPr>
      <w:rFonts w:ascii="Arial" w:hAnsi="Arial" w:cs="Arial"/>
      <w:color w:val="FF00FF"/>
      <w:sz w:val="22"/>
    </w:rPr>
  </w:style>
  <w:style w:type="character" w:customStyle="1" w:styleId="90">
    <w:name w:val="Заголовок 9 Знак"/>
    <w:uiPriority w:val="99"/>
    <w:rPr>
      <w:rFonts w:ascii="Arial" w:hAnsi="Arial" w:cs="Arial"/>
      <w:sz w:val="22"/>
    </w:rPr>
  </w:style>
  <w:style w:type="character" w:customStyle="1" w:styleId="a3">
    <w:name w:val="Название Знак"/>
    <w:link w:val="a4"/>
    <w:uiPriority w:val="10"/>
    <w:rPr>
      <w:rFonts w:ascii="Times New Roman" w:hAnsi="Times New Roman" w:cs="Times New Roman"/>
      <w:sz w:val="28"/>
      <w:szCs w:val="28"/>
    </w:rPr>
  </w:style>
  <w:style w:type="character" w:customStyle="1" w:styleId="ConsNormal">
    <w:name w:val="ConsNormal Знак Знак"/>
    <w:rPr>
      <w:rFonts w:ascii="Arial" w:hAnsi="Arial" w:cs="Arial"/>
      <w:sz w:val="24"/>
      <w:szCs w:val="24"/>
      <w:lang w:val="ru-RU" w:bidi="ar-SA"/>
    </w:rPr>
  </w:style>
  <w:style w:type="character" w:customStyle="1" w:styleId="a5">
    <w:name w:val="Текст сноски Знак"/>
    <w:link w:val="a6"/>
    <w:uiPriority w:val="99"/>
    <w:rPr>
      <w:rFonts w:ascii="Times New Roman" w:hAnsi="Times New Roman" w:cs="Times New Roman"/>
      <w:sz w:val="20"/>
      <w:szCs w:val="20"/>
    </w:rPr>
  </w:style>
  <w:style w:type="character" w:customStyle="1" w:styleId="FootnoteCharacters">
    <w:name w:val="Footnote Characters"/>
    <w:rPr>
      <w:rFonts w:cs="Times New Roman"/>
      <w:vertAlign w:val="superscript"/>
    </w:rPr>
  </w:style>
  <w:style w:type="character" w:customStyle="1" w:styleId="a7">
    <w:name w:val="Верхний колонтитул Знак"/>
    <w:aliases w:val="ВерхКолонтитул Знак"/>
    <w:uiPriority w:val="99"/>
    <w:rPr>
      <w:rFonts w:ascii="Times New Roman" w:hAnsi="Times New Roman" w:cs="Times New Roman"/>
      <w:sz w:val="20"/>
      <w:szCs w:val="20"/>
    </w:rPr>
  </w:style>
  <w:style w:type="character" w:styleId="a8">
    <w:name w:val="page number"/>
    <w:uiPriority w:val="99"/>
    <w:rPr>
      <w:rFonts w:cs="Times New Roman"/>
    </w:rPr>
  </w:style>
  <w:style w:type="character" w:customStyle="1" w:styleId="a9">
    <w:name w:val="Основной текст Знак"/>
    <w:link w:val="aa"/>
    <w:rPr>
      <w:rFonts w:ascii="Times New Roman" w:hAnsi="Times New Roman" w:cs="Times New Roman"/>
      <w:sz w:val="28"/>
      <w:szCs w:val="28"/>
    </w:rPr>
  </w:style>
  <w:style w:type="character" w:customStyle="1" w:styleId="21">
    <w:name w:val="Основной текст 2 Знак"/>
    <w:aliases w:val="Знак Знак"/>
    <w:uiPriority w:val="99"/>
    <w:rPr>
      <w:rFonts w:ascii="Times New Roman" w:hAnsi="Times New Roman" w:cs="Times New Roman"/>
      <w:b/>
      <w:bCs/>
      <w:sz w:val="28"/>
      <w:szCs w:val="28"/>
    </w:rPr>
  </w:style>
  <w:style w:type="character" w:customStyle="1" w:styleId="ab">
    <w:name w:val="Нижний колонтитул Знак"/>
    <w:uiPriority w:val="99"/>
    <w:rPr>
      <w:rFonts w:ascii="Times New Roman" w:hAnsi="Times New Roman" w:cs="Times New Roman"/>
      <w:sz w:val="20"/>
      <w:szCs w:val="20"/>
    </w:rPr>
  </w:style>
  <w:style w:type="character" w:customStyle="1" w:styleId="ac">
    <w:name w:val="Список Знак"/>
    <w:rPr>
      <w:rFonts w:ascii="Times New Roman" w:hAnsi="Times New Roman" w:cs="Times New Roman"/>
      <w:sz w:val="20"/>
      <w:szCs w:val="20"/>
    </w:rPr>
  </w:style>
  <w:style w:type="character" w:customStyle="1" w:styleId="31">
    <w:name w:val="Основной текст 3 Знак"/>
    <w:uiPriority w:val="99"/>
    <w:rPr>
      <w:rFonts w:ascii="Times New Roman" w:hAnsi="Times New Roman" w:cs="Times New Roman"/>
      <w:sz w:val="28"/>
      <w:szCs w:val="28"/>
    </w:rPr>
  </w:style>
  <w:style w:type="character" w:customStyle="1" w:styleId="ad">
    <w:name w:val="Схема документа Знак"/>
    <w:uiPriority w:val="99"/>
    <w:rPr>
      <w:rFonts w:ascii="Tahoma" w:hAnsi="Tahoma" w:cs="Tahoma"/>
      <w:sz w:val="20"/>
      <w:szCs w:val="20"/>
      <w:shd w:val="clear" w:color="auto" w:fill="000080"/>
    </w:rPr>
  </w:style>
  <w:style w:type="character" w:customStyle="1" w:styleId="22">
    <w:name w:val="Основной текст с отступом 2 Знак"/>
    <w:aliases w:val="Знак1 Знак"/>
    <w:rPr>
      <w:rFonts w:ascii="Times New Roman" w:hAnsi="Times New Roman" w:cs="Times New Roman"/>
      <w:sz w:val="28"/>
      <w:szCs w:val="28"/>
    </w:rPr>
  </w:style>
  <w:style w:type="character" w:customStyle="1" w:styleId="32">
    <w:name w:val="Основной текст с отступом 3 Знак"/>
    <w:uiPriority w:val="99"/>
    <w:rPr>
      <w:rFonts w:ascii="Times New Roman" w:hAnsi="Times New Roman" w:cs="Times New Roman"/>
      <w:sz w:val="28"/>
      <w:szCs w:val="28"/>
    </w:rPr>
  </w:style>
  <w:style w:type="character" w:customStyle="1" w:styleId="ae">
    <w:name w:val="Текст концевой сноски Знак"/>
    <w:link w:val="af"/>
    <w:uiPriority w:val="99"/>
    <w:rPr>
      <w:rFonts w:ascii="Times New Roman" w:hAnsi="Times New Roman" w:cs="Times New Roman"/>
      <w:sz w:val="20"/>
      <w:szCs w:val="20"/>
    </w:rPr>
  </w:style>
  <w:style w:type="character" w:customStyle="1" w:styleId="EndnoteCharacters">
    <w:name w:val="Endnote Characters"/>
    <w:rPr>
      <w:rFonts w:cs="Times New Roman"/>
      <w:vertAlign w:val="superscript"/>
    </w:rPr>
  </w:style>
  <w:style w:type="character" w:customStyle="1" w:styleId="af0">
    <w:name w:val="Основной стиль Знак Знак Знак"/>
    <w:rPr>
      <w:rFonts w:ascii="Book Antiqua" w:hAnsi="Book Antiqua" w:cs="Times New Roman"/>
      <w:sz w:val="28"/>
      <w:szCs w:val="28"/>
    </w:rPr>
  </w:style>
  <w:style w:type="character" w:customStyle="1" w:styleId="af1">
    <w:name w:val="Стиль названия Знак Знак"/>
    <w:rPr>
      <w:rFonts w:ascii="Book Antiqua" w:hAnsi="Book Antiqua" w:cs="Times New Roman"/>
      <w:b/>
      <w:sz w:val="28"/>
      <w:szCs w:val="28"/>
    </w:rPr>
  </w:style>
  <w:style w:type="character" w:customStyle="1" w:styleId="InternetLink">
    <w:name w:val="Internet Link"/>
    <w:rPr>
      <w:rFonts w:cs="Times New Roman"/>
      <w:color w:val="0000FF"/>
      <w:u w:val="single"/>
    </w:rPr>
  </w:style>
  <w:style w:type="character" w:customStyle="1" w:styleId="af2">
    <w:name w:val="Основной Знак Знак"/>
    <w:rPr>
      <w:rFonts w:ascii="Book Antiqua" w:hAnsi="Book Antiqua" w:cs="Arial"/>
      <w:sz w:val="28"/>
      <w:szCs w:val="28"/>
      <w:lang w:val="ru-RU" w:bidi="ar-SA"/>
    </w:rPr>
  </w:style>
  <w:style w:type="character" w:customStyle="1" w:styleId="af3">
    <w:name w:val="Основной текст с отступом Знак"/>
    <w:link w:val="af4"/>
    <w:uiPriority w:val="99"/>
    <w:rPr>
      <w:rFonts w:ascii="Times New Roman" w:hAnsi="Times New Roman" w:cs="Times New Roman"/>
    </w:rPr>
  </w:style>
  <w:style w:type="character" w:customStyle="1" w:styleId="af5">
    <w:name w:val="Основной стиль Знак"/>
    <w:uiPriority w:val="99"/>
    <w:rPr>
      <w:rFonts w:ascii="Arial" w:hAnsi="Arial" w:cs="Times New Roman"/>
      <w:sz w:val="28"/>
      <w:szCs w:val="28"/>
    </w:rPr>
  </w:style>
  <w:style w:type="character" w:customStyle="1" w:styleId="33">
    <w:name w:val="Знак Знак Знак3"/>
    <w:rPr>
      <w:rFonts w:cs="Times New Roman"/>
      <w:b/>
      <w:bCs/>
      <w:sz w:val="28"/>
      <w:szCs w:val="28"/>
      <w:lang w:val="ru-RU"/>
    </w:rPr>
  </w:style>
  <w:style w:type="character" w:customStyle="1" w:styleId="VisitedInternetLink">
    <w:name w:val="Visited Internet Link"/>
    <w:rPr>
      <w:rFonts w:cs="Times New Roman"/>
      <w:color w:val="800080"/>
      <w:u w:val="single"/>
    </w:rPr>
  </w:style>
  <w:style w:type="character" w:customStyle="1" w:styleId="af6">
    <w:name w:val="Стиль заключения Знак Знак"/>
    <w:uiPriority w:val="99"/>
    <w:rPr>
      <w:rFonts w:ascii="Times New Roman" w:hAnsi="Times New Roman" w:cs="Times New Roman"/>
      <w:sz w:val="28"/>
      <w:szCs w:val="28"/>
    </w:rPr>
  </w:style>
  <w:style w:type="character" w:customStyle="1" w:styleId="af7">
    <w:name w:val="Текст выноски Знак"/>
    <w:uiPriority w:val="99"/>
    <w:rPr>
      <w:rFonts w:ascii="Lucida Grande CY;Times New Roma" w:hAnsi="Lucida Grande CY;Times New Roma" w:cs="Lucida Grande CY;Times New Roma"/>
      <w:sz w:val="18"/>
      <w:szCs w:val="18"/>
    </w:rPr>
  </w:style>
  <w:style w:type="character" w:styleId="af8">
    <w:name w:val="annotation reference"/>
    <w:rPr>
      <w:rFonts w:cs="Times New Roman"/>
      <w:sz w:val="16"/>
    </w:rPr>
  </w:style>
  <w:style w:type="character" w:customStyle="1" w:styleId="af9">
    <w:name w:val="Текст примечания Знак"/>
    <w:rPr>
      <w:rFonts w:ascii="Times New Roman" w:hAnsi="Times New Roman" w:cs="Times New Roman"/>
      <w:sz w:val="20"/>
      <w:szCs w:val="20"/>
    </w:rPr>
  </w:style>
  <w:style w:type="character" w:customStyle="1" w:styleId="afa">
    <w:name w:val="Тема примечания Знак"/>
    <w:uiPriority w:val="99"/>
    <w:rPr>
      <w:rFonts w:ascii="Times New Roman" w:hAnsi="Times New Roman" w:cs="Times New Roman"/>
      <w:b/>
      <w:bCs/>
      <w:sz w:val="20"/>
      <w:szCs w:val="20"/>
    </w:rPr>
  </w:style>
  <w:style w:type="character" w:customStyle="1" w:styleId="11">
    <w:name w:val="Слабое выделение1"/>
    <w:rPr>
      <w:rFonts w:cs="Times New Roman"/>
      <w:i/>
      <w:iCs/>
      <w:color w:val="808080"/>
    </w:rPr>
  </w:style>
  <w:style w:type="character" w:customStyle="1" w:styleId="BodyTextIndent2Char">
    <w:name w:val="Body Text Indent 2 Char"/>
    <w:aliases w:val="Знак Char1"/>
    <w:uiPriority w:val="99"/>
    <w:rPr>
      <w:sz w:val="22"/>
      <w:szCs w:val="22"/>
    </w:rPr>
  </w:style>
  <w:style w:type="character" w:customStyle="1" w:styleId="afb">
    <w:name w:val="Основной стиль Знак Знак Знак Знак Знак"/>
    <w:rPr>
      <w:rFonts w:ascii="Arial" w:eastAsia="Times New Roman" w:hAnsi="Arial" w:cs="Arial"/>
      <w:sz w:val="28"/>
    </w:rPr>
  </w:style>
  <w:style w:type="character" w:customStyle="1" w:styleId="afc">
    <w:name w:val="Цветовое выделение"/>
    <w:uiPriority w:val="99"/>
    <w:rPr>
      <w:b/>
      <w:color w:val="000080"/>
    </w:rPr>
  </w:style>
  <w:style w:type="character" w:customStyle="1" w:styleId="afd">
    <w:name w:val="Гипертекстовая ссылка"/>
    <w:uiPriority w:val="99"/>
    <w:rPr>
      <w:rFonts w:cs="Times New Roman"/>
      <w:b/>
      <w:bCs/>
      <w:color w:val="008000"/>
    </w:rPr>
  </w:style>
  <w:style w:type="character" w:customStyle="1" w:styleId="afe">
    <w:name w:val="Не вступил в силу"/>
    <w:uiPriority w:val="99"/>
    <w:rPr>
      <w:rFonts w:cs="Times New Roman"/>
      <w:b/>
      <w:bCs/>
      <w:color w:val="008080"/>
    </w:rPr>
  </w:style>
  <w:style w:type="character" w:customStyle="1" w:styleId="IndexLink">
    <w:name w:val="Index Link"/>
  </w:style>
  <w:style w:type="paragraph" w:customStyle="1" w:styleId="Heading">
    <w:name w:val="Heading"/>
    <w:basedOn w:val="a"/>
    <w:next w:val="TextBody"/>
    <w:pPr>
      <w:jc w:val="center"/>
    </w:pPr>
    <w:rPr>
      <w:sz w:val="28"/>
      <w:szCs w:val="28"/>
      <w:lang w:val="en-US"/>
    </w:rPr>
  </w:style>
  <w:style w:type="paragraph" w:customStyle="1" w:styleId="TextBody">
    <w:name w:val="Text Body"/>
    <w:basedOn w:val="a"/>
    <w:pPr>
      <w:jc w:val="both"/>
    </w:pPr>
    <w:rPr>
      <w:sz w:val="28"/>
      <w:szCs w:val="28"/>
      <w:lang w:val="en-US"/>
    </w:rPr>
  </w:style>
  <w:style w:type="paragraph" w:styleId="aff">
    <w:name w:val="List"/>
    <w:basedOn w:val="a"/>
    <w:pPr>
      <w:ind w:left="283" w:hanging="283"/>
    </w:pPr>
    <w:rPr>
      <w:sz w:val="20"/>
      <w:szCs w:val="20"/>
      <w:lang w:val="en-US"/>
    </w:rPr>
  </w:style>
  <w:style w:type="paragraph" w:styleId="aff0">
    <w:name w:val="caption"/>
    <w:basedOn w:val="a"/>
    <w:pPr>
      <w:suppressLineNumbers/>
      <w:spacing w:before="120" w:after="120"/>
    </w:pPr>
    <w:rPr>
      <w:i/>
      <w:iCs/>
    </w:rPr>
  </w:style>
  <w:style w:type="paragraph" w:customStyle="1" w:styleId="Index">
    <w:name w:val="Index"/>
    <w:basedOn w:val="a"/>
    <w:pPr>
      <w:suppressLineNumbers/>
    </w:pPr>
  </w:style>
  <w:style w:type="paragraph" w:customStyle="1" w:styleId="ConsNormal0">
    <w:name w:val="ConsNormal Знак"/>
    <w:pPr>
      <w:widowControl w:val="0"/>
      <w:suppressAutoHyphens/>
      <w:ind w:right="19772" w:firstLine="720"/>
    </w:pPr>
    <w:rPr>
      <w:rFonts w:ascii="Arial" w:eastAsia="MS ??;Arial Unicode MS" w:hAnsi="Arial" w:cs="Arial"/>
      <w:lang w:val="ru-RU" w:bidi="ar-SA"/>
    </w:rPr>
  </w:style>
  <w:style w:type="paragraph" w:customStyle="1" w:styleId="Footnote">
    <w:name w:val="Footnote"/>
    <w:basedOn w:val="a"/>
    <w:rPr>
      <w:sz w:val="20"/>
      <w:szCs w:val="20"/>
      <w:lang w:val="en-US"/>
    </w:rPr>
  </w:style>
  <w:style w:type="paragraph" w:customStyle="1" w:styleId="ConsNonformat">
    <w:name w:val="ConsNonformat"/>
    <w:pPr>
      <w:suppressAutoHyphens/>
      <w:ind w:right="19772"/>
    </w:pPr>
    <w:rPr>
      <w:rFonts w:ascii="Courier New" w:eastAsia="MS ??;Arial Unicode MS" w:hAnsi="Courier New" w:cs="Courier New"/>
      <w:lang w:val="ru-RU" w:bidi="ar-SA"/>
    </w:rPr>
  </w:style>
  <w:style w:type="paragraph" w:styleId="aff1">
    <w:name w:val="header"/>
    <w:aliases w:val="ВерхКолонтитул"/>
    <w:basedOn w:val="a"/>
    <w:link w:val="12"/>
    <w:uiPriority w:val="99"/>
    <w:rPr>
      <w:sz w:val="20"/>
      <w:szCs w:val="20"/>
      <w:lang w:val="en-US"/>
    </w:rPr>
  </w:style>
  <w:style w:type="paragraph" w:customStyle="1" w:styleId="ConsTitle">
    <w:name w:val="ConsTitle"/>
    <w:pPr>
      <w:widowControl w:val="0"/>
      <w:suppressAutoHyphens/>
      <w:ind w:right="19772"/>
    </w:pPr>
    <w:rPr>
      <w:rFonts w:ascii="Arial" w:eastAsia="MS ??;Arial Unicode MS" w:hAnsi="Arial" w:cs="Arial"/>
      <w:b/>
      <w:bCs/>
      <w:sz w:val="16"/>
      <w:szCs w:val="16"/>
      <w:lang w:val="ru-RU" w:bidi="ar-SA"/>
    </w:rPr>
  </w:style>
  <w:style w:type="paragraph" w:styleId="23">
    <w:name w:val="Body Text 2"/>
    <w:aliases w:val="Знак"/>
    <w:basedOn w:val="a"/>
    <w:link w:val="210"/>
    <w:uiPriority w:val="99"/>
    <w:pPr>
      <w:ind w:left="1980" w:hanging="1260"/>
      <w:jc w:val="both"/>
    </w:pPr>
    <w:rPr>
      <w:b/>
      <w:bCs/>
      <w:sz w:val="28"/>
      <w:szCs w:val="28"/>
      <w:lang w:val="en-US"/>
    </w:rPr>
  </w:style>
  <w:style w:type="paragraph" w:styleId="aff2">
    <w:name w:val="footer"/>
    <w:basedOn w:val="a"/>
    <w:link w:val="13"/>
    <w:uiPriority w:val="99"/>
    <w:rPr>
      <w:sz w:val="20"/>
      <w:szCs w:val="20"/>
      <w:lang w:val="en-US"/>
    </w:rPr>
  </w:style>
  <w:style w:type="paragraph" w:styleId="24">
    <w:name w:val="List 2"/>
    <w:basedOn w:val="a"/>
    <w:uiPriority w:val="99"/>
    <w:pPr>
      <w:ind w:left="566" w:hanging="283"/>
    </w:pPr>
    <w:rPr>
      <w:sz w:val="20"/>
      <w:szCs w:val="20"/>
    </w:rPr>
  </w:style>
  <w:style w:type="paragraph" w:styleId="34">
    <w:name w:val="Body Text 3"/>
    <w:basedOn w:val="a"/>
    <w:link w:val="310"/>
    <w:uiPriority w:val="99"/>
    <w:pPr>
      <w:ind w:right="2975"/>
      <w:jc w:val="both"/>
    </w:pPr>
    <w:rPr>
      <w:sz w:val="28"/>
      <w:szCs w:val="28"/>
      <w:lang w:val="en-US"/>
    </w:rPr>
  </w:style>
  <w:style w:type="paragraph" w:styleId="aff3">
    <w:name w:val="Document Map"/>
    <w:basedOn w:val="a"/>
    <w:link w:val="14"/>
    <w:uiPriority w:val="99"/>
    <w:pPr>
      <w:shd w:val="clear" w:color="auto" w:fill="000080"/>
    </w:pPr>
    <w:rPr>
      <w:rFonts w:ascii="Tahoma" w:hAnsi="Tahoma" w:cs="Tahoma"/>
      <w:sz w:val="20"/>
      <w:szCs w:val="20"/>
      <w:lang w:val="en-US"/>
    </w:rPr>
  </w:style>
  <w:style w:type="paragraph" w:styleId="25">
    <w:name w:val="Body Text Indent 2"/>
    <w:aliases w:val="Знак1"/>
    <w:basedOn w:val="a"/>
    <w:link w:val="211"/>
    <w:pPr>
      <w:ind w:firstLine="720"/>
      <w:jc w:val="both"/>
    </w:pPr>
    <w:rPr>
      <w:sz w:val="28"/>
      <w:szCs w:val="28"/>
      <w:lang w:val="en-US"/>
    </w:rPr>
  </w:style>
  <w:style w:type="paragraph" w:styleId="35">
    <w:name w:val="Body Text Indent 3"/>
    <w:basedOn w:val="a"/>
    <w:link w:val="311"/>
    <w:uiPriority w:val="99"/>
    <w:pPr>
      <w:spacing w:line="360" w:lineRule="auto"/>
      <w:ind w:firstLine="851"/>
      <w:jc w:val="both"/>
    </w:pPr>
    <w:rPr>
      <w:sz w:val="28"/>
      <w:szCs w:val="28"/>
      <w:lang w:val="en-US"/>
    </w:rPr>
  </w:style>
  <w:style w:type="paragraph" w:customStyle="1" w:styleId="Contents1">
    <w:name w:val="Contents 1"/>
    <w:basedOn w:val="a"/>
    <w:next w:val="a"/>
    <w:pPr>
      <w:tabs>
        <w:tab w:val="right" w:leader="dot" w:pos="9345"/>
      </w:tabs>
    </w:pPr>
    <w:rPr>
      <w:b/>
      <w:bCs/>
      <w:i/>
      <w:iCs/>
    </w:rPr>
  </w:style>
  <w:style w:type="paragraph" w:customStyle="1" w:styleId="Contents2">
    <w:name w:val="Contents 2"/>
    <w:basedOn w:val="a"/>
    <w:next w:val="a"/>
    <w:pPr>
      <w:tabs>
        <w:tab w:val="left" w:pos="1276"/>
        <w:tab w:val="left" w:pos="1418"/>
        <w:tab w:val="left" w:pos="1920"/>
        <w:tab w:val="right" w:leader="dot" w:pos="9356"/>
      </w:tabs>
      <w:spacing w:before="120"/>
      <w:jc w:val="both"/>
    </w:pPr>
    <w:rPr>
      <w:b/>
      <w:bCs/>
      <w:sz w:val="22"/>
      <w:szCs w:val="22"/>
    </w:rPr>
  </w:style>
  <w:style w:type="paragraph" w:customStyle="1" w:styleId="Contents3">
    <w:name w:val="Contents 3"/>
    <w:basedOn w:val="a"/>
    <w:next w:val="a"/>
    <w:pPr>
      <w:ind w:left="480"/>
    </w:pPr>
    <w:rPr>
      <w:sz w:val="20"/>
      <w:szCs w:val="20"/>
    </w:rPr>
  </w:style>
  <w:style w:type="paragraph" w:customStyle="1" w:styleId="Contents4">
    <w:name w:val="Contents 4"/>
    <w:basedOn w:val="a"/>
    <w:next w:val="a"/>
    <w:pPr>
      <w:ind w:left="720"/>
    </w:pPr>
    <w:rPr>
      <w:sz w:val="20"/>
      <w:szCs w:val="20"/>
    </w:rPr>
  </w:style>
  <w:style w:type="paragraph" w:customStyle="1" w:styleId="Contents5">
    <w:name w:val="Contents 5"/>
    <w:basedOn w:val="a"/>
    <w:next w:val="a"/>
    <w:pPr>
      <w:ind w:left="960"/>
    </w:pPr>
    <w:rPr>
      <w:sz w:val="20"/>
      <w:szCs w:val="20"/>
    </w:rPr>
  </w:style>
  <w:style w:type="paragraph" w:customStyle="1" w:styleId="Contents6">
    <w:name w:val="Contents 6"/>
    <w:basedOn w:val="a"/>
    <w:next w:val="a"/>
    <w:pPr>
      <w:ind w:left="1200"/>
    </w:pPr>
    <w:rPr>
      <w:sz w:val="20"/>
      <w:szCs w:val="20"/>
    </w:rPr>
  </w:style>
  <w:style w:type="paragraph" w:customStyle="1" w:styleId="Contents7">
    <w:name w:val="Contents 7"/>
    <w:basedOn w:val="a"/>
    <w:next w:val="a"/>
    <w:pPr>
      <w:ind w:left="1440"/>
    </w:pPr>
    <w:rPr>
      <w:sz w:val="20"/>
      <w:szCs w:val="20"/>
    </w:rPr>
  </w:style>
  <w:style w:type="paragraph" w:customStyle="1" w:styleId="Contents8">
    <w:name w:val="Contents 8"/>
    <w:basedOn w:val="a"/>
    <w:next w:val="a"/>
    <w:pPr>
      <w:ind w:left="1680"/>
    </w:pPr>
    <w:rPr>
      <w:sz w:val="20"/>
      <w:szCs w:val="20"/>
    </w:rPr>
  </w:style>
  <w:style w:type="paragraph" w:customStyle="1" w:styleId="Contents9">
    <w:name w:val="Contents 9"/>
    <w:basedOn w:val="a"/>
    <w:next w:val="a"/>
    <w:pPr>
      <w:ind w:left="1920"/>
    </w:pPr>
    <w:rPr>
      <w:sz w:val="20"/>
      <w:szCs w:val="20"/>
    </w:rPr>
  </w:style>
  <w:style w:type="paragraph" w:customStyle="1" w:styleId="Endnote">
    <w:name w:val="Endnote"/>
    <w:basedOn w:val="a"/>
    <w:rPr>
      <w:sz w:val="20"/>
      <w:szCs w:val="20"/>
      <w:lang w:val="en-US"/>
    </w:rPr>
  </w:style>
  <w:style w:type="paragraph" w:customStyle="1" w:styleId="aff4">
    <w:name w:val="Основной стиль Знак Знак"/>
    <w:basedOn w:val="a"/>
    <w:pPr>
      <w:spacing w:line="360" w:lineRule="auto"/>
      <w:ind w:firstLine="680"/>
      <w:jc w:val="both"/>
    </w:pPr>
    <w:rPr>
      <w:rFonts w:ascii="Book Antiqua" w:hAnsi="Book Antiqua" w:cs="Book Antiqua"/>
      <w:sz w:val="28"/>
      <w:szCs w:val="28"/>
      <w:lang w:val="en-US"/>
    </w:rPr>
  </w:style>
  <w:style w:type="paragraph" w:customStyle="1" w:styleId="aff5">
    <w:name w:val="Стиль названия Знак"/>
    <w:basedOn w:val="a"/>
    <w:pPr>
      <w:spacing w:after="240"/>
      <w:ind w:firstLine="680"/>
      <w:jc w:val="both"/>
    </w:pPr>
    <w:rPr>
      <w:rFonts w:ascii="Book Antiqua" w:hAnsi="Book Antiqua" w:cs="Book Antiqua"/>
      <w:b/>
      <w:sz w:val="28"/>
      <w:szCs w:val="28"/>
      <w:lang w:val="en-US"/>
    </w:rPr>
  </w:style>
  <w:style w:type="paragraph" w:customStyle="1" w:styleId="aff6">
    <w:name w:val="Стиль части"/>
    <w:basedOn w:val="1"/>
    <w:pPr>
      <w:spacing w:after="60"/>
      <w:ind w:firstLine="0"/>
    </w:pPr>
    <w:rPr>
      <w:szCs w:val="32"/>
    </w:rPr>
  </w:style>
  <w:style w:type="paragraph" w:customStyle="1" w:styleId="aff7">
    <w:name w:val="Стиль главы"/>
    <w:basedOn w:val="aff6"/>
    <w:pPr>
      <w:spacing w:before="240"/>
    </w:pPr>
    <w:rPr>
      <w:sz w:val="24"/>
    </w:rPr>
  </w:style>
  <w:style w:type="paragraph" w:customStyle="1" w:styleId="212">
    <w:name w:val="Основной текст с отступом 21"/>
    <w:basedOn w:val="a"/>
    <w:pPr>
      <w:ind w:firstLine="720"/>
      <w:jc w:val="both"/>
    </w:pPr>
    <w:rPr>
      <w:sz w:val="28"/>
      <w:szCs w:val="20"/>
    </w:rPr>
  </w:style>
  <w:style w:type="paragraph" w:customStyle="1" w:styleId="aff8">
    <w:name w:val="Основной Знак"/>
    <w:basedOn w:val="ConsNormal0"/>
    <w:pPr>
      <w:spacing w:line="360" w:lineRule="auto"/>
      <w:ind w:right="0" w:firstLine="680"/>
      <w:jc w:val="both"/>
    </w:pPr>
    <w:rPr>
      <w:rFonts w:ascii="Book Antiqua" w:hAnsi="Book Antiqua" w:cs="Book Antiqua"/>
      <w:sz w:val="28"/>
      <w:szCs w:val="28"/>
    </w:rPr>
  </w:style>
  <w:style w:type="paragraph" w:customStyle="1" w:styleId="aff9">
    <w:name w:val="ПереченьЗон"/>
    <w:basedOn w:val="a"/>
    <w:pPr>
      <w:snapToGrid w:val="0"/>
      <w:spacing w:after="80"/>
      <w:ind w:left="1418" w:hanging="851"/>
      <w:jc w:val="both"/>
    </w:pPr>
    <w:rPr>
      <w:rFonts w:ascii="Arial" w:hAnsi="Arial" w:cs="Arial"/>
      <w:sz w:val="22"/>
      <w:szCs w:val="20"/>
    </w:rPr>
  </w:style>
  <w:style w:type="paragraph" w:customStyle="1" w:styleId="affa">
    <w:name w:val="Зоны"/>
    <w:basedOn w:val="a"/>
    <w:pPr>
      <w:snapToGrid w:val="0"/>
      <w:spacing w:before="160" w:after="160"/>
      <w:ind w:left="567"/>
      <w:jc w:val="both"/>
    </w:pPr>
    <w:rPr>
      <w:rFonts w:ascii="Arial" w:hAnsi="Arial" w:cs="Arial"/>
      <w:b/>
      <w:szCs w:val="20"/>
    </w:rPr>
  </w:style>
  <w:style w:type="paragraph" w:customStyle="1" w:styleId="affb">
    <w:name w:val="ВидыДеятельности"/>
    <w:basedOn w:val="aff9"/>
    <w:pPr>
      <w:tabs>
        <w:tab w:val="left" w:pos="851"/>
        <w:tab w:val="num" w:pos="2007"/>
      </w:tabs>
      <w:snapToGrid/>
      <w:ind w:left="1134" w:hanging="567"/>
    </w:pPr>
  </w:style>
  <w:style w:type="paragraph" w:customStyle="1" w:styleId="FR1">
    <w:name w:val="FR1"/>
    <w:pPr>
      <w:widowControl w:val="0"/>
      <w:suppressAutoHyphens/>
      <w:autoSpaceDE w:val="0"/>
      <w:ind w:left="4080"/>
    </w:pPr>
    <w:rPr>
      <w:rFonts w:ascii="Arial" w:eastAsia="MS ??;Arial Unicode MS" w:hAnsi="Arial" w:cs="Arial"/>
      <w:sz w:val="18"/>
      <w:szCs w:val="18"/>
      <w:lang w:val="ru-RU" w:eastAsia="en-US" w:bidi="ar-SA"/>
    </w:rPr>
  </w:style>
  <w:style w:type="paragraph" w:customStyle="1" w:styleId="TextBodyIndent">
    <w:name w:val="Text Body Indent"/>
    <w:basedOn w:val="a"/>
    <w:pPr>
      <w:spacing w:after="120"/>
      <w:ind w:left="360"/>
    </w:pPr>
    <w:rPr>
      <w:sz w:val="20"/>
      <w:szCs w:val="20"/>
      <w:lang w:val="en-US"/>
    </w:rPr>
  </w:style>
  <w:style w:type="paragraph" w:customStyle="1" w:styleId="ConsNormal1">
    <w:name w:val="ConsNormal"/>
    <w:pPr>
      <w:suppressAutoHyphens/>
      <w:autoSpaceDE w:val="0"/>
      <w:ind w:right="19772" w:firstLine="720"/>
    </w:pPr>
    <w:rPr>
      <w:rFonts w:ascii="Arial" w:eastAsia="MS ??;Arial Unicode MS" w:hAnsi="Arial" w:cs="Arial"/>
      <w:sz w:val="20"/>
      <w:szCs w:val="20"/>
      <w:lang w:val="ru-RU" w:bidi="ar-SA"/>
    </w:rPr>
  </w:style>
  <w:style w:type="paragraph" w:customStyle="1" w:styleId="affc">
    <w:name w:val="Основной стиль"/>
    <w:basedOn w:val="a"/>
    <w:uiPriority w:val="99"/>
    <w:pPr>
      <w:ind w:firstLine="680"/>
      <w:jc w:val="both"/>
    </w:pPr>
    <w:rPr>
      <w:rFonts w:ascii="Arial" w:hAnsi="Arial" w:cs="Arial"/>
      <w:sz w:val="28"/>
      <w:szCs w:val="28"/>
      <w:lang w:val="en-US"/>
    </w:rPr>
  </w:style>
  <w:style w:type="paragraph" w:customStyle="1" w:styleId="affd">
    <w:name w:val="Стиль названия"/>
    <w:basedOn w:val="a"/>
    <w:pPr>
      <w:spacing w:after="60"/>
      <w:ind w:firstLine="680"/>
      <w:jc w:val="both"/>
    </w:pPr>
    <w:rPr>
      <w:rFonts w:ascii="Arial" w:hAnsi="Arial" w:cs="Arial"/>
      <w:b/>
      <w:i/>
      <w:szCs w:val="28"/>
    </w:rPr>
  </w:style>
  <w:style w:type="paragraph" w:customStyle="1" w:styleId="affe">
    <w:name w:val="Основной"/>
    <w:basedOn w:val="ConsNormal1"/>
    <w:pPr>
      <w:widowControl w:val="0"/>
      <w:autoSpaceDE/>
      <w:spacing w:line="360" w:lineRule="auto"/>
      <w:ind w:right="0" w:firstLine="709"/>
      <w:jc w:val="both"/>
    </w:pPr>
    <w:rPr>
      <w:b/>
      <w:sz w:val="24"/>
      <w:szCs w:val="28"/>
    </w:rPr>
  </w:style>
  <w:style w:type="paragraph" w:customStyle="1" w:styleId="FR2">
    <w:name w:val="FR2"/>
    <w:uiPriority w:val="99"/>
    <w:pPr>
      <w:widowControl w:val="0"/>
      <w:suppressAutoHyphens/>
      <w:autoSpaceDE w:val="0"/>
      <w:ind w:left="1880"/>
    </w:pPr>
    <w:rPr>
      <w:rFonts w:ascii="Arial" w:eastAsia="MS ??;Arial Unicode MS" w:hAnsi="Arial" w:cs="Arial"/>
      <w:sz w:val="12"/>
      <w:szCs w:val="12"/>
      <w:lang w:bidi="ar-SA"/>
    </w:rPr>
  </w:style>
  <w:style w:type="paragraph" w:customStyle="1" w:styleId="312">
    <w:name w:val="Основной текст 31"/>
    <w:basedOn w:val="a"/>
    <w:uiPriority w:val="99"/>
    <w:pPr>
      <w:widowControl w:val="0"/>
      <w:shd w:val="clear" w:color="auto" w:fill="FFFFFF"/>
      <w:spacing w:after="100"/>
      <w:jc w:val="both"/>
    </w:pPr>
    <w:rPr>
      <w:rFonts w:ascii="Arial" w:hAnsi="Arial" w:cs="Arial"/>
      <w:b/>
      <w:color w:val="000000"/>
      <w:sz w:val="28"/>
      <w:szCs w:val="20"/>
    </w:rPr>
  </w:style>
  <w:style w:type="paragraph" w:styleId="afff">
    <w:name w:val="Block Text"/>
    <w:basedOn w:val="a"/>
    <w:uiPriority w:val="99"/>
    <w:pPr>
      <w:widowControl w:val="0"/>
      <w:autoSpaceDE w:val="0"/>
      <w:spacing w:line="300" w:lineRule="auto"/>
      <w:ind w:left="142" w:right="-217" w:firstLine="98"/>
      <w:jc w:val="both"/>
    </w:pPr>
    <w:rPr>
      <w:rFonts w:ascii="Arial" w:hAnsi="Arial" w:cs="Arial"/>
      <w:sz w:val="22"/>
      <w:szCs w:val="22"/>
    </w:rPr>
  </w:style>
  <w:style w:type="paragraph" w:customStyle="1" w:styleId="Iauiue">
    <w:name w:val="Iau?iue"/>
    <w:uiPriority w:val="99"/>
    <w:pPr>
      <w:widowControl w:val="0"/>
      <w:suppressAutoHyphens/>
    </w:pPr>
    <w:rPr>
      <w:rFonts w:ascii="Times New Roman" w:eastAsia="MS ??;Arial Unicode MS" w:hAnsi="Times New Roman" w:cs="Times New Roman"/>
      <w:sz w:val="20"/>
      <w:szCs w:val="20"/>
      <w:lang w:val="ru-RU" w:bidi="ar-SA"/>
    </w:rPr>
  </w:style>
  <w:style w:type="paragraph" w:customStyle="1" w:styleId="Iniiaiieoaenonionooiii2">
    <w:name w:val="Iniiaiie oaeno n ionooiii 2"/>
    <w:basedOn w:val="Iauiue"/>
    <w:uiPriority w:val="99"/>
    <w:pPr>
      <w:widowControl/>
      <w:ind w:firstLine="284"/>
      <w:jc w:val="both"/>
    </w:pPr>
    <w:rPr>
      <w:rFonts w:ascii="Peterburg;Times New Roman" w:hAnsi="Peterburg;Times New Roman" w:cs="Peterburg;Times New Roman"/>
    </w:rPr>
  </w:style>
  <w:style w:type="paragraph" w:customStyle="1" w:styleId="313">
    <w:name w:val="Основной текст с отступом 31"/>
    <w:basedOn w:val="a"/>
    <w:uiPriority w:val="99"/>
    <w:pPr>
      <w:widowControl w:val="0"/>
      <w:shd w:val="clear" w:color="auto" w:fill="FFFFFF"/>
      <w:spacing w:after="100"/>
      <w:ind w:firstLine="720"/>
      <w:jc w:val="both"/>
    </w:pPr>
    <w:rPr>
      <w:sz w:val="28"/>
      <w:szCs w:val="20"/>
    </w:rPr>
  </w:style>
  <w:style w:type="paragraph" w:customStyle="1" w:styleId="213">
    <w:name w:val="Основной текст 21"/>
    <w:basedOn w:val="a"/>
    <w:uiPriority w:val="99"/>
    <w:pPr>
      <w:widowControl w:val="0"/>
      <w:shd w:val="clear" w:color="auto" w:fill="FFFFFF"/>
      <w:spacing w:after="100"/>
      <w:jc w:val="both"/>
    </w:pPr>
    <w:rPr>
      <w:rFonts w:ascii="Arial" w:hAnsi="Arial" w:cs="Arial"/>
      <w:b/>
      <w:i/>
      <w:color w:val="000000"/>
      <w:sz w:val="28"/>
      <w:szCs w:val="20"/>
    </w:rPr>
  </w:style>
  <w:style w:type="paragraph" w:customStyle="1" w:styleId="0">
    <w:name w:val="Заголовок 0"/>
    <w:uiPriority w:val="99"/>
    <w:pPr>
      <w:suppressAutoHyphens/>
      <w:jc w:val="center"/>
    </w:pPr>
    <w:rPr>
      <w:rFonts w:ascii="Arial" w:eastAsia="MS ??;Arial Unicode MS" w:hAnsi="Arial" w:cs="Arial"/>
      <w:sz w:val="28"/>
      <w:szCs w:val="20"/>
      <w:lang w:val="ru-RU" w:bidi="ar-SA"/>
    </w:rPr>
  </w:style>
  <w:style w:type="paragraph" w:customStyle="1" w:styleId="afff0">
    <w:name w:val="НазвТаблицы"/>
    <w:basedOn w:val="a"/>
    <w:uiPriority w:val="99"/>
    <w:pPr>
      <w:spacing w:after="80"/>
      <w:ind w:firstLine="567"/>
    </w:pPr>
    <w:rPr>
      <w:rFonts w:ascii="Arial" w:hAnsi="Arial" w:cs="Arial"/>
      <w:b/>
      <w:sz w:val="22"/>
      <w:szCs w:val="20"/>
    </w:rPr>
  </w:style>
  <w:style w:type="paragraph" w:customStyle="1" w:styleId="afff1">
    <w:name w:val="ОсновнойРаб"/>
    <w:basedOn w:val="25"/>
    <w:uiPriority w:val="99"/>
    <w:pPr>
      <w:ind w:firstLine="0"/>
      <w:jc w:val="left"/>
    </w:pPr>
    <w:rPr>
      <w:b/>
    </w:rPr>
  </w:style>
  <w:style w:type="paragraph" w:customStyle="1" w:styleId="afff2">
    <w:name w:val="Стиль заключения Знак"/>
    <w:basedOn w:val="a"/>
    <w:uiPriority w:val="99"/>
    <w:pPr>
      <w:spacing w:line="360" w:lineRule="auto"/>
      <w:ind w:firstLine="720"/>
      <w:jc w:val="both"/>
    </w:pPr>
    <w:rPr>
      <w:sz w:val="28"/>
      <w:szCs w:val="28"/>
      <w:lang w:val="en-US"/>
    </w:rPr>
  </w:style>
  <w:style w:type="paragraph" w:customStyle="1" w:styleId="afff3">
    <w:name w:val="Обычный.Обычный для диссертации"/>
    <w:uiPriority w:val="99"/>
    <w:pPr>
      <w:suppressAutoHyphens/>
      <w:autoSpaceDE w:val="0"/>
      <w:spacing w:line="360" w:lineRule="auto"/>
      <w:ind w:firstLine="709"/>
      <w:jc w:val="both"/>
    </w:pPr>
    <w:rPr>
      <w:rFonts w:ascii="Times New Roman" w:eastAsia="MS ??;Arial Unicode MS" w:hAnsi="Times New Roman" w:cs="Times New Roman"/>
      <w:sz w:val="28"/>
      <w:szCs w:val="28"/>
      <w:lang w:val="ru-RU" w:bidi="ar-SA"/>
    </w:rPr>
  </w:style>
  <w:style w:type="paragraph" w:customStyle="1" w:styleId="afff4">
    <w:name w:val="Стиль порядка"/>
    <w:basedOn w:val="a"/>
    <w:uiPriority w:val="99"/>
    <w:pPr>
      <w:spacing w:line="360" w:lineRule="auto"/>
      <w:ind w:firstLine="720"/>
      <w:jc w:val="both"/>
    </w:pPr>
    <w:rPr>
      <w:sz w:val="28"/>
      <w:szCs w:val="28"/>
    </w:rPr>
  </w:style>
  <w:style w:type="paragraph" w:customStyle="1" w:styleId="afff5">
    <w:name w:val="Стиль пункта схемы"/>
    <w:basedOn w:val="a"/>
    <w:uiPriority w:val="99"/>
    <w:pPr>
      <w:autoSpaceDE w:val="0"/>
      <w:spacing w:line="360" w:lineRule="auto"/>
      <w:ind w:firstLine="680"/>
      <w:jc w:val="both"/>
    </w:pPr>
    <w:rPr>
      <w:sz w:val="28"/>
      <w:szCs w:val="28"/>
    </w:rPr>
  </w:style>
  <w:style w:type="paragraph" w:styleId="afff6">
    <w:name w:val="Normal (Web)"/>
    <w:basedOn w:val="a"/>
    <w:pPr>
      <w:spacing w:before="280" w:after="280"/>
    </w:pPr>
  </w:style>
  <w:style w:type="paragraph" w:customStyle="1" w:styleId="ConsPlusNormal">
    <w:name w:val="ConsPlusNormal"/>
    <w:pPr>
      <w:widowControl w:val="0"/>
      <w:suppressAutoHyphens/>
      <w:autoSpaceDE w:val="0"/>
      <w:ind w:firstLine="720"/>
    </w:pPr>
    <w:rPr>
      <w:rFonts w:ascii="Arial" w:eastAsia="MS ??;Arial Unicode MS" w:hAnsi="Arial" w:cs="Arial"/>
      <w:sz w:val="20"/>
      <w:szCs w:val="20"/>
      <w:lang w:val="ru-RU" w:bidi="ar-SA"/>
    </w:rPr>
  </w:style>
  <w:style w:type="paragraph" w:customStyle="1" w:styleId="15">
    <w:name w:val="Знак Знак Знак1"/>
    <w:basedOn w:val="a"/>
    <w:uiPriority w:val="99"/>
    <w:pPr>
      <w:spacing w:after="160" w:line="240" w:lineRule="exact"/>
    </w:pPr>
    <w:rPr>
      <w:rFonts w:ascii="Verdana" w:hAnsi="Verdana" w:cs="Verdana"/>
      <w:sz w:val="20"/>
      <w:szCs w:val="20"/>
      <w:lang w:val="en-US"/>
    </w:rPr>
  </w:style>
  <w:style w:type="paragraph" w:customStyle="1" w:styleId="ConsPlusCell">
    <w:name w:val="ConsPlusCell"/>
    <w:uiPriority w:val="99"/>
    <w:pPr>
      <w:suppressAutoHyphens/>
      <w:autoSpaceDE w:val="0"/>
    </w:pPr>
    <w:rPr>
      <w:rFonts w:ascii="Arial" w:eastAsia="MS ??;Arial Unicode MS" w:hAnsi="Arial" w:cs="Arial"/>
      <w:sz w:val="20"/>
      <w:szCs w:val="20"/>
      <w:lang w:val="ru-RU" w:bidi="ar-SA"/>
    </w:rPr>
  </w:style>
  <w:style w:type="paragraph" w:customStyle="1" w:styleId="ConsPlusNonformat">
    <w:name w:val="ConsPlusNonformat"/>
    <w:uiPriority w:val="99"/>
    <w:pPr>
      <w:suppressAutoHyphens/>
      <w:autoSpaceDE w:val="0"/>
    </w:pPr>
    <w:rPr>
      <w:rFonts w:ascii="Courier New" w:eastAsia="MS ??;Arial Unicode MS" w:hAnsi="Courier New" w:cs="Courier New"/>
      <w:sz w:val="20"/>
      <w:szCs w:val="20"/>
      <w:lang w:val="ru-RU" w:bidi="ar-SA"/>
    </w:rPr>
  </w:style>
  <w:style w:type="paragraph" w:customStyle="1" w:styleId="afff7">
    <w:name w:val="Стиль раздела"/>
    <w:basedOn w:val="aff6"/>
    <w:uiPriority w:val="99"/>
    <w:rPr>
      <w:rFonts w:ascii="Times New Roman" w:hAnsi="Times New Roman" w:cs="Times New Roman"/>
      <w:szCs w:val="28"/>
    </w:rPr>
  </w:style>
  <w:style w:type="paragraph" w:customStyle="1" w:styleId="16">
    <w:name w:val="Стиль раздела1"/>
    <w:basedOn w:val="aff6"/>
    <w:uiPriority w:val="99"/>
    <w:rPr>
      <w:rFonts w:ascii="Times New Roman" w:hAnsi="Times New Roman" w:cs="Times New Roman"/>
      <w:szCs w:val="28"/>
    </w:rPr>
  </w:style>
  <w:style w:type="paragraph" w:customStyle="1" w:styleId="afff8">
    <w:name w:val="Стиль глав правил"/>
    <w:basedOn w:val="aff7"/>
    <w:uiPriority w:val="99"/>
    <w:pPr>
      <w:spacing w:before="200" w:after="0"/>
    </w:pPr>
    <w:rPr>
      <w:rFonts w:ascii="Times New Roman" w:hAnsi="Times New Roman" w:cs="Times New Roman"/>
      <w:sz w:val="28"/>
      <w:szCs w:val="28"/>
    </w:rPr>
  </w:style>
  <w:style w:type="paragraph" w:customStyle="1" w:styleId="afff9">
    <w:name w:val="Стиль статьи правил"/>
    <w:basedOn w:val="affd"/>
    <w:pPr>
      <w:spacing w:after="0"/>
    </w:pPr>
    <w:rPr>
      <w:rFonts w:ascii="Times New Roman" w:hAnsi="Times New Roman" w:cs="Times New Roman"/>
      <w:sz w:val="28"/>
    </w:rPr>
  </w:style>
  <w:style w:type="paragraph" w:customStyle="1" w:styleId="afffa">
    <w:name w:val="Стиль названия зоны"/>
    <w:basedOn w:val="affa"/>
    <w:uiPriority w:val="99"/>
    <w:pPr>
      <w:widowControl w:val="0"/>
      <w:spacing w:line="360" w:lineRule="auto"/>
      <w:ind w:left="0" w:firstLine="680"/>
    </w:pPr>
    <w:rPr>
      <w:rFonts w:ascii="Times New Roman" w:hAnsi="Times New Roman" w:cs="Times New Roman"/>
      <w:sz w:val="28"/>
      <w:szCs w:val="28"/>
    </w:rPr>
  </w:style>
  <w:style w:type="paragraph" w:styleId="afffb">
    <w:name w:val="Balloon Text"/>
    <w:basedOn w:val="a"/>
    <w:uiPriority w:val="99"/>
    <w:rPr>
      <w:rFonts w:ascii="Lucida Grande CY;Times New Roma" w:hAnsi="Lucida Grande CY;Times New Roma" w:cs="Lucida Grande CY;Times New Roma"/>
      <w:sz w:val="18"/>
      <w:szCs w:val="18"/>
      <w:lang w:val="en-US"/>
    </w:rPr>
  </w:style>
  <w:style w:type="paragraph" w:styleId="afffc">
    <w:name w:val="annotation text"/>
    <w:basedOn w:val="a"/>
    <w:rPr>
      <w:sz w:val="20"/>
      <w:szCs w:val="20"/>
      <w:lang w:val="en-US"/>
    </w:rPr>
  </w:style>
  <w:style w:type="paragraph" w:styleId="afffd">
    <w:name w:val="List Paragraph"/>
    <w:basedOn w:val="a"/>
    <w:uiPriority w:val="99"/>
    <w:qFormat/>
    <w:pPr>
      <w:ind w:left="720"/>
      <w:contextualSpacing/>
    </w:pPr>
  </w:style>
  <w:style w:type="paragraph" w:styleId="afffe">
    <w:name w:val="annotation subject"/>
    <w:basedOn w:val="afffc"/>
    <w:next w:val="afffc"/>
    <w:uiPriority w:val="99"/>
    <w:rPr>
      <w:b/>
      <w:bCs/>
    </w:rPr>
  </w:style>
  <w:style w:type="paragraph" w:customStyle="1" w:styleId="affff">
    <w:name w:val="Основной стиль Знак Знак Знак Знак"/>
    <w:basedOn w:val="a"/>
    <w:pPr>
      <w:ind w:firstLine="680"/>
      <w:jc w:val="both"/>
    </w:pPr>
    <w:rPr>
      <w:rFonts w:ascii="Arial" w:eastAsia="Times New Roman" w:hAnsi="Arial" w:cs="Arial"/>
      <w:sz w:val="28"/>
      <w:szCs w:val="20"/>
      <w:lang w:val="en-US"/>
    </w:rPr>
  </w:style>
  <w:style w:type="paragraph" w:styleId="51">
    <w:name w:val="List Bullet 5"/>
    <w:basedOn w:val="a"/>
    <w:uiPriority w:val="99"/>
    <w:pPr>
      <w:tabs>
        <w:tab w:val="num" w:pos="1492"/>
      </w:tabs>
      <w:ind w:left="1492" w:hanging="360"/>
    </w:pPr>
    <w:rPr>
      <w:rFonts w:eastAsia="Times New Roman"/>
    </w:rPr>
  </w:style>
  <w:style w:type="paragraph" w:customStyle="1" w:styleId="affff0">
    <w:name w:val="ПЕРЕЧНЬ видов исп."/>
    <w:basedOn w:val="51"/>
    <w:pPr>
      <w:jc w:val="both"/>
    </w:pPr>
    <w:rPr>
      <w:rFonts w:ascii="Arial" w:hAnsi="Arial" w:cs="Arial"/>
      <w:szCs w:val="20"/>
    </w:rPr>
  </w:style>
  <w:style w:type="paragraph" w:customStyle="1" w:styleId="affff1">
    <w:name w:val="Заголовок зоны"/>
    <w:basedOn w:val="a"/>
    <w:next w:val="a"/>
    <w:pPr>
      <w:spacing w:before="240" w:after="120"/>
      <w:jc w:val="center"/>
    </w:pPr>
    <w:rPr>
      <w:rFonts w:ascii="Arial" w:eastAsia="Times New Roman" w:hAnsi="Arial" w:cs="Arial"/>
      <w:b/>
      <w:bCs/>
      <w:szCs w:val="20"/>
    </w:rPr>
  </w:style>
  <w:style w:type="paragraph" w:customStyle="1" w:styleId="affff2">
    <w:name w:val="Виды исп. заголовок"/>
    <w:basedOn w:val="a"/>
    <w:pPr>
      <w:spacing w:before="240" w:after="120"/>
      <w:jc w:val="both"/>
    </w:pPr>
    <w:rPr>
      <w:rFonts w:ascii="Arial" w:eastAsia="Times New Roman" w:hAnsi="Arial" w:cs="Arial"/>
      <w:b/>
      <w:bCs/>
      <w:szCs w:val="20"/>
    </w:rPr>
  </w:style>
  <w:style w:type="paragraph" w:customStyle="1" w:styleId="affff3">
    <w:name w:val="Текст к зоне"/>
    <w:basedOn w:val="a"/>
    <w:next w:val="affe"/>
    <w:pPr>
      <w:ind w:firstLine="284"/>
      <w:jc w:val="both"/>
    </w:pPr>
    <w:rPr>
      <w:rFonts w:ascii="Arial" w:eastAsia="Times New Roman" w:hAnsi="Arial" w:cs="Arial"/>
      <w:szCs w:val="20"/>
    </w:rPr>
  </w:style>
  <w:style w:type="paragraph" w:customStyle="1" w:styleId="affff4">
    <w:name w:val="Жилые Зоны"/>
    <w:basedOn w:val="a"/>
    <w:next w:val="a"/>
    <w:pPr>
      <w:spacing w:before="120"/>
      <w:ind w:firstLine="680"/>
      <w:jc w:val="center"/>
    </w:pPr>
    <w:rPr>
      <w:rFonts w:ascii="Arial" w:eastAsia="Times New Roman" w:hAnsi="Arial" w:cs="Arial"/>
      <w:b/>
      <w:sz w:val="28"/>
      <w:szCs w:val="20"/>
    </w:rPr>
  </w:style>
  <w:style w:type="paragraph" w:customStyle="1" w:styleId="17">
    <w:name w:val="нум список 1"/>
    <w:basedOn w:val="a"/>
    <w:pPr>
      <w:tabs>
        <w:tab w:val="left" w:pos="360"/>
      </w:tabs>
      <w:spacing w:before="120" w:after="120"/>
      <w:jc w:val="both"/>
    </w:pPr>
    <w:rPr>
      <w:rFonts w:eastAsia="Times New Roman"/>
      <w:szCs w:val="20"/>
    </w:rPr>
  </w:style>
  <w:style w:type="paragraph" w:customStyle="1" w:styleId="affff5">
    <w:name w:val="Заголовок статьи"/>
    <w:basedOn w:val="a"/>
    <w:next w:val="a"/>
    <w:uiPriority w:val="99"/>
    <w:pPr>
      <w:widowControl w:val="0"/>
      <w:autoSpaceDE w:val="0"/>
      <w:ind w:left="1612" w:hanging="892"/>
      <w:jc w:val="both"/>
    </w:pPr>
    <w:rPr>
      <w:rFonts w:ascii="Arial" w:eastAsia="Times New Roman" w:hAnsi="Arial" w:cs="Arial"/>
    </w:rPr>
  </w:style>
  <w:style w:type="paragraph" w:customStyle="1" w:styleId="affff6">
    <w:name w:val="Комментарий"/>
    <w:basedOn w:val="a"/>
    <w:next w:val="a"/>
    <w:uiPriority w:val="99"/>
    <w:pPr>
      <w:widowControl w:val="0"/>
      <w:autoSpaceDE w:val="0"/>
      <w:ind w:left="170"/>
      <w:jc w:val="both"/>
    </w:pPr>
    <w:rPr>
      <w:rFonts w:ascii="Arial" w:eastAsia="Times New Roman" w:hAnsi="Arial" w:cs="Arial"/>
      <w:i/>
      <w:iCs/>
      <w:color w:val="800080"/>
    </w:rPr>
  </w:style>
  <w:style w:type="paragraph" w:customStyle="1" w:styleId="affff7">
    <w:name w:val="Нормальный (таблица)"/>
    <w:basedOn w:val="a"/>
    <w:next w:val="a"/>
    <w:pPr>
      <w:autoSpaceDE w:val="0"/>
      <w:jc w:val="both"/>
    </w:pPr>
    <w:rPr>
      <w:rFonts w:ascii="Arial" w:eastAsia="Times New Roman" w:hAnsi="Arial" w:cs="Arial"/>
    </w:rPr>
  </w:style>
  <w:style w:type="paragraph" w:styleId="affff8">
    <w:name w:val="No Spacing"/>
    <w:qFormat/>
    <w:pPr>
      <w:suppressAutoHyphens/>
    </w:pPr>
    <w:rPr>
      <w:rFonts w:ascii="Calibri" w:eastAsia="Times New Roman" w:hAnsi="Calibri" w:cs="Calibri"/>
      <w:sz w:val="22"/>
      <w:szCs w:val="22"/>
      <w:lang w:val="ru-RU" w:bidi="ar-SA"/>
    </w:rPr>
  </w:style>
  <w:style w:type="paragraph" w:customStyle="1" w:styleId="ConsPlusTitle">
    <w:name w:val="ConsPlusTitle"/>
    <w:pPr>
      <w:suppressAutoHyphens/>
      <w:autoSpaceDE w:val="0"/>
    </w:pPr>
    <w:rPr>
      <w:rFonts w:ascii="Times New Roman" w:eastAsia="Times New Roman" w:hAnsi="Times New Roman" w:cs="Times New Roman"/>
      <w:b/>
      <w:bCs/>
      <w:lang w:val="ru-RU" w:bidi="ar-SA"/>
    </w:rPr>
  </w:style>
  <w:style w:type="paragraph" w:styleId="affff9">
    <w:name w:val="Revision"/>
    <w:pPr>
      <w:suppressAutoHyphens/>
    </w:pPr>
    <w:rPr>
      <w:rFonts w:ascii="Times New Roman" w:eastAsia="MS ??;Arial Unicode MS" w:hAnsi="Times New Roman" w:cs="Times New Roman"/>
      <w:lang w:val="ru-RU" w:bidi="ar-SA"/>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paragraph" w:styleId="a4">
    <w:name w:val="Title"/>
    <w:basedOn w:val="a"/>
    <w:link w:val="a3"/>
    <w:uiPriority w:val="10"/>
    <w:qFormat/>
    <w:rsid w:val="00757CB2"/>
    <w:pPr>
      <w:suppressAutoHyphens w:val="0"/>
      <w:jc w:val="center"/>
    </w:pPr>
    <w:rPr>
      <w:rFonts w:eastAsia="DejaVu Sans"/>
      <w:sz w:val="28"/>
      <w:szCs w:val="28"/>
      <w:lang w:val="en-US" w:bidi="hi-IN"/>
    </w:rPr>
  </w:style>
  <w:style w:type="character" w:customStyle="1" w:styleId="18">
    <w:name w:val="Название Знак1"/>
    <w:basedOn w:val="a0"/>
    <w:uiPriority w:val="10"/>
    <w:rsid w:val="00757CB2"/>
    <w:rPr>
      <w:rFonts w:asciiTheme="majorHAnsi" w:eastAsiaTheme="majorEastAsia" w:hAnsiTheme="majorHAnsi" w:cstheme="majorBidi"/>
      <w:color w:val="17365D" w:themeColor="text2" w:themeShade="BF"/>
      <w:spacing w:val="5"/>
      <w:kern w:val="28"/>
      <w:sz w:val="52"/>
      <w:szCs w:val="52"/>
      <w:lang w:val="ru-RU" w:bidi="ar-SA"/>
    </w:rPr>
  </w:style>
  <w:style w:type="paragraph" w:styleId="a6">
    <w:name w:val="footnote text"/>
    <w:basedOn w:val="a"/>
    <w:link w:val="a5"/>
    <w:uiPriority w:val="99"/>
    <w:rsid w:val="00757CB2"/>
    <w:pPr>
      <w:suppressAutoHyphens w:val="0"/>
    </w:pPr>
    <w:rPr>
      <w:rFonts w:eastAsia="DejaVu Sans"/>
      <w:sz w:val="20"/>
      <w:szCs w:val="20"/>
      <w:lang w:val="en-US" w:bidi="hi-IN"/>
    </w:rPr>
  </w:style>
  <w:style w:type="character" w:customStyle="1" w:styleId="19">
    <w:name w:val="Текст сноски Знак1"/>
    <w:basedOn w:val="a0"/>
    <w:uiPriority w:val="99"/>
    <w:rsid w:val="00757CB2"/>
    <w:rPr>
      <w:rFonts w:ascii="Times New Roman" w:eastAsia="MS ??;Arial Unicode MS" w:hAnsi="Times New Roman" w:cs="Times New Roman"/>
      <w:sz w:val="20"/>
      <w:szCs w:val="20"/>
      <w:lang w:val="ru-RU" w:bidi="ar-SA"/>
    </w:rPr>
  </w:style>
  <w:style w:type="character" w:styleId="affffa">
    <w:name w:val="footnote reference"/>
    <w:uiPriority w:val="99"/>
    <w:rsid w:val="00757CB2"/>
    <w:rPr>
      <w:rFonts w:cs="Times New Roman"/>
      <w:vertAlign w:val="superscript"/>
    </w:rPr>
  </w:style>
  <w:style w:type="paragraph" w:styleId="aa">
    <w:name w:val="Body Text"/>
    <w:basedOn w:val="a"/>
    <w:link w:val="a9"/>
    <w:rsid w:val="00757CB2"/>
    <w:pPr>
      <w:suppressAutoHyphens w:val="0"/>
      <w:jc w:val="both"/>
    </w:pPr>
    <w:rPr>
      <w:rFonts w:eastAsia="DejaVu Sans"/>
      <w:sz w:val="28"/>
      <w:szCs w:val="28"/>
      <w:lang w:val="en-US" w:bidi="hi-IN"/>
    </w:rPr>
  </w:style>
  <w:style w:type="character" w:customStyle="1" w:styleId="1a">
    <w:name w:val="Основной текст Знак1"/>
    <w:basedOn w:val="a0"/>
    <w:uiPriority w:val="99"/>
    <w:semiHidden/>
    <w:rsid w:val="00757CB2"/>
    <w:rPr>
      <w:rFonts w:ascii="Times New Roman" w:eastAsia="MS ??;Arial Unicode MS" w:hAnsi="Times New Roman" w:cs="Times New Roman"/>
      <w:lang w:val="ru-RU" w:bidi="ar-SA"/>
    </w:rPr>
  </w:style>
  <w:style w:type="paragraph" w:styleId="1b">
    <w:name w:val="toc 1"/>
    <w:basedOn w:val="a"/>
    <w:next w:val="a"/>
    <w:autoRedefine/>
    <w:uiPriority w:val="39"/>
    <w:rsid w:val="00757CB2"/>
    <w:pPr>
      <w:tabs>
        <w:tab w:val="right" w:leader="dot" w:pos="9345"/>
      </w:tabs>
      <w:suppressAutoHyphens w:val="0"/>
    </w:pPr>
    <w:rPr>
      <w:rFonts w:eastAsia="MS ??"/>
      <w:b/>
      <w:bCs/>
      <w:i/>
      <w:iCs/>
      <w:lang w:eastAsia="ru-RU"/>
    </w:rPr>
  </w:style>
  <w:style w:type="paragraph" w:styleId="26">
    <w:name w:val="toc 2"/>
    <w:basedOn w:val="a"/>
    <w:next w:val="a"/>
    <w:autoRedefine/>
    <w:uiPriority w:val="39"/>
    <w:rsid w:val="00757CB2"/>
    <w:pPr>
      <w:tabs>
        <w:tab w:val="left" w:pos="1276"/>
        <w:tab w:val="left" w:pos="1418"/>
        <w:tab w:val="left" w:pos="1920"/>
        <w:tab w:val="right" w:leader="dot" w:pos="9356"/>
      </w:tabs>
      <w:suppressAutoHyphens w:val="0"/>
      <w:spacing w:before="120"/>
      <w:jc w:val="both"/>
    </w:pPr>
    <w:rPr>
      <w:rFonts w:eastAsia="MS ??"/>
      <w:b/>
      <w:bCs/>
      <w:sz w:val="22"/>
      <w:szCs w:val="22"/>
      <w:lang w:eastAsia="ru-RU"/>
    </w:rPr>
  </w:style>
  <w:style w:type="paragraph" w:styleId="36">
    <w:name w:val="toc 3"/>
    <w:basedOn w:val="a"/>
    <w:next w:val="a"/>
    <w:autoRedefine/>
    <w:uiPriority w:val="39"/>
    <w:rsid w:val="00757CB2"/>
    <w:pPr>
      <w:suppressAutoHyphens w:val="0"/>
      <w:ind w:left="480"/>
    </w:pPr>
    <w:rPr>
      <w:rFonts w:eastAsia="MS ??"/>
      <w:sz w:val="20"/>
      <w:szCs w:val="20"/>
      <w:lang w:eastAsia="ru-RU"/>
    </w:rPr>
  </w:style>
  <w:style w:type="paragraph" w:styleId="41">
    <w:name w:val="toc 4"/>
    <w:basedOn w:val="a"/>
    <w:next w:val="a"/>
    <w:autoRedefine/>
    <w:uiPriority w:val="39"/>
    <w:rsid w:val="00757CB2"/>
    <w:pPr>
      <w:suppressAutoHyphens w:val="0"/>
      <w:ind w:left="720"/>
    </w:pPr>
    <w:rPr>
      <w:rFonts w:eastAsia="MS ??"/>
      <w:sz w:val="20"/>
      <w:szCs w:val="20"/>
      <w:lang w:eastAsia="ru-RU"/>
    </w:rPr>
  </w:style>
  <w:style w:type="paragraph" w:styleId="52">
    <w:name w:val="toc 5"/>
    <w:basedOn w:val="a"/>
    <w:next w:val="a"/>
    <w:autoRedefine/>
    <w:uiPriority w:val="39"/>
    <w:rsid w:val="00757CB2"/>
    <w:pPr>
      <w:suppressAutoHyphens w:val="0"/>
      <w:ind w:left="960"/>
    </w:pPr>
    <w:rPr>
      <w:rFonts w:eastAsia="MS ??"/>
      <w:sz w:val="20"/>
      <w:szCs w:val="20"/>
      <w:lang w:eastAsia="ru-RU"/>
    </w:rPr>
  </w:style>
  <w:style w:type="paragraph" w:styleId="61">
    <w:name w:val="toc 6"/>
    <w:basedOn w:val="a"/>
    <w:next w:val="a"/>
    <w:autoRedefine/>
    <w:uiPriority w:val="39"/>
    <w:rsid w:val="00757CB2"/>
    <w:pPr>
      <w:suppressAutoHyphens w:val="0"/>
      <w:ind w:left="1200"/>
    </w:pPr>
    <w:rPr>
      <w:rFonts w:eastAsia="MS ??"/>
      <w:sz w:val="20"/>
      <w:szCs w:val="20"/>
      <w:lang w:eastAsia="ru-RU"/>
    </w:rPr>
  </w:style>
  <w:style w:type="paragraph" w:styleId="71">
    <w:name w:val="toc 7"/>
    <w:basedOn w:val="a"/>
    <w:next w:val="a"/>
    <w:autoRedefine/>
    <w:uiPriority w:val="39"/>
    <w:rsid w:val="00757CB2"/>
    <w:pPr>
      <w:suppressAutoHyphens w:val="0"/>
      <w:ind w:left="1440"/>
    </w:pPr>
    <w:rPr>
      <w:rFonts w:eastAsia="MS ??"/>
      <w:sz w:val="20"/>
      <w:szCs w:val="20"/>
      <w:lang w:eastAsia="ru-RU"/>
    </w:rPr>
  </w:style>
  <w:style w:type="paragraph" w:styleId="81">
    <w:name w:val="toc 8"/>
    <w:basedOn w:val="a"/>
    <w:next w:val="a"/>
    <w:autoRedefine/>
    <w:uiPriority w:val="39"/>
    <w:rsid w:val="00757CB2"/>
    <w:pPr>
      <w:suppressAutoHyphens w:val="0"/>
      <w:ind w:left="1680"/>
    </w:pPr>
    <w:rPr>
      <w:rFonts w:eastAsia="MS ??"/>
      <w:sz w:val="20"/>
      <w:szCs w:val="20"/>
      <w:lang w:eastAsia="ru-RU"/>
    </w:rPr>
  </w:style>
  <w:style w:type="paragraph" w:styleId="91">
    <w:name w:val="toc 9"/>
    <w:basedOn w:val="a"/>
    <w:next w:val="a"/>
    <w:autoRedefine/>
    <w:uiPriority w:val="39"/>
    <w:rsid w:val="00757CB2"/>
    <w:pPr>
      <w:suppressAutoHyphens w:val="0"/>
      <w:ind w:left="1920"/>
    </w:pPr>
    <w:rPr>
      <w:rFonts w:eastAsia="MS ??"/>
      <w:sz w:val="20"/>
      <w:szCs w:val="20"/>
      <w:lang w:eastAsia="ru-RU"/>
    </w:rPr>
  </w:style>
  <w:style w:type="paragraph" w:styleId="af">
    <w:name w:val="endnote text"/>
    <w:basedOn w:val="a"/>
    <w:link w:val="ae"/>
    <w:uiPriority w:val="99"/>
    <w:rsid w:val="00757CB2"/>
    <w:pPr>
      <w:suppressAutoHyphens w:val="0"/>
    </w:pPr>
    <w:rPr>
      <w:rFonts w:eastAsia="DejaVu Sans"/>
      <w:sz w:val="20"/>
      <w:szCs w:val="20"/>
      <w:lang w:val="en-US" w:bidi="hi-IN"/>
    </w:rPr>
  </w:style>
  <w:style w:type="character" w:customStyle="1" w:styleId="1c">
    <w:name w:val="Текст концевой сноски Знак1"/>
    <w:basedOn w:val="a0"/>
    <w:uiPriority w:val="99"/>
    <w:rsid w:val="00757CB2"/>
    <w:rPr>
      <w:rFonts w:ascii="Times New Roman" w:eastAsia="MS ??;Arial Unicode MS" w:hAnsi="Times New Roman" w:cs="Times New Roman"/>
      <w:sz w:val="20"/>
      <w:szCs w:val="20"/>
      <w:lang w:val="ru-RU" w:bidi="ar-SA"/>
    </w:rPr>
  </w:style>
  <w:style w:type="character" w:styleId="affffb">
    <w:name w:val="endnote reference"/>
    <w:uiPriority w:val="99"/>
    <w:rsid w:val="00757CB2"/>
    <w:rPr>
      <w:rFonts w:cs="Times New Roman"/>
      <w:vertAlign w:val="superscript"/>
    </w:rPr>
  </w:style>
  <w:style w:type="character" w:styleId="affffc">
    <w:name w:val="Hyperlink"/>
    <w:uiPriority w:val="99"/>
    <w:rsid w:val="00757CB2"/>
    <w:rPr>
      <w:rFonts w:cs="Times New Roman"/>
      <w:color w:val="0000FF"/>
      <w:u w:val="single"/>
    </w:rPr>
  </w:style>
  <w:style w:type="paragraph" w:styleId="af4">
    <w:name w:val="Body Text Indent"/>
    <w:basedOn w:val="a"/>
    <w:link w:val="af3"/>
    <w:uiPriority w:val="99"/>
    <w:rsid w:val="00757CB2"/>
    <w:pPr>
      <w:suppressAutoHyphens w:val="0"/>
      <w:spacing w:after="120"/>
      <w:ind w:left="360"/>
    </w:pPr>
    <w:rPr>
      <w:rFonts w:eastAsia="DejaVu Sans"/>
      <w:lang w:val="en-US" w:bidi="hi-IN"/>
    </w:rPr>
  </w:style>
  <w:style w:type="character" w:customStyle="1" w:styleId="1d">
    <w:name w:val="Основной текст с отступом Знак1"/>
    <w:basedOn w:val="a0"/>
    <w:uiPriority w:val="99"/>
    <w:rsid w:val="00757CB2"/>
    <w:rPr>
      <w:rFonts w:ascii="Times New Roman" w:eastAsia="MS ??;Arial Unicode MS" w:hAnsi="Times New Roman" w:cs="Times New Roman"/>
      <w:lang w:val="ru-RU" w:bidi="ar-SA"/>
    </w:rPr>
  </w:style>
  <w:style w:type="character" w:styleId="affffd">
    <w:name w:val="FollowedHyperlink"/>
    <w:uiPriority w:val="99"/>
    <w:rsid w:val="00757CB2"/>
    <w:rPr>
      <w:rFonts w:cs="Times New Roman"/>
      <w:color w:val="800080"/>
      <w:u w:val="single"/>
    </w:rPr>
  </w:style>
  <w:style w:type="table" w:styleId="affffe">
    <w:name w:val="Table Grid"/>
    <w:basedOn w:val="a1"/>
    <w:uiPriority w:val="59"/>
    <w:rsid w:val="00757CB2"/>
    <w:rPr>
      <w:rFonts w:ascii="Times New Roman" w:eastAsia="MS ??"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Shading Accent 6"/>
    <w:basedOn w:val="a1"/>
    <w:uiPriority w:val="99"/>
    <w:rsid w:val="00757CB2"/>
    <w:rPr>
      <w:rFonts w:ascii="Cambria" w:eastAsia="MS Minngs" w:hAnsi="Cambria" w:cs="Times New Roman"/>
      <w:color w:val="E36C0A"/>
      <w:sz w:val="20"/>
      <w:szCs w:val="20"/>
      <w:lang w:val="ru-RU" w:eastAsia="ru-RU" w:bidi="ar-S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2">
    <w:name w:val="Light Shading Accent 2"/>
    <w:basedOn w:val="a1"/>
    <w:uiPriority w:val="99"/>
    <w:rsid w:val="00757CB2"/>
    <w:rPr>
      <w:rFonts w:ascii="Cambria" w:eastAsia="MS Minngs" w:hAnsi="Cambria" w:cs="Times New Roman"/>
      <w:color w:val="943634"/>
      <w:sz w:val="20"/>
      <w:szCs w:val="20"/>
      <w:lang w:val="ru-RU" w:eastAsia="ru-RU" w:bidi="ar-SA"/>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4">
    <w:name w:val="Light Shading Accent 4"/>
    <w:basedOn w:val="a1"/>
    <w:uiPriority w:val="99"/>
    <w:rsid w:val="00757CB2"/>
    <w:rPr>
      <w:rFonts w:ascii="Cambria" w:eastAsia="MS Minngs" w:hAnsi="Cambria" w:cs="Times New Roman"/>
      <w:color w:val="5F497A"/>
      <w:sz w:val="20"/>
      <w:szCs w:val="20"/>
      <w:lang w:val="ru-RU" w:eastAsia="ru-RU" w:bidi="ar-S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afffff">
    <w:name w:val="Light Shading"/>
    <w:basedOn w:val="a1"/>
    <w:uiPriority w:val="99"/>
    <w:rsid w:val="00757CB2"/>
    <w:rPr>
      <w:rFonts w:ascii="Cambria" w:eastAsia="MS Minngs" w:hAnsi="Cambria" w:cs="Times New Roman"/>
      <w:color w:val="000000"/>
      <w:sz w:val="20"/>
      <w:szCs w:val="2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3">
    <w:name w:val="Light Shading Accent 3"/>
    <w:basedOn w:val="a1"/>
    <w:uiPriority w:val="99"/>
    <w:rsid w:val="00757CB2"/>
    <w:rPr>
      <w:rFonts w:ascii="Cambria" w:eastAsia="MS Minngs" w:hAnsi="Cambria" w:cs="Times New Roman"/>
      <w:color w:val="76923C"/>
      <w:sz w:val="20"/>
      <w:szCs w:val="20"/>
      <w:lang w:val="ru-RU" w:eastAsia="ru-RU" w:bidi="ar-SA"/>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5">
    <w:name w:val="Light Shading Accent 5"/>
    <w:basedOn w:val="a1"/>
    <w:uiPriority w:val="99"/>
    <w:rsid w:val="00757CB2"/>
    <w:rPr>
      <w:rFonts w:ascii="Cambria" w:eastAsia="MS Minngs" w:hAnsi="Cambria" w:cs="Times New Roman"/>
      <w:color w:val="31849B"/>
      <w:sz w:val="20"/>
      <w:szCs w:val="20"/>
      <w:lang w:val="ru-RU" w:eastAsia="ru-RU"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
    <w:name w:val="Light Shading Accent 1"/>
    <w:basedOn w:val="a1"/>
    <w:uiPriority w:val="99"/>
    <w:rsid w:val="00757CB2"/>
    <w:rPr>
      <w:rFonts w:ascii="Cambria" w:eastAsia="MS Minngs" w:hAnsi="Cambria" w:cs="Times New Roman"/>
      <w:color w:val="365F91"/>
      <w:sz w:val="20"/>
      <w:szCs w:val="20"/>
      <w:lang w:val="ru-RU" w:eastAsia="ru-RU" w:bidi="ar-SA"/>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numbering" w:styleId="111111">
    <w:name w:val="Outline List 2"/>
    <w:basedOn w:val="a2"/>
    <w:uiPriority w:val="99"/>
    <w:unhideWhenUsed/>
    <w:rsid w:val="00757CB2"/>
    <w:pPr>
      <w:numPr>
        <w:numId w:val="40"/>
      </w:numPr>
    </w:pPr>
  </w:style>
  <w:style w:type="table" w:styleId="afffff0">
    <w:name w:val="Light List"/>
    <w:basedOn w:val="a1"/>
    <w:uiPriority w:val="61"/>
    <w:rsid w:val="00757CB2"/>
    <w:rPr>
      <w:rFonts w:ascii="Cambria" w:eastAsia="MS ??" w:hAnsi="Cambria" w:cs="Times New Roman"/>
      <w:sz w:val="20"/>
      <w:szCs w:val="20"/>
      <w:lang w:val="ru-RU" w:eastAsia="ru-RU"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e">
    <w:name w:val="Нет списка1"/>
    <w:next w:val="a2"/>
    <w:uiPriority w:val="99"/>
    <w:semiHidden/>
    <w:unhideWhenUsed/>
    <w:rsid w:val="00757CB2"/>
  </w:style>
  <w:style w:type="numbering" w:customStyle="1" w:styleId="27">
    <w:name w:val="Нет списка2"/>
    <w:next w:val="a2"/>
    <w:uiPriority w:val="99"/>
    <w:semiHidden/>
    <w:unhideWhenUsed/>
    <w:rsid w:val="00757CB2"/>
  </w:style>
  <w:style w:type="table" w:customStyle="1" w:styleId="1f">
    <w:name w:val="Сетка таблицы1"/>
    <w:basedOn w:val="a1"/>
    <w:next w:val="affffe"/>
    <w:uiPriority w:val="59"/>
    <w:rsid w:val="00757CB2"/>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rsid w:val="00757CB2"/>
  </w:style>
  <w:style w:type="table" w:customStyle="1" w:styleId="28">
    <w:name w:val="Сетка таблицы2"/>
    <w:basedOn w:val="a1"/>
    <w:next w:val="affffe"/>
    <w:uiPriority w:val="59"/>
    <w:rsid w:val="00757CB2"/>
    <w:rPr>
      <w:rFonts w:ascii="Cambria" w:eastAsia="MS Mincho" w:hAnsi="Cambria"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rsid w:val="00757CB2"/>
    <w:pPr>
      <w:widowControl w:val="0"/>
      <w:suppressAutoHyphens/>
      <w:autoSpaceDE w:val="0"/>
    </w:pPr>
    <w:rPr>
      <w:rFonts w:ascii="Arial" w:eastAsia="Arial" w:hAnsi="Arial" w:cs="Arial"/>
      <w:kern w:val="1"/>
      <w:sz w:val="16"/>
      <w:szCs w:val="16"/>
      <w:lang w:val="ru-RU" w:eastAsia="hi-IN"/>
    </w:rPr>
  </w:style>
  <w:style w:type="character" w:customStyle="1" w:styleId="12">
    <w:name w:val="Верхний колонтитул Знак1"/>
    <w:aliases w:val="ВерхКолонтитул Знак1"/>
    <w:link w:val="aff1"/>
    <w:uiPriority w:val="99"/>
    <w:rsid w:val="00885857"/>
    <w:rPr>
      <w:rFonts w:ascii="Times New Roman" w:eastAsia="MS ??;Arial Unicode MS" w:hAnsi="Times New Roman" w:cs="Times New Roman"/>
      <w:sz w:val="20"/>
      <w:szCs w:val="20"/>
      <w:lang w:bidi="ar-SA"/>
    </w:rPr>
  </w:style>
  <w:style w:type="character" w:customStyle="1" w:styleId="210">
    <w:name w:val="Основной текст 2 Знак1"/>
    <w:aliases w:val="Знак Знак1"/>
    <w:link w:val="23"/>
    <w:uiPriority w:val="99"/>
    <w:rsid w:val="00885857"/>
    <w:rPr>
      <w:rFonts w:ascii="Times New Roman" w:eastAsia="MS ??;Arial Unicode MS" w:hAnsi="Times New Roman" w:cs="Times New Roman"/>
      <w:b/>
      <w:bCs/>
      <w:sz w:val="28"/>
      <w:szCs w:val="28"/>
      <w:lang w:bidi="ar-SA"/>
    </w:rPr>
  </w:style>
  <w:style w:type="character" w:customStyle="1" w:styleId="13">
    <w:name w:val="Нижний колонтитул Знак1"/>
    <w:link w:val="aff2"/>
    <w:uiPriority w:val="99"/>
    <w:rsid w:val="00885857"/>
    <w:rPr>
      <w:rFonts w:ascii="Times New Roman" w:eastAsia="MS ??;Arial Unicode MS" w:hAnsi="Times New Roman" w:cs="Times New Roman"/>
      <w:sz w:val="20"/>
      <w:szCs w:val="20"/>
      <w:lang w:bidi="ar-SA"/>
    </w:rPr>
  </w:style>
  <w:style w:type="character" w:customStyle="1" w:styleId="310">
    <w:name w:val="Основной текст 3 Знак1"/>
    <w:link w:val="34"/>
    <w:uiPriority w:val="99"/>
    <w:rsid w:val="00885857"/>
    <w:rPr>
      <w:rFonts w:ascii="Times New Roman" w:eastAsia="MS ??;Arial Unicode MS" w:hAnsi="Times New Roman" w:cs="Times New Roman"/>
      <w:sz w:val="28"/>
      <w:szCs w:val="28"/>
      <w:lang w:bidi="ar-SA"/>
    </w:rPr>
  </w:style>
  <w:style w:type="character" w:customStyle="1" w:styleId="14">
    <w:name w:val="Схема документа Знак1"/>
    <w:link w:val="aff3"/>
    <w:uiPriority w:val="99"/>
    <w:rsid w:val="00885857"/>
    <w:rPr>
      <w:rFonts w:ascii="Tahoma" w:eastAsia="MS ??;Arial Unicode MS" w:hAnsi="Tahoma" w:cs="Tahoma"/>
      <w:sz w:val="20"/>
      <w:szCs w:val="20"/>
      <w:shd w:val="clear" w:color="auto" w:fill="000080"/>
      <w:lang w:bidi="ar-SA"/>
    </w:rPr>
  </w:style>
  <w:style w:type="character" w:customStyle="1" w:styleId="211">
    <w:name w:val="Основной текст с отступом 2 Знак1"/>
    <w:aliases w:val="Знак1 Знак1"/>
    <w:link w:val="25"/>
    <w:rsid w:val="00885857"/>
    <w:rPr>
      <w:rFonts w:ascii="Times New Roman" w:eastAsia="MS ??;Arial Unicode MS" w:hAnsi="Times New Roman" w:cs="Times New Roman"/>
      <w:sz w:val="28"/>
      <w:szCs w:val="28"/>
      <w:lang w:bidi="ar-SA"/>
    </w:rPr>
  </w:style>
  <w:style w:type="character" w:customStyle="1" w:styleId="311">
    <w:name w:val="Основной текст с отступом 3 Знак1"/>
    <w:link w:val="35"/>
    <w:uiPriority w:val="99"/>
    <w:rsid w:val="00885857"/>
    <w:rPr>
      <w:rFonts w:ascii="Times New Roman" w:eastAsia="MS ??;Arial Unicode MS" w:hAnsi="Times New Roman" w:cs="Times New Roman"/>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531">
      <w:bodyDiv w:val="1"/>
      <w:marLeft w:val="0"/>
      <w:marRight w:val="0"/>
      <w:marTop w:val="0"/>
      <w:marBottom w:val="0"/>
      <w:divBdr>
        <w:top w:val="none" w:sz="0" w:space="0" w:color="auto"/>
        <w:left w:val="none" w:sz="0" w:space="0" w:color="auto"/>
        <w:bottom w:val="none" w:sz="0" w:space="0" w:color="auto"/>
        <w:right w:val="none" w:sz="0" w:space="0" w:color="auto"/>
      </w:divBdr>
    </w:div>
    <w:div w:id="161165577">
      <w:bodyDiv w:val="1"/>
      <w:marLeft w:val="0"/>
      <w:marRight w:val="0"/>
      <w:marTop w:val="0"/>
      <w:marBottom w:val="0"/>
      <w:divBdr>
        <w:top w:val="none" w:sz="0" w:space="0" w:color="auto"/>
        <w:left w:val="none" w:sz="0" w:space="0" w:color="auto"/>
        <w:bottom w:val="none" w:sz="0" w:space="0" w:color="auto"/>
        <w:right w:val="none" w:sz="0" w:space="0" w:color="auto"/>
      </w:divBdr>
    </w:div>
    <w:div w:id="237138683">
      <w:bodyDiv w:val="1"/>
      <w:marLeft w:val="0"/>
      <w:marRight w:val="0"/>
      <w:marTop w:val="0"/>
      <w:marBottom w:val="0"/>
      <w:divBdr>
        <w:top w:val="none" w:sz="0" w:space="0" w:color="auto"/>
        <w:left w:val="none" w:sz="0" w:space="0" w:color="auto"/>
        <w:bottom w:val="none" w:sz="0" w:space="0" w:color="auto"/>
        <w:right w:val="none" w:sz="0" w:space="0" w:color="auto"/>
      </w:divBdr>
    </w:div>
    <w:div w:id="249892108">
      <w:bodyDiv w:val="1"/>
      <w:marLeft w:val="0"/>
      <w:marRight w:val="0"/>
      <w:marTop w:val="0"/>
      <w:marBottom w:val="0"/>
      <w:divBdr>
        <w:top w:val="none" w:sz="0" w:space="0" w:color="auto"/>
        <w:left w:val="none" w:sz="0" w:space="0" w:color="auto"/>
        <w:bottom w:val="none" w:sz="0" w:space="0" w:color="auto"/>
        <w:right w:val="none" w:sz="0" w:space="0" w:color="auto"/>
      </w:divBdr>
    </w:div>
    <w:div w:id="370299773">
      <w:bodyDiv w:val="1"/>
      <w:marLeft w:val="0"/>
      <w:marRight w:val="0"/>
      <w:marTop w:val="0"/>
      <w:marBottom w:val="0"/>
      <w:divBdr>
        <w:top w:val="none" w:sz="0" w:space="0" w:color="auto"/>
        <w:left w:val="none" w:sz="0" w:space="0" w:color="auto"/>
        <w:bottom w:val="none" w:sz="0" w:space="0" w:color="auto"/>
        <w:right w:val="none" w:sz="0" w:space="0" w:color="auto"/>
      </w:divBdr>
    </w:div>
    <w:div w:id="409273610">
      <w:bodyDiv w:val="1"/>
      <w:marLeft w:val="0"/>
      <w:marRight w:val="0"/>
      <w:marTop w:val="0"/>
      <w:marBottom w:val="0"/>
      <w:divBdr>
        <w:top w:val="none" w:sz="0" w:space="0" w:color="auto"/>
        <w:left w:val="none" w:sz="0" w:space="0" w:color="auto"/>
        <w:bottom w:val="none" w:sz="0" w:space="0" w:color="auto"/>
        <w:right w:val="none" w:sz="0" w:space="0" w:color="auto"/>
      </w:divBdr>
    </w:div>
    <w:div w:id="686903964">
      <w:bodyDiv w:val="1"/>
      <w:marLeft w:val="0"/>
      <w:marRight w:val="0"/>
      <w:marTop w:val="0"/>
      <w:marBottom w:val="0"/>
      <w:divBdr>
        <w:top w:val="none" w:sz="0" w:space="0" w:color="auto"/>
        <w:left w:val="none" w:sz="0" w:space="0" w:color="auto"/>
        <w:bottom w:val="none" w:sz="0" w:space="0" w:color="auto"/>
        <w:right w:val="none" w:sz="0" w:space="0" w:color="auto"/>
      </w:divBdr>
    </w:div>
    <w:div w:id="737745576">
      <w:bodyDiv w:val="1"/>
      <w:marLeft w:val="0"/>
      <w:marRight w:val="0"/>
      <w:marTop w:val="0"/>
      <w:marBottom w:val="0"/>
      <w:divBdr>
        <w:top w:val="none" w:sz="0" w:space="0" w:color="auto"/>
        <w:left w:val="none" w:sz="0" w:space="0" w:color="auto"/>
        <w:bottom w:val="none" w:sz="0" w:space="0" w:color="auto"/>
        <w:right w:val="none" w:sz="0" w:space="0" w:color="auto"/>
      </w:divBdr>
    </w:div>
    <w:div w:id="819922669">
      <w:bodyDiv w:val="1"/>
      <w:marLeft w:val="0"/>
      <w:marRight w:val="0"/>
      <w:marTop w:val="0"/>
      <w:marBottom w:val="0"/>
      <w:divBdr>
        <w:top w:val="none" w:sz="0" w:space="0" w:color="auto"/>
        <w:left w:val="none" w:sz="0" w:space="0" w:color="auto"/>
        <w:bottom w:val="none" w:sz="0" w:space="0" w:color="auto"/>
        <w:right w:val="none" w:sz="0" w:space="0" w:color="auto"/>
      </w:divBdr>
    </w:div>
    <w:div w:id="1096486596">
      <w:bodyDiv w:val="1"/>
      <w:marLeft w:val="0"/>
      <w:marRight w:val="0"/>
      <w:marTop w:val="0"/>
      <w:marBottom w:val="0"/>
      <w:divBdr>
        <w:top w:val="none" w:sz="0" w:space="0" w:color="auto"/>
        <w:left w:val="none" w:sz="0" w:space="0" w:color="auto"/>
        <w:bottom w:val="none" w:sz="0" w:space="0" w:color="auto"/>
        <w:right w:val="none" w:sz="0" w:space="0" w:color="auto"/>
      </w:divBdr>
    </w:div>
    <w:div w:id="1104886035">
      <w:bodyDiv w:val="1"/>
      <w:marLeft w:val="0"/>
      <w:marRight w:val="0"/>
      <w:marTop w:val="0"/>
      <w:marBottom w:val="0"/>
      <w:divBdr>
        <w:top w:val="none" w:sz="0" w:space="0" w:color="auto"/>
        <w:left w:val="none" w:sz="0" w:space="0" w:color="auto"/>
        <w:bottom w:val="none" w:sz="0" w:space="0" w:color="auto"/>
        <w:right w:val="none" w:sz="0" w:space="0" w:color="auto"/>
      </w:divBdr>
    </w:div>
    <w:div w:id="1119226171">
      <w:bodyDiv w:val="1"/>
      <w:marLeft w:val="0"/>
      <w:marRight w:val="0"/>
      <w:marTop w:val="0"/>
      <w:marBottom w:val="0"/>
      <w:divBdr>
        <w:top w:val="none" w:sz="0" w:space="0" w:color="auto"/>
        <w:left w:val="none" w:sz="0" w:space="0" w:color="auto"/>
        <w:bottom w:val="none" w:sz="0" w:space="0" w:color="auto"/>
        <w:right w:val="none" w:sz="0" w:space="0" w:color="auto"/>
      </w:divBdr>
    </w:div>
    <w:div w:id="1124349652">
      <w:bodyDiv w:val="1"/>
      <w:marLeft w:val="0"/>
      <w:marRight w:val="0"/>
      <w:marTop w:val="0"/>
      <w:marBottom w:val="0"/>
      <w:divBdr>
        <w:top w:val="none" w:sz="0" w:space="0" w:color="auto"/>
        <w:left w:val="none" w:sz="0" w:space="0" w:color="auto"/>
        <w:bottom w:val="none" w:sz="0" w:space="0" w:color="auto"/>
        <w:right w:val="none" w:sz="0" w:space="0" w:color="auto"/>
      </w:divBdr>
    </w:div>
    <w:div w:id="1126972056">
      <w:bodyDiv w:val="1"/>
      <w:marLeft w:val="0"/>
      <w:marRight w:val="0"/>
      <w:marTop w:val="0"/>
      <w:marBottom w:val="0"/>
      <w:divBdr>
        <w:top w:val="none" w:sz="0" w:space="0" w:color="auto"/>
        <w:left w:val="none" w:sz="0" w:space="0" w:color="auto"/>
        <w:bottom w:val="none" w:sz="0" w:space="0" w:color="auto"/>
        <w:right w:val="none" w:sz="0" w:space="0" w:color="auto"/>
      </w:divBdr>
    </w:div>
    <w:div w:id="1140457912">
      <w:bodyDiv w:val="1"/>
      <w:marLeft w:val="0"/>
      <w:marRight w:val="0"/>
      <w:marTop w:val="0"/>
      <w:marBottom w:val="0"/>
      <w:divBdr>
        <w:top w:val="none" w:sz="0" w:space="0" w:color="auto"/>
        <w:left w:val="none" w:sz="0" w:space="0" w:color="auto"/>
        <w:bottom w:val="none" w:sz="0" w:space="0" w:color="auto"/>
        <w:right w:val="none" w:sz="0" w:space="0" w:color="auto"/>
      </w:divBdr>
    </w:div>
    <w:div w:id="1170021780">
      <w:bodyDiv w:val="1"/>
      <w:marLeft w:val="0"/>
      <w:marRight w:val="0"/>
      <w:marTop w:val="0"/>
      <w:marBottom w:val="0"/>
      <w:divBdr>
        <w:top w:val="none" w:sz="0" w:space="0" w:color="auto"/>
        <w:left w:val="none" w:sz="0" w:space="0" w:color="auto"/>
        <w:bottom w:val="none" w:sz="0" w:space="0" w:color="auto"/>
        <w:right w:val="none" w:sz="0" w:space="0" w:color="auto"/>
      </w:divBdr>
    </w:div>
    <w:div w:id="1314524666">
      <w:bodyDiv w:val="1"/>
      <w:marLeft w:val="0"/>
      <w:marRight w:val="0"/>
      <w:marTop w:val="0"/>
      <w:marBottom w:val="0"/>
      <w:divBdr>
        <w:top w:val="none" w:sz="0" w:space="0" w:color="auto"/>
        <w:left w:val="none" w:sz="0" w:space="0" w:color="auto"/>
        <w:bottom w:val="none" w:sz="0" w:space="0" w:color="auto"/>
        <w:right w:val="none" w:sz="0" w:space="0" w:color="auto"/>
      </w:divBdr>
    </w:div>
    <w:div w:id="1333992297">
      <w:bodyDiv w:val="1"/>
      <w:marLeft w:val="0"/>
      <w:marRight w:val="0"/>
      <w:marTop w:val="0"/>
      <w:marBottom w:val="0"/>
      <w:divBdr>
        <w:top w:val="none" w:sz="0" w:space="0" w:color="auto"/>
        <w:left w:val="none" w:sz="0" w:space="0" w:color="auto"/>
        <w:bottom w:val="none" w:sz="0" w:space="0" w:color="auto"/>
        <w:right w:val="none" w:sz="0" w:space="0" w:color="auto"/>
      </w:divBdr>
    </w:div>
    <w:div w:id="1383867763">
      <w:bodyDiv w:val="1"/>
      <w:marLeft w:val="0"/>
      <w:marRight w:val="0"/>
      <w:marTop w:val="0"/>
      <w:marBottom w:val="0"/>
      <w:divBdr>
        <w:top w:val="none" w:sz="0" w:space="0" w:color="auto"/>
        <w:left w:val="none" w:sz="0" w:space="0" w:color="auto"/>
        <w:bottom w:val="none" w:sz="0" w:space="0" w:color="auto"/>
        <w:right w:val="none" w:sz="0" w:space="0" w:color="auto"/>
      </w:divBdr>
    </w:div>
    <w:div w:id="1413968846">
      <w:bodyDiv w:val="1"/>
      <w:marLeft w:val="0"/>
      <w:marRight w:val="0"/>
      <w:marTop w:val="0"/>
      <w:marBottom w:val="0"/>
      <w:divBdr>
        <w:top w:val="none" w:sz="0" w:space="0" w:color="auto"/>
        <w:left w:val="none" w:sz="0" w:space="0" w:color="auto"/>
        <w:bottom w:val="none" w:sz="0" w:space="0" w:color="auto"/>
        <w:right w:val="none" w:sz="0" w:space="0" w:color="auto"/>
      </w:divBdr>
    </w:div>
    <w:div w:id="1603760637">
      <w:bodyDiv w:val="1"/>
      <w:marLeft w:val="0"/>
      <w:marRight w:val="0"/>
      <w:marTop w:val="0"/>
      <w:marBottom w:val="0"/>
      <w:divBdr>
        <w:top w:val="none" w:sz="0" w:space="0" w:color="auto"/>
        <w:left w:val="none" w:sz="0" w:space="0" w:color="auto"/>
        <w:bottom w:val="none" w:sz="0" w:space="0" w:color="auto"/>
        <w:right w:val="none" w:sz="0" w:space="0" w:color="auto"/>
      </w:divBdr>
    </w:div>
    <w:div w:id="1969777477">
      <w:bodyDiv w:val="1"/>
      <w:marLeft w:val="0"/>
      <w:marRight w:val="0"/>
      <w:marTop w:val="0"/>
      <w:marBottom w:val="0"/>
      <w:divBdr>
        <w:top w:val="none" w:sz="0" w:space="0" w:color="auto"/>
        <w:left w:val="none" w:sz="0" w:space="0" w:color="auto"/>
        <w:bottom w:val="none" w:sz="0" w:space="0" w:color="auto"/>
        <w:right w:val="none" w:sz="0" w:space="0" w:color="auto"/>
      </w:divBdr>
    </w:div>
    <w:div w:id="2058360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3191.1000" TargetMode="External"/><Relationship Id="rId18" Type="http://schemas.openxmlformats.org/officeDocument/2006/relationships/hyperlink" Target="garantf1://10002673.3" TargetMode="External"/><Relationship Id="rId26" Type="http://schemas.openxmlformats.org/officeDocument/2006/relationships/hyperlink" Target="garantf1://12000061.0" TargetMode="External"/><Relationship Id="rId3" Type="http://schemas.openxmlformats.org/officeDocument/2006/relationships/styles" Target="styles.xml"/><Relationship Id="rId21" Type="http://schemas.openxmlformats.org/officeDocument/2006/relationships/hyperlink" Target="garantf1://12043191.200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eferent.ru/1/2672" TargetMode="External"/><Relationship Id="rId17" Type="http://schemas.openxmlformats.org/officeDocument/2006/relationships/hyperlink" Target="garantf1://12068775.3000" TargetMode="External"/><Relationship Id="rId25" Type="http://schemas.openxmlformats.org/officeDocument/2006/relationships/hyperlink" Target="garantf1://12043191.2000"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garantf1://12043191.1000" TargetMode="External"/><Relationship Id="rId20" Type="http://schemas.openxmlformats.org/officeDocument/2006/relationships/hyperlink" Target="garantf1://12068775.200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ferent.ru/1/2672" TargetMode="External"/><Relationship Id="rId24" Type="http://schemas.openxmlformats.org/officeDocument/2006/relationships/hyperlink" Target="garantf1://12043191.1000"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garantf1://12043191.1000" TargetMode="External"/><Relationship Id="rId23" Type="http://schemas.openxmlformats.org/officeDocument/2006/relationships/hyperlink" Target="garantf1://12043191.2000"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garantf1://12085139.0"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12068775.1000" TargetMode="External"/><Relationship Id="rId22" Type="http://schemas.openxmlformats.org/officeDocument/2006/relationships/hyperlink" Target="garantf1://12043191.1000" TargetMode="External"/><Relationship Id="rId27" Type="http://schemas.openxmlformats.org/officeDocument/2006/relationships/hyperlink" Target="garantf1://86117.200141" TargetMode="Externa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2A191-855F-477D-8673-BED3E121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206</Pages>
  <Words>57592</Words>
  <Characters>328279</Characters>
  <Application>Microsoft Office Word</Application>
  <DocSecurity>0</DocSecurity>
  <Lines>2735</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Олеся</cp:lastModifiedBy>
  <cp:revision>2</cp:revision>
  <cp:lastPrinted>2017-11-09T05:46:00Z</cp:lastPrinted>
  <dcterms:created xsi:type="dcterms:W3CDTF">2017-11-23T03:51:00Z</dcterms:created>
  <dcterms:modified xsi:type="dcterms:W3CDTF">2017-11-23T03:51:00Z</dcterms:modified>
  <dc:language>en-US</dc:language>
</cp:coreProperties>
</file>