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42" w:rsidRPr="001D3B9A" w:rsidRDefault="002F2242" w:rsidP="002F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F2242" w:rsidRDefault="002F2242" w:rsidP="002F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выездного </w:t>
      </w: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2F2242" w:rsidRPr="001D3B9A" w:rsidRDefault="002F2242" w:rsidP="002F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2242" w:rsidRPr="001D3B9A" w:rsidRDefault="002F2242" w:rsidP="002F2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242" w:rsidRPr="00754EB7" w:rsidRDefault="002F2242" w:rsidP="002F22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октября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 г.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Здание администрации </w:t>
      </w:r>
    </w:p>
    <w:p w:rsidR="002F2242" w:rsidRPr="00754EB7" w:rsidRDefault="002F2242" w:rsidP="002F2242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2F2242" w:rsidRPr="00754EB7" w:rsidRDefault="002F2242" w:rsidP="002F22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2F2242" w:rsidRDefault="002F2242" w:rsidP="002F22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42" w:rsidRDefault="002F2242" w:rsidP="002F22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42" w:rsidRPr="00E26FEF" w:rsidRDefault="002F2242" w:rsidP="002F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E26FE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E26FE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 выполнении решений Общественной палаты № 1/3 от 20.06.2017 года, № 1/6 от 21.11.2017 года «О работе управляющих компаний по текущему содержанию жилого фонда»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F8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0AF8">
        <w:rPr>
          <w:rFonts w:ascii="Times New Roman" w:hAnsi="Times New Roman" w:cs="Times New Roman"/>
          <w:sz w:val="28"/>
          <w:szCs w:val="28"/>
        </w:rPr>
        <w:t>: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В.Д.Гришин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Р.А.Абдулселимов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В.А.Шемшур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Л.В.Апарина</w:t>
      </w:r>
      <w:proofErr w:type="spellEnd"/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2242" w:rsidRPr="00E26FEF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E26FE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E26FEF">
        <w:rPr>
          <w:rFonts w:ascii="Times New Roman" w:hAnsi="Times New Roman" w:cs="Times New Roman"/>
          <w:b/>
          <w:i/>
          <w:sz w:val="28"/>
          <w:szCs w:val="28"/>
        </w:rPr>
        <w:t>О выполнении решения Общественной палаты № 3/5 от 20.10.2017 года «О работе административной комиссии городского округа Кинель и роли общественности в повышении эффективности ее работы»</w:t>
      </w:r>
    </w:p>
    <w:p w:rsidR="002F2242" w:rsidRPr="00BA5B97" w:rsidRDefault="002F2242" w:rsidP="002F22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5B97">
        <w:rPr>
          <w:rFonts w:ascii="Times New Roman" w:hAnsi="Times New Roman" w:cs="Times New Roman"/>
          <w:sz w:val="28"/>
          <w:szCs w:val="28"/>
          <w:lang w:eastAsia="ru-RU"/>
        </w:rPr>
        <w:t>Выступающий:</w:t>
      </w:r>
    </w:p>
    <w:p w:rsidR="002F2242" w:rsidRDefault="002F2242" w:rsidP="002F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Д.М.Толстиков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административной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42" w:rsidRDefault="002F2242" w:rsidP="002F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3</w:t>
      </w:r>
      <w:r w:rsidRPr="00E26FEF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. О выполнении решения Общественной палаты </w:t>
      </w:r>
      <w:proofErr w:type="gramStart"/>
      <w:r w:rsidRPr="00E26FEF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г</w:t>
      </w:r>
      <w:proofErr w:type="gramEnd"/>
      <w:r w:rsidRPr="00E26FEF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.о. Кинель № 3/2 от 07.04.2017 года «О целесообразности размещения на центральной улице города многочисленных магазинов по продаже алкогольных напитков на розлив»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F8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0AF8">
        <w:rPr>
          <w:rFonts w:ascii="Times New Roman" w:hAnsi="Times New Roman" w:cs="Times New Roman"/>
          <w:sz w:val="28"/>
          <w:szCs w:val="28"/>
        </w:rPr>
        <w:t>: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К.А.Ковальская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42" w:rsidRPr="00E26FEF" w:rsidRDefault="002F2242" w:rsidP="002F2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6FE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26FE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Об итогах выборов Губернатора Самарской области 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О.Г.Ефимова – руководитель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</w:t>
      </w:r>
      <w:proofErr w:type="spellEnd"/>
    </w:p>
    <w:p w:rsidR="002F2242" w:rsidRDefault="002F2242" w:rsidP="002F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242" w:rsidRPr="00C13F2D" w:rsidRDefault="002F2242" w:rsidP="002F22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r w:rsidRPr="00C13F2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Разное</w:t>
      </w:r>
    </w:p>
    <w:p w:rsidR="003877EE" w:rsidRPr="002F2242" w:rsidRDefault="003877EE" w:rsidP="002F2242"/>
    <w:sectPr w:rsidR="003877EE" w:rsidRPr="002F2242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325"/>
    <w:rsid w:val="000343A2"/>
    <w:rsid w:val="000A1363"/>
    <w:rsid w:val="00135DD1"/>
    <w:rsid w:val="001C53E5"/>
    <w:rsid w:val="002221DE"/>
    <w:rsid w:val="00281325"/>
    <w:rsid w:val="002E5577"/>
    <w:rsid w:val="002F2242"/>
    <w:rsid w:val="003877EE"/>
    <w:rsid w:val="00A17C68"/>
    <w:rsid w:val="00E3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2019-04-30T06:09:00Z</dcterms:created>
  <dcterms:modified xsi:type="dcterms:W3CDTF">2019-04-30T06:09:00Z</dcterms:modified>
</cp:coreProperties>
</file>