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73076" w:rsidRDefault="00173076" w:rsidP="00985AAB">
      <w:pPr>
        <w:jc w:val="center"/>
        <w:rPr>
          <w:b/>
          <w:sz w:val="28"/>
          <w:szCs w:val="28"/>
        </w:rPr>
      </w:pPr>
    </w:p>
    <w:p w:rsidR="00173076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3C598B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3C598B">
        <w:rPr>
          <w:b/>
          <w:sz w:val="28"/>
          <w:szCs w:val="28"/>
        </w:rPr>
        <w:t xml:space="preserve">ноября </w:t>
      </w:r>
      <w:r w:rsidRPr="00985AAB">
        <w:rPr>
          <w:b/>
          <w:sz w:val="28"/>
          <w:szCs w:val="28"/>
        </w:rPr>
        <w:t>201</w:t>
      </w:r>
      <w:r w:rsidR="002A3A2D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4C0CEA">
        <w:rPr>
          <w:b/>
          <w:sz w:val="28"/>
          <w:szCs w:val="28"/>
        </w:rPr>
        <w:t>2</w:t>
      </w:r>
      <w:r w:rsidR="003C598B">
        <w:rPr>
          <w:b/>
          <w:sz w:val="28"/>
          <w:szCs w:val="28"/>
        </w:rPr>
        <w:t>/6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C03DEF" w:rsidRDefault="009E1EC7" w:rsidP="009E1EC7">
      <w:pPr>
        <w:ind w:right="5668"/>
        <w:jc w:val="both"/>
        <w:rPr>
          <w:b/>
          <w:sz w:val="28"/>
          <w:szCs w:val="28"/>
        </w:rPr>
      </w:pPr>
      <w:r w:rsidRPr="00B405CC">
        <w:rPr>
          <w:b/>
          <w:i/>
          <w:kern w:val="36"/>
          <w:sz w:val="28"/>
          <w:szCs w:val="28"/>
          <w:lang w:eastAsia="ru-RU"/>
        </w:rPr>
        <w:t xml:space="preserve">О </w:t>
      </w:r>
      <w:r>
        <w:rPr>
          <w:b/>
          <w:i/>
          <w:kern w:val="36"/>
          <w:sz w:val="28"/>
          <w:szCs w:val="28"/>
          <w:lang w:eastAsia="ru-RU"/>
        </w:rPr>
        <w:t xml:space="preserve">выполнении решения Общественной палаты </w:t>
      </w:r>
      <w:proofErr w:type="gramStart"/>
      <w:r>
        <w:rPr>
          <w:b/>
          <w:i/>
          <w:kern w:val="36"/>
          <w:sz w:val="28"/>
          <w:szCs w:val="28"/>
          <w:lang w:eastAsia="ru-RU"/>
        </w:rPr>
        <w:t>г</w:t>
      </w:r>
      <w:proofErr w:type="gramEnd"/>
      <w:r>
        <w:rPr>
          <w:b/>
          <w:i/>
          <w:kern w:val="36"/>
          <w:sz w:val="28"/>
          <w:szCs w:val="28"/>
          <w:lang w:eastAsia="ru-RU"/>
        </w:rPr>
        <w:t>.о. Кинель № 3/2 от 07.04.2017 года «</w:t>
      </w:r>
      <w:r w:rsidRPr="00B405CC">
        <w:rPr>
          <w:b/>
          <w:i/>
          <w:kern w:val="36"/>
          <w:sz w:val="28"/>
          <w:szCs w:val="28"/>
          <w:lang w:eastAsia="ru-RU"/>
        </w:rPr>
        <w:t>О целесообразности размещения на центральной улице города многочисленных магазинов по продаже алкогольных напитков на розлив</w:t>
      </w:r>
      <w:r>
        <w:rPr>
          <w:b/>
          <w:i/>
          <w:kern w:val="36"/>
          <w:sz w:val="28"/>
          <w:szCs w:val="28"/>
          <w:lang w:eastAsia="ru-RU"/>
        </w:rPr>
        <w:t>»</w:t>
      </w:r>
    </w:p>
    <w:p w:rsidR="007517DD" w:rsidRDefault="007517DD" w:rsidP="00E33923">
      <w:pPr>
        <w:spacing w:line="276" w:lineRule="auto"/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2468AE" w:rsidRPr="009E1EC7" w:rsidRDefault="007703DF" w:rsidP="00E3392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E1EC7">
        <w:rPr>
          <w:sz w:val="28"/>
          <w:szCs w:val="28"/>
        </w:rPr>
        <w:t xml:space="preserve">Заслушав и обсудив информацию </w:t>
      </w:r>
      <w:r w:rsidR="009E1EC7" w:rsidRPr="009E1EC7">
        <w:rPr>
          <w:sz w:val="28"/>
          <w:szCs w:val="28"/>
        </w:rPr>
        <w:t>о</w:t>
      </w:r>
      <w:r w:rsidR="009E1EC7" w:rsidRPr="009E1EC7">
        <w:rPr>
          <w:kern w:val="36"/>
          <w:sz w:val="28"/>
          <w:szCs w:val="28"/>
          <w:lang w:eastAsia="ru-RU"/>
        </w:rPr>
        <w:t xml:space="preserve"> выполнении решения Общественной палаты </w:t>
      </w:r>
      <w:proofErr w:type="gramStart"/>
      <w:r w:rsidR="009E1EC7" w:rsidRPr="009E1EC7">
        <w:rPr>
          <w:kern w:val="36"/>
          <w:sz w:val="28"/>
          <w:szCs w:val="28"/>
          <w:lang w:eastAsia="ru-RU"/>
        </w:rPr>
        <w:t>г</w:t>
      </w:r>
      <w:proofErr w:type="gramEnd"/>
      <w:r w:rsidR="009E1EC7" w:rsidRPr="009E1EC7">
        <w:rPr>
          <w:kern w:val="36"/>
          <w:sz w:val="28"/>
          <w:szCs w:val="28"/>
          <w:lang w:eastAsia="ru-RU"/>
        </w:rPr>
        <w:t>.о. Кинель № 3/2 от 07.04.2017 года «О целесообразности размещения на центральной улице города многочисленных магазинов по продаже алкогольных напитков на розлив»</w:t>
      </w:r>
      <w:r w:rsidR="003675B6" w:rsidRPr="009E1EC7">
        <w:rPr>
          <w:color w:val="000000"/>
          <w:sz w:val="28"/>
          <w:szCs w:val="28"/>
        </w:rPr>
        <w:t>, Общественная палата городского округа</w:t>
      </w:r>
      <w:r w:rsidR="009E1EC7" w:rsidRPr="009E1EC7">
        <w:rPr>
          <w:color w:val="000000"/>
          <w:sz w:val="28"/>
          <w:szCs w:val="28"/>
        </w:rPr>
        <w:t xml:space="preserve"> отмечает, что указанные в решении недостатки </w:t>
      </w:r>
      <w:r w:rsidR="000B2FF8">
        <w:rPr>
          <w:color w:val="000000"/>
          <w:sz w:val="28"/>
          <w:szCs w:val="28"/>
        </w:rPr>
        <w:t xml:space="preserve">устранены </w:t>
      </w:r>
      <w:r w:rsidR="009E1EC7" w:rsidRPr="009E1EC7">
        <w:rPr>
          <w:color w:val="000000"/>
          <w:sz w:val="28"/>
          <w:szCs w:val="28"/>
        </w:rPr>
        <w:t xml:space="preserve">не в полном объеме: </w:t>
      </w:r>
    </w:p>
    <w:p w:rsidR="009E1EC7" w:rsidRPr="009E1EC7" w:rsidRDefault="003813DD" w:rsidP="000B2FF8">
      <w:pPr>
        <w:pStyle w:val="a4"/>
        <w:spacing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рекламные </w:t>
      </w:r>
      <w:r w:rsidR="009E1EC7" w:rsidRPr="009E1EC7">
        <w:rPr>
          <w:color w:val="000000"/>
          <w:sz w:val="28"/>
          <w:szCs w:val="28"/>
        </w:rPr>
        <w:t>баннеры на фасадах домов убраны частично (ул. Маяковского, 66);</w:t>
      </w:r>
    </w:p>
    <w:p w:rsidR="009E1EC7" w:rsidRPr="009E1EC7" w:rsidRDefault="009E1EC7" w:rsidP="000B2FF8">
      <w:pPr>
        <w:pStyle w:val="a4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9E1EC7">
        <w:rPr>
          <w:color w:val="000000"/>
          <w:sz w:val="28"/>
          <w:szCs w:val="28"/>
        </w:rPr>
        <w:t xml:space="preserve">открыта новая торговая точка в доме № 67 по ул. Маяковского, </w:t>
      </w:r>
      <w:r w:rsidR="003813DD">
        <w:rPr>
          <w:color w:val="000000"/>
          <w:sz w:val="28"/>
          <w:szCs w:val="28"/>
        </w:rPr>
        <w:t xml:space="preserve">рекламный </w:t>
      </w:r>
      <w:r w:rsidRPr="009E1EC7">
        <w:rPr>
          <w:color w:val="000000"/>
          <w:sz w:val="28"/>
          <w:szCs w:val="28"/>
        </w:rPr>
        <w:t>баннер размещен на фасаде дома (через дорогу находится школа № 9)</w:t>
      </w:r>
      <w:r w:rsidR="003D7E28">
        <w:rPr>
          <w:color w:val="000000"/>
          <w:sz w:val="28"/>
          <w:szCs w:val="28"/>
        </w:rPr>
        <w:t>;</w:t>
      </w:r>
    </w:p>
    <w:p w:rsidR="009E1EC7" w:rsidRDefault="00DF48AF" w:rsidP="000B2FF8">
      <w:pPr>
        <w:pStyle w:val="a4"/>
        <w:spacing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осуществляется торговля слабоалкогольными напитками рядом с медицинской организацией по адресу: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Кинель, ул. Мира, 38.</w:t>
      </w:r>
    </w:p>
    <w:p w:rsidR="009E1EC7" w:rsidRDefault="00DD11C2" w:rsidP="00DD11C2">
      <w:pPr>
        <w:spacing w:line="276" w:lineRule="auto"/>
        <w:ind w:left="66" w:firstLine="5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</w:t>
      </w:r>
      <w:r w:rsidR="007417C8">
        <w:rPr>
          <w:color w:val="000000"/>
          <w:sz w:val="28"/>
          <w:szCs w:val="28"/>
        </w:rPr>
        <w:t xml:space="preserve"> вышеизложенно</w:t>
      </w:r>
      <w:r>
        <w:rPr>
          <w:color w:val="000000"/>
          <w:sz w:val="28"/>
          <w:szCs w:val="28"/>
        </w:rPr>
        <w:t>го</w:t>
      </w:r>
      <w:r w:rsidR="007417C8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принимая во внимание</w:t>
      </w:r>
      <w:r w:rsidR="00753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 создания пешеходной зоны в городском округе (</w:t>
      </w:r>
      <w:r w:rsidRPr="009E1EC7">
        <w:rPr>
          <w:color w:val="000000"/>
          <w:sz w:val="28"/>
          <w:szCs w:val="28"/>
        </w:rPr>
        <w:t xml:space="preserve">по ул. Маяковского </w:t>
      </w:r>
      <w:r>
        <w:rPr>
          <w:color w:val="000000"/>
          <w:sz w:val="28"/>
          <w:szCs w:val="28"/>
        </w:rPr>
        <w:t xml:space="preserve">- </w:t>
      </w:r>
      <w:r w:rsidRPr="009E1EC7">
        <w:rPr>
          <w:color w:val="000000"/>
          <w:sz w:val="28"/>
          <w:szCs w:val="28"/>
        </w:rPr>
        <w:t>в границах улиц Южная</w:t>
      </w:r>
      <w:r>
        <w:rPr>
          <w:color w:val="000000"/>
          <w:sz w:val="28"/>
          <w:szCs w:val="28"/>
        </w:rPr>
        <w:t xml:space="preserve"> и </w:t>
      </w:r>
      <w:r w:rsidRPr="009E1EC7">
        <w:rPr>
          <w:color w:val="000000"/>
          <w:sz w:val="28"/>
          <w:szCs w:val="28"/>
        </w:rPr>
        <w:t>Демьяна Бедно</w:t>
      </w:r>
      <w:r>
        <w:rPr>
          <w:color w:val="000000"/>
          <w:sz w:val="28"/>
          <w:szCs w:val="28"/>
        </w:rPr>
        <w:t>го, по ул. Мира – в границах улиц Маяковского и Фурманова)</w:t>
      </w:r>
      <w:r w:rsidR="009E1EC7">
        <w:rPr>
          <w:color w:val="000000"/>
          <w:sz w:val="28"/>
          <w:szCs w:val="28"/>
        </w:rPr>
        <w:t>, Общественная палата городского округа Кинель</w:t>
      </w:r>
    </w:p>
    <w:p w:rsidR="000B2FF8" w:rsidRDefault="000B2FF8" w:rsidP="00DD11C2">
      <w:pPr>
        <w:spacing w:line="276" w:lineRule="auto"/>
        <w:ind w:left="66" w:firstLine="501"/>
        <w:jc w:val="both"/>
        <w:rPr>
          <w:color w:val="000000"/>
          <w:sz w:val="28"/>
          <w:szCs w:val="28"/>
        </w:rPr>
      </w:pPr>
    </w:p>
    <w:p w:rsidR="003675B6" w:rsidRDefault="003675B6" w:rsidP="00E33923">
      <w:pPr>
        <w:spacing w:after="147" w:line="276" w:lineRule="auto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9E1EC7" w:rsidRPr="009E1EC7" w:rsidRDefault="009E1EC7" w:rsidP="00E3392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E1EC7">
        <w:rPr>
          <w:sz w:val="28"/>
          <w:szCs w:val="28"/>
        </w:rPr>
        <w:t>1</w:t>
      </w:r>
      <w:r w:rsidR="00E33923" w:rsidRPr="009E1EC7">
        <w:rPr>
          <w:sz w:val="28"/>
          <w:szCs w:val="28"/>
        </w:rPr>
        <w:t xml:space="preserve">. </w:t>
      </w:r>
      <w:r w:rsidR="00E33923" w:rsidRPr="009E1EC7">
        <w:rPr>
          <w:color w:val="000000"/>
          <w:sz w:val="28"/>
          <w:szCs w:val="28"/>
        </w:rPr>
        <w:t xml:space="preserve">Рекомендовать администрации городского округа принять меры в пределах своей компетенции по устранению нарушений </w:t>
      </w:r>
      <w:r w:rsidRPr="009E1EC7">
        <w:rPr>
          <w:color w:val="000000"/>
          <w:sz w:val="28"/>
          <w:szCs w:val="28"/>
        </w:rPr>
        <w:t xml:space="preserve">в </w:t>
      </w:r>
      <w:r w:rsidR="00A74E15">
        <w:rPr>
          <w:color w:val="000000"/>
          <w:sz w:val="28"/>
          <w:szCs w:val="28"/>
        </w:rPr>
        <w:t xml:space="preserve">сфере </w:t>
      </w:r>
      <w:r w:rsidRPr="009E1EC7">
        <w:rPr>
          <w:color w:val="000000"/>
          <w:sz w:val="28"/>
          <w:szCs w:val="28"/>
        </w:rPr>
        <w:t>торговл</w:t>
      </w:r>
      <w:r w:rsidR="00A74E15">
        <w:rPr>
          <w:color w:val="000000"/>
          <w:sz w:val="28"/>
          <w:szCs w:val="28"/>
        </w:rPr>
        <w:t>и</w:t>
      </w:r>
      <w:r w:rsidRPr="009E1EC7">
        <w:rPr>
          <w:color w:val="000000"/>
          <w:sz w:val="28"/>
          <w:szCs w:val="28"/>
        </w:rPr>
        <w:t xml:space="preserve"> алкогольной продукци</w:t>
      </w:r>
      <w:r w:rsidR="00DF48AF">
        <w:rPr>
          <w:color w:val="000000"/>
          <w:sz w:val="28"/>
          <w:szCs w:val="28"/>
        </w:rPr>
        <w:t>ей</w:t>
      </w:r>
      <w:r w:rsidRPr="009E1EC7">
        <w:rPr>
          <w:color w:val="000000"/>
          <w:sz w:val="28"/>
          <w:szCs w:val="28"/>
        </w:rPr>
        <w:t xml:space="preserve">, </w:t>
      </w:r>
      <w:r w:rsidR="00A74E15">
        <w:rPr>
          <w:color w:val="000000"/>
          <w:sz w:val="28"/>
          <w:szCs w:val="28"/>
        </w:rPr>
        <w:t xml:space="preserve">а также по </w:t>
      </w:r>
      <w:r w:rsidR="00A74E15" w:rsidRPr="009E1EC7">
        <w:rPr>
          <w:color w:val="000000"/>
          <w:sz w:val="28"/>
          <w:szCs w:val="28"/>
        </w:rPr>
        <w:t xml:space="preserve">устранению нарушений </w:t>
      </w:r>
      <w:r w:rsidR="00A74E15">
        <w:rPr>
          <w:color w:val="000000"/>
          <w:sz w:val="28"/>
          <w:szCs w:val="28"/>
        </w:rPr>
        <w:t xml:space="preserve">при </w:t>
      </w:r>
      <w:r w:rsidRPr="009E1EC7">
        <w:rPr>
          <w:color w:val="000000"/>
          <w:sz w:val="28"/>
          <w:szCs w:val="28"/>
        </w:rPr>
        <w:t>размещени</w:t>
      </w:r>
      <w:r w:rsidR="00A74E15">
        <w:rPr>
          <w:color w:val="000000"/>
          <w:sz w:val="28"/>
          <w:szCs w:val="28"/>
        </w:rPr>
        <w:t>и</w:t>
      </w:r>
      <w:r w:rsidRPr="009E1EC7">
        <w:rPr>
          <w:color w:val="000000"/>
          <w:sz w:val="28"/>
          <w:szCs w:val="28"/>
        </w:rPr>
        <w:t xml:space="preserve"> </w:t>
      </w:r>
      <w:r w:rsidRPr="009E1EC7">
        <w:rPr>
          <w:color w:val="000000"/>
          <w:sz w:val="28"/>
          <w:szCs w:val="28"/>
        </w:rPr>
        <w:lastRenderedPageBreak/>
        <w:t xml:space="preserve">рекламы </w:t>
      </w:r>
      <w:bookmarkStart w:id="0" w:name="_GoBack"/>
      <w:bookmarkEnd w:id="0"/>
      <w:r w:rsidRPr="009E1EC7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9E1EC7">
        <w:rPr>
          <w:color w:val="000000"/>
          <w:sz w:val="28"/>
          <w:szCs w:val="28"/>
        </w:rPr>
        <w:t>г</w:t>
      </w:r>
      <w:proofErr w:type="gramEnd"/>
      <w:r w:rsidRPr="009E1EC7">
        <w:rPr>
          <w:color w:val="000000"/>
          <w:sz w:val="28"/>
          <w:szCs w:val="28"/>
        </w:rPr>
        <w:t>.о. Кинель № 2889 от 28.09.2017 года.</w:t>
      </w:r>
    </w:p>
    <w:p w:rsidR="00E33923" w:rsidRPr="009E1EC7" w:rsidRDefault="009E1EC7" w:rsidP="00E3392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E1EC7">
        <w:rPr>
          <w:color w:val="000000"/>
          <w:sz w:val="28"/>
          <w:szCs w:val="28"/>
        </w:rPr>
        <w:t>2</w:t>
      </w:r>
      <w:r w:rsidR="00E33923" w:rsidRPr="009E1EC7">
        <w:rPr>
          <w:color w:val="000000"/>
          <w:sz w:val="28"/>
          <w:szCs w:val="28"/>
        </w:rPr>
        <w:t xml:space="preserve">. </w:t>
      </w:r>
      <w:r w:rsidRPr="009E1EC7">
        <w:rPr>
          <w:color w:val="000000"/>
          <w:sz w:val="28"/>
          <w:szCs w:val="28"/>
        </w:rPr>
        <w:t>В</w:t>
      </w:r>
      <w:r w:rsidR="00E33923" w:rsidRPr="009E1EC7">
        <w:rPr>
          <w:color w:val="000000"/>
          <w:sz w:val="28"/>
          <w:szCs w:val="28"/>
        </w:rPr>
        <w:t>ыполнени</w:t>
      </w:r>
      <w:r>
        <w:rPr>
          <w:color w:val="000000"/>
          <w:sz w:val="28"/>
          <w:szCs w:val="28"/>
        </w:rPr>
        <w:t>е</w:t>
      </w:r>
      <w:r w:rsidR="00E33923" w:rsidRPr="009E1EC7">
        <w:rPr>
          <w:color w:val="000000"/>
          <w:sz w:val="28"/>
          <w:szCs w:val="28"/>
        </w:rPr>
        <w:t xml:space="preserve"> решения </w:t>
      </w:r>
      <w:r w:rsidR="00DF48AF">
        <w:rPr>
          <w:color w:val="000000"/>
          <w:sz w:val="28"/>
          <w:szCs w:val="28"/>
        </w:rPr>
        <w:t>Общественной палаты городского округа Кинель</w:t>
      </w:r>
      <w:r w:rsidR="0075325D">
        <w:rPr>
          <w:color w:val="000000"/>
          <w:sz w:val="28"/>
          <w:szCs w:val="28"/>
        </w:rPr>
        <w:t xml:space="preserve"> </w:t>
      </w:r>
      <w:r w:rsidR="00DF48AF" w:rsidRPr="009E1EC7">
        <w:rPr>
          <w:kern w:val="36"/>
          <w:sz w:val="28"/>
          <w:szCs w:val="28"/>
          <w:lang w:eastAsia="ru-RU"/>
        </w:rPr>
        <w:t xml:space="preserve">от 07.04.2017 года </w:t>
      </w:r>
      <w:r w:rsidRPr="009E1EC7">
        <w:rPr>
          <w:kern w:val="36"/>
          <w:sz w:val="28"/>
          <w:szCs w:val="28"/>
          <w:lang w:eastAsia="ru-RU"/>
        </w:rPr>
        <w:t>№ 3/2 «О целесообразности размещения на центральной улице города многочисленных магазинов по продаже алкогольных напитков на розлив» оставить на контроле</w:t>
      </w:r>
      <w:r w:rsidRPr="009E1EC7">
        <w:rPr>
          <w:color w:val="000000"/>
          <w:sz w:val="28"/>
          <w:szCs w:val="28"/>
        </w:rPr>
        <w:t>.</w:t>
      </w:r>
    </w:p>
    <w:p w:rsidR="00270886" w:rsidRDefault="009E1EC7" w:rsidP="00E3392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E1EC7">
        <w:rPr>
          <w:color w:val="000000"/>
          <w:sz w:val="28"/>
          <w:szCs w:val="28"/>
        </w:rPr>
        <w:t xml:space="preserve">3. </w:t>
      </w:r>
      <w:proofErr w:type="gramStart"/>
      <w:r w:rsidR="007417C8">
        <w:rPr>
          <w:color w:val="000000"/>
          <w:sz w:val="28"/>
          <w:szCs w:val="28"/>
        </w:rPr>
        <w:t xml:space="preserve">Предложить Думе городского округа Кинель разработать и направить </w:t>
      </w:r>
      <w:r w:rsidR="00DD11C2">
        <w:rPr>
          <w:color w:val="000000"/>
          <w:sz w:val="28"/>
          <w:szCs w:val="28"/>
        </w:rPr>
        <w:t>в</w:t>
      </w:r>
      <w:r w:rsidR="0075325D">
        <w:rPr>
          <w:color w:val="000000"/>
          <w:sz w:val="28"/>
          <w:szCs w:val="28"/>
        </w:rPr>
        <w:t xml:space="preserve"> </w:t>
      </w:r>
      <w:r w:rsidR="00DD11C2">
        <w:rPr>
          <w:color w:val="000000"/>
          <w:sz w:val="28"/>
          <w:szCs w:val="28"/>
        </w:rPr>
        <w:t xml:space="preserve">Самарскую Губернскую Думу </w:t>
      </w:r>
      <w:r w:rsidR="007417C8">
        <w:rPr>
          <w:color w:val="000000"/>
          <w:sz w:val="28"/>
          <w:szCs w:val="28"/>
        </w:rPr>
        <w:t>предложение о внесении изменений в статью 4 Закона Самарской области «О мерах по ограничению потребления (распития) алкогольной продукции на территории Самарской области» в части запрета розничной продажи алкогольной продукции на центральных площадях городских округов</w:t>
      </w:r>
      <w:r w:rsidR="00DD11C2">
        <w:rPr>
          <w:color w:val="000000"/>
          <w:sz w:val="28"/>
          <w:szCs w:val="28"/>
        </w:rPr>
        <w:t xml:space="preserve"> (с указанием названий улиц и номеров домов, ограничивающих данную площадь)</w:t>
      </w:r>
      <w:r w:rsidR="007417C8">
        <w:rPr>
          <w:color w:val="000000"/>
          <w:sz w:val="28"/>
          <w:szCs w:val="28"/>
        </w:rPr>
        <w:t>.</w:t>
      </w:r>
      <w:proofErr w:type="gramEnd"/>
    </w:p>
    <w:p w:rsidR="004C0CEA" w:rsidRDefault="004C0CEA" w:rsidP="00B6744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55841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5325D">
        <w:rPr>
          <w:sz w:val="28"/>
          <w:szCs w:val="28"/>
        </w:rPr>
        <w:t xml:space="preserve"> 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355841" w:rsidRDefault="00355841">
      <w:pPr>
        <w:rPr>
          <w:sz w:val="28"/>
          <w:szCs w:val="28"/>
        </w:rPr>
      </w:pPr>
    </w:p>
    <w:sectPr w:rsidR="00355841" w:rsidSect="009E1EC7">
      <w:footnotePr>
        <w:pos w:val="beneathText"/>
      </w:footnotePr>
      <w:pgSz w:w="11905" w:h="16837"/>
      <w:pgMar w:top="993" w:right="850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36"/>
    <w:multiLevelType w:val="hybridMultilevel"/>
    <w:tmpl w:val="D24E7E0E"/>
    <w:lvl w:ilvl="0" w:tplc="20E07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A97C18"/>
    <w:multiLevelType w:val="hybridMultilevel"/>
    <w:tmpl w:val="19A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D156F39"/>
    <w:multiLevelType w:val="hybridMultilevel"/>
    <w:tmpl w:val="6298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20189"/>
    <w:multiLevelType w:val="hybridMultilevel"/>
    <w:tmpl w:val="84122CC8"/>
    <w:lvl w:ilvl="0" w:tplc="1EB8C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5293E"/>
    <w:rsid w:val="00081B08"/>
    <w:rsid w:val="0009328F"/>
    <w:rsid w:val="000A5D59"/>
    <w:rsid w:val="000B2FF8"/>
    <w:rsid w:val="000B55D5"/>
    <w:rsid w:val="000C6BA5"/>
    <w:rsid w:val="000D0083"/>
    <w:rsid w:val="001010B5"/>
    <w:rsid w:val="00146BA7"/>
    <w:rsid w:val="00173076"/>
    <w:rsid w:val="00194715"/>
    <w:rsid w:val="001E3084"/>
    <w:rsid w:val="001E6597"/>
    <w:rsid w:val="00203A76"/>
    <w:rsid w:val="002468AE"/>
    <w:rsid w:val="00270886"/>
    <w:rsid w:val="002A3A2D"/>
    <w:rsid w:val="002B062A"/>
    <w:rsid w:val="002F3781"/>
    <w:rsid w:val="00304267"/>
    <w:rsid w:val="003065BB"/>
    <w:rsid w:val="00355841"/>
    <w:rsid w:val="003675B6"/>
    <w:rsid w:val="003813DD"/>
    <w:rsid w:val="0039143F"/>
    <w:rsid w:val="003C598B"/>
    <w:rsid w:val="003D5972"/>
    <w:rsid w:val="003D7E28"/>
    <w:rsid w:val="004775DF"/>
    <w:rsid w:val="004906E4"/>
    <w:rsid w:val="00491CDB"/>
    <w:rsid w:val="004C0CEA"/>
    <w:rsid w:val="004C1E62"/>
    <w:rsid w:val="004C1F5E"/>
    <w:rsid w:val="004C43C1"/>
    <w:rsid w:val="004E2290"/>
    <w:rsid w:val="004E24F6"/>
    <w:rsid w:val="005164B8"/>
    <w:rsid w:val="00541869"/>
    <w:rsid w:val="00556C26"/>
    <w:rsid w:val="005925D4"/>
    <w:rsid w:val="00593B09"/>
    <w:rsid w:val="005C11B2"/>
    <w:rsid w:val="005E24C7"/>
    <w:rsid w:val="00610090"/>
    <w:rsid w:val="006226A7"/>
    <w:rsid w:val="00642132"/>
    <w:rsid w:val="006C5539"/>
    <w:rsid w:val="006D7AE2"/>
    <w:rsid w:val="006E3742"/>
    <w:rsid w:val="006F3D80"/>
    <w:rsid w:val="00711EC4"/>
    <w:rsid w:val="00732C56"/>
    <w:rsid w:val="007417C8"/>
    <w:rsid w:val="007473E9"/>
    <w:rsid w:val="007517DD"/>
    <w:rsid w:val="0075325D"/>
    <w:rsid w:val="007557F0"/>
    <w:rsid w:val="00763114"/>
    <w:rsid w:val="007703DF"/>
    <w:rsid w:val="00773A8B"/>
    <w:rsid w:val="00780D83"/>
    <w:rsid w:val="00781948"/>
    <w:rsid w:val="0079327F"/>
    <w:rsid w:val="00833005"/>
    <w:rsid w:val="00850C9F"/>
    <w:rsid w:val="00857D5E"/>
    <w:rsid w:val="00881036"/>
    <w:rsid w:val="008F178E"/>
    <w:rsid w:val="00924DFC"/>
    <w:rsid w:val="00956322"/>
    <w:rsid w:val="00985331"/>
    <w:rsid w:val="00985AAB"/>
    <w:rsid w:val="009E1EC7"/>
    <w:rsid w:val="00A33157"/>
    <w:rsid w:val="00A74E15"/>
    <w:rsid w:val="00A80B51"/>
    <w:rsid w:val="00A86659"/>
    <w:rsid w:val="00B21CEC"/>
    <w:rsid w:val="00B67442"/>
    <w:rsid w:val="00B836DD"/>
    <w:rsid w:val="00BB05CB"/>
    <w:rsid w:val="00BC4608"/>
    <w:rsid w:val="00C03DEF"/>
    <w:rsid w:val="00C2033C"/>
    <w:rsid w:val="00C2686A"/>
    <w:rsid w:val="00C42008"/>
    <w:rsid w:val="00D75662"/>
    <w:rsid w:val="00D80D8B"/>
    <w:rsid w:val="00D82148"/>
    <w:rsid w:val="00DA24F3"/>
    <w:rsid w:val="00DD11C2"/>
    <w:rsid w:val="00DE0B90"/>
    <w:rsid w:val="00DE4D1D"/>
    <w:rsid w:val="00DF48AF"/>
    <w:rsid w:val="00E14200"/>
    <w:rsid w:val="00E16C89"/>
    <w:rsid w:val="00E242FA"/>
    <w:rsid w:val="00E32F93"/>
    <w:rsid w:val="00E33923"/>
    <w:rsid w:val="00F463BF"/>
    <w:rsid w:val="00F650E6"/>
    <w:rsid w:val="00F6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8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9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13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2017-11-20T08:46:00Z</cp:lastPrinted>
  <dcterms:created xsi:type="dcterms:W3CDTF">2017-12-20T09:16:00Z</dcterms:created>
  <dcterms:modified xsi:type="dcterms:W3CDTF">2017-12-20T12:55:00Z</dcterms:modified>
</cp:coreProperties>
</file>