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2A0412" w:rsidRDefault="006179D6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сентября </w:t>
      </w:r>
      <w:r w:rsidR="00985AAB" w:rsidRPr="002A0412">
        <w:rPr>
          <w:b/>
          <w:sz w:val="28"/>
          <w:szCs w:val="28"/>
        </w:rPr>
        <w:t>201</w:t>
      </w:r>
      <w:r w:rsidR="00494B09" w:rsidRPr="002A0412">
        <w:rPr>
          <w:b/>
          <w:sz w:val="28"/>
          <w:szCs w:val="28"/>
        </w:rPr>
        <w:t>9</w:t>
      </w:r>
      <w:r w:rsidR="00985AAB" w:rsidRPr="002A0412">
        <w:rPr>
          <w:b/>
          <w:sz w:val="28"/>
          <w:szCs w:val="28"/>
        </w:rPr>
        <w:t xml:space="preserve"> г.                                                                            № </w:t>
      </w:r>
      <w:r w:rsidR="00875E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AB4AE1" w:rsidRDefault="00AB4AE1" w:rsidP="006179D6">
      <w:pPr>
        <w:jc w:val="both"/>
        <w:rPr>
          <w:kern w:val="36"/>
          <w:sz w:val="28"/>
          <w:szCs w:val="28"/>
          <w:lang w:eastAsia="ru-RU"/>
        </w:rPr>
      </w:pPr>
      <w:r w:rsidRPr="006E24F9">
        <w:rPr>
          <w:kern w:val="36"/>
          <w:sz w:val="28"/>
          <w:szCs w:val="28"/>
          <w:lang w:eastAsia="ru-RU"/>
        </w:rPr>
        <w:t xml:space="preserve">О работе предприятий и организаций </w:t>
      </w:r>
    </w:p>
    <w:p w:rsidR="00AB4AE1" w:rsidRDefault="00AB4AE1" w:rsidP="006179D6">
      <w:pPr>
        <w:jc w:val="both"/>
        <w:rPr>
          <w:kern w:val="36"/>
          <w:sz w:val="28"/>
          <w:szCs w:val="28"/>
          <w:lang w:eastAsia="ru-RU"/>
        </w:rPr>
      </w:pPr>
      <w:r w:rsidRPr="006E24F9">
        <w:rPr>
          <w:kern w:val="36"/>
          <w:sz w:val="28"/>
          <w:szCs w:val="28"/>
          <w:lang w:eastAsia="ru-RU"/>
        </w:rPr>
        <w:t xml:space="preserve">жилищно-коммунального хозяйства </w:t>
      </w:r>
    </w:p>
    <w:p w:rsidR="00AB4AE1" w:rsidRDefault="00AB4AE1" w:rsidP="006179D6">
      <w:pPr>
        <w:jc w:val="both"/>
        <w:rPr>
          <w:kern w:val="36"/>
          <w:sz w:val="28"/>
          <w:szCs w:val="28"/>
          <w:lang w:eastAsia="ru-RU"/>
        </w:rPr>
      </w:pPr>
      <w:r w:rsidRPr="006E24F9">
        <w:rPr>
          <w:kern w:val="36"/>
          <w:sz w:val="28"/>
          <w:szCs w:val="28"/>
          <w:lang w:eastAsia="ru-RU"/>
        </w:rPr>
        <w:t xml:space="preserve">по обеспечению жизнедеятельности и </w:t>
      </w:r>
    </w:p>
    <w:p w:rsidR="00AB4AE1" w:rsidRDefault="00AB4AE1" w:rsidP="006179D6">
      <w:pPr>
        <w:jc w:val="both"/>
        <w:rPr>
          <w:kern w:val="36"/>
          <w:sz w:val="28"/>
          <w:szCs w:val="28"/>
          <w:lang w:eastAsia="ru-RU"/>
        </w:rPr>
      </w:pPr>
      <w:r w:rsidRPr="006E24F9">
        <w:rPr>
          <w:kern w:val="36"/>
          <w:sz w:val="28"/>
          <w:szCs w:val="28"/>
          <w:lang w:eastAsia="ru-RU"/>
        </w:rPr>
        <w:t xml:space="preserve">благоустройству городского округа </w:t>
      </w:r>
    </w:p>
    <w:p w:rsidR="00AB4AE1" w:rsidRDefault="00AB4AE1" w:rsidP="006179D6">
      <w:pPr>
        <w:jc w:val="both"/>
        <w:rPr>
          <w:kern w:val="36"/>
          <w:sz w:val="28"/>
          <w:szCs w:val="28"/>
          <w:lang w:eastAsia="ru-RU"/>
        </w:rPr>
      </w:pPr>
      <w:r w:rsidRPr="006E24F9">
        <w:rPr>
          <w:kern w:val="36"/>
          <w:sz w:val="28"/>
          <w:szCs w:val="28"/>
          <w:lang w:eastAsia="ru-RU"/>
        </w:rPr>
        <w:t xml:space="preserve">Кинель, в т.ч. сбережению зеленых </w:t>
      </w:r>
    </w:p>
    <w:p w:rsidR="006179D6" w:rsidRPr="006179D6" w:rsidRDefault="00AB4AE1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r w:rsidRPr="006E24F9">
        <w:rPr>
          <w:kern w:val="36"/>
          <w:sz w:val="28"/>
          <w:szCs w:val="28"/>
          <w:lang w:eastAsia="ru-RU"/>
        </w:rPr>
        <w:t>насаждений</w:t>
      </w:r>
    </w:p>
    <w:p w:rsidR="00D61AA3" w:rsidRPr="008D465B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3A394D" w:rsidRDefault="003A394D" w:rsidP="006179D6">
      <w:pPr>
        <w:spacing w:line="360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 xml:space="preserve">Заслушав и обсудив информацию </w:t>
      </w:r>
      <w:r w:rsidR="00AB4AE1">
        <w:rPr>
          <w:sz w:val="28"/>
          <w:szCs w:val="28"/>
        </w:rPr>
        <w:t>по вопросу «</w:t>
      </w:r>
      <w:r w:rsidR="00AB4AE1" w:rsidRPr="006E24F9">
        <w:rPr>
          <w:kern w:val="36"/>
          <w:sz w:val="28"/>
          <w:szCs w:val="28"/>
          <w:lang w:eastAsia="ru-RU"/>
        </w:rPr>
        <w:t>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</w:t>
      </w:r>
      <w:r w:rsidR="00AB4AE1">
        <w:rPr>
          <w:kern w:val="36"/>
          <w:sz w:val="28"/>
          <w:szCs w:val="28"/>
          <w:lang w:eastAsia="ru-RU"/>
        </w:rPr>
        <w:t>»</w:t>
      </w:r>
      <w:r w:rsidR="003F2A9C">
        <w:rPr>
          <w:kern w:val="36"/>
          <w:sz w:val="28"/>
          <w:szCs w:val="28"/>
          <w:lang w:eastAsia="ru-RU"/>
        </w:rPr>
        <w:t>,</w:t>
      </w:r>
      <w:r w:rsidR="00AB4AE1">
        <w:rPr>
          <w:kern w:val="36"/>
          <w:sz w:val="28"/>
          <w:szCs w:val="28"/>
          <w:lang w:eastAsia="ru-RU"/>
        </w:rPr>
        <w:t xml:space="preserve"> </w:t>
      </w:r>
      <w:r w:rsidRPr="00695873">
        <w:rPr>
          <w:sz w:val="28"/>
          <w:szCs w:val="28"/>
        </w:rPr>
        <w:t>Общественная палата городского округа Кинель</w:t>
      </w:r>
      <w:r w:rsidR="00AB4AE1">
        <w:rPr>
          <w:sz w:val="28"/>
          <w:szCs w:val="28"/>
        </w:rPr>
        <w:t xml:space="preserve"> отмечает, что комплекс мероприятий по подготовке жилищно-коммунального, тепло и электрического хозяйства, объектов водопровода и канализации, учреждений социальной сферы городского округа к работе в осенне-зимний период 2019-2020 гг. завершен 12 сентября 2019 года.</w:t>
      </w:r>
    </w:p>
    <w:p w:rsidR="00AB4AE1" w:rsidRDefault="00AB4AE1" w:rsidP="006179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Паспорта готовности домов к эксплуатации в зимний период 2019-2020 гг. подписаны представителями собственников и теплоснабжающими организациями и оформлены на каждый дом. Все котельные, тепловые (52,3 км) и водопроводные (162,6 км) сети подготовлены к осенне-зимнему периоду 2019-2020 гг.</w:t>
      </w:r>
    </w:p>
    <w:p w:rsidR="00AB4AE1" w:rsidRDefault="00AB4AE1" w:rsidP="006179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24 сентября 2019 года согласно распоряжению Главы городского округа начат отопительный период. В рамках реализации муниципальной программы городского округа Кинель «Комплексное благоустройство городского округа Кинель на 2018-2020 годы» производится ремонт </w:t>
      </w:r>
      <w:r>
        <w:rPr>
          <w:sz w:val="28"/>
          <w:szCs w:val="28"/>
        </w:rPr>
        <w:lastRenderedPageBreak/>
        <w:t>дворовых территорий и проездов, содержание и ремонт автодорог и тротуаров, содержание и ремонт светофорных объектов  и объектов наружного уличного освещения, ведутся работы по благоустройству общественных территорий.</w:t>
      </w:r>
    </w:p>
    <w:p w:rsidR="00597275" w:rsidRDefault="00597275" w:rsidP="006179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озеленения за истекший период 2019 года высажено в грунт 1271 саженцев деревьев и кустарников. Приобретен материал для обустройства вазонов и клумб.</w:t>
      </w:r>
    </w:p>
    <w:p w:rsidR="00597275" w:rsidRDefault="00597275" w:rsidP="006179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медленно ведутся работы по устранению протечек кровли, плохо организован в летний период полив саженцев в кварталах жилой застройки. В муниципальном заказе МБУ «СБСК» не предусматриваются средства на проведение текущего </w:t>
      </w:r>
      <w:proofErr w:type="spellStart"/>
      <w:r>
        <w:rPr>
          <w:sz w:val="28"/>
          <w:szCs w:val="28"/>
        </w:rPr>
        <w:t>кронирования</w:t>
      </w:r>
      <w:proofErr w:type="spellEnd"/>
      <w:r>
        <w:rPr>
          <w:sz w:val="28"/>
          <w:szCs w:val="28"/>
        </w:rPr>
        <w:t xml:space="preserve"> деревьев. Не полностью завершена инвентаризация зеленых насаждений (южная сторона города).</w:t>
      </w:r>
    </w:p>
    <w:p w:rsidR="00597275" w:rsidRDefault="00597275" w:rsidP="00597275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3A394D" w:rsidRPr="00695873" w:rsidRDefault="003A394D" w:rsidP="003A394D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695873">
        <w:rPr>
          <w:color w:val="000000"/>
          <w:sz w:val="28"/>
          <w:szCs w:val="28"/>
        </w:rPr>
        <w:t>Решила:</w:t>
      </w:r>
    </w:p>
    <w:p w:rsidR="003A394D" w:rsidRDefault="003A394D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 xml:space="preserve">1. Информацию </w:t>
      </w:r>
      <w:r w:rsidR="00597275">
        <w:rPr>
          <w:sz w:val="28"/>
          <w:szCs w:val="28"/>
        </w:rPr>
        <w:t>«</w:t>
      </w:r>
      <w:r w:rsidR="00597275" w:rsidRPr="006E24F9">
        <w:rPr>
          <w:kern w:val="36"/>
          <w:sz w:val="28"/>
          <w:szCs w:val="28"/>
          <w:lang w:eastAsia="ru-RU"/>
        </w:rPr>
        <w:t>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</w:t>
      </w:r>
      <w:r w:rsidR="00597275">
        <w:rPr>
          <w:kern w:val="36"/>
          <w:sz w:val="28"/>
          <w:szCs w:val="28"/>
          <w:lang w:eastAsia="ru-RU"/>
        </w:rPr>
        <w:t>»</w:t>
      </w:r>
      <w:r w:rsidRPr="00695873">
        <w:rPr>
          <w:sz w:val="28"/>
          <w:szCs w:val="28"/>
        </w:rPr>
        <w:t xml:space="preserve"> </w:t>
      </w:r>
      <w:r w:rsidRPr="00695873">
        <w:rPr>
          <w:kern w:val="36"/>
          <w:sz w:val="28"/>
          <w:szCs w:val="28"/>
          <w:lang w:eastAsia="ru-RU"/>
        </w:rPr>
        <w:t>принять к сведению.</w:t>
      </w:r>
    </w:p>
    <w:p w:rsidR="00597275" w:rsidRDefault="00597275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2. Рекомендовать руководителям управляющих организаций (</w:t>
      </w:r>
      <w:proofErr w:type="spellStart"/>
      <w:r>
        <w:rPr>
          <w:kern w:val="36"/>
          <w:sz w:val="28"/>
          <w:szCs w:val="28"/>
          <w:lang w:eastAsia="ru-RU"/>
        </w:rPr>
        <w:t>Р.А.Абдулселимов</w:t>
      </w:r>
      <w:proofErr w:type="spellEnd"/>
      <w:r>
        <w:rPr>
          <w:kern w:val="36"/>
          <w:sz w:val="28"/>
          <w:szCs w:val="28"/>
          <w:lang w:eastAsia="ru-RU"/>
        </w:rPr>
        <w:t>, В.Д.Гришин) ускорить завершени</w:t>
      </w:r>
      <w:r w:rsidR="00F55D3C">
        <w:rPr>
          <w:kern w:val="36"/>
          <w:sz w:val="28"/>
          <w:szCs w:val="28"/>
          <w:lang w:eastAsia="ru-RU"/>
        </w:rPr>
        <w:t>е</w:t>
      </w:r>
      <w:r>
        <w:rPr>
          <w:kern w:val="36"/>
          <w:sz w:val="28"/>
          <w:szCs w:val="28"/>
          <w:lang w:eastAsia="ru-RU"/>
        </w:rPr>
        <w:t xml:space="preserve"> работ по устранению протечек кровли жилых домов.</w:t>
      </w:r>
    </w:p>
    <w:p w:rsidR="00150FDB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3. Рекомендовать администрации городского округа Кинель (</w:t>
      </w:r>
      <w:proofErr w:type="spellStart"/>
      <w:r>
        <w:rPr>
          <w:kern w:val="36"/>
          <w:sz w:val="28"/>
          <w:szCs w:val="28"/>
          <w:lang w:eastAsia="ru-RU"/>
        </w:rPr>
        <w:t>В.А.Чихирев</w:t>
      </w:r>
      <w:proofErr w:type="spellEnd"/>
      <w:r>
        <w:rPr>
          <w:kern w:val="36"/>
          <w:sz w:val="28"/>
          <w:szCs w:val="28"/>
          <w:lang w:eastAsia="ru-RU"/>
        </w:rPr>
        <w:t>):</w:t>
      </w:r>
    </w:p>
    <w:p w:rsidR="00150FDB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3.1. в связи с передачей МУП «</w:t>
      </w:r>
      <w:proofErr w:type="spellStart"/>
      <w:r>
        <w:rPr>
          <w:kern w:val="36"/>
          <w:sz w:val="28"/>
          <w:szCs w:val="28"/>
          <w:lang w:eastAsia="ru-RU"/>
        </w:rPr>
        <w:t>АККПиБ</w:t>
      </w:r>
      <w:proofErr w:type="spellEnd"/>
      <w:r>
        <w:rPr>
          <w:kern w:val="36"/>
          <w:sz w:val="28"/>
          <w:szCs w:val="28"/>
          <w:lang w:eastAsia="ru-RU"/>
        </w:rPr>
        <w:t>» в концессионное управление, при формировании муниципального заказа для МБУ «СБСК» на 2020 год предусмотреть финансировани</w:t>
      </w:r>
      <w:r w:rsidR="003F2A9C">
        <w:rPr>
          <w:kern w:val="36"/>
          <w:sz w:val="28"/>
          <w:szCs w:val="28"/>
          <w:lang w:eastAsia="ru-RU"/>
        </w:rPr>
        <w:t>е</w:t>
      </w:r>
      <w:r>
        <w:rPr>
          <w:kern w:val="36"/>
          <w:sz w:val="28"/>
          <w:szCs w:val="28"/>
          <w:lang w:eastAsia="ru-RU"/>
        </w:rPr>
        <w:t xml:space="preserve"> полива зеленых насаждений в летний период;</w:t>
      </w:r>
    </w:p>
    <w:p w:rsidR="00150FDB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3.2. </w:t>
      </w:r>
      <w:r w:rsidR="00EC60D2">
        <w:rPr>
          <w:kern w:val="36"/>
          <w:sz w:val="28"/>
          <w:szCs w:val="28"/>
          <w:lang w:eastAsia="ru-RU"/>
        </w:rPr>
        <w:t>запланировать организацию</w:t>
      </w:r>
      <w:r>
        <w:rPr>
          <w:kern w:val="36"/>
          <w:sz w:val="28"/>
          <w:szCs w:val="28"/>
          <w:lang w:eastAsia="ru-RU"/>
        </w:rPr>
        <w:t xml:space="preserve"> капельного полива зеленых насаждений на </w:t>
      </w:r>
      <w:r w:rsidR="00EC60D2">
        <w:rPr>
          <w:kern w:val="36"/>
          <w:sz w:val="28"/>
          <w:szCs w:val="28"/>
          <w:lang w:eastAsia="ru-RU"/>
        </w:rPr>
        <w:t xml:space="preserve">трех </w:t>
      </w:r>
      <w:r>
        <w:rPr>
          <w:kern w:val="36"/>
          <w:sz w:val="28"/>
          <w:szCs w:val="28"/>
          <w:lang w:eastAsia="ru-RU"/>
        </w:rPr>
        <w:t>вновь созданных общественных территориях.</w:t>
      </w:r>
    </w:p>
    <w:p w:rsidR="00150FDB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4. Рекомендовать директору МБУ </w:t>
      </w:r>
      <w:proofErr w:type="spellStart"/>
      <w:r>
        <w:rPr>
          <w:kern w:val="36"/>
          <w:sz w:val="28"/>
          <w:szCs w:val="28"/>
          <w:lang w:eastAsia="ru-RU"/>
        </w:rPr>
        <w:t>г.о.Кинель</w:t>
      </w:r>
      <w:proofErr w:type="spellEnd"/>
      <w:r>
        <w:rPr>
          <w:kern w:val="36"/>
          <w:sz w:val="28"/>
          <w:szCs w:val="28"/>
          <w:lang w:eastAsia="ru-RU"/>
        </w:rPr>
        <w:t xml:space="preserve"> «Управление ЖКХ» (А.П.Молодцов) в рамках компетенции принять необходимые меры по </w:t>
      </w:r>
      <w:r>
        <w:rPr>
          <w:kern w:val="36"/>
          <w:sz w:val="28"/>
          <w:szCs w:val="28"/>
          <w:lang w:eastAsia="ru-RU"/>
        </w:rPr>
        <w:lastRenderedPageBreak/>
        <w:t xml:space="preserve">оказанию помощи для завершения работ по реконструкции электроснабжения п.г.т. </w:t>
      </w:r>
      <w:r w:rsidR="00F55D3C">
        <w:rPr>
          <w:kern w:val="36"/>
          <w:sz w:val="28"/>
          <w:szCs w:val="28"/>
          <w:lang w:eastAsia="ru-RU"/>
        </w:rPr>
        <w:t>Алексеевка</w:t>
      </w:r>
      <w:r>
        <w:rPr>
          <w:kern w:val="36"/>
          <w:sz w:val="28"/>
          <w:szCs w:val="28"/>
          <w:lang w:eastAsia="ru-RU"/>
        </w:rPr>
        <w:t>.</w:t>
      </w:r>
    </w:p>
    <w:p w:rsidR="00150FDB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5. Рекомендовать руководителям управляющих организаций при формировании заявок на зеленые насаждения в 2020 году </w:t>
      </w:r>
      <w:r w:rsidR="00EC60D2">
        <w:rPr>
          <w:kern w:val="36"/>
          <w:sz w:val="28"/>
          <w:szCs w:val="28"/>
          <w:lang w:eastAsia="ru-RU"/>
        </w:rPr>
        <w:t>согласовывать</w:t>
      </w:r>
      <w:bookmarkStart w:id="0" w:name="_GoBack"/>
      <w:bookmarkEnd w:id="0"/>
      <w:r>
        <w:rPr>
          <w:kern w:val="36"/>
          <w:sz w:val="28"/>
          <w:szCs w:val="28"/>
          <w:lang w:eastAsia="ru-RU"/>
        </w:rPr>
        <w:t xml:space="preserve"> </w:t>
      </w:r>
      <w:r w:rsidR="00875E8D">
        <w:rPr>
          <w:kern w:val="36"/>
          <w:sz w:val="28"/>
          <w:szCs w:val="28"/>
          <w:lang w:eastAsia="ru-RU"/>
        </w:rPr>
        <w:t xml:space="preserve">их </w:t>
      </w:r>
      <w:r>
        <w:rPr>
          <w:kern w:val="36"/>
          <w:sz w:val="28"/>
          <w:szCs w:val="28"/>
          <w:lang w:eastAsia="ru-RU"/>
        </w:rPr>
        <w:t>со старшими по жилым домам.</w:t>
      </w:r>
    </w:p>
    <w:p w:rsidR="00150FDB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6. Контроль за выполнением решения возложить на рабочую группу (Н.А.Андреев).</w:t>
      </w:r>
    </w:p>
    <w:p w:rsidR="00150FDB" w:rsidRPr="00695873" w:rsidRDefault="00150FDB" w:rsidP="00AB4AE1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7. Информацию о выполнении данного решения заслушать во 2 квартал</w:t>
      </w:r>
      <w:r w:rsidR="00F55D3C">
        <w:rPr>
          <w:kern w:val="36"/>
          <w:sz w:val="28"/>
          <w:szCs w:val="28"/>
          <w:lang w:eastAsia="ru-RU"/>
        </w:rPr>
        <w:t>е</w:t>
      </w:r>
      <w:r>
        <w:rPr>
          <w:kern w:val="36"/>
          <w:sz w:val="28"/>
          <w:szCs w:val="28"/>
          <w:lang w:eastAsia="ru-RU"/>
        </w:rPr>
        <w:t xml:space="preserve"> 2020 года.</w:t>
      </w:r>
    </w:p>
    <w:p w:rsidR="000D2EE7" w:rsidRDefault="000D2EE7" w:rsidP="00D47E65">
      <w:pPr>
        <w:spacing w:line="360" w:lineRule="auto"/>
        <w:jc w:val="both"/>
        <w:rPr>
          <w:kern w:val="36"/>
          <w:sz w:val="28"/>
          <w:szCs w:val="28"/>
          <w:lang w:eastAsia="ru-RU"/>
        </w:rPr>
      </w:pPr>
    </w:p>
    <w:p w:rsidR="007473E9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Н.К.Русанова</w:t>
      </w:r>
      <w:proofErr w:type="spellEnd"/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p w:rsidR="00DD7406" w:rsidRDefault="00DD7406">
      <w:pPr>
        <w:rPr>
          <w:sz w:val="28"/>
          <w:szCs w:val="28"/>
        </w:rPr>
      </w:pPr>
    </w:p>
    <w:sectPr w:rsidR="00DD7406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0D2EE7"/>
    <w:rsid w:val="00137FCF"/>
    <w:rsid w:val="00140FA9"/>
    <w:rsid w:val="00150FDB"/>
    <w:rsid w:val="001E3084"/>
    <w:rsid w:val="001E4CEF"/>
    <w:rsid w:val="001F1F56"/>
    <w:rsid w:val="00203A76"/>
    <w:rsid w:val="00230D07"/>
    <w:rsid w:val="002941BA"/>
    <w:rsid w:val="002A0412"/>
    <w:rsid w:val="002A3DF3"/>
    <w:rsid w:val="002F3781"/>
    <w:rsid w:val="003008D9"/>
    <w:rsid w:val="00313EA4"/>
    <w:rsid w:val="003149E2"/>
    <w:rsid w:val="00323FBF"/>
    <w:rsid w:val="00340932"/>
    <w:rsid w:val="003A394D"/>
    <w:rsid w:val="003A6159"/>
    <w:rsid w:val="003D45EB"/>
    <w:rsid w:val="003D5972"/>
    <w:rsid w:val="003D61C0"/>
    <w:rsid w:val="003D7638"/>
    <w:rsid w:val="003E71FE"/>
    <w:rsid w:val="003E770C"/>
    <w:rsid w:val="003F2A9C"/>
    <w:rsid w:val="00494B09"/>
    <w:rsid w:val="004D790D"/>
    <w:rsid w:val="004E2290"/>
    <w:rsid w:val="00502C5E"/>
    <w:rsid w:val="00543060"/>
    <w:rsid w:val="00546E0B"/>
    <w:rsid w:val="00556C26"/>
    <w:rsid w:val="005925D4"/>
    <w:rsid w:val="00593B09"/>
    <w:rsid w:val="00594A90"/>
    <w:rsid w:val="00597275"/>
    <w:rsid w:val="005A0A0C"/>
    <w:rsid w:val="005B3B13"/>
    <w:rsid w:val="005B5330"/>
    <w:rsid w:val="005C5603"/>
    <w:rsid w:val="005E04B5"/>
    <w:rsid w:val="006033D8"/>
    <w:rsid w:val="006179D6"/>
    <w:rsid w:val="006348F6"/>
    <w:rsid w:val="0064092B"/>
    <w:rsid w:val="006806AB"/>
    <w:rsid w:val="006B65AC"/>
    <w:rsid w:val="00721DBA"/>
    <w:rsid w:val="007473E9"/>
    <w:rsid w:val="00751D7F"/>
    <w:rsid w:val="00752F74"/>
    <w:rsid w:val="00763114"/>
    <w:rsid w:val="00766899"/>
    <w:rsid w:val="00780D83"/>
    <w:rsid w:val="0079327F"/>
    <w:rsid w:val="007939CA"/>
    <w:rsid w:val="007A1041"/>
    <w:rsid w:val="00820802"/>
    <w:rsid w:val="008358A1"/>
    <w:rsid w:val="00875E8D"/>
    <w:rsid w:val="00890787"/>
    <w:rsid w:val="00892B8E"/>
    <w:rsid w:val="008D465B"/>
    <w:rsid w:val="008F178E"/>
    <w:rsid w:val="00973370"/>
    <w:rsid w:val="00985AAB"/>
    <w:rsid w:val="009C12F1"/>
    <w:rsid w:val="009C1583"/>
    <w:rsid w:val="00A47D9A"/>
    <w:rsid w:val="00A550A3"/>
    <w:rsid w:val="00A80B51"/>
    <w:rsid w:val="00A84C03"/>
    <w:rsid w:val="00AB4AE1"/>
    <w:rsid w:val="00AE4571"/>
    <w:rsid w:val="00AF72D6"/>
    <w:rsid w:val="00B01159"/>
    <w:rsid w:val="00B5279B"/>
    <w:rsid w:val="00B66F78"/>
    <w:rsid w:val="00B718F0"/>
    <w:rsid w:val="00B771F2"/>
    <w:rsid w:val="00B90F8E"/>
    <w:rsid w:val="00BA2383"/>
    <w:rsid w:val="00BA51D8"/>
    <w:rsid w:val="00BB760E"/>
    <w:rsid w:val="00BC59AC"/>
    <w:rsid w:val="00BF62BA"/>
    <w:rsid w:val="00C6158B"/>
    <w:rsid w:val="00C8187B"/>
    <w:rsid w:val="00D254BE"/>
    <w:rsid w:val="00D47E65"/>
    <w:rsid w:val="00D61AA3"/>
    <w:rsid w:val="00D65E69"/>
    <w:rsid w:val="00DD7406"/>
    <w:rsid w:val="00E36735"/>
    <w:rsid w:val="00E71565"/>
    <w:rsid w:val="00E8176F"/>
    <w:rsid w:val="00EA0872"/>
    <w:rsid w:val="00EC60D2"/>
    <w:rsid w:val="00F368D8"/>
    <w:rsid w:val="00F55D3C"/>
    <w:rsid w:val="00F674A1"/>
    <w:rsid w:val="00F959C5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75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E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0671-197F-427D-8CE0-5FC13C7B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2020-01-21T11:07:00Z</cp:lastPrinted>
  <dcterms:created xsi:type="dcterms:W3CDTF">2019-09-26T11:25:00Z</dcterms:created>
  <dcterms:modified xsi:type="dcterms:W3CDTF">2020-01-21T11:07:00Z</dcterms:modified>
</cp:coreProperties>
</file>