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51" w:rsidRDefault="00554551" w:rsidP="0055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554551" w:rsidRDefault="00554551" w:rsidP="0055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Общественной палаты городского округа Кинель Самарской области</w:t>
      </w: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 февраля 2017 г., 10.00</w:t>
      </w:r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</w:t>
      </w:r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Здание администрации </w:t>
      </w:r>
    </w:p>
    <w:p w:rsidR="00554551" w:rsidRPr="00CB1A4D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городского округа  </w:t>
      </w:r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Кинель</w:t>
      </w:r>
    </w:p>
    <w:p w:rsidR="00554551" w:rsidRPr="00CB1A4D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proofErr w:type="spellStart"/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CB1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554551" w:rsidRDefault="00554551" w:rsidP="0055455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551" w:rsidRDefault="00554551" w:rsidP="0055455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551" w:rsidRPr="00A36209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 роли, значени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и влиянии показателей социально-экономического развития муниципальных образований Самарской области на размеры субсидий, получаемых из областного бюджета на решение вопросов местного значения</w:t>
      </w:r>
    </w:p>
    <w:p w:rsidR="00554551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Глава городского округа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В.А.Чихирев</w:t>
      </w:r>
      <w:proofErr w:type="spellEnd"/>
    </w:p>
    <w:p w:rsidR="00554551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551" w:rsidRPr="00A36209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Об итогах работы Общественной палаты городского округа Кинель Самарской области в 2016 году.</w:t>
      </w:r>
    </w:p>
    <w:p w:rsidR="00554551" w:rsidRDefault="00554551" w:rsidP="0055455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</w:p>
    <w:p w:rsidR="00554551" w:rsidRPr="009B6B54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551" w:rsidRPr="00A36209" w:rsidRDefault="00554551" w:rsidP="0055455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36209">
        <w:rPr>
          <w:rFonts w:ascii="Times New Roman" w:hAnsi="Times New Roman" w:cs="Times New Roman"/>
          <w:b/>
          <w:i/>
          <w:sz w:val="28"/>
          <w:szCs w:val="28"/>
        </w:rPr>
        <w:t xml:space="preserve">. О работе членов Общественной палаты </w:t>
      </w:r>
      <w:proofErr w:type="gramStart"/>
      <w:r w:rsidRPr="00A36209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A36209">
        <w:rPr>
          <w:rFonts w:ascii="Times New Roman" w:hAnsi="Times New Roman" w:cs="Times New Roman"/>
          <w:b/>
          <w:i/>
          <w:sz w:val="28"/>
          <w:szCs w:val="28"/>
        </w:rPr>
        <w:t>.о. Кинель в 2016 году</w:t>
      </w:r>
    </w:p>
    <w:p w:rsidR="00554551" w:rsidRDefault="00554551" w:rsidP="005545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 К.А.Ковальская</w:t>
      </w:r>
    </w:p>
    <w:p w:rsidR="00554551" w:rsidRDefault="00554551" w:rsidP="005545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Л.В.Апарина</w:t>
      </w:r>
      <w:proofErr w:type="spellEnd"/>
    </w:p>
    <w:p w:rsidR="00554551" w:rsidRDefault="00554551" w:rsidP="005545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Г.С.Сафонова</w:t>
      </w:r>
    </w:p>
    <w:p w:rsidR="00554551" w:rsidRPr="00A359E5" w:rsidRDefault="00554551" w:rsidP="005545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4551" w:rsidRPr="00A359E5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551" w:rsidRPr="00A36209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4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 работе по месту жительства общественных советов и членов Общественной палаты по празднованию юбилея города</w:t>
      </w:r>
    </w:p>
    <w:p w:rsidR="00554551" w:rsidRDefault="00554551" w:rsidP="0055455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Н.А.Савицкая </w:t>
      </w:r>
    </w:p>
    <w:p w:rsidR="00554551" w:rsidRPr="00A359E5" w:rsidRDefault="00554551" w:rsidP="005545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4551" w:rsidRPr="00A36209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362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Утверждение плана работы Общественной палаты городского округа Кинель на 2017 год.</w:t>
      </w:r>
    </w:p>
    <w:p w:rsidR="00554551" w:rsidRDefault="00554551" w:rsidP="0055455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</w:p>
    <w:p w:rsidR="00554551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551" w:rsidRPr="000616F2" w:rsidRDefault="00554551" w:rsidP="005545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6</w:t>
      </w:r>
      <w:r w:rsidRPr="000616F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Разное</w:t>
      </w:r>
    </w:p>
    <w:p w:rsidR="00554551" w:rsidRDefault="00554551" w:rsidP="0055455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утверждение повестки дня очередного пленарного заседания</w:t>
      </w:r>
    </w:p>
    <w:p w:rsidR="00554551" w:rsidRDefault="00554551" w:rsidP="0055455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об обращении инициативной группы по вопросу о природной ренте</w:t>
      </w:r>
    </w:p>
    <w:p w:rsidR="00554551" w:rsidRDefault="00554551" w:rsidP="0055455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77EE" w:rsidRPr="00554551" w:rsidRDefault="003877EE" w:rsidP="00554551"/>
    <w:sectPr w:rsidR="003877EE" w:rsidRPr="00554551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FD6"/>
    <w:rsid w:val="000F2FD6"/>
    <w:rsid w:val="00293B0F"/>
    <w:rsid w:val="003877EE"/>
    <w:rsid w:val="00554551"/>
    <w:rsid w:val="0065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2016-12-16T05:39:00Z</dcterms:created>
  <dcterms:modified xsi:type="dcterms:W3CDTF">2017-04-20T05:49:00Z</dcterms:modified>
</cp:coreProperties>
</file>