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B0" w:rsidRPr="000F6E67" w:rsidRDefault="00D06DB0" w:rsidP="00D06DB0">
      <w:pPr>
        <w:widowControl/>
        <w:autoSpaceDE/>
        <w:autoSpaceDN/>
        <w:adjustRightInd/>
        <w:ind w:firstLine="540"/>
        <w:jc w:val="both"/>
        <w:rPr>
          <w:rFonts w:eastAsia="Times New Roman" w:cs="Times New Roman"/>
          <w:b/>
          <w:sz w:val="28"/>
          <w:szCs w:val="28"/>
          <w:lang w:eastAsia="ru-RU"/>
        </w:rPr>
      </w:pPr>
      <w:r w:rsidRPr="000F6E67">
        <w:rPr>
          <w:rFonts w:eastAsia="Times New Roman" w:cs="Times New Roman"/>
          <w:b/>
          <w:sz w:val="28"/>
          <w:szCs w:val="28"/>
          <w:lang w:eastAsia="ru-RU"/>
        </w:rPr>
        <w:t xml:space="preserve">В целях разъяснения законодательства </w:t>
      </w:r>
      <w:r w:rsidR="000F6E67" w:rsidRPr="000F6E67">
        <w:rPr>
          <w:rFonts w:eastAsia="Times New Roman" w:cs="Times New Roman"/>
          <w:b/>
          <w:sz w:val="28"/>
          <w:szCs w:val="28"/>
          <w:lang w:eastAsia="ru-RU"/>
        </w:rPr>
        <w:t>в сфере профилактики наркомании.</w:t>
      </w:r>
    </w:p>
    <w:p w:rsidR="00D06DB0" w:rsidRDefault="00D06DB0" w:rsidP="00E83AEF">
      <w:pPr>
        <w:widowControl/>
        <w:autoSpaceDE/>
        <w:adjustRightInd/>
        <w:ind w:left="2124"/>
        <w:rPr>
          <w:rFonts w:eastAsia="Times New Roman" w:cs="Times New Roman"/>
          <w:b/>
          <w:sz w:val="28"/>
          <w:szCs w:val="28"/>
          <w:lang w:eastAsia="ru-RU"/>
        </w:rPr>
      </w:pPr>
    </w:p>
    <w:p w:rsidR="003D5264" w:rsidRPr="00200328" w:rsidRDefault="003D5264" w:rsidP="00200328">
      <w:pPr>
        <w:pStyle w:val="a4"/>
        <w:widowControl/>
        <w:numPr>
          <w:ilvl w:val="0"/>
          <w:numId w:val="2"/>
        </w:numPr>
        <w:autoSpaceDE/>
        <w:autoSpaceDN/>
        <w:adjustRightInd/>
        <w:ind w:left="0" w:firstLine="567"/>
        <w:jc w:val="both"/>
        <w:rPr>
          <w:rFonts w:eastAsia="Times New Roman" w:cs="Times New Roman"/>
          <w:sz w:val="28"/>
          <w:szCs w:val="28"/>
          <w:lang w:eastAsia="ru-RU"/>
        </w:rPr>
      </w:pPr>
      <w:r w:rsidRPr="00200328">
        <w:rPr>
          <w:rFonts w:eastAsia="Times New Roman" w:cs="Times New Roman"/>
          <w:sz w:val="28"/>
          <w:szCs w:val="28"/>
          <w:lang w:eastAsia="ru-RU"/>
        </w:rPr>
        <w:t>10 января 2014 года вступили в</w:t>
      </w:r>
      <w:bookmarkStart w:id="0" w:name="_GoBack"/>
      <w:bookmarkEnd w:id="0"/>
      <w:r w:rsidRPr="00200328">
        <w:rPr>
          <w:rFonts w:eastAsia="Times New Roman" w:cs="Times New Roman"/>
          <w:sz w:val="28"/>
          <w:szCs w:val="28"/>
          <w:lang w:eastAsia="ru-RU"/>
        </w:rPr>
        <w:t xml:space="preserve"> законную силу изменения в Федеральный закон № 120-ФЗ от 24.06.99 «Об основах системы профилактики безнадзорности и правонарушений несовершеннолетних».</w:t>
      </w:r>
    </w:p>
    <w:p w:rsidR="003D5264" w:rsidRPr="003D5264" w:rsidRDefault="003D5264" w:rsidP="003D5264">
      <w:pPr>
        <w:widowControl/>
        <w:autoSpaceDE/>
        <w:autoSpaceDN/>
        <w:adjustRightInd/>
        <w:ind w:firstLine="708"/>
        <w:jc w:val="both"/>
        <w:rPr>
          <w:rFonts w:eastAsia="Times New Roman" w:cs="Times New Roman"/>
          <w:sz w:val="28"/>
          <w:szCs w:val="28"/>
          <w:lang w:eastAsia="ru-RU"/>
        </w:rPr>
      </w:pPr>
      <w:proofErr w:type="gramStart"/>
      <w:r w:rsidRPr="003D5264">
        <w:rPr>
          <w:rFonts w:eastAsia="Times New Roman" w:cs="Times New Roman"/>
          <w:sz w:val="28"/>
          <w:szCs w:val="28"/>
          <w:lang w:eastAsia="ru-RU"/>
        </w:rPr>
        <w:t>В связи с внесенными изменениями расширен перечень органов системы профилактики безнадзорности и правонарушений несовершеннолетних, в который в настоящее время входят: комиссии по делам несовершеннолетних и защите их прав, органы управления социальной защитой населения, органы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органы по контролю за оборотом наркотических</w:t>
      </w:r>
      <w:proofErr w:type="gramEnd"/>
      <w:r w:rsidRPr="003D5264">
        <w:rPr>
          <w:rFonts w:eastAsia="Times New Roman" w:cs="Times New Roman"/>
          <w:sz w:val="28"/>
          <w:szCs w:val="28"/>
          <w:lang w:eastAsia="ru-RU"/>
        </w:rPr>
        <w:t xml:space="preserve">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p>
    <w:p w:rsidR="003D5264" w:rsidRPr="003D5264" w:rsidRDefault="003D5264" w:rsidP="003D5264">
      <w:pPr>
        <w:widowControl/>
        <w:autoSpaceDE/>
        <w:autoSpaceDN/>
        <w:adjustRightInd/>
        <w:ind w:firstLine="708"/>
        <w:jc w:val="both"/>
        <w:rPr>
          <w:rFonts w:eastAsia="Times New Roman" w:cs="Times New Roman"/>
          <w:sz w:val="28"/>
          <w:szCs w:val="28"/>
          <w:lang w:eastAsia="ru-RU"/>
        </w:rPr>
      </w:pPr>
      <w:r w:rsidRPr="003D5264">
        <w:rPr>
          <w:rFonts w:eastAsia="Times New Roman" w:cs="Times New Roman"/>
          <w:sz w:val="28"/>
          <w:szCs w:val="28"/>
          <w:lang w:eastAsia="ru-RU"/>
        </w:rPr>
        <w:t xml:space="preserve">Законом также установлены полномочия органов по </w:t>
      </w:r>
      <w:proofErr w:type="gramStart"/>
      <w:r w:rsidRPr="003D5264">
        <w:rPr>
          <w:rFonts w:eastAsia="Times New Roman" w:cs="Times New Roman"/>
          <w:sz w:val="28"/>
          <w:szCs w:val="28"/>
          <w:lang w:eastAsia="ru-RU"/>
        </w:rPr>
        <w:t>контролю за</w:t>
      </w:r>
      <w:proofErr w:type="gramEnd"/>
      <w:r w:rsidRPr="003D5264">
        <w:rPr>
          <w:rFonts w:eastAsia="Times New Roman" w:cs="Times New Roman"/>
          <w:sz w:val="28"/>
          <w:szCs w:val="28"/>
          <w:lang w:eastAsia="ru-RU"/>
        </w:rPr>
        <w:t xml:space="preserve"> оборотом наркотических средств и психотропных веществ, а также учреждений уголовно-исполнительной системы.</w:t>
      </w:r>
    </w:p>
    <w:p w:rsidR="003D5264" w:rsidRPr="003D5264" w:rsidRDefault="003D5264" w:rsidP="003D5264">
      <w:pPr>
        <w:widowControl/>
        <w:autoSpaceDE/>
        <w:autoSpaceDN/>
        <w:adjustRightInd/>
        <w:ind w:firstLine="708"/>
        <w:jc w:val="both"/>
        <w:rPr>
          <w:rFonts w:eastAsia="Times New Roman" w:cs="Times New Roman"/>
          <w:sz w:val="28"/>
          <w:szCs w:val="28"/>
          <w:lang w:eastAsia="ru-RU"/>
        </w:rPr>
      </w:pPr>
      <w:r w:rsidRPr="003D5264">
        <w:rPr>
          <w:rFonts w:eastAsia="Times New Roman" w:cs="Times New Roman"/>
          <w:sz w:val="28"/>
          <w:szCs w:val="28"/>
          <w:lang w:eastAsia="ru-RU"/>
        </w:rPr>
        <w:t>Так, органы по контролю за оборотом наркотических средств и психотропных веще</w:t>
      </w:r>
      <w:proofErr w:type="gramStart"/>
      <w:r w:rsidRPr="003D5264">
        <w:rPr>
          <w:rFonts w:eastAsia="Times New Roman" w:cs="Times New Roman"/>
          <w:sz w:val="28"/>
          <w:szCs w:val="28"/>
          <w:lang w:eastAsia="ru-RU"/>
        </w:rPr>
        <w:t>ств в пр</w:t>
      </w:r>
      <w:proofErr w:type="gramEnd"/>
      <w:r w:rsidRPr="003D5264">
        <w:rPr>
          <w:rFonts w:eastAsia="Times New Roman" w:cs="Times New Roman"/>
          <w:sz w:val="28"/>
          <w:szCs w:val="28"/>
          <w:lang w:eastAsia="ru-RU"/>
        </w:rPr>
        <w:t>еделах своей компетенции осуществляют деятельность по предупреждению правонарушений несовершеннолетних в соответствии с законодательством РФ.</w:t>
      </w:r>
    </w:p>
    <w:p w:rsidR="003D5264" w:rsidRPr="003D5264" w:rsidRDefault="003D5264" w:rsidP="003D5264">
      <w:pPr>
        <w:widowControl/>
        <w:autoSpaceDE/>
        <w:autoSpaceDN/>
        <w:adjustRightInd/>
        <w:ind w:firstLine="708"/>
        <w:jc w:val="both"/>
        <w:rPr>
          <w:rFonts w:eastAsia="Times New Roman" w:cs="Times New Roman"/>
          <w:sz w:val="28"/>
          <w:szCs w:val="28"/>
          <w:lang w:eastAsia="ru-RU"/>
        </w:rPr>
      </w:pPr>
      <w:r w:rsidRPr="003D5264">
        <w:rPr>
          <w:rFonts w:eastAsia="Times New Roman" w:cs="Times New Roman"/>
          <w:sz w:val="28"/>
          <w:szCs w:val="28"/>
          <w:lang w:eastAsia="ru-RU"/>
        </w:rPr>
        <w:t xml:space="preserve">Следственные изоляторы в пределах своей компетенции проводят культурно-воспитательную работу с </w:t>
      </w:r>
      <w:proofErr w:type="gramStart"/>
      <w:r w:rsidRPr="003D5264">
        <w:rPr>
          <w:rFonts w:eastAsia="Times New Roman" w:cs="Times New Roman"/>
          <w:sz w:val="28"/>
          <w:szCs w:val="28"/>
          <w:lang w:eastAsia="ru-RU"/>
        </w:rPr>
        <w:t>несовершеннолетними</w:t>
      </w:r>
      <w:proofErr w:type="gramEnd"/>
      <w:r w:rsidRPr="003D5264">
        <w:rPr>
          <w:rFonts w:eastAsia="Times New Roman" w:cs="Times New Roman"/>
          <w:sz w:val="28"/>
          <w:szCs w:val="28"/>
          <w:lang w:eastAsia="ru-RU"/>
        </w:rPr>
        <w:t xml:space="preserve"> подозреваемыми и обвиняемыми, организуют оказание им медицинской помощи, социальной и психологической помощи, помощи в получении начального общего, основного общего, среднего общего образования в, создают условия для самообразования.</w:t>
      </w:r>
    </w:p>
    <w:p w:rsidR="003D5264" w:rsidRPr="003D5264" w:rsidRDefault="003D5264" w:rsidP="003D5264">
      <w:pPr>
        <w:widowControl/>
        <w:autoSpaceDE/>
        <w:autoSpaceDN/>
        <w:adjustRightInd/>
        <w:ind w:firstLine="708"/>
        <w:jc w:val="both"/>
        <w:rPr>
          <w:rFonts w:eastAsia="Times New Roman" w:cs="Times New Roman"/>
          <w:sz w:val="28"/>
          <w:szCs w:val="28"/>
          <w:lang w:eastAsia="ru-RU"/>
        </w:rPr>
      </w:pPr>
      <w:r w:rsidRPr="003D5264">
        <w:rPr>
          <w:rFonts w:eastAsia="Times New Roman" w:cs="Times New Roman"/>
          <w:sz w:val="28"/>
          <w:szCs w:val="28"/>
          <w:lang w:eastAsia="ru-RU"/>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w:t>
      </w:r>
    </w:p>
    <w:p w:rsidR="003D5264" w:rsidRPr="003D5264" w:rsidRDefault="003D5264" w:rsidP="003D5264">
      <w:pPr>
        <w:widowControl/>
        <w:autoSpaceDE/>
        <w:autoSpaceDN/>
        <w:adjustRightInd/>
        <w:ind w:firstLine="840"/>
        <w:jc w:val="both"/>
        <w:rPr>
          <w:rFonts w:eastAsia="Times New Roman" w:cs="Times New Roman"/>
          <w:sz w:val="28"/>
          <w:szCs w:val="28"/>
          <w:lang w:eastAsia="ru-RU"/>
        </w:rPr>
      </w:pPr>
      <w:r w:rsidRPr="003D5264">
        <w:rPr>
          <w:rFonts w:eastAsia="Times New Roman" w:cs="Times New Roman"/>
          <w:sz w:val="28"/>
          <w:szCs w:val="28"/>
          <w:lang w:eastAsia="ru-RU"/>
        </w:rPr>
        <w:t>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w:t>
      </w:r>
    </w:p>
    <w:p w:rsidR="003D5264" w:rsidRDefault="003D5264" w:rsidP="003D5264">
      <w:pPr>
        <w:widowControl/>
        <w:autoSpaceDE/>
        <w:autoSpaceDN/>
        <w:adjustRightInd/>
        <w:ind w:firstLine="840"/>
        <w:jc w:val="both"/>
        <w:rPr>
          <w:rFonts w:eastAsia="Times New Roman" w:cs="Times New Roman"/>
          <w:bCs/>
          <w:sz w:val="28"/>
          <w:szCs w:val="28"/>
          <w:lang w:eastAsia="ru-RU"/>
        </w:rPr>
      </w:pPr>
    </w:p>
    <w:p w:rsidR="003D5264" w:rsidRDefault="003D5264" w:rsidP="003D5264">
      <w:pPr>
        <w:widowControl/>
        <w:autoSpaceDE/>
        <w:autoSpaceDN/>
        <w:adjustRightInd/>
        <w:ind w:firstLine="840"/>
        <w:jc w:val="both"/>
        <w:rPr>
          <w:rFonts w:eastAsia="Times New Roman" w:cs="Times New Roman"/>
          <w:bCs/>
          <w:sz w:val="28"/>
          <w:szCs w:val="28"/>
          <w:lang w:eastAsia="ru-RU"/>
        </w:rPr>
      </w:pPr>
    </w:p>
    <w:p w:rsidR="003D5264" w:rsidRPr="00C7401C" w:rsidRDefault="003D5264" w:rsidP="00C7401C">
      <w:pPr>
        <w:pStyle w:val="a4"/>
        <w:widowControl/>
        <w:numPr>
          <w:ilvl w:val="0"/>
          <w:numId w:val="2"/>
        </w:numPr>
        <w:autoSpaceDE/>
        <w:autoSpaceDN/>
        <w:adjustRightInd/>
        <w:jc w:val="both"/>
        <w:rPr>
          <w:rFonts w:eastAsia="Times New Roman" w:cs="Times New Roman"/>
          <w:b/>
          <w:bCs/>
          <w:sz w:val="28"/>
          <w:szCs w:val="28"/>
          <w:lang w:eastAsia="ru-RU"/>
        </w:rPr>
      </w:pPr>
      <w:r w:rsidRPr="00C7401C">
        <w:rPr>
          <w:rFonts w:eastAsia="Times New Roman" w:cs="Times New Roman"/>
          <w:b/>
          <w:bCs/>
          <w:sz w:val="28"/>
          <w:szCs w:val="28"/>
          <w:lang w:eastAsia="ru-RU"/>
        </w:rPr>
        <w:t xml:space="preserve">Мой знакомый предлагает мне употребить наркотики, а я не хочу. </w:t>
      </w:r>
    </w:p>
    <w:p w:rsidR="003D5264" w:rsidRPr="003D5264" w:rsidRDefault="003D5264" w:rsidP="003D5264">
      <w:pPr>
        <w:widowControl/>
        <w:autoSpaceDE/>
        <w:autoSpaceDN/>
        <w:adjustRightInd/>
        <w:ind w:firstLine="840"/>
        <w:jc w:val="both"/>
        <w:rPr>
          <w:rFonts w:eastAsia="Times New Roman" w:cs="Times New Roman"/>
          <w:b/>
          <w:bCs/>
          <w:sz w:val="28"/>
          <w:szCs w:val="28"/>
          <w:lang w:eastAsia="ru-RU"/>
        </w:rPr>
      </w:pPr>
      <w:r w:rsidRPr="003D5264">
        <w:rPr>
          <w:rFonts w:eastAsia="Times New Roman" w:cs="Times New Roman"/>
          <w:b/>
          <w:bCs/>
          <w:sz w:val="28"/>
          <w:szCs w:val="28"/>
          <w:lang w:eastAsia="ru-RU"/>
        </w:rPr>
        <w:t xml:space="preserve">Что ему за это будет? Можно ли считать это преступлением? </w:t>
      </w:r>
    </w:p>
    <w:p w:rsidR="003D5264" w:rsidRPr="003D5264" w:rsidRDefault="003D5264" w:rsidP="003D5264">
      <w:pPr>
        <w:widowControl/>
        <w:autoSpaceDE/>
        <w:autoSpaceDN/>
        <w:adjustRightInd/>
        <w:ind w:firstLine="840"/>
        <w:jc w:val="both"/>
        <w:rPr>
          <w:rFonts w:eastAsia="Times New Roman" w:cs="Times New Roman"/>
          <w:bCs/>
          <w:sz w:val="28"/>
          <w:szCs w:val="28"/>
          <w:lang w:eastAsia="ru-RU"/>
        </w:rPr>
      </w:pPr>
    </w:p>
    <w:p w:rsidR="003D5264" w:rsidRPr="003D5264" w:rsidRDefault="003D5264" w:rsidP="003D5264">
      <w:pPr>
        <w:widowControl/>
        <w:autoSpaceDE/>
        <w:autoSpaceDN/>
        <w:adjustRightInd/>
        <w:ind w:firstLine="840"/>
        <w:jc w:val="both"/>
        <w:rPr>
          <w:rFonts w:eastAsia="Times New Roman" w:cs="Times New Roman"/>
          <w:bCs/>
          <w:sz w:val="28"/>
          <w:szCs w:val="28"/>
          <w:lang w:eastAsia="ru-RU"/>
        </w:rPr>
      </w:pPr>
      <w:r w:rsidRPr="003D5264">
        <w:rPr>
          <w:rFonts w:eastAsia="Times New Roman" w:cs="Times New Roman"/>
          <w:bCs/>
          <w:sz w:val="28"/>
          <w:szCs w:val="28"/>
          <w:lang w:eastAsia="ru-RU"/>
        </w:rPr>
        <w:t>Если потребление наркотических средств, психотропных веществ или их аналогов по действующему законодательству является административн</w:t>
      </w:r>
      <w:proofErr w:type="gramStart"/>
      <w:r w:rsidRPr="003D5264">
        <w:rPr>
          <w:rFonts w:eastAsia="Times New Roman" w:cs="Times New Roman"/>
          <w:bCs/>
          <w:sz w:val="28"/>
          <w:szCs w:val="28"/>
          <w:lang w:eastAsia="ru-RU"/>
        </w:rPr>
        <w:t>о-</w:t>
      </w:r>
      <w:proofErr w:type="gramEnd"/>
      <w:r w:rsidRPr="003D5264">
        <w:rPr>
          <w:rFonts w:eastAsia="Times New Roman" w:cs="Times New Roman"/>
          <w:bCs/>
          <w:sz w:val="28"/>
          <w:szCs w:val="28"/>
          <w:lang w:eastAsia="ru-RU"/>
        </w:rPr>
        <w:t xml:space="preserve">  </w:t>
      </w:r>
      <w:r w:rsidRPr="003D5264">
        <w:rPr>
          <w:rFonts w:eastAsia="Times New Roman" w:cs="Times New Roman"/>
          <w:bCs/>
          <w:sz w:val="28"/>
          <w:szCs w:val="28"/>
          <w:lang w:eastAsia="ru-RU"/>
        </w:rPr>
        <w:lastRenderedPageBreak/>
        <w:t xml:space="preserve">наказуемым деянием, то склонение к этому других лиц – это уже преступление, предусмотренное статьей 230 Уголовного кодекса Российской федерации. </w:t>
      </w:r>
    </w:p>
    <w:p w:rsidR="003D5264" w:rsidRPr="003D5264" w:rsidRDefault="003D5264" w:rsidP="003D5264">
      <w:pPr>
        <w:widowControl/>
        <w:autoSpaceDE/>
        <w:autoSpaceDN/>
        <w:adjustRightInd/>
        <w:ind w:firstLine="840"/>
        <w:jc w:val="both"/>
        <w:rPr>
          <w:rFonts w:eastAsia="Times New Roman" w:cs="Times New Roman"/>
          <w:bCs/>
          <w:sz w:val="28"/>
          <w:szCs w:val="28"/>
          <w:lang w:eastAsia="ru-RU"/>
        </w:rPr>
      </w:pPr>
      <w:r w:rsidRPr="003D5264">
        <w:rPr>
          <w:rFonts w:eastAsia="Times New Roman" w:cs="Times New Roman"/>
          <w:bCs/>
          <w:sz w:val="28"/>
          <w:szCs w:val="28"/>
          <w:lang w:eastAsia="ru-RU"/>
        </w:rPr>
        <w:t>Склонение является одной из форм распространения наркотических средств, психотропных веществ или их аналогов. Наркоманом свойственно расширять свою девиационную среду, т.е. расширять круг лиц, вовлеченных в употребление наркотиков.</w:t>
      </w:r>
    </w:p>
    <w:p w:rsidR="003D5264" w:rsidRPr="003D5264" w:rsidRDefault="003D5264" w:rsidP="003D5264">
      <w:pPr>
        <w:widowControl/>
        <w:autoSpaceDE/>
        <w:autoSpaceDN/>
        <w:adjustRightInd/>
        <w:ind w:firstLine="840"/>
        <w:jc w:val="both"/>
        <w:rPr>
          <w:rFonts w:eastAsia="Times New Roman" w:cs="Times New Roman"/>
          <w:bCs/>
          <w:sz w:val="28"/>
          <w:szCs w:val="28"/>
          <w:lang w:eastAsia="ru-RU"/>
        </w:rPr>
      </w:pPr>
      <w:proofErr w:type="gramStart"/>
      <w:r w:rsidRPr="003D5264">
        <w:rPr>
          <w:rFonts w:eastAsia="Times New Roman" w:cs="Times New Roman"/>
          <w:bCs/>
          <w:sz w:val="28"/>
          <w:szCs w:val="28"/>
          <w:lang w:eastAsia="ru-RU"/>
        </w:rPr>
        <w:t xml:space="preserve">Согласно </w:t>
      </w:r>
      <w:hyperlink r:id="rId6" w:history="1">
        <w:r w:rsidRPr="003D5264">
          <w:rPr>
            <w:rStyle w:val="a3"/>
            <w:rFonts w:eastAsia="Times New Roman" w:cs="Times New Roman"/>
            <w:bCs/>
            <w:sz w:val="28"/>
            <w:szCs w:val="28"/>
            <w:lang w:eastAsia="ru-RU"/>
          </w:rPr>
          <w:t>п. 27</w:t>
        </w:r>
      </w:hyperlink>
      <w:r w:rsidRPr="003D5264">
        <w:rPr>
          <w:rFonts w:eastAsia="Times New Roman" w:cs="Times New Roman"/>
          <w:bCs/>
          <w:sz w:val="28"/>
          <w:szCs w:val="28"/>
          <w:lang w:eastAsia="ru-RU"/>
        </w:rPr>
        <w:t xml:space="preserve"> Постановления Пленума Верховного Суда РФ от 15.06.2006 N 14, под склонением к потреблению наркотических средств, психотропных веществ или их аналогов, следует понимать любые  умышленные действия, в том числе однократного характера, направленные на возбуждение у другого лица желания их потребления (в уговорах, предложениях, даче совета и т.п.), а также в обмане, психическом или физическом насилии, ограничении свободы</w:t>
      </w:r>
      <w:proofErr w:type="gramEnd"/>
      <w:r w:rsidRPr="003D5264">
        <w:rPr>
          <w:rFonts w:eastAsia="Times New Roman" w:cs="Times New Roman"/>
          <w:bCs/>
          <w:sz w:val="28"/>
          <w:szCs w:val="28"/>
          <w:lang w:eastAsia="ru-RU"/>
        </w:rPr>
        <w:t xml:space="preserve"> и других действиях, совершаемых с целью принуждения к потреблению наркотических средств или психотропных веществ лицом, на которое оказывается воздействие. При этом для признания преступления </w:t>
      </w:r>
      <w:proofErr w:type="gramStart"/>
      <w:r w:rsidRPr="003D5264">
        <w:rPr>
          <w:rFonts w:eastAsia="Times New Roman" w:cs="Times New Roman"/>
          <w:bCs/>
          <w:sz w:val="28"/>
          <w:szCs w:val="28"/>
          <w:lang w:eastAsia="ru-RU"/>
        </w:rPr>
        <w:t>оконченным</w:t>
      </w:r>
      <w:proofErr w:type="gramEnd"/>
      <w:r w:rsidRPr="003D5264">
        <w:rPr>
          <w:rFonts w:eastAsia="Times New Roman" w:cs="Times New Roman"/>
          <w:bCs/>
          <w:sz w:val="28"/>
          <w:szCs w:val="28"/>
          <w:lang w:eastAsia="ru-RU"/>
        </w:rPr>
        <w:t xml:space="preserve"> не требуется, чтобы склоняемое лицо фактически употребило наркотическое средство или психотропное вещество.</w:t>
      </w:r>
    </w:p>
    <w:p w:rsidR="003D5264" w:rsidRPr="003D5264" w:rsidRDefault="003D5264" w:rsidP="003D5264">
      <w:pPr>
        <w:widowControl/>
        <w:autoSpaceDE/>
        <w:autoSpaceDN/>
        <w:adjustRightInd/>
        <w:ind w:firstLine="840"/>
        <w:jc w:val="both"/>
        <w:rPr>
          <w:rFonts w:eastAsia="Times New Roman" w:cs="Times New Roman"/>
          <w:bCs/>
          <w:sz w:val="28"/>
          <w:szCs w:val="28"/>
          <w:lang w:eastAsia="ru-RU"/>
        </w:rPr>
      </w:pPr>
      <w:proofErr w:type="gramStart"/>
      <w:r w:rsidRPr="003D5264">
        <w:rPr>
          <w:rFonts w:eastAsia="Times New Roman" w:cs="Times New Roman"/>
          <w:bCs/>
          <w:sz w:val="28"/>
          <w:szCs w:val="28"/>
          <w:lang w:eastAsia="ru-RU"/>
        </w:rPr>
        <w:t>Если лицо, склонявшее к потреблению наркотических средств или психотропных веществ, при этом сбывало указанные средства или вещества либо оказывало помощь в их хищении или вымогательстве, приобретении, хранении, изготовлении, переработке, перевозке или пересылке, его действия надлежит дополнительно квалифицировать при наличии к тому оснований по соответствующим частям статьи 228, 228.1 или 229 УК РФ.</w:t>
      </w:r>
      <w:proofErr w:type="gramEnd"/>
    </w:p>
    <w:p w:rsidR="003D5264" w:rsidRPr="003D5264" w:rsidRDefault="003D5264" w:rsidP="003D5264">
      <w:pPr>
        <w:widowControl/>
        <w:autoSpaceDE/>
        <w:autoSpaceDN/>
        <w:adjustRightInd/>
        <w:ind w:firstLine="840"/>
        <w:jc w:val="both"/>
        <w:rPr>
          <w:rFonts w:eastAsia="Times New Roman" w:cs="Times New Roman"/>
          <w:bCs/>
          <w:sz w:val="28"/>
          <w:szCs w:val="28"/>
          <w:lang w:eastAsia="ru-RU"/>
        </w:rPr>
      </w:pPr>
      <w:r w:rsidRPr="003D5264">
        <w:rPr>
          <w:rFonts w:eastAsia="Times New Roman" w:cs="Times New Roman"/>
          <w:bCs/>
          <w:sz w:val="28"/>
          <w:szCs w:val="28"/>
          <w:lang w:eastAsia="ru-RU"/>
        </w:rPr>
        <w:t>Что касается наказания за данное преступление, ответом нам служит ст.230 УК РФ. Склонение к потреблению наркотических средств, психотропных веществ или их аналогов наказывается ограничением свободы на срок до трех лет, либо арестом на срок до шести месяцев, либо лишением свободы на срок от трех до пяти лет.</w:t>
      </w:r>
    </w:p>
    <w:p w:rsidR="003D5264" w:rsidRPr="003D5264" w:rsidRDefault="003D5264" w:rsidP="003D5264">
      <w:pPr>
        <w:widowControl/>
        <w:autoSpaceDE/>
        <w:autoSpaceDN/>
        <w:adjustRightInd/>
        <w:ind w:firstLine="840"/>
        <w:jc w:val="both"/>
        <w:rPr>
          <w:rFonts w:eastAsia="Times New Roman" w:cs="Times New Roman"/>
          <w:bCs/>
          <w:sz w:val="28"/>
          <w:szCs w:val="28"/>
          <w:lang w:eastAsia="ru-RU"/>
        </w:rPr>
      </w:pPr>
      <w:proofErr w:type="gramStart"/>
      <w:r w:rsidRPr="003D5264">
        <w:rPr>
          <w:rFonts w:eastAsia="Times New Roman" w:cs="Times New Roman"/>
          <w:bCs/>
          <w:sz w:val="28"/>
          <w:szCs w:val="28"/>
          <w:lang w:eastAsia="ru-RU"/>
        </w:rPr>
        <w:t>Если же склонение к употреблению наркотиков совершалось группой лиц по предварительному сговору или организованной группой, либо в  отношении двух или более лиц; с применением насилия или с угрозой его применения, то тогда санкция за данное преступление предусмотрено в виде лишения свободы на срок от пяти до десяти лет с ограничением свободы на срок до двух лет либо без такового.</w:t>
      </w:r>
      <w:proofErr w:type="gramEnd"/>
    </w:p>
    <w:p w:rsidR="003D5264" w:rsidRPr="003D5264" w:rsidRDefault="003D5264" w:rsidP="003D5264">
      <w:pPr>
        <w:widowControl/>
        <w:autoSpaceDE/>
        <w:autoSpaceDN/>
        <w:adjustRightInd/>
        <w:ind w:firstLine="840"/>
        <w:jc w:val="both"/>
        <w:rPr>
          <w:rFonts w:eastAsia="Times New Roman" w:cs="Times New Roman"/>
          <w:bCs/>
          <w:sz w:val="28"/>
          <w:szCs w:val="28"/>
          <w:lang w:eastAsia="ru-RU"/>
        </w:rPr>
      </w:pPr>
      <w:proofErr w:type="gramStart"/>
      <w:r w:rsidRPr="003D5264">
        <w:rPr>
          <w:rFonts w:eastAsia="Times New Roman" w:cs="Times New Roman"/>
          <w:bCs/>
          <w:sz w:val="28"/>
          <w:szCs w:val="28"/>
          <w:lang w:eastAsia="ru-RU"/>
        </w:rPr>
        <w:t xml:space="preserve">Кроме того, ч. 3 ст. 230 Уголовного кодекса Российской Федерации предусмотрено, что деяния, предусмотренные частями первой или второй настоящей статьи, если они совершены </w:t>
      </w:r>
      <w:r w:rsidRPr="00200328">
        <w:rPr>
          <w:rFonts w:eastAsia="Times New Roman" w:cs="Times New Roman"/>
          <w:bCs/>
          <w:sz w:val="28"/>
          <w:szCs w:val="28"/>
          <w:lang w:eastAsia="ru-RU"/>
        </w:rPr>
        <w:t>в отношении несовершеннолетнего или повлекли по неосторожности смерть потерпевшего или иные тяжкие последствия, - наказываются лишением свободы на срок от десяти до пятнадцати лет с лишением права занимать определенные должности</w:t>
      </w:r>
      <w:r w:rsidRPr="003D5264">
        <w:rPr>
          <w:rFonts w:eastAsia="Times New Roman" w:cs="Times New Roman"/>
          <w:bCs/>
          <w:sz w:val="28"/>
          <w:szCs w:val="28"/>
          <w:lang w:eastAsia="ru-RU"/>
        </w:rPr>
        <w:t xml:space="preserve"> или заниматься определенной деятельностью на срок до двадцати</w:t>
      </w:r>
      <w:proofErr w:type="gramEnd"/>
      <w:r w:rsidRPr="003D5264">
        <w:rPr>
          <w:rFonts w:eastAsia="Times New Roman" w:cs="Times New Roman"/>
          <w:bCs/>
          <w:sz w:val="28"/>
          <w:szCs w:val="28"/>
          <w:lang w:eastAsia="ru-RU"/>
        </w:rPr>
        <w:t xml:space="preserve"> лет или без такового и с ограничением свободы на срок до двух лет либо без такового.</w:t>
      </w:r>
    </w:p>
    <w:p w:rsidR="00200328" w:rsidRPr="00200328" w:rsidRDefault="003D5264" w:rsidP="00200328">
      <w:pPr>
        <w:ind w:firstLine="709"/>
        <w:jc w:val="both"/>
        <w:rPr>
          <w:rFonts w:eastAsia="Times New Roman" w:cs="Times New Roman"/>
          <w:b/>
          <w:i/>
          <w:sz w:val="28"/>
          <w:szCs w:val="28"/>
        </w:rPr>
      </w:pPr>
      <w:r w:rsidRPr="00200328">
        <w:rPr>
          <w:rFonts w:eastAsia="Times New Roman" w:cs="Times New Roman"/>
          <w:b/>
          <w:bCs/>
          <w:i/>
          <w:sz w:val="28"/>
          <w:szCs w:val="28"/>
          <w:lang w:eastAsia="ru-RU"/>
        </w:rPr>
        <w:t xml:space="preserve">Если Вы столкнулись с подобным предложением и не знаете что делать - обратитесь по телефонам «горячей линии» </w:t>
      </w:r>
      <w:r w:rsidR="00200328" w:rsidRPr="00200328">
        <w:rPr>
          <w:rFonts w:eastAsia="Times New Roman" w:cs="Times New Roman"/>
          <w:b/>
          <w:i/>
          <w:sz w:val="28"/>
          <w:szCs w:val="28"/>
        </w:rPr>
        <w:t xml:space="preserve">Кинельской межрайонной прокуратуры (6-23-69), Кинельского МРО УФСКН России по </w:t>
      </w:r>
      <w:r w:rsidR="00200328" w:rsidRPr="00200328">
        <w:rPr>
          <w:rFonts w:eastAsia="Times New Roman" w:cs="Times New Roman"/>
          <w:b/>
          <w:i/>
          <w:sz w:val="28"/>
          <w:szCs w:val="28"/>
        </w:rPr>
        <w:lastRenderedPageBreak/>
        <w:t xml:space="preserve">Самарской области (6-80-04, 8-901-803-80-04), УФСКН России по Самарской области (846-335-66-88), МО МВД России «Кинельский» (6-13-50).  </w:t>
      </w:r>
    </w:p>
    <w:p w:rsidR="00200328" w:rsidRPr="00200328" w:rsidRDefault="00200328" w:rsidP="00200328">
      <w:pPr>
        <w:widowControl/>
        <w:autoSpaceDE/>
        <w:autoSpaceDN/>
        <w:adjustRightInd/>
        <w:ind w:firstLine="540"/>
        <w:jc w:val="both"/>
        <w:rPr>
          <w:rFonts w:eastAsia="Times New Roman" w:cs="Times New Roman"/>
          <w:b/>
          <w:i/>
          <w:sz w:val="28"/>
          <w:szCs w:val="28"/>
          <w:lang w:eastAsia="ru-RU"/>
        </w:rPr>
      </w:pPr>
    </w:p>
    <w:p w:rsidR="003D5264" w:rsidRPr="003D5264" w:rsidRDefault="003D5264" w:rsidP="003D5264">
      <w:pPr>
        <w:widowControl/>
        <w:autoSpaceDE/>
        <w:autoSpaceDN/>
        <w:adjustRightInd/>
        <w:ind w:firstLine="840"/>
        <w:jc w:val="both"/>
        <w:rPr>
          <w:rFonts w:eastAsia="Times New Roman" w:cs="Times New Roman"/>
          <w:bCs/>
          <w:sz w:val="28"/>
          <w:szCs w:val="28"/>
          <w:lang w:eastAsia="ru-RU"/>
        </w:rPr>
      </w:pPr>
    </w:p>
    <w:p w:rsidR="003D5264" w:rsidRPr="00C7401C" w:rsidRDefault="003D5264" w:rsidP="00C7401C">
      <w:pPr>
        <w:pStyle w:val="a4"/>
        <w:widowControl/>
        <w:numPr>
          <w:ilvl w:val="0"/>
          <w:numId w:val="2"/>
        </w:numPr>
        <w:autoSpaceDE/>
        <w:autoSpaceDN/>
        <w:adjustRightInd/>
        <w:jc w:val="both"/>
        <w:rPr>
          <w:rFonts w:eastAsia="Times New Roman" w:cs="Times New Roman"/>
          <w:b/>
          <w:bCs/>
          <w:sz w:val="28"/>
          <w:szCs w:val="28"/>
          <w:lang w:eastAsia="ru-RU"/>
        </w:rPr>
      </w:pPr>
      <w:r w:rsidRPr="00C7401C">
        <w:rPr>
          <w:rFonts w:eastAsia="Times New Roman" w:cs="Times New Roman"/>
          <w:b/>
          <w:bCs/>
          <w:sz w:val="28"/>
          <w:szCs w:val="28"/>
          <w:lang w:eastAsia="ru-RU"/>
        </w:rPr>
        <w:t>«Может ли гражданин, болеющий наркоманией управлять автомобилем?»</w:t>
      </w:r>
    </w:p>
    <w:p w:rsidR="003D5264" w:rsidRPr="003D5264" w:rsidRDefault="003D5264" w:rsidP="003D5264">
      <w:pPr>
        <w:widowControl/>
        <w:autoSpaceDE/>
        <w:autoSpaceDN/>
        <w:adjustRightInd/>
        <w:jc w:val="both"/>
        <w:rPr>
          <w:rFonts w:eastAsia="Times New Roman" w:cs="Times New Roman"/>
          <w:bCs/>
          <w:sz w:val="28"/>
          <w:szCs w:val="28"/>
          <w:lang w:eastAsia="ru-RU"/>
        </w:rPr>
      </w:pPr>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ab/>
      </w:r>
      <w:r w:rsidR="00200328">
        <w:rPr>
          <w:rFonts w:eastAsia="Times New Roman" w:cs="Times New Roman"/>
          <w:bCs/>
          <w:sz w:val="28"/>
          <w:szCs w:val="28"/>
          <w:lang w:eastAsia="ru-RU"/>
        </w:rPr>
        <w:t xml:space="preserve">Кинельской межрайонной прокуратурой </w:t>
      </w:r>
      <w:r w:rsidRPr="003D5264">
        <w:rPr>
          <w:rFonts w:eastAsia="Times New Roman" w:cs="Times New Roman"/>
          <w:bCs/>
          <w:sz w:val="28"/>
          <w:szCs w:val="28"/>
          <w:lang w:eastAsia="ru-RU"/>
        </w:rPr>
        <w:t>систематически выявляются факты незаконного использования гражданами прав управления транспортными средствами при наличии у них хронических заболеваний, являющихся противопоказаниями к управлению транспортными средствами.</w:t>
      </w:r>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ab/>
        <w:t>В соответствии со ст.23 ФЗ «О безопасности дорожного движения» 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w:t>
      </w:r>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ab/>
        <w:t>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w:t>
      </w:r>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ab/>
        <w:t>Периодичность обязательных медицинских освидетельствований, порядок их проведения, перечень медицинских противопоказаний, при которых гражданину Российской Федерации запрещается управлять транспортными средствами, а также порядок организации медицинской помощи пострадавшим в ДТП устанавливаются федеральным законом.</w:t>
      </w:r>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ab/>
        <w:t xml:space="preserve">Наркологические заболевания включены в блок «Психические расстройства и расстройства поведения, связанные с употреблением </w:t>
      </w:r>
      <w:proofErr w:type="spellStart"/>
      <w:r w:rsidRPr="003D5264">
        <w:rPr>
          <w:rFonts w:eastAsia="Times New Roman" w:cs="Times New Roman"/>
          <w:bCs/>
          <w:sz w:val="28"/>
          <w:szCs w:val="28"/>
          <w:lang w:eastAsia="ru-RU"/>
        </w:rPr>
        <w:t>психоактивных</w:t>
      </w:r>
      <w:proofErr w:type="spellEnd"/>
      <w:r w:rsidRPr="003D5264">
        <w:rPr>
          <w:rFonts w:eastAsia="Times New Roman" w:cs="Times New Roman"/>
          <w:bCs/>
          <w:sz w:val="28"/>
          <w:szCs w:val="28"/>
          <w:lang w:eastAsia="ru-RU"/>
        </w:rPr>
        <w:t xml:space="preserve"> веществ» класса V данной классификации.</w:t>
      </w:r>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 xml:space="preserve">       </w:t>
      </w:r>
      <w:proofErr w:type="gramStart"/>
      <w:r w:rsidRPr="003D5264">
        <w:rPr>
          <w:rFonts w:eastAsia="Times New Roman" w:cs="Times New Roman"/>
          <w:bCs/>
          <w:sz w:val="28"/>
          <w:szCs w:val="28"/>
          <w:lang w:eastAsia="ru-RU"/>
        </w:rPr>
        <w:t>Согласно подпункта</w:t>
      </w:r>
      <w:proofErr w:type="gramEnd"/>
      <w:r w:rsidRPr="003D5264">
        <w:rPr>
          <w:rFonts w:eastAsia="Times New Roman" w:cs="Times New Roman"/>
          <w:bCs/>
          <w:sz w:val="28"/>
          <w:szCs w:val="28"/>
          <w:lang w:eastAsia="ru-RU"/>
        </w:rPr>
        <w:t xml:space="preserve"> 29 Приложения №2 Приказа Министерства Здравоохранения СССР от 29.09.89г. № 555 к медицинским противопоказаниям в дополнение к общим медицинским противопоказаниям относятся хронический алкоголизм, наркомания, токсикомания.</w:t>
      </w:r>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 xml:space="preserve">       </w:t>
      </w:r>
      <w:proofErr w:type="gramStart"/>
      <w:r w:rsidRPr="003D5264">
        <w:rPr>
          <w:rFonts w:eastAsia="Times New Roman" w:cs="Times New Roman"/>
          <w:bCs/>
          <w:sz w:val="28"/>
          <w:szCs w:val="28"/>
          <w:lang w:eastAsia="ru-RU"/>
        </w:rPr>
        <w:t>Согласно ст.6 Закона РФ от 02.07.1992г. № 3185-1 «О психиатрической помощи и гарантиях прав граждан при ее оказании» гражданин может быть временно (на срок не более пяти лет и с правом последующего переосвидетельствования)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w:t>
      </w:r>
      <w:proofErr w:type="gramEnd"/>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 xml:space="preserve">       Постановлением Правительства РФ «О реализации закона РФ «О психиатрической помощи и гарантиях прав граждан при ее оказании» от 28.04.1993г. № 377 утверждены медицинские психиатрические противопоказания для осуществления отдельных видов профессиональной деятельности в условиях повышенной опасности. </w:t>
      </w:r>
      <w:proofErr w:type="gramStart"/>
      <w:r w:rsidRPr="003D5264">
        <w:rPr>
          <w:rFonts w:eastAsia="Times New Roman" w:cs="Times New Roman"/>
          <w:bCs/>
          <w:sz w:val="28"/>
          <w:szCs w:val="28"/>
          <w:lang w:eastAsia="ru-RU"/>
        </w:rPr>
        <w:t>Согласно</w:t>
      </w:r>
      <w:proofErr w:type="gramEnd"/>
      <w:r w:rsidRPr="003D5264">
        <w:rPr>
          <w:rFonts w:eastAsia="Times New Roman" w:cs="Times New Roman"/>
          <w:bCs/>
          <w:sz w:val="28"/>
          <w:szCs w:val="28"/>
          <w:lang w:eastAsia="ru-RU"/>
        </w:rPr>
        <w:t xml:space="preserve"> данных противопоказаний водители авто, </w:t>
      </w:r>
      <w:proofErr w:type="spellStart"/>
      <w:r w:rsidRPr="003D5264">
        <w:rPr>
          <w:rFonts w:eastAsia="Times New Roman" w:cs="Times New Roman"/>
          <w:bCs/>
          <w:sz w:val="28"/>
          <w:szCs w:val="28"/>
          <w:lang w:eastAsia="ru-RU"/>
        </w:rPr>
        <w:t>мототранспортных</w:t>
      </w:r>
      <w:proofErr w:type="spellEnd"/>
      <w:r w:rsidRPr="003D5264">
        <w:rPr>
          <w:rFonts w:eastAsia="Times New Roman" w:cs="Times New Roman"/>
          <w:bCs/>
          <w:sz w:val="28"/>
          <w:szCs w:val="28"/>
          <w:lang w:eastAsia="ru-RU"/>
        </w:rPr>
        <w:t xml:space="preserve"> средств и городского электротранспорта не допускаются к управлению транспортными средствами при наличии заболеваний в виде алкоголизма, наркомании, токсикомании (допускаются при стойкой ремиссии).</w:t>
      </w:r>
    </w:p>
    <w:p w:rsidR="003D5264" w:rsidRDefault="003D5264" w:rsidP="003D5264">
      <w:pPr>
        <w:widowControl/>
        <w:autoSpaceDE/>
        <w:autoSpaceDN/>
        <w:adjustRightInd/>
        <w:jc w:val="both"/>
        <w:rPr>
          <w:rFonts w:eastAsia="Times New Roman" w:cs="Times New Roman"/>
          <w:bCs/>
          <w:sz w:val="28"/>
          <w:szCs w:val="28"/>
          <w:lang w:eastAsia="ru-RU"/>
        </w:rPr>
      </w:pPr>
    </w:p>
    <w:p w:rsidR="003D5264" w:rsidRDefault="003D5264" w:rsidP="003D5264">
      <w:pPr>
        <w:widowControl/>
        <w:autoSpaceDE/>
        <w:autoSpaceDN/>
        <w:adjustRightInd/>
        <w:jc w:val="both"/>
        <w:rPr>
          <w:rFonts w:eastAsia="Times New Roman" w:cs="Times New Roman"/>
          <w:bCs/>
          <w:sz w:val="28"/>
          <w:szCs w:val="28"/>
          <w:lang w:eastAsia="ru-RU"/>
        </w:rPr>
      </w:pPr>
    </w:p>
    <w:p w:rsidR="003D5264" w:rsidRDefault="003D5264" w:rsidP="003D5264">
      <w:pPr>
        <w:widowControl/>
        <w:autoSpaceDE/>
        <w:autoSpaceDN/>
        <w:adjustRightInd/>
        <w:jc w:val="both"/>
        <w:rPr>
          <w:rFonts w:eastAsia="Times New Roman" w:cs="Times New Roman"/>
          <w:bCs/>
          <w:sz w:val="28"/>
          <w:szCs w:val="28"/>
          <w:lang w:eastAsia="ru-RU"/>
        </w:rPr>
      </w:pPr>
    </w:p>
    <w:p w:rsidR="003D5264" w:rsidRPr="00C7401C" w:rsidRDefault="003D5264" w:rsidP="00C7401C">
      <w:pPr>
        <w:pStyle w:val="a4"/>
        <w:widowControl/>
        <w:numPr>
          <w:ilvl w:val="0"/>
          <w:numId w:val="2"/>
        </w:numPr>
        <w:autoSpaceDE/>
        <w:autoSpaceDN/>
        <w:adjustRightInd/>
        <w:jc w:val="both"/>
        <w:rPr>
          <w:rFonts w:eastAsia="Times New Roman" w:cs="Times New Roman"/>
          <w:b/>
          <w:bCs/>
          <w:sz w:val="28"/>
          <w:szCs w:val="28"/>
          <w:lang w:eastAsia="ru-RU"/>
        </w:rPr>
      </w:pPr>
      <w:r w:rsidRPr="00C7401C">
        <w:rPr>
          <w:rFonts w:eastAsia="Times New Roman" w:cs="Times New Roman"/>
          <w:b/>
          <w:bCs/>
          <w:sz w:val="28"/>
          <w:szCs w:val="28"/>
          <w:lang w:eastAsia="ru-RU"/>
        </w:rPr>
        <w:t>Административная ответственность за пропаганду наркотических средств</w:t>
      </w:r>
    </w:p>
    <w:p w:rsidR="003D5264" w:rsidRPr="003D5264" w:rsidRDefault="003D5264" w:rsidP="003D5264">
      <w:pPr>
        <w:widowControl/>
        <w:autoSpaceDE/>
        <w:autoSpaceDN/>
        <w:adjustRightInd/>
        <w:jc w:val="both"/>
        <w:rPr>
          <w:rFonts w:eastAsia="Times New Roman" w:cs="Times New Roman"/>
          <w:bCs/>
          <w:sz w:val="28"/>
          <w:szCs w:val="28"/>
          <w:lang w:eastAsia="ru-RU"/>
        </w:rPr>
      </w:pPr>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 xml:space="preserve">         Статьей 6.13 Кодекса Российской Федерации об административных правонарушениях предусмотрена административная ответственность за пропаганду и незаконную рекламу наркотических средств и психотропных веществ. </w:t>
      </w:r>
    </w:p>
    <w:p w:rsidR="003D5264" w:rsidRPr="003D5264" w:rsidRDefault="003D5264" w:rsidP="00200328">
      <w:pPr>
        <w:widowControl/>
        <w:autoSpaceDE/>
        <w:autoSpaceDN/>
        <w:adjustRightInd/>
        <w:ind w:firstLine="708"/>
        <w:jc w:val="both"/>
        <w:rPr>
          <w:rFonts w:eastAsia="Times New Roman" w:cs="Times New Roman"/>
          <w:bCs/>
          <w:sz w:val="28"/>
          <w:szCs w:val="28"/>
          <w:lang w:eastAsia="ru-RU"/>
        </w:rPr>
      </w:pPr>
      <w:r w:rsidRPr="003D5264">
        <w:rPr>
          <w:rFonts w:eastAsia="Times New Roman" w:cs="Times New Roman"/>
          <w:bCs/>
          <w:sz w:val="28"/>
          <w:szCs w:val="28"/>
          <w:lang w:eastAsia="ru-RU"/>
        </w:rPr>
        <w:t xml:space="preserve">Основной целью установления административной ответственности за пропаганду наркотиков является организация противодействия незаконному обороту наркотических средств, психотропных веществ и их </w:t>
      </w:r>
      <w:proofErr w:type="spellStart"/>
      <w:r w:rsidRPr="003D5264">
        <w:rPr>
          <w:rFonts w:eastAsia="Times New Roman" w:cs="Times New Roman"/>
          <w:bCs/>
          <w:sz w:val="28"/>
          <w:szCs w:val="28"/>
          <w:lang w:eastAsia="ru-RU"/>
        </w:rPr>
        <w:t>прекурсоров</w:t>
      </w:r>
      <w:proofErr w:type="spellEnd"/>
      <w:r w:rsidRPr="003D5264">
        <w:rPr>
          <w:rFonts w:eastAsia="Times New Roman" w:cs="Times New Roman"/>
          <w:bCs/>
          <w:sz w:val="28"/>
          <w:szCs w:val="28"/>
          <w:lang w:eastAsia="ru-RU"/>
        </w:rPr>
        <w:t>, а также защита здоровья населения, общественной нравственности и порядка.</w:t>
      </w:r>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 xml:space="preserve">Ответственность за совершение данного правонарушения наступает в случае распространения сведений о наркотических средствах, психотропных веществах или их </w:t>
      </w:r>
      <w:proofErr w:type="spellStart"/>
      <w:r w:rsidRPr="003D5264">
        <w:rPr>
          <w:rFonts w:eastAsia="Times New Roman" w:cs="Times New Roman"/>
          <w:bCs/>
          <w:sz w:val="28"/>
          <w:szCs w:val="28"/>
          <w:lang w:eastAsia="ru-RU"/>
        </w:rPr>
        <w:t>прекурсорах</w:t>
      </w:r>
      <w:proofErr w:type="spellEnd"/>
      <w:r w:rsidRPr="003D5264">
        <w:rPr>
          <w:rFonts w:eastAsia="Times New Roman" w:cs="Times New Roman"/>
          <w:bCs/>
          <w:sz w:val="28"/>
          <w:szCs w:val="28"/>
          <w:lang w:eastAsia="ru-RU"/>
        </w:rPr>
        <w:t xml:space="preserve">, независимо от формы их представления. Для установления состава административного правонарушения необходимо достоверно определить, что пропагандируются именно наркотические средства, психотропные вещества или их </w:t>
      </w:r>
      <w:proofErr w:type="spellStart"/>
      <w:r w:rsidRPr="003D5264">
        <w:rPr>
          <w:rFonts w:eastAsia="Times New Roman" w:cs="Times New Roman"/>
          <w:bCs/>
          <w:sz w:val="28"/>
          <w:szCs w:val="28"/>
          <w:lang w:eastAsia="ru-RU"/>
        </w:rPr>
        <w:t>прекурсоры</w:t>
      </w:r>
      <w:proofErr w:type="spellEnd"/>
      <w:r w:rsidRPr="003D5264">
        <w:rPr>
          <w:rFonts w:eastAsia="Times New Roman" w:cs="Times New Roman"/>
          <w:bCs/>
          <w:sz w:val="28"/>
          <w:szCs w:val="28"/>
          <w:lang w:eastAsia="ru-RU"/>
        </w:rPr>
        <w:t xml:space="preserve">, включенные в перечень наркотических средств, психотропных веществ и их </w:t>
      </w:r>
      <w:proofErr w:type="spellStart"/>
      <w:r w:rsidRPr="003D5264">
        <w:rPr>
          <w:rFonts w:eastAsia="Times New Roman" w:cs="Times New Roman"/>
          <w:bCs/>
          <w:sz w:val="28"/>
          <w:szCs w:val="28"/>
          <w:lang w:eastAsia="ru-RU"/>
        </w:rPr>
        <w:t>прекурсоров</w:t>
      </w:r>
      <w:proofErr w:type="spellEnd"/>
      <w:r w:rsidRPr="003D5264">
        <w:rPr>
          <w:rFonts w:eastAsia="Times New Roman" w:cs="Times New Roman"/>
          <w:bCs/>
          <w:sz w:val="28"/>
          <w:szCs w:val="28"/>
          <w:lang w:eastAsia="ru-RU"/>
        </w:rPr>
        <w:t xml:space="preserve">, подлежащих контролю в Российской Федерации. </w:t>
      </w:r>
    </w:p>
    <w:p w:rsidR="003D5264" w:rsidRPr="003D5264" w:rsidRDefault="003D5264" w:rsidP="00200328">
      <w:pPr>
        <w:widowControl/>
        <w:autoSpaceDE/>
        <w:autoSpaceDN/>
        <w:adjustRightInd/>
        <w:ind w:firstLine="708"/>
        <w:jc w:val="both"/>
        <w:rPr>
          <w:rFonts w:eastAsia="Times New Roman" w:cs="Times New Roman"/>
          <w:bCs/>
          <w:sz w:val="28"/>
          <w:szCs w:val="28"/>
          <w:lang w:eastAsia="ru-RU"/>
        </w:rPr>
      </w:pPr>
      <w:r w:rsidRPr="003D5264">
        <w:rPr>
          <w:rFonts w:eastAsia="Times New Roman" w:cs="Times New Roman"/>
          <w:bCs/>
          <w:sz w:val="28"/>
          <w:szCs w:val="28"/>
          <w:lang w:eastAsia="ru-RU"/>
        </w:rPr>
        <w:t xml:space="preserve">Ответственность по ст. 6.13 КоАП РФ образуют следующие противоправные действия: </w:t>
      </w:r>
    </w:p>
    <w:p w:rsidR="003D5264" w:rsidRPr="003D5264" w:rsidRDefault="003D5264" w:rsidP="00200328">
      <w:pPr>
        <w:widowControl/>
        <w:autoSpaceDE/>
        <w:autoSpaceDN/>
        <w:adjustRightInd/>
        <w:ind w:firstLine="708"/>
        <w:jc w:val="both"/>
        <w:rPr>
          <w:rFonts w:eastAsia="Times New Roman" w:cs="Times New Roman"/>
          <w:bCs/>
          <w:sz w:val="28"/>
          <w:szCs w:val="28"/>
          <w:lang w:eastAsia="ru-RU"/>
        </w:rPr>
      </w:pPr>
      <w:r w:rsidRPr="00200328">
        <w:rPr>
          <w:rFonts w:eastAsia="Times New Roman" w:cs="Times New Roman"/>
          <w:b/>
          <w:bCs/>
          <w:sz w:val="28"/>
          <w:szCs w:val="28"/>
          <w:lang w:eastAsia="ru-RU"/>
        </w:rPr>
        <w:t xml:space="preserve">1. </w:t>
      </w:r>
      <w:r w:rsidRPr="003D5264">
        <w:rPr>
          <w:rFonts w:eastAsia="Times New Roman" w:cs="Times New Roman"/>
          <w:bCs/>
          <w:sz w:val="28"/>
          <w:szCs w:val="28"/>
          <w:lang w:eastAsia="ru-RU"/>
        </w:rPr>
        <w:t xml:space="preserve">Пропаганда наркотических средств, психотропных веществ и их </w:t>
      </w:r>
      <w:proofErr w:type="spellStart"/>
      <w:r w:rsidRPr="003D5264">
        <w:rPr>
          <w:rFonts w:eastAsia="Times New Roman" w:cs="Times New Roman"/>
          <w:bCs/>
          <w:sz w:val="28"/>
          <w:szCs w:val="28"/>
          <w:lang w:eastAsia="ru-RU"/>
        </w:rPr>
        <w:t>прекурсоров</w:t>
      </w:r>
      <w:proofErr w:type="spellEnd"/>
      <w:r w:rsidRPr="003D5264">
        <w:rPr>
          <w:rFonts w:eastAsia="Times New Roman" w:cs="Times New Roman"/>
          <w:bCs/>
          <w:sz w:val="28"/>
          <w:szCs w:val="28"/>
          <w:lang w:eastAsia="ru-RU"/>
        </w:rPr>
        <w:t xml:space="preserve">. </w:t>
      </w:r>
    </w:p>
    <w:p w:rsidR="003D5264" w:rsidRPr="003D5264" w:rsidRDefault="003D5264" w:rsidP="00200328">
      <w:pPr>
        <w:widowControl/>
        <w:autoSpaceDE/>
        <w:autoSpaceDN/>
        <w:adjustRightInd/>
        <w:ind w:firstLine="708"/>
        <w:jc w:val="both"/>
        <w:rPr>
          <w:rFonts w:eastAsia="Times New Roman" w:cs="Times New Roman"/>
          <w:bCs/>
          <w:sz w:val="28"/>
          <w:szCs w:val="28"/>
          <w:lang w:eastAsia="ru-RU"/>
        </w:rPr>
      </w:pPr>
      <w:proofErr w:type="gramStart"/>
      <w:r w:rsidRPr="003D5264">
        <w:rPr>
          <w:rFonts w:eastAsia="Times New Roman" w:cs="Times New Roman"/>
          <w:bCs/>
          <w:sz w:val="28"/>
          <w:szCs w:val="28"/>
          <w:lang w:eastAsia="ru-RU"/>
        </w:rPr>
        <w:t xml:space="preserve">Согласно статье 46 Федерального закона «О наркотических средствах и психотропных веществах» пропаганда наркотических средств, психотропных веществ и их </w:t>
      </w:r>
      <w:proofErr w:type="spellStart"/>
      <w:r w:rsidRPr="003D5264">
        <w:rPr>
          <w:rFonts w:eastAsia="Times New Roman" w:cs="Times New Roman"/>
          <w:bCs/>
          <w:sz w:val="28"/>
          <w:szCs w:val="28"/>
          <w:lang w:eastAsia="ru-RU"/>
        </w:rPr>
        <w:t>прокурсоров</w:t>
      </w:r>
      <w:proofErr w:type="spellEnd"/>
      <w:r w:rsidRPr="003D5264">
        <w:rPr>
          <w:rFonts w:eastAsia="Times New Roman" w:cs="Times New Roman"/>
          <w:bCs/>
          <w:sz w:val="28"/>
          <w:szCs w:val="28"/>
          <w:lang w:eastAsia="ru-RU"/>
        </w:rPr>
        <w:t xml:space="preserve"> представляет собой деятельность физических или юридических лиц, направленная на распространение сведений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3D5264">
        <w:rPr>
          <w:rFonts w:eastAsia="Times New Roman" w:cs="Times New Roman"/>
          <w:bCs/>
          <w:sz w:val="28"/>
          <w:szCs w:val="28"/>
          <w:lang w:eastAsia="ru-RU"/>
        </w:rPr>
        <w:t>прокурсоров</w:t>
      </w:r>
      <w:proofErr w:type="spellEnd"/>
      <w:r w:rsidRPr="003D5264">
        <w:rPr>
          <w:rFonts w:eastAsia="Times New Roman" w:cs="Times New Roman"/>
          <w:bCs/>
          <w:sz w:val="28"/>
          <w:szCs w:val="28"/>
          <w:lang w:eastAsia="ru-RU"/>
        </w:rPr>
        <w:t>, а также производство и распространение книжной продукции, продукции средств массовой информации, распространение в компьютерных</w:t>
      </w:r>
      <w:proofErr w:type="gramEnd"/>
      <w:r w:rsidRPr="003D5264">
        <w:rPr>
          <w:rFonts w:eastAsia="Times New Roman" w:cs="Times New Roman"/>
          <w:bCs/>
          <w:sz w:val="28"/>
          <w:szCs w:val="28"/>
          <w:lang w:eastAsia="ru-RU"/>
        </w:rPr>
        <w:t xml:space="preserve"> </w:t>
      </w:r>
      <w:proofErr w:type="gramStart"/>
      <w:r w:rsidRPr="003D5264">
        <w:rPr>
          <w:rFonts w:eastAsia="Times New Roman" w:cs="Times New Roman"/>
          <w:bCs/>
          <w:sz w:val="28"/>
          <w:szCs w:val="28"/>
          <w:lang w:eastAsia="ru-RU"/>
        </w:rPr>
        <w:t>сетях</w:t>
      </w:r>
      <w:proofErr w:type="gramEnd"/>
      <w:r w:rsidRPr="003D5264">
        <w:rPr>
          <w:rFonts w:eastAsia="Times New Roman" w:cs="Times New Roman"/>
          <w:bCs/>
          <w:sz w:val="28"/>
          <w:szCs w:val="28"/>
          <w:lang w:eastAsia="ru-RU"/>
        </w:rPr>
        <w:t xml:space="preserve"> указанных сведений или совершение иных действий в этих целях запрещаются. Этой же статьей запрещается пропаганда каких-либо преимуществ использования отдельных наркотических средств, психотропных веществ, их аналогов и </w:t>
      </w:r>
      <w:proofErr w:type="spellStart"/>
      <w:r w:rsidRPr="003D5264">
        <w:rPr>
          <w:rFonts w:eastAsia="Times New Roman" w:cs="Times New Roman"/>
          <w:bCs/>
          <w:sz w:val="28"/>
          <w:szCs w:val="28"/>
          <w:lang w:eastAsia="ru-RU"/>
        </w:rPr>
        <w:t>прекурсоров</w:t>
      </w:r>
      <w:proofErr w:type="spellEnd"/>
      <w:r w:rsidRPr="003D5264">
        <w:rPr>
          <w:rFonts w:eastAsia="Times New Roman" w:cs="Times New Roman"/>
          <w:bCs/>
          <w:sz w:val="28"/>
          <w:szCs w:val="28"/>
          <w:lang w:eastAsia="ru-RU"/>
        </w:rPr>
        <w:t xml:space="preserve">, а равно пропаганда использования в медицинских целях наркотических средств, психотропных веществ, подавляющих волю человека либо отрицательно влияющих на состояние его психического или физического здоровья. </w:t>
      </w:r>
    </w:p>
    <w:p w:rsidR="003D5264" w:rsidRPr="003D5264" w:rsidRDefault="003D5264" w:rsidP="00200328">
      <w:pPr>
        <w:widowControl/>
        <w:autoSpaceDE/>
        <w:autoSpaceDN/>
        <w:adjustRightInd/>
        <w:ind w:firstLine="708"/>
        <w:jc w:val="both"/>
        <w:rPr>
          <w:rFonts w:eastAsia="Times New Roman" w:cs="Times New Roman"/>
          <w:bCs/>
          <w:sz w:val="28"/>
          <w:szCs w:val="28"/>
          <w:lang w:eastAsia="ru-RU"/>
        </w:rPr>
      </w:pPr>
      <w:r w:rsidRPr="003D5264">
        <w:rPr>
          <w:rFonts w:eastAsia="Times New Roman" w:cs="Times New Roman"/>
          <w:bCs/>
          <w:sz w:val="28"/>
          <w:szCs w:val="28"/>
          <w:lang w:eastAsia="ru-RU"/>
        </w:rPr>
        <w:t>В статье 2 Закона РФ «О средствах массовой информации раскрыто содержание такого способа пропаганды наркотиков, как распространение продукции с использованием средств массовой информации.</w:t>
      </w:r>
    </w:p>
    <w:p w:rsidR="003D5264" w:rsidRPr="003D5264" w:rsidRDefault="003D5264" w:rsidP="00200328">
      <w:pPr>
        <w:widowControl/>
        <w:autoSpaceDE/>
        <w:autoSpaceDN/>
        <w:adjustRightInd/>
        <w:ind w:firstLine="708"/>
        <w:jc w:val="both"/>
        <w:rPr>
          <w:rFonts w:eastAsia="Times New Roman" w:cs="Times New Roman"/>
          <w:bCs/>
          <w:sz w:val="28"/>
          <w:szCs w:val="28"/>
          <w:lang w:eastAsia="ru-RU"/>
        </w:rPr>
      </w:pPr>
      <w:r w:rsidRPr="00200328">
        <w:rPr>
          <w:rFonts w:eastAsia="Times New Roman" w:cs="Times New Roman"/>
          <w:b/>
          <w:bCs/>
          <w:sz w:val="28"/>
          <w:szCs w:val="28"/>
          <w:lang w:eastAsia="ru-RU"/>
        </w:rPr>
        <w:lastRenderedPageBreak/>
        <w:t>2</w:t>
      </w:r>
      <w:r w:rsidRPr="003D5264">
        <w:rPr>
          <w:rFonts w:eastAsia="Times New Roman" w:cs="Times New Roman"/>
          <w:bCs/>
          <w:sz w:val="28"/>
          <w:szCs w:val="28"/>
          <w:lang w:eastAsia="ru-RU"/>
        </w:rPr>
        <w:t xml:space="preserve">. Незаконная реклама наркотических средств, психотропных веществ или их </w:t>
      </w:r>
      <w:proofErr w:type="spellStart"/>
      <w:r w:rsidRPr="003D5264">
        <w:rPr>
          <w:rFonts w:eastAsia="Times New Roman" w:cs="Times New Roman"/>
          <w:bCs/>
          <w:sz w:val="28"/>
          <w:szCs w:val="28"/>
          <w:lang w:eastAsia="ru-RU"/>
        </w:rPr>
        <w:t>прекурсоров</w:t>
      </w:r>
      <w:proofErr w:type="spellEnd"/>
      <w:r w:rsidRPr="003D5264">
        <w:rPr>
          <w:rFonts w:eastAsia="Times New Roman" w:cs="Times New Roman"/>
          <w:bCs/>
          <w:sz w:val="28"/>
          <w:szCs w:val="28"/>
          <w:lang w:eastAsia="ru-RU"/>
        </w:rPr>
        <w:t xml:space="preserve">. В соответствии с Федеральным законом «О рекламе» рекламой наркотических средств является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наркотическим средствам, психотропным веществам и их </w:t>
      </w:r>
      <w:proofErr w:type="spellStart"/>
      <w:r w:rsidRPr="003D5264">
        <w:rPr>
          <w:rFonts w:eastAsia="Times New Roman" w:cs="Times New Roman"/>
          <w:bCs/>
          <w:sz w:val="28"/>
          <w:szCs w:val="28"/>
          <w:lang w:eastAsia="ru-RU"/>
        </w:rPr>
        <w:t>прекурсорам</w:t>
      </w:r>
      <w:proofErr w:type="spellEnd"/>
      <w:r w:rsidRPr="003D5264">
        <w:rPr>
          <w:rFonts w:eastAsia="Times New Roman" w:cs="Times New Roman"/>
          <w:bCs/>
          <w:sz w:val="28"/>
          <w:szCs w:val="28"/>
          <w:lang w:eastAsia="ru-RU"/>
        </w:rPr>
        <w:t xml:space="preserve">, формирование или поддержание интереса к ним их поддержание на рынке. </w:t>
      </w:r>
    </w:p>
    <w:p w:rsidR="003D5264" w:rsidRPr="003D5264" w:rsidRDefault="003D5264" w:rsidP="00200328">
      <w:pPr>
        <w:widowControl/>
        <w:autoSpaceDE/>
        <w:autoSpaceDN/>
        <w:adjustRightInd/>
        <w:ind w:firstLine="708"/>
        <w:jc w:val="both"/>
        <w:rPr>
          <w:rFonts w:eastAsia="Times New Roman" w:cs="Times New Roman"/>
          <w:bCs/>
          <w:sz w:val="28"/>
          <w:szCs w:val="28"/>
          <w:lang w:eastAsia="ru-RU"/>
        </w:rPr>
      </w:pPr>
      <w:r w:rsidRPr="003D5264">
        <w:rPr>
          <w:rFonts w:eastAsia="Times New Roman" w:cs="Times New Roman"/>
          <w:bCs/>
          <w:sz w:val="28"/>
          <w:szCs w:val="28"/>
          <w:lang w:eastAsia="ru-RU"/>
        </w:rPr>
        <w:t>Ответственности за совершение рассматриваемого правонарушения  подлежат все виды лиц: физические лица, (граждане; должностные лица; лица, осуществляющие предпринимательскую деятельность без образования юридического лица, достигшие возраста 16 лет) и юридические лица (организации). При этом</w:t>
      </w:r>
      <w:proofErr w:type="gramStart"/>
      <w:r w:rsidRPr="003D5264">
        <w:rPr>
          <w:rFonts w:eastAsia="Times New Roman" w:cs="Times New Roman"/>
          <w:bCs/>
          <w:sz w:val="28"/>
          <w:szCs w:val="28"/>
          <w:lang w:eastAsia="ru-RU"/>
        </w:rPr>
        <w:t>,</w:t>
      </w:r>
      <w:proofErr w:type="gramEnd"/>
      <w:r w:rsidRPr="003D5264">
        <w:rPr>
          <w:rFonts w:eastAsia="Times New Roman" w:cs="Times New Roman"/>
          <w:bCs/>
          <w:sz w:val="28"/>
          <w:szCs w:val="28"/>
          <w:lang w:eastAsia="ru-RU"/>
        </w:rPr>
        <w:t xml:space="preserve"> законодателем дифференцируется размеры ответственности для различных видов лиц.</w:t>
      </w:r>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 xml:space="preserve">       Так, согласно санкции статьи 6.13 Кодекса Российской Федерации об административных правонарушениях, совершение вышеуказанных деяний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w:t>
      </w:r>
      <w:proofErr w:type="gramStart"/>
      <w:r w:rsidRPr="003D5264">
        <w:rPr>
          <w:rFonts w:eastAsia="Times New Roman" w:cs="Times New Roman"/>
          <w:bCs/>
          <w:sz w:val="28"/>
          <w:szCs w:val="28"/>
          <w:lang w:eastAsia="ru-RU"/>
        </w:rPr>
        <w:t>от</w:t>
      </w:r>
      <w:proofErr w:type="gramEnd"/>
      <w:r w:rsidRPr="003D5264">
        <w:rPr>
          <w:rFonts w:eastAsia="Times New Roman" w:cs="Times New Roman"/>
          <w:bCs/>
          <w:sz w:val="28"/>
          <w:szCs w:val="28"/>
          <w:lang w:eastAsia="ru-RU"/>
        </w:rPr>
        <w:t xml:space="preserve"> </w:t>
      </w:r>
      <w:proofErr w:type="gramStart"/>
      <w:r w:rsidRPr="003D5264">
        <w:rPr>
          <w:rFonts w:eastAsia="Times New Roman" w:cs="Times New Roman"/>
          <w:bCs/>
          <w:sz w:val="28"/>
          <w:szCs w:val="28"/>
          <w:lang w:eastAsia="ru-RU"/>
        </w:rPr>
        <w:t>сорока</w:t>
      </w:r>
      <w:proofErr w:type="gramEnd"/>
      <w:r w:rsidRPr="003D5264">
        <w:rPr>
          <w:rFonts w:eastAsia="Times New Roman" w:cs="Times New Roman"/>
          <w:bCs/>
          <w:sz w:val="28"/>
          <w:szCs w:val="28"/>
          <w:lang w:eastAsia="ru-RU"/>
        </w:rPr>
        <w:t xml:space="preserve">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w:t>
      </w:r>
    </w:p>
    <w:p w:rsidR="003D5264" w:rsidRPr="003D5264" w:rsidRDefault="003D5264" w:rsidP="00200328">
      <w:pPr>
        <w:widowControl/>
        <w:autoSpaceDE/>
        <w:autoSpaceDN/>
        <w:adjustRightInd/>
        <w:ind w:firstLine="708"/>
        <w:jc w:val="both"/>
        <w:rPr>
          <w:rFonts w:eastAsia="Times New Roman" w:cs="Times New Roman"/>
          <w:bCs/>
          <w:sz w:val="28"/>
          <w:szCs w:val="28"/>
          <w:lang w:eastAsia="ru-RU"/>
        </w:rPr>
      </w:pPr>
      <w:r w:rsidRPr="003D5264">
        <w:rPr>
          <w:rFonts w:eastAsia="Times New Roman" w:cs="Times New Roman"/>
          <w:bCs/>
          <w:sz w:val="28"/>
          <w:szCs w:val="28"/>
          <w:lang w:eastAsia="ru-RU"/>
        </w:rPr>
        <w:t xml:space="preserve">В случае совершение пропаганды наркотических средств иностранным гражданином или лицом без гражданства, предусматривается наказание в виде административного штрафа в размере от четырех тысяч до пяти тысяч рублей с административным </w:t>
      </w:r>
      <w:proofErr w:type="gramStart"/>
      <w:r w:rsidRPr="003D5264">
        <w:rPr>
          <w:rFonts w:eastAsia="Times New Roman" w:cs="Times New Roman"/>
          <w:bCs/>
          <w:sz w:val="28"/>
          <w:szCs w:val="28"/>
          <w:lang w:eastAsia="ru-RU"/>
        </w:rPr>
        <w:t>выдворением</w:t>
      </w:r>
      <w:proofErr w:type="gramEnd"/>
      <w:r w:rsidRPr="003D5264">
        <w:rPr>
          <w:rFonts w:eastAsia="Times New Roman" w:cs="Times New Roman"/>
          <w:bCs/>
          <w:sz w:val="28"/>
          <w:szCs w:val="28"/>
          <w:lang w:eastAsia="ru-RU"/>
        </w:rPr>
        <w:t xml:space="preserve">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5264" w:rsidRPr="003D5264" w:rsidRDefault="003D5264" w:rsidP="003D5264">
      <w:pPr>
        <w:widowControl/>
        <w:autoSpaceDE/>
        <w:autoSpaceDN/>
        <w:adjustRightInd/>
        <w:jc w:val="both"/>
        <w:rPr>
          <w:rFonts w:eastAsia="Times New Roman" w:cs="Times New Roman"/>
          <w:bCs/>
          <w:sz w:val="28"/>
          <w:szCs w:val="28"/>
          <w:lang w:eastAsia="ru-RU"/>
        </w:rPr>
      </w:pPr>
      <w:r w:rsidRPr="003D5264">
        <w:rPr>
          <w:rFonts w:eastAsia="Times New Roman" w:cs="Times New Roman"/>
          <w:bCs/>
          <w:sz w:val="28"/>
          <w:szCs w:val="28"/>
          <w:lang w:eastAsia="ru-RU"/>
        </w:rPr>
        <w:t xml:space="preserve">          </w:t>
      </w:r>
    </w:p>
    <w:p w:rsidR="003D5264" w:rsidRPr="003D5264" w:rsidRDefault="003D5264" w:rsidP="003D5264">
      <w:pPr>
        <w:widowControl/>
        <w:autoSpaceDE/>
        <w:autoSpaceDN/>
        <w:adjustRightInd/>
        <w:jc w:val="both"/>
        <w:rPr>
          <w:rFonts w:eastAsia="Times New Roman" w:cs="Times New Roman"/>
          <w:bCs/>
          <w:sz w:val="28"/>
          <w:szCs w:val="28"/>
          <w:lang w:eastAsia="ru-RU"/>
        </w:rPr>
      </w:pPr>
    </w:p>
    <w:p w:rsidR="003D5264" w:rsidRPr="00C7401C" w:rsidRDefault="003D5264" w:rsidP="00C7401C">
      <w:pPr>
        <w:pStyle w:val="a4"/>
        <w:widowControl/>
        <w:numPr>
          <w:ilvl w:val="0"/>
          <w:numId w:val="2"/>
        </w:numPr>
        <w:autoSpaceDE/>
        <w:autoSpaceDN/>
        <w:adjustRightInd/>
        <w:jc w:val="both"/>
        <w:rPr>
          <w:rFonts w:eastAsia="Times New Roman" w:cs="Times New Roman"/>
          <w:b/>
          <w:bCs/>
          <w:sz w:val="28"/>
          <w:szCs w:val="28"/>
          <w:lang w:eastAsia="ru-RU"/>
        </w:rPr>
      </w:pPr>
      <w:r w:rsidRPr="00C7401C">
        <w:rPr>
          <w:rFonts w:eastAsia="Times New Roman" w:cs="Times New Roman"/>
          <w:b/>
          <w:bCs/>
          <w:sz w:val="28"/>
          <w:szCs w:val="28"/>
          <w:lang w:eastAsia="ru-RU"/>
        </w:rPr>
        <w:t xml:space="preserve">Принудительное лечение от наркомании. </w:t>
      </w:r>
    </w:p>
    <w:p w:rsidR="003D5264" w:rsidRPr="003D5264" w:rsidRDefault="003D5264" w:rsidP="003D5264">
      <w:pPr>
        <w:widowControl/>
        <w:autoSpaceDE/>
        <w:autoSpaceDN/>
        <w:adjustRightInd/>
        <w:jc w:val="both"/>
        <w:rPr>
          <w:rFonts w:eastAsia="Times New Roman" w:cs="Times New Roman"/>
          <w:b/>
          <w:bCs/>
          <w:sz w:val="28"/>
          <w:szCs w:val="28"/>
          <w:lang w:eastAsia="ru-RU"/>
        </w:rPr>
      </w:pPr>
    </w:p>
    <w:p w:rsidR="003D5264" w:rsidRPr="003D5264" w:rsidRDefault="003D5264" w:rsidP="00200328">
      <w:pPr>
        <w:widowControl/>
        <w:autoSpaceDE/>
        <w:autoSpaceDN/>
        <w:adjustRightInd/>
        <w:ind w:firstLine="708"/>
        <w:jc w:val="both"/>
        <w:rPr>
          <w:rFonts w:eastAsia="Times New Roman" w:cs="Times New Roman"/>
          <w:bCs/>
          <w:sz w:val="28"/>
          <w:szCs w:val="28"/>
          <w:lang w:eastAsia="ru-RU"/>
        </w:rPr>
      </w:pPr>
      <w:r w:rsidRPr="003D5264">
        <w:rPr>
          <w:rFonts w:eastAsia="Times New Roman" w:cs="Times New Roman"/>
          <w:bCs/>
          <w:sz w:val="28"/>
          <w:szCs w:val="28"/>
          <w:lang w:eastAsia="ru-RU"/>
        </w:rPr>
        <w:t>В Российской Федерации запрещено принудительное лечение по типу лечебно-трудовых профилакториев, существовавши</w:t>
      </w:r>
      <w:proofErr w:type="gramStart"/>
      <w:r w:rsidRPr="003D5264">
        <w:rPr>
          <w:rFonts w:eastAsia="Times New Roman" w:cs="Times New Roman"/>
          <w:bCs/>
          <w:sz w:val="28"/>
          <w:szCs w:val="28"/>
          <w:lang w:eastAsia="ru-RU"/>
        </w:rPr>
        <w:t>х в СССР</w:t>
      </w:r>
      <w:proofErr w:type="gramEnd"/>
      <w:r w:rsidRPr="003D5264">
        <w:rPr>
          <w:rFonts w:eastAsia="Times New Roman" w:cs="Times New Roman"/>
          <w:bCs/>
          <w:sz w:val="28"/>
          <w:szCs w:val="28"/>
          <w:lang w:eastAsia="ru-RU"/>
        </w:rPr>
        <w:t xml:space="preserve">. </w:t>
      </w:r>
    </w:p>
    <w:p w:rsidR="003D5264" w:rsidRPr="003D5264" w:rsidRDefault="003D5264" w:rsidP="00200328">
      <w:pPr>
        <w:widowControl/>
        <w:autoSpaceDE/>
        <w:autoSpaceDN/>
        <w:adjustRightInd/>
        <w:ind w:firstLine="708"/>
        <w:jc w:val="both"/>
        <w:rPr>
          <w:rFonts w:eastAsia="Times New Roman" w:cs="Times New Roman"/>
          <w:bCs/>
          <w:sz w:val="28"/>
          <w:szCs w:val="28"/>
          <w:lang w:eastAsia="ru-RU"/>
        </w:rPr>
      </w:pPr>
      <w:r w:rsidRPr="003D5264">
        <w:rPr>
          <w:rFonts w:eastAsia="Times New Roman" w:cs="Times New Roman"/>
          <w:bCs/>
          <w:sz w:val="28"/>
          <w:szCs w:val="28"/>
          <w:lang w:eastAsia="ru-RU"/>
        </w:rPr>
        <w:t xml:space="preserve">Однако по приговору суда -  при совершении преступления в сфере оборота наркотических средств, либо в состоянии наркотического опьянения - возможно установление обязанности встать на учет у нарколога либо пройти лечение от наркомании. </w:t>
      </w:r>
    </w:p>
    <w:p w:rsidR="003D5264" w:rsidRDefault="003D5264" w:rsidP="00200328">
      <w:pPr>
        <w:widowControl/>
        <w:autoSpaceDE/>
        <w:autoSpaceDN/>
        <w:adjustRightInd/>
        <w:ind w:firstLine="708"/>
        <w:jc w:val="both"/>
        <w:rPr>
          <w:rFonts w:eastAsia="Times New Roman" w:cs="Times New Roman"/>
          <w:bCs/>
          <w:sz w:val="28"/>
          <w:szCs w:val="28"/>
          <w:lang w:eastAsia="ru-RU"/>
        </w:rPr>
      </w:pPr>
      <w:r w:rsidRPr="003D5264">
        <w:rPr>
          <w:rFonts w:eastAsia="Times New Roman" w:cs="Times New Roman"/>
          <w:bCs/>
          <w:sz w:val="28"/>
          <w:szCs w:val="28"/>
          <w:lang w:eastAsia="ru-RU"/>
        </w:rPr>
        <w:lastRenderedPageBreak/>
        <w:t>Различные некоммерческие организации, оказывающие услуги или безвозмездную помощь по борьбе с наркоманией в своих агитационных материалах указывают на изоляцию больных от внешнего мира, как действенный способ преодоления наркотической зависимости. Указанные способы не противоречат действующему законодательству при желании больного произвести с собой таковые ограничения, в противном случае действия лиц изолирующих больного от общества следует расценивать как нарушение прав на свободу передвижения, то есть совершение уголовного наказуемого деяния предусмотренного ст. 126, 127 УК РФ (похищение челове</w:t>
      </w:r>
      <w:r>
        <w:rPr>
          <w:rFonts w:eastAsia="Times New Roman" w:cs="Times New Roman"/>
          <w:bCs/>
          <w:sz w:val="28"/>
          <w:szCs w:val="28"/>
          <w:lang w:eastAsia="ru-RU"/>
        </w:rPr>
        <w:t>ка, незаконное лишение свободы).</w:t>
      </w:r>
    </w:p>
    <w:p w:rsidR="003D5264" w:rsidRDefault="003D5264" w:rsidP="003D5264">
      <w:pPr>
        <w:widowControl/>
        <w:autoSpaceDE/>
        <w:autoSpaceDN/>
        <w:adjustRightInd/>
        <w:jc w:val="both"/>
        <w:rPr>
          <w:rFonts w:eastAsia="Times New Roman" w:cs="Times New Roman"/>
          <w:bCs/>
          <w:sz w:val="28"/>
          <w:szCs w:val="28"/>
          <w:lang w:eastAsia="ru-RU"/>
        </w:rPr>
      </w:pPr>
    </w:p>
    <w:p w:rsidR="00F37F83" w:rsidRPr="003D5264" w:rsidRDefault="003D5264" w:rsidP="00C7401C">
      <w:pPr>
        <w:widowControl/>
        <w:autoSpaceDE/>
        <w:autoSpaceDN/>
        <w:adjustRightInd/>
        <w:ind w:firstLine="567"/>
        <w:jc w:val="both"/>
        <w:rPr>
          <w:rFonts w:eastAsia="Times New Roman" w:cs="Times New Roman"/>
          <w:bCs/>
          <w:sz w:val="28"/>
          <w:szCs w:val="28"/>
          <w:lang w:eastAsia="ru-RU"/>
        </w:rPr>
      </w:pPr>
      <w:r>
        <w:rPr>
          <w:rFonts w:eastAsia="Times New Roman" w:cs="Times New Roman"/>
          <w:bCs/>
          <w:sz w:val="28"/>
          <w:szCs w:val="28"/>
          <w:lang w:eastAsia="ru-RU"/>
        </w:rPr>
        <w:t xml:space="preserve"> </w:t>
      </w:r>
      <w:r w:rsidR="00F37F83" w:rsidRPr="003D5264">
        <w:rPr>
          <w:rFonts w:eastAsia="Times New Roman" w:cs="Times New Roman"/>
          <w:bCs/>
          <w:sz w:val="28"/>
          <w:szCs w:val="28"/>
          <w:lang w:eastAsia="ru-RU"/>
        </w:rPr>
        <w:t>Означенная информация направляется для рассмотрения вопрос</w:t>
      </w:r>
      <w:proofErr w:type="gramStart"/>
      <w:r w:rsidR="00F37F83" w:rsidRPr="003D5264">
        <w:rPr>
          <w:rFonts w:eastAsia="Times New Roman" w:cs="Times New Roman"/>
          <w:bCs/>
          <w:sz w:val="28"/>
          <w:szCs w:val="28"/>
          <w:lang w:eastAsia="ru-RU"/>
        </w:rPr>
        <w:t>а о ее</w:t>
      </w:r>
      <w:proofErr w:type="gramEnd"/>
      <w:r w:rsidR="00F37F83" w:rsidRPr="003D5264">
        <w:rPr>
          <w:rFonts w:eastAsia="Times New Roman" w:cs="Times New Roman"/>
          <w:bCs/>
          <w:sz w:val="28"/>
          <w:szCs w:val="28"/>
          <w:lang w:eastAsia="ru-RU"/>
        </w:rPr>
        <w:t xml:space="preserve"> размещении на интернет сайте органа местного самоуправления в разделе «Прокуратура разъясняет».</w:t>
      </w:r>
    </w:p>
    <w:p w:rsidR="00F37F83" w:rsidRPr="003D5264" w:rsidRDefault="00F37F83" w:rsidP="00C7401C">
      <w:pPr>
        <w:widowControl/>
        <w:autoSpaceDE/>
        <w:adjustRightInd/>
        <w:ind w:firstLine="567"/>
        <w:jc w:val="both"/>
        <w:rPr>
          <w:rFonts w:eastAsia="Times New Roman" w:cs="Times New Roman"/>
          <w:sz w:val="28"/>
          <w:szCs w:val="28"/>
          <w:lang w:eastAsia="ru-RU"/>
        </w:rPr>
      </w:pPr>
      <w:r w:rsidRPr="003D5264">
        <w:rPr>
          <w:rFonts w:eastAsia="Times New Roman" w:cs="Times New Roman"/>
          <w:bCs/>
          <w:sz w:val="28"/>
          <w:szCs w:val="28"/>
          <w:lang w:eastAsia="ru-RU"/>
        </w:rPr>
        <w:t xml:space="preserve">О результатах рассмотрения настоящего информационного письма прошу сообщить в </w:t>
      </w:r>
      <w:proofErr w:type="spellStart"/>
      <w:r w:rsidRPr="003D5264">
        <w:rPr>
          <w:rFonts w:eastAsia="Times New Roman" w:cs="Times New Roman"/>
          <w:bCs/>
          <w:sz w:val="28"/>
          <w:szCs w:val="28"/>
          <w:lang w:eastAsia="ru-RU"/>
        </w:rPr>
        <w:t>Кинельскую</w:t>
      </w:r>
      <w:proofErr w:type="spellEnd"/>
      <w:r w:rsidRPr="003D5264">
        <w:rPr>
          <w:rFonts w:eastAsia="Times New Roman" w:cs="Times New Roman"/>
          <w:bCs/>
          <w:sz w:val="28"/>
          <w:szCs w:val="28"/>
          <w:lang w:eastAsia="ru-RU"/>
        </w:rPr>
        <w:t xml:space="preserve"> межрайонную прокуратуру.</w:t>
      </w:r>
    </w:p>
    <w:p w:rsidR="00F37F83" w:rsidRPr="003D5264" w:rsidRDefault="00F37F83" w:rsidP="00F37F83">
      <w:pPr>
        <w:widowControl/>
        <w:autoSpaceDE/>
        <w:adjustRightInd/>
        <w:ind w:firstLine="708"/>
        <w:jc w:val="both"/>
        <w:rPr>
          <w:rFonts w:eastAsia="Times New Roman" w:cs="Times New Roman"/>
          <w:sz w:val="28"/>
          <w:szCs w:val="28"/>
          <w:lang w:eastAsia="ru-RU"/>
        </w:rPr>
      </w:pPr>
      <w:r w:rsidRPr="003D5264">
        <w:rPr>
          <w:rFonts w:eastAsia="Times New Roman" w:cs="Times New Roman"/>
          <w:sz w:val="28"/>
          <w:szCs w:val="28"/>
          <w:lang w:eastAsia="ru-RU"/>
        </w:rPr>
        <w:t>Заранее благодарю за оказанное содействие.</w:t>
      </w:r>
    </w:p>
    <w:p w:rsidR="00F37F83" w:rsidRDefault="00F37F83" w:rsidP="00F37F83">
      <w:pPr>
        <w:widowControl/>
        <w:autoSpaceDE/>
        <w:adjustRightInd/>
        <w:ind w:firstLine="708"/>
        <w:jc w:val="both"/>
        <w:rPr>
          <w:rFonts w:eastAsia="Times New Roman" w:cs="Times New Roman"/>
          <w:b/>
          <w:sz w:val="28"/>
          <w:szCs w:val="28"/>
          <w:lang w:eastAsia="ru-RU"/>
        </w:rPr>
      </w:pPr>
      <w:r>
        <w:rPr>
          <w:rFonts w:eastAsia="Times New Roman" w:cs="Times New Roman"/>
          <w:sz w:val="28"/>
          <w:szCs w:val="28"/>
          <w:lang w:eastAsia="ru-RU"/>
        </w:rPr>
        <w:t xml:space="preserve"> </w:t>
      </w:r>
    </w:p>
    <w:p w:rsidR="00F37F83" w:rsidRPr="003D5264" w:rsidRDefault="00F37F83" w:rsidP="00F37F83">
      <w:pPr>
        <w:widowControl/>
        <w:autoSpaceDE/>
        <w:adjustRightInd/>
        <w:jc w:val="both"/>
        <w:rPr>
          <w:rFonts w:eastAsia="Times New Roman" w:cs="Times New Roman"/>
          <w:sz w:val="24"/>
          <w:szCs w:val="24"/>
          <w:lang w:eastAsia="ru-RU"/>
        </w:rPr>
      </w:pPr>
    </w:p>
    <w:p w:rsidR="003D5264" w:rsidRDefault="003D5264" w:rsidP="00F37F83">
      <w:pPr>
        <w:widowControl/>
        <w:autoSpaceDE/>
        <w:adjustRightInd/>
        <w:spacing w:line="240" w:lineRule="exact"/>
        <w:jc w:val="both"/>
        <w:rPr>
          <w:rFonts w:eastAsia="Times New Roman" w:cs="Times New Roman"/>
          <w:sz w:val="24"/>
          <w:szCs w:val="24"/>
          <w:lang w:eastAsia="ru-RU"/>
        </w:rPr>
      </w:pPr>
    </w:p>
    <w:p w:rsidR="00F37F83" w:rsidRPr="00C7401C" w:rsidRDefault="00F37F83" w:rsidP="00F37F83">
      <w:pPr>
        <w:widowControl/>
        <w:autoSpaceDE/>
        <w:adjustRightInd/>
        <w:spacing w:line="240" w:lineRule="exact"/>
        <w:jc w:val="both"/>
        <w:rPr>
          <w:rFonts w:eastAsia="Times New Roman" w:cs="Times New Roman"/>
          <w:sz w:val="28"/>
          <w:szCs w:val="28"/>
          <w:lang w:eastAsia="ru-RU"/>
        </w:rPr>
      </w:pPr>
      <w:r w:rsidRPr="00C7401C">
        <w:rPr>
          <w:rFonts w:eastAsia="Times New Roman" w:cs="Times New Roman"/>
          <w:sz w:val="28"/>
          <w:szCs w:val="28"/>
          <w:lang w:eastAsia="ru-RU"/>
        </w:rPr>
        <w:t>Кинельский межрайонный прокурор</w:t>
      </w:r>
    </w:p>
    <w:p w:rsidR="00F37F83" w:rsidRPr="00C7401C" w:rsidRDefault="00F37F83" w:rsidP="00F37F83">
      <w:pPr>
        <w:widowControl/>
        <w:autoSpaceDE/>
        <w:adjustRightInd/>
        <w:spacing w:line="240" w:lineRule="exact"/>
        <w:jc w:val="both"/>
        <w:rPr>
          <w:rFonts w:eastAsia="Times New Roman" w:cs="Times New Roman"/>
          <w:sz w:val="28"/>
          <w:szCs w:val="28"/>
          <w:lang w:eastAsia="ru-RU"/>
        </w:rPr>
      </w:pPr>
    </w:p>
    <w:p w:rsidR="00F37F83" w:rsidRPr="00C7401C" w:rsidRDefault="00F37F83" w:rsidP="00F37F83">
      <w:pPr>
        <w:widowControl/>
        <w:autoSpaceDE/>
        <w:adjustRightInd/>
        <w:spacing w:line="240" w:lineRule="exact"/>
        <w:jc w:val="both"/>
        <w:rPr>
          <w:rFonts w:eastAsia="Times New Roman" w:cs="Times New Roman"/>
          <w:sz w:val="28"/>
          <w:szCs w:val="28"/>
          <w:lang w:eastAsia="ru-RU"/>
        </w:rPr>
      </w:pPr>
      <w:r w:rsidRPr="00C7401C">
        <w:rPr>
          <w:rFonts w:eastAsia="Times New Roman" w:cs="Times New Roman"/>
          <w:sz w:val="28"/>
          <w:szCs w:val="28"/>
          <w:lang w:eastAsia="ru-RU"/>
        </w:rPr>
        <w:t>старший советник юстиции</w:t>
      </w:r>
      <w:r w:rsidRPr="00C7401C">
        <w:rPr>
          <w:rFonts w:eastAsia="Times New Roman" w:cs="Times New Roman"/>
          <w:sz w:val="28"/>
          <w:szCs w:val="28"/>
          <w:lang w:eastAsia="ru-RU"/>
        </w:rPr>
        <w:tab/>
      </w:r>
      <w:r w:rsidRPr="00C7401C">
        <w:rPr>
          <w:rFonts w:eastAsia="Times New Roman" w:cs="Times New Roman"/>
          <w:sz w:val="28"/>
          <w:szCs w:val="28"/>
          <w:lang w:eastAsia="ru-RU"/>
        </w:rPr>
        <w:tab/>
      </w:r>
      <w:r w:rsidRPr="00C7401C">
        <w:rPr>
          <w:rFonts w:eastAsia="Times New Roman" w:cs="Times New Roman"/>
          <w:sz w:val="28"/>
          <w:szCs w:val="28"/>
          <w:lang w:eastAsia="ru-RU"/>
        </w:rPr>
        <w:tab/>
      </w:r>
      <w:r w:rsidRPr="00C7401C">
        <w:rPr>
          <w:rFonts w:eastAsia="Times New Roman" w:cs="Times New Roman"/>
          <w:sz w:val="28"/>
          <w:szCs w:val="28"/>
          <w:lang w:eastAsia="ru-RU"/>
        </w:rPr>
        <w:tab/>
      </w:r>
      <w:r w:rsidRPr="00C7401C">
        <w:rPr>
          <w:rFonts w:eastAsia="Times New Roman" w:cs="Times New Roman"/>
          <w:sz w:val="28"/>
          <w:szCs w:val="28"/>
          <w:lang w:eastAsia="ru-RU"/>
        </w:rPr>
        <w:tab/>
        <w:t xml:space="preserve">                </w:t>
      </w:r>
      <w:r w:rsidR="00C7401C">
        <w:rPr>
          <w:rFonts w:eastAsia="Times New Roman" w:cs="Times New Roman"/>
          <w:sz w:val="28"/>
          <w:szCs w:val="28"/>
          <w:lang w:eastAsia="ru-RU"/>
        </w:rPr>
        <w:t xml:space="preserve">        </w:t>
      </w:r>
      <w:r w:rsidRPr="00C7401C">
        <w:rPr>
          <w:rFonts w:eastAsia="Times New Roman" w:cs="Times New Roman"/>
          <w:sz w:val="28"/>
          <w:szCs w:val="28"/>
          <w:lang w:eastAsia="ru-RU"/>
        </w:rPr>
        <w:t xml:space="preserve">И.А. </w:t>
      </w:r>
      <w:proofErr w:type="spellStart"/>
      <w:r w:rsidRPr="00C7401C">
        <w:rPr>
          <w:rFonts w:eastAsia="Times New Roman" w:cs="Times New Roman"/>
          <w:sz w:val="28"/>
          <w:szCs w:val="28"/>
          <w:lang w:eastAsia="ru-RU"/>
        </w:rPr>
        <w:t>Курнакин</w:t>
      </w:r>
      <w:proofErr w:type="spellEnd"/>
    </w:p>
    <w:p w:rsidR="00F37F83" w:rsidRPr="003D5264" w:rsidRDefault="00F37F83" w:rsidP="00F37F83">
      <w:pPr>
        <w:widowControl/>
        <w:autoSpaceDE/>
        <w:adjustRightInd/>
        <w:jc w:val="both"/>
        <w:rPr>
          <w:rFonts w:eastAsia="Times New Roman" w:cs="Times New Roman"/>
          <w:sz w:val="24"/>
          <w:szCs w:val="24"/>
          <w:lang w:eastAsia="ru-RU"/>
        </w:rPr>
      </w:pPr>
    </w:p>
    <w:p w:rsidR="00F37F83" w:rsidRPr="003D5264" w:rsidRDefault="00F37F83" w:rsidP="00F37F83">
      <w:pPr>
        <w:widowControl/>
        <w:autoSpaceDE/>
        <w:adjustRightInd/>
        <w:jc w:val="both"/>
        <w:rPr>
          <w:rFonts w:eastAsia="Times New Roman" w:cs="Times New Roman"/>
          <w:sz w:val="24"/>
          <w:szCs w:val="24"/>
          <w:lang w:eastAsia="ru-RU"/>
        </w:rPr>
      </w:pPr>
    </w:p>
    <w:p w:rsidR="00F37F83" w:rsidRPr="003D5264" w:rsidRDefault="00F37F83" w:rsidP="00F37F83">
      <w:pPr>
        <w:widowControl/>
        <w:autoSpaceDE/>
        <w:adjustRightInd/>
        <w:jc w:val="both"/>
        <w:rPr>
          <w:rFonts w:eastAsia="Times New Roman" w:cs="Times New Roman"/>
          <w:sz w:val="24"/>
          <w:szCs w:val="24"/>
          <w:lang w:eastAsia="ru-RU"/>
        </w:rPr>
      </w:pPr>
    </w:p>
    <w:p w:rsidR="00F37F83" w:rsidRPr="003D5264" w:rsidRDefault="00F37F83" w:rsidP="00F37F83">
      <w:pPr>
        <w:widowControl/>
        <w:autoSpaceDE/>
        <w:adjustRightInd/>
        <w:jc w:val="both"/>
        <w:rPr>
          <w:rFonts w:eastAsia="Times New Roman" w:cs="Times New Roman"/>
          <w:sz w:val="24"/>
          <w:szCs w:val="24"/>
          <w:lang w:eastAsia="ru-RU"/>
        </w:rPr>
      </w:pPr>
    </w:p>
    <w:p w:rsidR="00F37F83" w:rsidRPr="003D5264" w:rsidRDefault="00F37F83" w:rsidP="00F37F83">
      <w:pPr>
        <w:widowControl/>
        <w:autoSpaceDE/>
        <w:adjustRightInd/>
        <w:jc w:val="both"/>
        <w:rPr>
          <w:rFonts w:eastAsia="Times New Roman" w:cs="Times New Roman"/>
          <w:sz w:val="24"/>
          <w:szCs w:val="24"/>
          <w:lang w:eastAsia="ru-RU"/>
        </w:rPr>
      </w:pPr>
    </w:p>
    <w:p w:rsidR="00F37F83" w:rsidRPr="003D5264" w:rsidRDefault="00F37F83" w:rsidP="00F37F83">
      <w:pPr>
        <w:widowControl/>
        <w:autoSpaceDE/>
        <w:adjustRightInd/>
        <w:jc w:val="both"/>
        <w:rPr>
          <w:rFonts w:eastAsia="Times New Roman" w:cs="Times New Roman"/>
          <w:sz w:val="24"/>
          <w:szCs w:val="24"/>
          <w:lang w:eastAsia="ru-RU"/>
        </w:rPr>
      </w:pPr>
    </w:p>
    <w:p w:rsidR="00C7401C" w:rsidRDefault="00C7401C" w:rsidP="00F37F83">
      <w:pPr>
        <w:widowControl/>
        <w:autoSpaceDE/>
        <w:adjustRightInd/>
        <w:jc w:val="both"/>
        <w:rPr>
          <w:rFonts w:eastAsia="Times New Roman" w:cs="Times New Roman"/>
          <w:sz w:val="24"/>
          <w:szCs w:val="24"/>
          <w:lang w:eastAsia="ru-RU"/>
        </w:rPr>
      </w:pPr>
    </w:p>
    <w:p w:rsidR="00C7401C" w:rsidRDefault="00C7401C" w:rsidP="00F37F83">
      <w:pPr>
        <w:widowControl/>
        <w:autoSpaceDE/>
        <w:adjustRightInd/>
        <w:jc w:val="both"/>
        <w:rPr>
          <w:rFonts w:eastAsia="Times New Roman" w:cs="Times New Roman"/>
          <w:sz w:val="24"/>
          <w:szCs w:val="24"/>
          <w:lang w:eastAsia="ru-RU"/>
        </w:rPr>
      </w:pPr>
    </w:p>
    <w:p w:rsidR="00C7401C" w:rsidRDefault="00C7401C" w:rsidP="00F37F83">
      <w:pPr>
        <w:widowControl/>
        <w:autoSpaceDE/>
        <w:adjustRightInd/>
        <w:jc w:val="both"/>
        <w:rPr>
          <w:rFonts w:eastAsia="Times New Roman" w:cs="Times New Roman"/>
          <w:sz w:val="24"/>
          <w:szCs w:val="24"/>
          <w:lang w:eastAsia="ru-RU"/>
        </w:rPr>
      </w:pPr>
    </w:p>
    <w:p w:rsidR="00C7401C" w:rsidRDefault="00C7401C" w:rsidP="00F37F83">
      <w:pPr>
        <w:widowControl/>
        <w:autoSpaceDE/>
        <w:adjustRightInd/>
        <w:jc w:val="both"/>
        <w:rPr>
          <w:rFonts w:eastAsia="Times New Roman" w:cs="Times New Roman"/>
          <w:sz w:val="24"/>
          <w:szCs w:val="24"/>
          <w:lang w:eastAsia="ru-RU"/>
        </w:rPr>
      </w:pPr>
    </w:p>
    <w:p w:rsidR="00C7401C" w:rsidRDefault="00C7401C" w:rsidP="00F37F83">
      <w:pPr>
        <w:widowControl/>
        <w:autoSpaceDE/>
        <w:adjustRightInd/>
        <w:jc w:val="both"/>
        <w:rPr>
          <w:rFonts w:eastAsia="Times New Roman" w:cs="Times New Roman"/>
          <w:sz w:val="24"/>
          <w:szCs w:val="24"/>
          <w:lang w:eastAsia="ru-RU"/>
        </w:rPr>
      </w:pPr>
    </w:p>
    <w:p w:rsidR="00C7401C" w:rsidRDefault="00C7401C" w:rsidP="00F37F83">
      <w:pPr>
        <w:widowControl/>
        <w:autoSpaceDE/>
        <w:adjustRightInd/>
        <w:jc w:val="both"/>
        <w:rPr>
          <w:rFonts w:eastAsia="Times New Roman" w:cs="Times New Roman"/>
          <w:sz w:val="24"/>
          <w:szCs w:val="24"/>
          <w:lang w:eastAsia="ru-RU"/>
        </w:rPr>
      </w:pPr>
    </w:p>
    <w:p w:rsidR="00F37F83" w:rsidRPr="003D5264" w:rsidRDefault="00F37F83" w:rsidP="00F37F83">
      <w:pPr>
        <w:widowControl/>
        <w:autoSpaceDE/>
        <w:adjustRightInd/>
        <w:jc w:val="both"/>
        <w:rPr>
          <w:sz w:val="24"/>
          <w:szCs w:val="24"/>
        </w:rPr>
      </w:pPr>
      <w:proofErr w:type="spellStart"/>
      <w:r w:rsidRPr="003D5264">
        <w:rPr>
          <w:rFonts w:eastAsia="Times New Roman" w:cs="Times New Roman"/>
          <w:sz w:val="24"/>
          <w:szCs w:val="24"/>
          <w:lang w:eastAsia="ru-RU"/>
        </w:rPr>
        <w:t>Шамина</w:t>
      </w:r>
      <w:proofErr w:type="spellEnd"/>
      <w:r w:rsidRPr="003D5264">
        <w:rPr>
          <w:rFonts w:eastAsia="Times New Roman" w:cs="Times New Roman"/>
          <w:sz w:val="24"/>
          <w:szCs w:val="24"/>
          <w:lang w:eastAsia="ru-RU"/>
        </w:rPr>
        <w:t xml:space="preserve"> А.К. 6-29-34</w:t>
      </w:r>
    </w:p>
    <w:p w:rsidR="00285B10" w:rsidRPr="003D5264" w:rsidRDefault="00285B10">
      <w:pPr>
        <w:rPr>
          <w:sz w:val="24"/>
          <w:szCs w:val="24"/>
        </w:rPr>
      </w:pPr>
    </w:p>
    <w:sectPr w:rsidR="00285B10" w:rsidRPr="003D5264" w:rsidSect="0020032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E1D"/>
    <w:multiLevelType w:val="hybridMultilevel"/>
    <w:tmpl w:val="4A483DF4"/>
    <w:lvl w:ilvl="0" w:tplc="0DA48724">
      <w:start w:val="1"/>
      <w:numFmt w:val="bullet"/>
      <w:lvlText w:val="-"/>
      <w:lvlJc w:val="left"/>
      <w:pPr>
        <w:tabs>
          <w:tab w:val="num" w:pos="720"/>
        </w:tabs>
        <w:ind w:left="720" w:hanging="360"/>
      </w:pPr>
      <w:rPr>
        <w:rFonts w:ascii="Times New Roman" w:hAnsi="Times New Roman" w:hint="default"/>
      </w:rPr>
    </w:lvl>
    <w:lvl w:ilvl="1" w:tplc="0FEC323E" w:tentative="1">
      <w:start w:val="1"/>
      <w:numFmt w:val="bullet"/>
      <w:lvlText w:val="-"/>
      <w:lvlJc w:val="left"/>
      <w:pPr>
        <w:tabs>
          <w:tab w:val="num" w:pos="1440"/>
        </w:tabs>
        <w:ind w:left="1440" w:hanging="360"/>
      </w:pPr>
      <w:rPr>
        <w:rFonts w:ascii="Times New Roman" w:hAnsi="Times New Roman" w:hint="default"/>
      </w:rPr>
    </w:lvl>
    <w:lvl w:ilvl="2" w:tplc="C0DAF648" w:tentative="1">
      <w:start w:val="1"/>
      <w:numFmt w:val="bullet"/>
      <w:lvlText w:val="-"/>
      <w:lvlJc w:val="left"/>
      <w:pPr>
        <w:tabs>
          <w:tab w:val="num" w:pos="2160"/>
        </w:tabs>
        <w:ind w:left="2160" w:hanging="360"/>
      </w:pPr>
      <w:rPr>
        <w:rFonts w:ascii="Times New Roman" w:hAnsi="Times New Roman" w:hint="default"/>
      </w:rPr>
    </w:lvl>
    <w:lvl w:ilvl="3" w:tplc="AA8AEAE0" w:tentative="1">
      <w:start w:val="1"/>
      <w:numFmt w:val="bullet"/>
      <w:lvlText w:val="-"/>
      <w:lvlJc w:val="left"/>
      <w:pPr>
        <w:tabs>
          <w:tab w:val="num" w:pos="2880"/>
        </w:tabs>
        <w:ind w:left="2880" w:hanging="360"/>
      </w:pPr>
      <w:rPr>
        <w:rFonts w:ascii="Times New Roman" w:hAnsi="Times New Roman" w:hint="default"/>
      </w:rPr>
    </w:lvl>
    <w:lvl w:ilvl="4" w:tplc="126ABF8A" w:tentative="1">
      <w:start w:val="1"/>
      <w:numFmt w:val="bullet"/>
      <w:lvlText w:val="-"/>
      <w:lvlJc w:val="left"/>
      <w:pPr>
        <w:tabs>
          <w:tab w:val="num" w:pos="3600"/>
        </w:tabs>
        <w:ind w:left="3600" w:hanging="360"/>
      </w:pPr>
      <w:rPr>
        <w:rFonts w:ascii="Times New Roman" w:hAnsi="Times New Roman" w:hint="default"/>
      </w:rPr>
    </w:lvl>
    <w:lvl w:ilvl="5" w:tplc="C94A9164" w:tentative="1">
      <w:start w:val="1"/>
      <w:numFmt w:val="bullet"/>
      <w:lvlText w:val="-"/>
      <w:lvlJc w:val="left"/>
      <w:pPr>
        <w:tabs>
          <w:tab w:val="num" w:pos="4320"/>
        </w:tabs>
        <w:ind w:left="4320" w:hanging="360"/>
      </w:pPr>
      <w:rPr>
        <w:rFonts w:ascii="Times New Roman" w:hAnsi="Times New Roman" w:hint="default"/>
      </w:rPr>
    </w:lvl>
    <w:lvl w:ilvl="6" w:tplc="12A22FD8" w:tentative="1">
      <w:start w:val="1"/>
      <w:numFmt w:val="bullet"/>
      <w:lvlText w:val="-"/>
      <w:lvlJc w:val="left"/>
      <w:pPr>
        <w:tabs>
          <w:tab w:val="num" w:pos="5040"/>
        </w:tabs>
        <w:ind w:left="5040" w:hanging="360"/>
      </w:pPr>
      <w:rPr>
        <w:rFonts w:ascii="Times New Roman" w:hAnsi="Times New Roman" w:hint="default"/>
      </w:rPr>
    </w:lvl>
    <w:lvl w:ilvl="7" w:tplc="C5D877D4" w:tentative="1">
      <w:start w:val="1"/>
      <w:numFmt w:val="bullet"/>
      <w:lvlText w:val="-"/>
      <w:lvlJc w:val="left"/>
      <w:pPr>
        <w:tabs>
          <w:tab w:val="num" w:pos="5760"/>
        </w:tabs>
        <w:ind w:left="5760" w:hanging="360"/>
      </w:pPr>
      <w:rPr>
        <w:rFonts w:ascii="Times New Roman" w:hAnsi="Times New Roman" w:hint="default"/>
      </w:rPr>
    </w:lvl>
    <w:lvl w:ilvl="8" w:tplc="8EC2473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DB0896"/>
    <w:multiLevelType w:val="hybridMultilevel"/>
    <w:tmpl w:val="DF02CBC2"/>
    <w:lvl w:ilvl="0" w:tplc="478E5E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83"/>
    <w:rsid w:val="00000245"/>
    <w:rsid w:val="00001382"/>
    <w:rsid w:val="00002676"/>
    <w:rsid w:val="00003AA3"/>
    <w:rsid w:val="00004B62"/>
    <w:rsid w:val="00010520"/>
    <w:rsid w:val="00010599"/>
    <w:rsid w:val="00012F52"/>
    <w:rsid w:val="00014367"/>
    <w:rsid w:val="000155BE"/>
    <w:rsid w:val="00015E19"/>
    <w:rsid w:val="00015F03"/>
    <w:rsid w:val="0001729C"/>
    <w:rsid w:val="0001764A"/>
    <w:rsid w:val="00020836"/>
    <w:rsid w:val="00020ACE"/>
    <w:rsid w:val="00020D08"/>
    <w:rsid w:val="00021D06"/>
    <w:rsid w:val="00023015"/>
    <w:rsid w:val="00023BF7"/>
    <w:rsid w:val="00027109"/>
    <w:rsid w:val="00030A41"/>
    <w:rsid w:val="00032E03"/>
    <w:rsid w:val="00033780"/>
    <w:rsid w:val="000358F3"/>
    <w:rsid w:val="00043231"/>
    <w:rsid w:val="00046029"/>
    <w:rsid w:val="0005064C"/>
    <w:rsid w:val="00053BDF"/>
    <w:rsid w:val="00056657"/>
    <w:rsid w:val="00061BAF"/>
    <w:rsid w:val="000638C2"/>
    <w:rsid w:val="000649D1"/>
    <w:rsid w:val="00066F32"/>
    <w:rsid w:val="00070125"/>
    <w:rsid w:val="00071040"/>
    <w:rsid w:val="00071A68"/>
    <w:rsid w:val="00073447"/>
    <w:rsid w:val="0007431B"/>
    <w:rsid w:val="00077168"/>
    <w:rsid w:val="000800E1"/>
    <w:rsid w:val="00080603"/>
    <w:rsid w:val="000857CC"/>
    <w:rsid w:val="0008783B"/>
    <w:rsid w:val="00087BD3"/>
    <w:rsid w:val="000927AC"/>
    <w:rsid w:val="00092D8D"/>
    <w:rsid w:val="00095EC4"/>
    <w:rsid w:val="0009744D"/>
    <w:rsid w:val="00097EF1"/>
    <w:rsid w:val="000A0383"/>
    <w:rsid w:val="000A125B"/>
    <w:rsid w:val="000A2043"/>
    <w:rsid w:val="000A44C1"/>
    <w:rsid w:val="000B2564"/>
    <w:rsid w:val="000B2BCB"/>
    <w:rsid w:val="000B6A98"/>
    <w:rsid w:val="000B6E16"/>
    <w:rsid w:val="000B7891"/>
    <w:rsid w:val="000C053E"/>
    <w:rsid w:val="000C24F6"/>
    <w:rsid w:val="000C279F"/>
    <w:rsid w:val="000C5109"/>
    <w:rsid w:val="000C58D3"/>
    <w:rsid w:val="000C6029"/>
    <w:rsid w:val="000D0A77"/>
    <w:rsid w:val="000D1D26"/>
    <w:rsid w:val="000D2B4C"/>
    <w:rsid w:val="000D70AD"/>
    <w:rsid w:val="000D7931"/>
    <w:rsid w:val="000D7C36"/>
    <w:rsid w:val="000E07E0"/>
    <w:rsid w:val="000E597F"/>
    <w:rsid w:val="000F0B85"/>
    <w:rsid w:val="000F0C80"/>
    <w:rsid w:val="000F2A83"/>
    <w:rsid w:val="000F4998"/>
    <w:rsid w:val="000F4E80"/>
    <w:rsid w:val="000F6235"/>
    <w:rsid w:val="000F65FD"/>
    <w:rsid w:val="000F6E67"/>
    <w:rsid w:val="00100CEA"/>
    <w:rsid w:val="00101CEF"/>
    <w:rsid w:val="00105180"/>
    <w:rsid w:val="00105BE2"/>
    <w:rsid w:val="00106373"/>
    <w:rsid w:val="00106DA6"/>
    <w:rsid w:val="0010736B"/>
    <w:rsid w:val="00107B81"/>
    <w:rsid w:val="00111DBC"/>
    <w:rsid w:val="00112305"/>
    <w:rsid w:val="00124C37"/>
    <w:rsid w:val="00125D26"/>
    <w:rsid w:val="00133688"/>
    <w:rsid w:val="00135CA2"/>
    <w:rsid w:val="00143B50"/>
    <w:rsid w:val="00145EDF"/>
    <w:rsid w:val="00147278"/>
    <w:rsid w:val="00147C2B"/>
    <w:rsid w:val="00152439"/>
    <w:rsid w:val="00152880"/>
    <w:rsid w:val="001535A8"/>
    <w:rsid w:val="00154EA8"/>
    <w:rsid w:val="001555AB"/>
    <w:rsid w:val="001576F3"/>
    <w:rsid w:val="00160DF7"/>
    <w:rsid w:val="001610D3"/>
    <w:rsid w:val="00163F58"/>
    <w:rsid w:val="001750DB"/>
    <w:rsid w:val="001768A0"/>
    <w:rsid w:val="00180A0B"/>
    <w:rsid w:val="00180D9F"/>
    <w:rsid w:val="00181613"/>
    <w:rsid w:val="001857BD"/>
    <w:rsid w:val="001857F8"/>
    <w:rsid w:val="001867F7"/>
    <w:rsid w:val="0018779B"/>
    <w:rsid w:val="00187AE6"/>
    <w:rsid w:val="00192A07"/>
    <w:rsid w:val="00195801"/>
    <w:rsid w:val="0019652E"/>
    <w:rsid w:val="00196880"/>
    <w:rsid w:val="00197E0C"/>
    <w:rsid w:val="001A0F00"/>
    <w:rsid w:val="001A6B81"/>
    <w:rsid w:val="001A7706"/>
    <w:rsid w:val="001B1342"/>
    <w:rsid w:val="001B2273"/>
    <w:rsid w:val="001B2952"/>
    <w:rsid w:val="001B3405"/>
    <w:rsid w:val="001B3854"/>
    <w:rsid w:val="001B563B"/>
    <w:rsid w:val="001C0059"/>
    <w:rsid w:val="001C39E2"/>
    <w:rsid w:val="001C6E80"/>
    <w:rsid w:val="001D0E8E"/>
    <w:rsid w:val="001D1796"/>
    <w:rsid w:val="001D1F10"/>
    <w:rsid w:val="001D5493"/>
    <w:rsid w:val="001D559D"/>
    <w:rsid w:val="001D5A56"/>
    <w:rsid w:val="001D6F98"/>
    <w:rsid w:val="001D7917"/>
    <w:rsid w:val="001D7B58"/>
    <w:rsid w:val="001D7E50"/>
    <w:rsid w:val="001E0232"/>
    <w:rsid w:val="001E1B84"/>
    <w:rsid w:val="001E2A33"/>
    <w:rsid w:val="001E3B00"/>
    <w:rsid w:val="001E51DB"/>
    <w:rsid w:val="001E7181"/>
    <w:rsid w:val="001F1478"/>
    <w:rsid w:val="001F437F"/>
    <w:rsid w:val="001F4B44"/>
    <w:rsid w:val="001F4CE4"/>
    <w:rsid w:val="001F5569"/>
    <w:rsid w:val="001F6C1B"/>
    <w:rsid w:val="00200328"/>
    <w:rsid w:val="00202441"/>
    <w:rsid w:val="00205BF2"/>
    <w:rsid w:val="00207480"/>
    <w:rsid w:val="002077D3"/>
    <w:rsid w:val="00211FAA"/>
    <w:rsid w:val="00213916"/>
    <w:rsid w:val="00221670"/>
    <w:rsid w:val="002228A3"/>
    <w:rsid w:val="00222F54"/>
    <w:rsid w:val="00223160"/>
    <w:rsid w:val="002256F1"/>
    <w:rsid w:val="00226408"/>
    <w:rsid w:val="002320AC"/>
    <w:rsid w:val="0023483F"/>
    <w:rsid w:val="00235CBB"/>
    <w:rsid w:val="002400F1"/>
    <w:rsid w:val="0024210B"/>
    <w:rsid w:val="002468B1"/>
    <w:rsid w:val="00253FB7"/>
    <w:rsid w:val="00256744"/>
    <w:rsid w:val="00257DFE"/>
    <w:rsid w:val="002602C5"/>
    <w:rsid w:val="002626F4"/>
    <w:rsid w:val="0026440F"/>
    <w:rsid w:val="00265C7C"/>
    <w:rsid w:val="0027190F"/>
    <w:rsid w:val="00272AFF"/>
    <w:rsid w:val="00272CD5"/>
    <w:rsid w:val="00273CAF"/>
    <w:rsid w:val="0027520D"/>
    <w:rsid w:val="00281544"/>
    <w:rsid w:val="002829D7"/>
    <w:rsid w:val="00285069"/>
    <w:rsid w:val="00285B10"/>
    <w:rsid w:val="002861E3"/>
    <w:rsid w:val="00290A45"/>
    <w:rsid w:val="00291958"/>
    <w:rsid w:val="00292C34"/>
    <w:rsid w:val="0029338C"/>
    <w:rsid w:val="00295DF8"/>
    <w:rsid w:val="002A2C2A"/>
    <w:rsid w:val="002A4923"/>
    <w:rsid w:val="002B0DE7"/>
    <w:rsid w:val="002B31FB"/>
    <w:rsid w:val="002B7489"/>
    <w:rsid w:val="002C0A5B"/>
    <w:rsid w:val="002C11F4"/>
    <w:rsid w:val="002C5F70"/>
    <w:rsid w:val="002C7A3A"/>
    <w:rsid w:val="002D4D51"/>
    <w:rsid w:val="002D6AB5"/>
    <w:rsid w:val="002E28E5"/>
    <w:rsid w:val="002E6D72"/>
    <w:rsid w:val="002E6FE6"/>
    <w:rsid w:val="002E7E06"/>
    <w:rsid w:val="002F2355"/>
    <w:rsid w:val="002F255E"/>
    <w:rsid w:val="002F7669"/>
    <w:rsid w:val="00300CA9"/>
    <w:rsid w:val="00301B55"/>
    <w:rsid w:val="003032D2"/>
    <w:rsid w:val="00304D1D"/>
    <w:rsid w:val="003056FB"/>
    <w:rsid w:val="00306C17"/>
    <w:rsid w:val="00306FF8"/>
    <w:rsid w:val="0030748C"/>
    <w:rsid w:val="003110B8"/>
    <w:rsid w:val="0031604F"/>
    <w:rsid w:val="00320321"/>
    <w:rsid w:val="00322644"/>
    <w:rsid w:val="00325792"/>
    <w:rsid w:val="00327C9E"/>
    <w:rsid w:val="00333E24"/>
    <w:rsid w:val="00334551"/>
    <w:rsid w:val="003364FC"/>
    <w:rsid w:val="00340C13"/>
    <w:rsid w:val="00341375"/>
    <w:rsid w:val="003418EE"/>
    <w:rsid w:val="00343477"/>
    <w:rsid w:val="003435F5"/>
    <w:rsid w:val="003446E4"/>
    <w:rsid w:val="00346B32"/>
    <w:rsid w:val="00347011"/>
    <w:rsid w:val="00353038"/>
    <w:rsid w:val="00356B01"/>
    <w:rsid w:val="00357C43"/>
    <w:rsid w:val="00360580"/>
    <w:rsid w:val="003643BE"/>
    <w:rsid w:val="00364611"/>
    <w:rsid w:val="003649BD"/>
    <w:rsid w:val="0036647C"/>
    <w:rsid w:val="00366888"/>
    <w:rsid w:val="00370B87"/>
    <w:rsid w:val="00370EFE"/>
    <w:rsid w:val="003720B3"/>
    <w:rsid w:val="003741DB"/>
    <w:rsid w:val="00376AED"/>
    <w:rsid w:val="003826FF"/>
    <w:rsid w:val="00386749"/>
    <w:rsid w:val="00386E2C"/>
    <w:rsid w:val="00386EA3"/>
    <w:rsid w:val="00387E15"/>
    <w:rsid w:val="003921F9"/>
    <w:rsid w:val="003932F2"/>
    <w:rsid w:val="0039447E"/>
    <w:rsid w:val="0039636C"/>
    <w:rsid w:val="003975A8"/>
    <w:rsid w:val="003A518F"/>
    <w:rsid w:val="003B377A"/>
    <w:rsid w:val="003B5A55"/>
    <w:rsid w:val="003B65CD"/>
    <w:rsid w:val="003C1C1F"/>
    <w:rsid w:val="003C25AF"/>
    <w:rsid w:val="003C3032"/>
    <w:rsid w:val="003C391A"/>
    <w:rsid w:val="003C4205"/>
    <w:rsid w:val="003C4951"/>
    <w:rsid w:val="003C7707"/>
    <w:rsid w:val="003D12EC"/>
    <w:rsid w:val="003D14F1"/>
    <w:rsid w:val="003D5264"/>
    <w:rsid w:val="003D7DB3"/>
    <w:rsid w:val="003E6004"/>
    <w:rsid w:val="003E67EF"/>
    <w:rsid w:val="003E6DE7"/>
    <w:rsid w:val="003E7983"/>
    <w:rsid w:val="003F30F0"/>
    <w:rsid w:val="003F5056"/>
    <w:rsid w:val="003F5127"/>
    <w:rsid w:val="003F6168"/>
    <w:rsid w:val="00401101"/>
    <w:rsid w:val="00402B79"/>
    <w:rsid w:val="00405D06"/>
    <w:rsid w:val="00413B70"/>
    <w:rsid w:val="004140E2"/>
    <w:rsid w:val="004152D9"/>
    <w:rsid w:val="00416836"/>
    <w:rsid w:val="00421401"/>
    <w:rsid w:val="00425F68"/>
    <w:rsid w:val="00426457"/>
    <w:rsid w:val="0042791C"/>
    <w:rsid w:val="00427C1E"/>
    <w:rsid w:val="00430658"/>
    <w:rsid w:val="00430DBC"/>
    <w:rsid w:val="00444244"/>
    <w:rsid w:val="004454F2"/>
    <w:rsid w:val="00446DBB"/>
    <w:rsid w:val="00447861"/>
    <w:rsid w:val="0045190F"/>
    <w:rsid w:val="00451C25"/>
    <w:rsid w:val="004523B6"/>
    <w:rsid w:val="00452482"/>
    <w:rsid w:val="004546C8"/>
    <w:rsid w:val="00456B19"/>
    <w:rsid w:val="00457A7E"/>
    <w:rsid w:val="0046088F"/>
    <w:rsid w:val="004618AB"/>
    <w:rsid w:val="004621EB"/>
    <w:rsid w:val="004622A8"/>
    <w:rsid w:val="004631EF"/>
    <w:rsid w:val="0046686C"/>
    <w:rsid w:val="00470FCE"/>
    <w:rsid w:val="00472075"/>
    <w:rsid w:val="004720E0"/>
    <w:rsid w:val="0047247A"/>
    <w:rsid w:val="00475603"/>
    <w:rsid w:val="00475C15"/>
    <w:rsid w:val="00481E7E"/>
    <w:rsid w:val="00485491"/>
    <w:rsid w:val="00487FF3"/>
    <w:rsid w:val="004908D3"/>
    <w:rsid w:val="00490F5B"/>
    <w:rsid w:val="004937C6"/>
    <w:rsid w:val="004A066C"/>
    <w:rsid w:val="004A19FA"/>
    <w:rsid w:val="004A1ADB"/>
    <w:rsid w:val="004A42AC"/>
    <w:rsid w:val="004A46A7"/>
    <w:rsid w:val="004A6E8D"/>
    <w:rsid w:val="004B08B5"/>
    <w:rsid w:val="004B215A"/>
    <w:rsid w:val="004B6D2A"/>
    <w:rsid w:val="004C049C"/>
    <w:rsid w:val="004C0C98"/>
    <w:rsid w:val="004C10A8"/>
    <w:rsid w:val="004C1B03"/>
    <w:rsid w:val="004C4EC3"/>
    <w:rsid w:val="004C4F00"/>
    <w:rsid w:val="004C7642"/>
    <w:rsid w:val="004D121A"/>
    <w:rsid w:val="004D18C2"/>
    <w:rsid w:val="004D4F2C"/>
    <w:rsid w:val="004D6979"/>
    <w:rsid w:val="004E14E1"/>
    <w:rsid w:val="004E5DB2"/>
    <w:rsid w:val="004E6776"/>
    <w:rsid w:val="004F2617"/>
    <w:rsid w:val="004F3DEE"/>
    <w:rsid w:val="004F42EC"/>
    <w:rsid w:val="00500F8D"/>
    <w:rsid w:val="00502230"/>
    <w:rsid w:val="00503951"/>
    <w:rsid w:val="0050550C"/>
    <w:rsid w:val="00506A65"/>
    <w:rsid w:val="00507B43"/>
    <w:rsid w:val="00507D24"/>
    <w:rsid w:val="00511197"/>
    <w:rsid w:val="00513BC5"/>
    <w:rsid w:val="00513E03"/>
    <w:rsid w:val="005145F4"/>
    <w:rsid w:val="00517995"/>
    <w:rsid w:val="00521EC0"/>
    <w:rsid w:val="005231DB"/>
    <w:rsid w:val="0052506B"/>
    <w:rsid w:val="0052613F"/>
    <w:rsid w:val="0052662B"/>
    <w:rsid w:val="0053063D"/>
    <w:rsid w:val="00531A5C"/>
    <w:rsid w:val="00532583"/>
    <w:rsid w:val="00532780"/>
    <w:rsid w:val="00532AF6"/>
    <w:rsid w:val="00533617"/>
    <w:rsid w:val="00534E31"/>
    <w:rsid w:val="00535755"/>
    <w:rsid w:val="005368C0"/>
    <w:rsid w:val="00537E28"/>
    <w:rsid w:val="00541E41"/>
    <w:rsid w:val="0054294F"/>
    <w:rsid w:val="005455D7"/>
    <w:rsid w:val="0055154B"/>
    <w:rsid w:val="00555F5B"/>
    <w:rsid w:val="00561E1B"/>
    <w:rsid w:val="005656D7"/>
    <w:rsid w:val="00566FB3"/>
    <w:rsid w:val="00567921"/>
    <w:rsid w:val="0057316D"/>
    <w:rsid w:val="00577D67"/>
    <w:rsid w:val="00577D97"/>
    <w:rsid w:val="00580A67"/>
    <w:rsid w:val="00580BBF"/>
    <w:rsid w:val="00582BFF"/>
    <w:rsid w:val="00585773"/>
    <w:rsid w:val="00585789"/>
    <w:rsid w:val="005871A8"/>
    <w:rsid w:val="00587EFD"/>
    <w:rsid w:val="00592AD7"/>
    <w:rsid w:val="005935FC"/>
    <w:rsid w:val="00593C66"/>
    <w:rsid w:val="0059460F"/>
    <w:rsid w:val="005958DB"/>
    <w:rsid w:val="005966C6"/>
    <w:rsid w:val="005A2434"/>
    <w:rsid w:val="005A27AC"/>
    <w:rsid w:val="005A2D8A"/>
    <w:rsid w:val="005A2FC1"/>
    <w:rsid w:val="005A43F6"/>
    <w:rsid w:val="005A61D1"/>
    <w:rsid w:val="005A66C2"/>
    <w:rsid w:val="005B1B2A"/>
    <w:rsid w:val="005B4133"/>
    <w:rsid w:val="005B4393"/>
    <w:rsid w:val="005B5983"/>
    <w:rsid w:val="005B6E48"/>
    <w:rsid w:val="005C3110"/>
    <w:rsid w:val="005C41F7"/>
    <w:rsid w:val="005C7593"/>
    <w:rsid w:val="005D0F6E"/>
    <w:rsid w:val="005D1662"/>
    <w:rsid w:val="005D28DB"/>
    <w:rsid w:val="005D2A7E"/>
    <w:rsid w:val="005D390F"/>
    <w:rsid w:val="005D7FB3"/>
    <w:rsid w:val="005E3FDA"/>
    <w:rsid w:val="005E48BA"/>
    <w:rsid w:val="005E6743"/>
    <w:rsid w:val="005E7D0F"/>
    <w:rsid w:val="005E7E93"/>
    <w:rsid w:val="005F1E54"/>
    <w:rsid w:val="005F42AA"/>
    <w:rsid w:val="00601AD9"/>
    <w:rsid w:val="00601F23"/>
    <w:rsid w:val="006032E6"/>
    <w:rsid w:val="006042BF"/>
    <w:rsid w:val="0061182D"/>
    <w:rsid w:val="00611ACA"/>
    <w:rsid w:val="0061431E"/>
    <w:rsid w:val="00617321"/>
    <w:rsid w:val="00617833"/>
    <w:rsid w:val="0062095E"/>
    <w:rsid w:val="00623D98"/>
    <w:rsid w:val="0062504D"/>
    <w:rsid w:val="006256E9"/>
    <w:rsid w:val="0062652C"/>
    <w:rsid w:val="00627A23"/>
    <w:rsid w:val="00630C7C"/>
    <w:rsid w:val="006327A4"/>
    <w:rsid w:val="0063515D"/>
    <w:rsid w:val="00636B18"/>
    <w:rsid w:val="006370AD"/>
    <w:rsid w:val="006400D0"/>
    <w:rsid w:val="00644A21"/>
    <w:rsid w:val="00645693"/>
    <w:rsid w:val="00650403"/>
    <w:rsid w:val="006506DB"/>
    <w:rsid w:val="00650E21"/>
    <w:rsid w:val="0065340A"/>
    <w:rsid w:val="00653FF6"/>
    <w:rsid w:val="0065680B"/>
    <w:rsid w:val="00657A53"/>
    <w:rsid w:val="00663788"/>
    <w:rsid w:val="00664016"/>
    <w:rsid w:val="00667050"/>
    <w:rsid w:val="00667557"/>
    <w:rsid w:val="006677AE"/>
    <w:rsid w:val="00667FC8"/>
    <w:rsid w:val="006707C9"/>
    <w:rsid w:val="00670A34"/>
    <w:rsid w:val="00673AD2"/>
    <w:rsid w:val="00673F84"/>
    <w:rsid w:val="006747D8"/>
    <w:rsid w:val="0068333D"/>
    <w:rsid w:val="00685AFD"/>
    <w:rsid w:val="006930B4"/>
    <w:rsid w:val="0069388F"/>
    <w:rsid w:val="006955F5"/>
    <w:rsid w:val="00697AB7"/>
    <w:rsid w:val="006A173E"/>
    <w:rsid w:val="006A2D33"/>
    <w:rsid w:val="006A3B82"/>
    <w:rsid w:val="006A7DF4"/>
    <w:rsid w:val="006B45D3"/>
    <w:rsid w:val="006B5317"/>
    <w:rsid w:val="006B628C"/>
    <w:rsid w:val="006C1614"/>
    <w:rsid w:val="006C737D"/>
    <w:rsid w:val="006C78D0"/>
    <w:rsid w:val="006C7C3B"/>
    <w:rsid w:val="006D095E"/>
    <w:rsid w:val="006D1BEA"/>
    <w:rsid w:val="006D2D56"/>
    <w:rsid w:val="006E258D"/>
    <w:rsid w:val="006E3394"/>
    <w:rsid w:val="006E3A2B"/>
    <w:rsid w:val="006E4CC1"/>
    <w:rsid w:val="006E4E55"/>
    <w:rsid w:val="006E7D52"/>
    <w:rsid w:val="006F0DD3"/>
    <w:rsid w:val="006F1C67"/>
    <w:rsid w:val="006F279B"/>
    <w:rsid w:val="006F3B71"/>
    <w:rsid w:val="006F4B71"/>
    <w:rsid w:val="006F6A8C"/>
    <w:rsid w:val="006F7961"/>
    <w:rsid w:val="007003FF"/>
    <w:rsid w:val="00700E2A"/>
    <w:rsid w:val="0070187D"/>
    <w:rsid w:val="007038A3"/>
    <w:rsid w:val="007072EC"/>
    <w:rsid w:val="00711005"/>
    <w:rsid w:val="00711903"/>
    <w:rsid w:val="0071208D"/>
    <w:rsid w:val="007121CC"/>
    <w:rsid w:val="00712240"/>
    <w:rsid w:val="00715EB2"/>
    <w:rsid w:val="007179B2"/>
    <w:rsid w:val="00717A7B"/>
    <w:rsid w:val="00720A14"/>
    <w:rsid w:val="007234BF"/>
    <w:rsid w:val="0072496F"/>
    <w:rsid w:val="007274B3"/>
    <w:rsid w:val="0073160C"/>
    <w:rsid w:val="007325B5"/>
    <w:rsid w:val="007333FF"/>
    <w:rsid w:val="00743069"/>
    <w:rsid w:val="00743901"/>
    <w:rsid w:val="007447EE"/>
    <w:rsid w:val="00746211"/>
    <w:rsid w:val="00753AD3"/>
    <w:rsid w:val="00755190"/>
    <w:rsid w:val="00761B01"/>
    <w:rsid w:val="00761DBA"/>
    <w:rsid w:val="00762015"/>
    <w:rsid w:val="007620C1"/>
    <w:rsid w:val="00763AF9"/>
    <w:rsid w:val="00764483"/>
    <w:rsid w:val="00764A93"/>
    <w:rsid w:val="00767A84"/>
    <w:rsid w:val="00770BA7"/>
    <w:rsid w:val="0077250E"/>
    <w:rsid w:val="00773166"/>
    <w:rsid w:val="00774A1B"/>
    <w:rsid w:val="00774BED"/>
    <w:rsid w:val="007754C9"/>
    <w:rsid w:val="0077774D"/>
    <w:rsid w:val="00780793"/>
    <w:rsid w:val="007873D5"/>
    <w:rsid w:val="007905F4"/>
    <w:rsid w:val="00790D95"/>
    <w:rsid w:val="0079113C"/>
    <w:rsid w:val="00792E61"/>
    <w:rsid w:val="0079470C"/>
    <w:rsid w:val="00795541"/>
    <w:rsid w:val="007960FD"/>
    <w:rsid w:val="007A20A7"/>
    <w:rsid w:val="007A6611"/>
    <w:rsid w:val="007A6BF7"/>
    <w:rsid w:val="007A7553"/>
    <w:rsid w:val="007A77D3"/>
    <w:rsid w:val="007B1ABC"/>
    <w:rsid w:val="007B1C7C"/>
    <w:rsid w:val="007B20CF"/>
    <w:rsid w:val="007B2E38"/>
    <w:rsid w:val="007B43F3"/>
    <w:rsid w:val="007B5444"/>
    <w:rsid w:val="007B58D9"/>
    <w:rsid w:val="007B6807"/>
    <w:rsid w:val="007C0710"/>
    <w:rsid w:val="007C34DF"/>
    <w:rsid w:val="007C366D"/>
    <w:rsid w:val="007C6455"/>
    <w:rsid w:val="007D1177"/>
    <w:rsid w:val="007D12D9"/>
    <w:rsid w:val="007D1683"/>
    <w:rsid w:val="007D2299"/>
    <w:rsid w:val="007D4B83"/>
    <w:rsid w:val="007D6555"/>
    <w:rsid w:val="007D7C62"/>
    <w:rsid w:val="007E03D5"/>
    <w:rsid w:val="007E5370"/>
    <w:rsid w:val="007E54E5"/>
    <w:rsid w:val="007E589A"/>
    <w:rsid w:val="007E6DBE"/>
    <w:rsid w:val="007E7EC5"/>
    <w:rsid w:val="007F12E0"/>
    <w:rsid w:val="007F204A"/>
    <w:rsid w:val="007F259B"/>
    <w:rsid w:val="007F3E9B"/>
    <w:rsid w:val="007F4559"/>
    <w:rsid w:val="007F4ADF"/>
    <w:rsid w:val="007F4E55"/>
    <w:rsid w:val="007F50BD"/>
    <w:rsid w:val="007F5DD3"/>
    <w:rsid w:val="007F72B1"/>
    <w:rsid w:val="008004FA"/>
    <w:rsid w:val="00800A28"/>
    <w:rsid w:val="0080353E"/>
    <w:rsid w:val="00803731"/>
    <w:rsid w:val="00805144"/>
    <w:rsid w:val="00807989"/>
    <w:rsid w:val="008100EF"/>
    <w:rsid w:val="00810C2A"/>
    <w:rsid w:val="00813CA8"/>
    <w:rsid w:val="00814E18"/>
    <w:rsid w:val="00815190"/>
    <w:rsid w:val="00815996"/>
    <w:rsid w:val="00822AA5"/>
    <w:rsid w:val="008234DF"/>
    <w:rsid w:val="00823E11"/>
    <w:rsid w:val="008253C1"/>
    <w:rsid w:val="00826794"/>
    <w:rsid w:val="00832530"/>
    <w:rsid w:val="008325E3"/>
    <w:rsid w:val="00834D67"/>
    <w:rsid w:val="008353E4"/>
    <w:rsid w:val="00836A65"/>
    <w:rsid w:val="00836AF7"/>
    <w:rsid w:val="008372AC"/>
    <w:rsid w:val="008378BA"/>
    <w:rsid w:val="008400C3"/>
    <w:rsid w:val="00841B36"/>
    <w:rsid w:val="00842F34"/>
    <w:rsid w:val="00851B1C"/>
    <w:rsid w:val="0085446C"/>
    <w:rsid w:val="00864CF5"/>
    <w:rsid w:val="008673AB"/>
    <w:rsid w:val="0087243A"/>
    <w:rsid w:val="00873E90"/>
    <w:rsid w:val="00883792"/>
    <w:rsid w:val="00885C27"/>
    <w:rsid w:val="00885EEC"/>
    <w:rsid w:val="00894223"/>
    <w:rsid w:val="00894F74"/>
    <w:rsid w:val="008961CC"/>
    <w:rsid w:val="00897FA1"/>
    <w:rsid w:val="008A00AC"/>
    <w:rsid w:val="008A28A4"/>
    <w:rsid w:val="008A502D"/>
    <w:rsid w:val="008A6467"/>
    <w:rsid w:val="008A73A6"/>
    <w:rsid w:val="008B1558"/>
    <w:rsid w:val="008B191C"/>
    <w:rsid w:val="008B2B1B"/>
    <w:rsid w:val="008B2E56"/>
    <w:rsid w:val="008B3289"/>
    <w:rsid w:val="008B4734"/>
    <w:rsid w:val="008B47E1"/>
    <w:rsid w:val="008B57C0"/>
    <w:rsid w:val="008B6A93"/>
    <w:rsid w:val="008C0AD4"/>
    <w:rsid w:val="008C1D1C"/>
    <w:rsid w:val="008C2C41"/>
    <w:rsid w:val="008C51B1"/>
    <w:rsid w:val="008C7D08"/>
    <w:rsid w:val="008D3A87"/>
    <w:rsid w:val="008D3F91"/>
    <w:rsid w:val="008D4E35"/>
    <w:rsid w:val="008D4EC7"/>
    <w:rsid w:val="008D6CB3"/>
    <w:rsid w:val="008E1C19"/>
    <w:rsid w:val="008E3137"/>
    <w:rsid w:val="008E4214"/>
    <w:rsid w:val="008F182A"/>
    <w:rsid w:val="008F2270"/>
    <w:rsid w:val="008F27BC"/>
    <w:rsid w:val="009008EF"/>
    <w:rsid w:val="00900A8B"/>
    <w:rsid w:val="00902234"/>
    <w:rsid w:val="00907C13"/>
    <w:rsid w:val="009107E2"/>
    <w:rsid w:val="009108EA"/>
    <w:rsid w:val="00912C70"/>
    <w:rsid w:val="00913C69"/>
    <w:rsid w:val="009142CE"/>
    <w:rsid w:val="00915953"/>
    <w:rsid w:val="00915E71"/>
    <w:rsid w:val="0091635F"/>
    <w:rsid w:val="00916B89"/>
    <w:rsid w:val="00923DBE"/>
    <w:rsid w:val="00925B53"/>
    <w:rsid w:val="009310FA"/>
    <w:rsid w:val="00932283"/>
    <w:rsid w:val="0093256C"/>
    <w:rsid w:val="0093527B"/>
    <w:rsid w:val="009366E9"/>
    <w:rsid w:val="00937CE1"/>
    <w:rsid w:val="009442F3"/>
    <w:rsid w:val="00946DD5"/>
    <w:rsid w:val="00947F62"/>
    <w:rsid w:val="00950C67"/>
    <w:rsid w:val="009528E3"/>
    <w:rsid w:val="00952C38"/>
    <w:rsid w:val="00953085"/>
    <w:rsid w:val="00953F97"/>
    <w:rsid w:val="00954837"/>
    <w:rsid w:val="00956585"/>
    <w:rsid w:val="00964A1B"/>
    <w:rsid w:val="0096590B"/>
    <w:rsid w:val="009662E4"/>
    <w:rsid w:val="00970A1C"/>
    <w:rsid w:val="00972AC4"/>
    <w:rsid w:val="00972D03"/>
    <w:rsid w:val="00973BC3"/>
    <w:rsid w:val="00974750"/>
    <w:rsid w:val="009769CD"/>
    <w:rsid w:val="00997689"/>
    <w:rsid w:val="009A1137"/>
    <w:rsid w:val="009A173A"/>
    <w:rsid w:val="009A2C29"/>
    <w:rsid w:val="009A456A"/>
    <w:rsid w:val="009B679B"/>
    <w:rsid w:val="009C5E0E"/>
    <w:rsid w:val="009C6B77"/>
    <w:rsid w:val="009D2536"/>
    <w:rsid w:val="009D3D38"/>
    <w:rsid w:val="009D3FC8"/>
    <w:rsid w:val="009E0462"/>
    <w:rsid w:val="009E0E80"/>
    <w:rsid w:val="009E238A"/>
    <w:rsid w:val="009E496A"/>
    <w:rsid w:val="009E634E"/>
    <w:rsid w:val="009E6514"/>
    <w:rsid w:val="009F2B8F"/>
    <w:rsid w:val="009F4A15"/>
    <w:rsid w:val="009F4AB3"/>
    <w:rsid w:val="009F4D4C"/>
    <w:rsid w:val="009F7E72"/>
    <w:rsid w:val="009F7FDF"/>
    <w:rsid w:val="00A01428"/>
    <w:rsid w:val="00A04712"/>
    <w:rsid w:val="00A061BA"/>
    <w:rsid w:val="00A06648"/>
    <w:rsid w:val="00A10579"/>
    <w:rsid w:val="00A155A6"/>
    <w:rsid w:val="00A15BD1"/>
    <w:rsid w:val="00A23250"/>
    <w:rsid w:val="00A268DA"/>
    <w:rsid w:val="00A314C2"/>
    <w:rsid w:val="00A31FBC"/>
    <w:rsid w:val="00A32FC0"/>
    <w:rsid w:val="00A3478F"/>
    <w:rsid w:val="00A36EA5"/>
    <w:rsid w:val="00A41BA7"/>
    <w:rsid w:val="00A41F5B"/>
    <w:rsid w:val="00A41F7B"/>
    <w:rsid w:val="00A4206A"/>
    <w:rsid w:val="00A43848"/>
    <w:rsid w:val="00A45116"/>
    <w:rsid w:val="00A46156"/>
    <w:rsid w:val="00A50BA4"/>
    <w:rsid w:val="00A519BE"/>
    <w:rsid w:val="00A52A40"/>
    <w:rsid w:val="00A52A79"/>
    <w:rsid w:val="00A52ADF"/>
    <w:rsid w:val="00A53339"/>
    <w:rsid w:val="00A541A7"/>
    <w:rsid w:val="00A55B7E"/>
    <w:rsid w:val="00A562C0"/>
    <w:rsid w:val="00A56EF1"/>
    <w:rsid w:val="00A57D41"/>
    <w:rsid w:val="00A60D30"/>
    <w:rsid w:val="00A64CCA"/>
    <w:rsid w:val="00A658BE"/>
    <w:rsid w:val="00A65AF2"/>
    <w:rsid w:val="00A65DDC"/>
    <w:rsid w:val="00A671E4"/>
    <w:rsid w:val="00A71824"/>
    <w:rsid w:val="00A7522C"/>
    <w:rsid w:val="00A76A64"/>
    <w:rsid w:val="00A81485"/>
    <w:rsid w:val="00A82FD6"/>
    <w:rsid w:val="00A83D37"/>
    <w:rsid w:val="00A8441D"/>
    <w:rsid w:val="00A84C5E"/>
    <w:rsid w:val="00A903CC"/>
    <w:rsid w:val="00A91754"/>
    <w:rsid w:val="00A92EB1"/>
    <w:rsid w:val="00A94B1F"/>
    <w:rsid w:val="00A969DB"/>
    <w:rsid w:val="00A97A51"/>
    <w:rsid w:val="00AA0765"/>
    <w:rsid w:val="00AA301E"/>
    <w:rsid w:val="00AA3562"/>
    <w:rsid w:val="00AA446C"/>
    <w:rsid w:val="00AA5706"/>
    <w:rsid w:val="00AA6981"/>
    <w:rsid w:val="00AB0DD0"/>
    <w:rsid w:val="00AB3319"/>
    <w:rsid w:val="00AB483E"/>
    <w:rsid w:val="00AB7091"/>
    <w:rsid w:val="00AC7973"/>
    <w:rsid w:val="00AD2570"/>
    <w:rsid w:val="00AD4173"/>
    <w:rsid w:val="00AD4AFB"/>
    <w:rsid w:val="00AD72A3"/>
    <w:rsid w:val="00AD7697"/>
    <w:rsid w:val="00AE3896"/>
    <w:rsid w:val="00AE4ACB"/>
    <w:rsid w:val="00AE6564"/>
    <w:rsid w:val="00AF2832"/>
    <w:rsid w:val="00AF3AEF"/>
    <w:rsid w:val="00AF3BDF"/>
    <w:rsid w:val="00AF3CAD"/>
    <w:rsid w:val="00AF5CF8"/>
    <w:rsid w:val="00B027B9"/>
    <w:rsid w:val="00B03243"/>
    <w:rsid w:val="00B0457A"/>
    <w:rsid w:val="00B04E6F"/>
    <w:rsid w:val="00B101CC"/>
    <w:rsid w:val="00B123EA"/>
    <w:rsid w:val="00B124A0"/>
    <w:rsid w:val="00B140F6"/>
    <w:rsid w:val="00B1540B"/>
    <w:rsid w:val="00B1748B"/>
    <w:rsid w:val="00B17BAB"/>
    <w:rsid w:val="00B212F2"/>
    <w:rsid w:val="00B2243E"/>
    <w:rsid w:val="00B25AA2"/>
    <w:rsid w:val="00B308C0"/>
    <w:rsid w:val="00B30C86"/>
    <w:rsid w:val="00B4459B"/>
    <w:rsid w:val="00B45FDE"/>
    <w:rsid w:val="00B47A15"/>
    <w:rsid w:val="00B524D7"/>
    <w:rsid w:val="00B528E5"/>
    <w:rsid w:val="00B53B7D"/>
    <w:rsid w:val="00B54111"/>
    <w:rsid w:val="00B54D90"/>
    <w:rsid w:val="00B56EB1"/>
    <w:rsid w:val="00B62F48"/>
    <w:rsid w:val="00B63EF1"/>
    <w:rsid w:val="00B65B4F"/>
    <w:rsid w:val="00B66607"/>
    <w:rsid w:val="00B71921"/>
    <w:rsid w:val="00B71A3F"/>
    <w:rsid w:val="00B71C36"/>
    <w:rsid w:val="00B731AC"/>
    <w:rsid w:val="00B8036F"/>
    <w:rsid w:val="00B8454A"/>
    <w:rsid w:val="00B86EBC"/>
    <w:rsid w:val="00B9066C"/>
    <w:rsid w:val="00B95A76"/>
    <w:rsid w:val="00B96353"/>
    <w:rsid w:val="00BA034C"/>
    <w:rsid w:val="00BA0A8C"/>
    <w:rsid w:val="00BA364A"/>
    <w:rsid w:val="00BC49CD"/>
    <w:rsid w:val="00BC5A6D"/>
    <w:rsid w:val="00BD22A4"/>
    <w:rsid w:val="00BD2A61"/>
    <w:rsid w:val="00BD4860"/>
    <w:rsid w:val="00BD5ABA"/>
    <w:rsid w:val="00BE1CBB"/>
    <w:rsid w:val="00BE3FFB"/>
    <w:rsid w:val="00BE5FD2"/>
    <w:rsid w:val="00BE77A4"/>
    <w:rsid w:val="00BF14AC"/>
    <w:rsid w:val="00BF17C9"/>
    <w:rsid w:val="00BF564D"/>
    <w:rsid w:val="00C12CA1"/>
    <w:rsid w:val="00C14F47"/>
    <w:rsid w:val="00C2190E"/>
    <w:rsid w:val="00C27F70"/>
    <w:rsid w:val="00C34AA7"/>
    <w:rsid w:val="00C34EF8"/>
    <w:rsid w:val="00C35382"/>
    <w:rsid w:val="00C40F61"/>
    <w:rsid w:val="00C4210E"/>
    <w:rsid w:val="00C42924"/>
    <w:rsid w:val="00C43C95"/>
    <w:rsid w:val="00C4460B"/>
    <w:rsid w:val="00C45812"/>
    <w:rsid w:val="00C468FB"/>
    <w:rsid w:val="00C470E0"/>
    <w:rsid w:val="00C4710C"/>
    <w:rsid w:val="00C471C6"/>
    <w:rsid w:val="00C5279F"/>
    <w:rsid w:val="00C5356B"/>
    <w:rsid w:val="00C56CA7"/>
    <w:rsid w:val="00C57512"/>
    <w:rsid w:val="00C6148A"/>
    <w:rsid w:val="00C641EF"/>
    <w:rsid w:val="00C6705E"/>
    <w:rsid w:val="00C6743B"/>
    <w:rsid w:val="00C67A06"/>
    <w:rsid w:val="00C719C5"/>
    <w:rsid w:val="00C73515"/>
    <w:rsid w:val="00C7401C"/>
    <w:rsid w:val="00C7471C"/>
    <w:rsid w:val="00C84293"/>
    <w:rsid w:val="00C855D0"/>
    <w:rsid w:val="00C869AB"/>
    <w:rsid w:val="00C909CD"/>
    <w:rsid w:val="00C91FCF"/>
    <w:rsid w:val="00C92E08"/>
    <w:rsid w:val="00C9331C"/>
    <w:rsid w:val="00C96365"/>
    <w:rsid w:val="00C9726E"/>
    <w:rsid w:val="00C97572"/>
    <w:rsid w:val="00CA070A"/>
    <w:rsid w:val="00CA2FD1"/>
    <w:rsid w:val="00CA42BD"/>
    <w:rsid w:val="00CA526C"/>
    <w:rsid w:val="00CA5757"/>
    <w:rsid w:val="00CA6305"/>
    <w:rsid w:val="00CB1BB4"/>
    <w:rsid w:val="00CB1F33"/>
    <w:rsid w:val="00CB2143"/>
    <w:rsid w:val="00CB224A"/>
    <w:rsid w:val="00CB6322"/>
    <w:rsid w:val="00CC2037"/>
    <w:rsid w:val="00CC4314"/>
    <w:rsid w:val="00CC4A83"/>
    <w:rsid w:val="00CD2D26"/>
    <w:rsid w:val="00CD2E3C"/>
    <w:rsid w:val="00CE7047"/>
    <w:rsid w:val="00CE7E25"/>
    <w:rsid w:val="00CF23D2"/>
    <w:rsid w:val="00CF2472"/>
    <w:rsid w:val="00CF3EA6"/>
    <w:rsid w:val="00CF4928"/>
    <w:rsid w:val="00CF4D43"/>
    <w:rsid w:val="00CF69D9"/>
    <w:rsid w:val="00CF6E91"/>
    <w:rsid w:val="00CF70DC"/>
    <w:rsid w:val="00D01D15"/>
    <w:rsid w:val="00D02373"/>
    <w:rsid w:val="00D03EBA"/>
    <w:rsid w:val="00D04604"/>
    <w:rsid w:val="00D048C8"/>
    <w:rsid w:val="00D049AD"/>
    <w:rsid w:val="00D04FBD"/>
    <w:rsid w:val="00D05DFA"/>
    <w:rsid w:val="00D06DB0"/>
    <w:rsid w:val="00D1016F"/>
    <w:rsid w:val="00D112FF"/>
    <w:rsid w:val="00D133A7"/>
    <w:rsid w:val="00D2005D"/>
    <w:rsid w:val="00D265EF"/>
    <w:rsid w:val="00D304D7"/>
    <w:rsid w:val="00D30B13"/>
    <w:rsid w:val="00D30DEB"/>
    <w:rsid w:val="00D35E18"/>
    <w:rsid w:val="00D369C8"/>
    <w:rsid w:val="00D3735E"/>
    <w:rsid w:val="00D40989"/>
    <w:rsid w:val="00D41156"/>
    <w:rsid w:val="00D43E94"/>
    <w:rsid w:val="00D44133"/>
    <w:rsid w:val="00D44998"/>
    <w:rsid w:val="00D55E79"/>
    <w:rsid w:val="00D57509"/>
    <w:rsid w:val="00D60B4C"/>
    <w:rsid w:val="00D6369B"/>
    <w:rsid w:val="00D65E19"/>
    <w:rsid w:val="00D73D9E"/>
    <w:rsid w:val="00D75542"/>
    <w:rsid w:val="00D75F32"/>
    <w:rsid w:val="00D775B3"/>
    <w:rsid w:val="00D836ED"/>
    <w:rsid w:val="00D8461C"/>
    <w:rsid w:val="00D90637"/>
    <w:rsid w:val="00D93E74"/>
    <w:rsid w:val="00D9472E"/>
    <w:rsid w:val="00D97291"/>
    <w:rsid w:val="00D97AD4"/>
    <w:rsid w:val="00DA3518"/>
    <w:rsid w:val="00DA3CD7"/>
    <w:rsid w:val="00DA446E"/>
    <w:rsid w:val="00DA501F"/>
    <w:rsid w:val="00DA5326"/>
    <w:rsid w:val="00DA6BA2"/>
    <w:rsid w:val="00DB0496"/>
    <w:rsid w:val="00DB35AF"/>
    <w:rsid w:val="00DB4644"/>
    <w:rsid w:val="00DB4D4B"/>
    <w:rsid w:val="00DC1A05"/>
    <w:rsid w:val="00DC357C"/>
    <w:rsid w:val="00DC4A29"/>
    <w:rsid w:val="00DC4E47"/>
    <w:rsid w:val="00DC5814"/>
    <w:rsid w:val="00DD0285"/>
    <w:rsid w:val="00DD15F9"/>
    <w:rsid w:val="00DD407B"/>
    <w:rsid w:val="00DD496D"/>
    <w:rsid w:val="00DD591A"/>
    <w:rsid w:val="00DD646A"/>
    <w:rsid w:val="00DD7B43"/>
    <w:rsid w:val="00DE1028"/>
    <w:rsid w:val="00DE1AC9"/>
    <w:rsid w:val="00DE23E8"/>
    <w:rsid w:val="00DF0CBA"/>
    <w:rsid w:val="00DF3777"/>
    <w:rsid w:val="00DF3ACD"/>
    <w:rsid w:val="00E02339"/>
    <w:rsid w:val="00E04629"/>
    <w:rsid w:val="00E04D89"/>
    <w:rsid w:val="00E0660C"/>
    <w:rsid w:val="00E11880"/>
    <w:rsid w:val="00E11EE8"/>
    <w:rsid w:val="00E15401"/>
    <w:rsid w:val="00E20134"/>
    <w:rsid w:val="00E20B7F"/>
    <w:rsid w:val="00E27800"/>
    <w:rsid w:val="00E27884"/>
    <w:rsid w:val="00E30F61"/>
    <w:rsid w:val="00E31A1E"/>
    <w:rsid w:val="00E32ED7"/>
    <w:rsid w:val="00E345A7"/>
    <w:rsid w:val="00E34965"/>
    <w:rsid w:val="00E406E9"/>
    <w:rsid w:val="00E41CE8"/>
    <w:rsid w:val="00E42E8C"/>
    <w:rsid w:val="00E44088"/>
    <w:rsid w:val="00E442FA"/>
    <w:rsid w:val="00E4744E"/>
    <w:rsid w:val="00E51515"/>
    <w:rsid w:val="00E534A0"/>
    <w:rsid w:val="00E53CE0"/>
    <w:rsid w:val="00E53E97"/>
    <w:rsid w:val="00E5496B"/>
    <w:rsid w:val="00E54AB7"/>
    <w:rsid w:val="00E54DB3"/>
    <w:rsid w:val="00E575B2"/>
    <w:rsid w:val="00E57DAF"/>
    <w:rsid w:val="00E601D6"/>
    <w:rsid w:val="00E60CFE"/>
    <w:rsid w:val="00E622A6"/>
    <w:rsid w:val="00E6236E"/>
    <w:rsid w:val="00E62B7E"/>
    <w:rsid w:val="00E6504E"/>
    <w:rsid w:val="00E65C71"/>
    <w:rsid w:val="00E70573"/>
    <w:rsid w:val="00E71BD8"/>
    <w:rsid w:val="00E71DF8"/>
    <w:rsid w:val="00E75737"/>
    <w:rsid w:val="00E80DDB"/>
    <w:rsid w:val="00E82FFE"/>
    <w:rsid w:val="00E83000"/>
    <w:rsid w:val="00E83AEF"/>
    <w:rsid w:val="00E855C7"/>
    <w:rsid w:val="00E93C3E"/>
    <w:rsid w:val="00E93E02"/>
    <w:rsid w:val="00E9527B"/>
    <w:rsid w:val="00E96816"/>
    <w:rsid w:val="00EA0717"/>
    <w:rsid w:val="00EA2A92"/>
    <w:rsid w:val="00EA318F"/>
    <w:rsid w:val="00EA5EA6"/>
    <w:rsid w:val="00EA5F8D"/>
    <w:rsid w:val="00EB0069"/>
    <w:rsid w:val="00EB0D38"/>
    <w:rsid w:val="00EB1939"/>
    <w:rsid w:val="00EC0455"/>
    <w:rsid w:val="00EC0481"/>
    <w:rsid w:val="00EC0EF9"/>
    <w:rsid w:val="00EC1066"/>
    <w:rsid w:val="00EC251F"/>
    <w:rsid w:val="00EC28CC"/>
    <w:rsid w:val="00EC2C20"/>
    <w:rsid w:val="00EC2C41"/>
    <w:rsid w:val="00EC2EA7"/>
    <w:rsid w:val="00EC5DCB"/>
    <w:rsid w:val="00ED56D9"/>
    <w:rsid w:val="00ED5C8A"/>
    <w:rsid w:val="00EE253C"/>
    <w:rsid w:val="00EE520E"/>
    <w:rsid w:val="00EE5364"/>
    <w:rsid w:val="00EF1052"/>
    <w:rsid w:val="00EF4043"/>
    <w:rsid w:val="00EF4DEB"/>
    <w:rsid w:val="00F014FE"/>
    <w:rsid w:val="00F02E2A"/>
    <w:rsid w:val="00F02EE8"/>
    <w:rsid w:val="00F03EC5"/>
    <w:rsid w:val="00F05AA1"/>
    <w:rsid w:val="00F07DE0"/>
    <w:rsid w:val="00F1007E"/>
    <w:rsid w:val="00F10D22"/>
    <w:rsid w:val="00F11BF6"/>
    <w:rsid w:val="00F12018"/>
    <w:rsid w:val="00F1248D"/>
    <w:rsid w:val="00F12E03"/>
    <w:rsid w:val="00F1569D"/>
    <w:rsid w:val="00F23E4F"/>
    <w:rsid w:val="00F24556"/>
    <w:rsid w:val="00F301C9"/>
    <w:rsid w:val="00F34841"/>
    <w:rsid w:val="00F37F83"/>
    <w:rsid w:val="00F4005D"/>
    <w:rsid w:val="00F41A7D"/>
    <w:rsid w:val="00F438AB"/>
    <w:rsid w:val="00F43BB8"/>
    <w:rsid w:val="00F53992"/>
    <w:rsid w:val="00F551BA"/>
    <w:rsid w:val="00F56DA3"/>
    <w:rsid w:val="00F61ED6"/>
    <w:rsid w:val="00F62FE2"/>
    <w:rsid w:val="00F64DFC"/>
    <w:rsid w:val="00F66629"/>
    <w:rsid w:val="00F671D4"/>
    <w:rsid w:val="00F750D8"/>
    <w:rsid w:val="00F819D7"/>
    <w:rsid w:val="00F81C46"/>
    <w:rsid w:val="00F836DB"/>
    <w:rsid w:val="00F86AE2"/>
    <w:rsid w:val="00F87DC6"/>
    <w:rsid w:val="00F87F00"/>
    <w:rsid w:val="00F912F1"/>
    <w:rsid w:val="00F948CB"/>
    <w:rsid w:val="00F95D66"/>
    <w:rsid w:val="00F95E7D"/>
    <w:rsid w:val="00FA1413"/>
    <w:rsid w:val="00FA174F"/>
    <w:rsid w:val="00FA246E"/>
    <w:rsid w:val="00FA3138"/>
    <w:rsid w:val="00FA6E18"/>
    <w:rsid w:val="00FA79B3"/>
    <w:rsid w:val="00FB2A0D"/>
    <w:rsid w:val="00FB3EF6"/>
    <w:rsid w:val="00FC57FB"/>
    <w:rsid w:val="00FC5809"/>
    <w:rsid w:val="00FC7219"/>
    <w:rsid w:val="00FC7C9C"/>
    <w:rsid w:val="00FC7F07"/>
    <w:rsid w:val="00FD0657"/>
    <w:rsid w:val="00FD0EB7"/>
    <w:rsid w:val="00FD19B8"/>
    <w:rsid w:val="00FD4C83"/>
    <w:rsid w:val="00FD5CE8"/>
    <w:rsid w:val="00FD6627"/>
    <w:rsid w:val="00FD6E49"/>
    <w:rsid w:val="00FE0C7C"/>
    <w:rsid w:val="00FE29B5"/>
    <w:rsid w:val="00FE694E"/>
    <w:rsid w:val="00FF1D71"/>
    <w:rsid w:val="00FF2920"/>
    <w:rsid w:val="00FF3C51"/>
    <w:rsid w:val="00FF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F83"/>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3AEF"/>
    <w:rPr>
      <w:color w:val="0000FF" w:themeColor="hyperlink"/>
      <w:u w:val="single"/>
    </w:rPr>
  </w:style>
  <w:style w:type="paragraph" w:styleId="a4">
    <w:name w:val="List Paragraph"/>
    <w:basedOn w:val="a"/>
    <w:uiPriority w:val="34"/>
    <w:qFormat/>
    <w:rsid w:val="00200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F83"/>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3AEF"/>
    <w:rPr>
      <w:color w:val="0000FF" w:themeColor="hyperlink"/>
      <w:u w:val="single"/>
    </w:rPr>
  </w:style>
  <w:style w:type="paragraph" w:styleId="a4">
    <w:name w:val="List Paragraph"/>
    <w:basedOn w:val="a"/>
    <w:uiPriority w:val="34"/>
    <w:qFormat/>
    <w:rsid w:val="00200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FD6DCEAD4D042663F9588FEF3B561D48C770CF8AD58D042FCBB80FF43F4FAD10EB19F66109437CBh0jE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12328</Characters>
  <Application>Microsoft Office Word</Application>
  <DocSecurity>4</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Dima</cp:lastModifiedBy>
  <cp:revision>2</cp:revision>
  <cp:lastPrinted>2014-06-20T07:50:00Z</cp:lastPrinted>
  <dcterms:created xsi:type="dcterms:W3CDTF">2014-06-25T04:28:00Z</dcterms:created>
  <dcterms:modified xsi:type="dcterms:W3CDTF">2014-06-25T04:28:00Z</dcterms:modified>
</cp:coreProperties>
</file>