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86" w:rsidRDefault="00CE5486" w:rsidP="00CE5486">
      <w:pPr>
        <w:jc w:val="center"/>
        <w:rPr>
          <w:b/>
        </w:rPr>
      </w:pPr>
      <w:r>
        <w:rPr>
          <w:b/>
        </w:rPr>
        <w:t>Извещение о проведении торгов</w:t>
      </w:r>
    </w:p>
    <w:p w:rsidR="00CE5486" w:rsidRDefault="00CE5486" w:rsidP="00CE5486">
      <w:pPr>
        <w:jc w:val="both"/>
      </w:pPr>
      <w:r>
        <w:t xml:space="preserve">        Комитет по управлению муниципальным имуществом городского округа </w:t>
      </w:r>
      <w:proofErr w:type="spellStart"/>
      <w:r>
        <w:t>Кинель</w:t>
      </w:r>
      <w:proofErr w:type="spellEnd"/>
      <w:r>
        <w:t xml:space="preserve"> сообщает, что на основании постановления администрации городского о</w:t>
      </w:r>
      <w:r w:rsidR="00A5282A">
        <w:t xml:space="preserve">круга </w:t>
      </w:r>
      <w:proofErr w:type="spellStart"/>
      <w:r w:rsidR="00A5282A">
        <w:t>Кинель</w:t>
      </w:r>
      <w:proofErr w:type="spellEnd"/>
      <w:r w:rsidR="00A5282A">
        <w:t xml:space="preserve"> от 19.07.2013г. №2155</w:t>
      </w:r>
      <w:r>
        <w:t xml:space="preserve"> «О проведении торгов по продаже </w:t>
      </w:r>
      <w:r w:rsidR="00A5282A">
        <w:t xml:space="preserve">права аренды на </w:t>
      </w:r>
      <w:r>
        <w:t>земельн</w:t>
      </w:r>
      <w:r w:rsidR="00A5282A">
        <w:t>ые</w:t>
      </w:r>
      <w:r>
        <w:t xml:space="preserve"> участк</w:t>
      </w:r>
      <w:r w:rsidR="00A5282A">
        <w:t>и</w:t>
      </w:r>
      <w:r>
        <w:t>» принято решение о проведен</w:t>
      </w:r>
      <w:proofErr w:type="gramStart"/>
      <w:r>
        <w:t>ии  ау</w:t>
      </w:r>
      <w:proofErr w:type="gramEnd"/>
      <w:r>
        <w:t xml:space="preserve">кциона </w:t>
      </w:r>
      <w:r w:rsidR="00A5282A">
        <w:rPr>
          <w:b/>
        </w:rPr>
        <w:t>27 августа</w:t>
      </w:r>
      <w:r>
        <w:rPr>
          <w:b/>
        </w:rPr>
        <w:t xml:space="preserve"> 2013 года</w:t>
      </w:r>
      <w:r w:rsidR="00A5282A">
        <w:t xml:space="preserve"> в 10</w:t>
      </w:r>
      <w:r>
        <w:t xml:space="preserve">.00 часов по адресу: Самарская область, </w:t>
      </w:r>
      <w:proofErr w:type="spellStart"/>
      <w:r>
        <w:t>г</w:t>
      </w:r>
      <w:proofErr w:type="gramStart"/>
      <w:r>
        <w:t>.К</w:t>
      </w:r>
      <w:proofErr w:type="gramEnd"/>
      <w:r>
        <w:t>инель</w:t>
      </w:r>
      <w:proofErr w:type="spellEnd"/>
      <w:r>
        <w:t>, ул.Мира 42 А(каб.103).</w:t>
      </w:r>
    </w:p>
    <w:p w:rsidR="00CE5486" w:rsidRDefault="00CE5486" w:rsidP="00CE5486">
      <w:pPr>
        <w:jc w:val="both"/>
      </w:pPr>
      <w:r>
        <w:t xml:space="preserve">      Организатор аукциона: комитет по управлению муниципальным имуществом городского округа </w:t>
      </w:r>
      <w:proofErr w:type="spellStart"/>
      <w:r>
        <w:t>Кинель</w:t>
      </w:r>
      <w:proofErr w:type="spellEnd"/>
      <w:r>
        <w:t xml:space="preserve">: адрес 446430, Самарская область, </w:t>
      </w:r>
      <w:proofErr w:type="spellStart"/>
      <w:r>
        <w:t>г</w:t>
      </w:r>
      <w:proofErr w:type="gramStart"/>
      <w:r>
        <w:t>.К</w:t>
      </w:r>
      <w:proofErr w:type="gramEnd"/>
      <w:r>
        <w:t>инель</w:t>
      </w:r>
      <w:proofErr w:type="spellEnd"/>
      <w:r>
        <w:t>, ул.Мира, 42А.</w:t>
      </w:r>
    </w:p>
    <w:p w:rsidR="00CE5486" w:rsidRDefault="00CE5486" w:rsidP="00CE5486">
      <w:pPr>
        <w:jc w:val="both"/>
      </w:pPr>
      <w:r>
        <w:t xml:space="preserve">       Адрес электронной почты Администрации городского округа </w:t>
      </w:r>
      <w:proofErr w:type="spellStart"/>
      <w:r>
        <w:t>Кинель</w:t>
      </w:r>
      <w:proofErr w:type="spellEnd"/>
      <w:r>
        <w:rPr>
          <w:lang w:val="en-US"/>
        </w:rPr>
        <w:t>www</w:t>
      </w:r>
      <w:r>
        <w:t>/</w:t>
      </w:r>
      <w:proofErr w:type="spellStart"/>
      <w:r>
        <w:rPr>
          <w:lang w:val="en-US"/>
        </w:rPr>
        <w:t>Kinelgorod</w:t>
      </w:r>
      <w:proofErr w:type="spellEnd"/>
      <w:r>
        <w:t>.</w:t>
      </w:r>
      <w:proofErr w:type="spellStart"/>
      <w:r>
        <w:rPr>
          <w:lang w:val="en-US"/>
        </w:rPr>
        <w:t>ru</w:t>
      </w:r>
      <w:proofErr w:type="spellEnd"/>
      <w:r>
        <w:t>.</w:t>
      </w:r>
    </w:p>
    <w:p w:rsidR="00CE5486" w:rsidRDefault="00CE5486" w:rsidP="00CE5486">
      <w:pPr>
        <w:jc w:val="both"/>
      </w:pPr>
      <w:r>
        <w:t xml:space="preserve">      Форма торгов и подачи предложений: открытый аукцион по составу участников и по способу подачи предложений о цене земельных участков.</w:t>
      </w:r>
    </w:p>
    <w:p w:rsidR="00CE5486" w:rsidRDefault="00CE5486" w:rsidP="00CE5486">
      <w:pPr>
        <w:jc w:val="both"/>
      </w:pPr>
      <w:r>
        <w:t xml:space="preserve">       Предмет торгов:</w:t>
      </w:r>
    </w:p>
    <w:p w:rsidR="00A5282A" w:rsidRDefault="00CE5486" w:rsidP="00A5282A">
      <w:pPr>
        <w:jc w:val="both"/>
        <w:rPr>
          <w:b/>
        </w:rPr>
      </w:pPr>
      <w:r>
        <w:rPr>
          <w:b/>
        </w:rPr>
        <w:t>Лот №</w:t>
      </w:r>
      <w:r w:rsidR="00A5282A">
        <w:rPr>
          <w:b/>
        </w:rPr>
        <w:t>1</w:t>
      </w:r>
      <w:r>
        <w:t xml:space="preserve"> - </w:t>
      </w:r>
      <w:r w:rsidR="00A5282A" w:rsidRPr="00616B6D">
        <w:t xml:space="preserve">право аренды на  земельный  участок сроком на 2 года (с </w:t>
      </w:r>
      <w:r w:rsidR="00A5282A">
        <w:t>27.08.13г. по 27</w:t>
      </w:r>
      <w:r w:rsidR="00A5282A" w:rsidRPr="00D65F16">
        <w:t>.0</w:t>
      </w:r>
      <w:r w:rsidR="00A5282A">
        <w:t>8</w:t>
      </w:r>
      <w:r w:rsidR="00A5282A" w:rsidRPr="00D65F16">
        <w:t>.1</w:t>
      </w:r>
      <w:r w:rsidR="00A5282A">
        <w:t>5</w:t>
      </w:r>
      <w:r w:rsidR="00A5282A" w:rsidRPr="00D65F16">
        <w:t xml:space="preserve">г.) </w:t>
      </w:r>
      <w:r w:rsidR="00A5282A" w:rsidRPr="003C1DD5">
        <w:t xml:space="preserve">для </w:t>
      </w:r>
      <w:r w:rsidR="00A5282A">
        <w:t xml:space="preserve">индивидуального жилищного </w:t>
      </w:r>
      <w:r w:rsidR="00A5282A" w:rsidRPr="003C1DD5">
        <w:t>строительства, отнесенный к землям</w:t>
      </w:r>
      <w:r w:rsidR="00A5282A">
        <w:t xml:space="preserve"> населенных пунктов, площадью 1000</w:t>
      </w:r>
      <w:r w:rsidR="00A5282A" w:rsidRPr="003C1DD5">
        <w:t>,00 кв.м., с кад</w:t>
      </w:r>
      <w:r w:rsidR="00A5282A">
        <w:t>астровым номером 63:03:0401004:75</w:t>
      </w:r>
      <w:r w:rsidR="00A5282A" w:rsidRPr="003C1DD5">
        <w:t>6, расположенный по адресу: Сама</w:t>
      </w:r>
      <w:r w:rsidR="00A5282A">
        <w:t xml:space="preserve">рская область, </w:t>
      </w:r>
      <w:proofErr w:type="spellStart"/>
      <w:r w:rsidR="00A5282A">
        <w:t>г</w:t>
      </w:r>
      <w:proofErr w:type="gramStart"/>
      <w:r w:rsidR="00A5282A">
        <w:t>.К</w:t>
      </w:r>
      <w:proofErr w:type="gramEnd"/>
      <w:r w:rsidR="00A5282A">
        <w:t>инель</w:t>
      </w:r>
      <w:proofErr w:type="spellEnd"/>
      <w:r w:rsidR="00A5282A">
        <w:t xml:space="preserve">, </w:t>
      </w:r>
      <w:proofErr w:type="spellStart"/>
      <w:r w:rsidR="00A5282A">
        <w:t>п.г.т.Алексеевка</w:t>
      </w:r>
      <w:proofErr w:type="spellEnd"/>
      <w:r w:rsidR="00A5282A">
        <w:t>, ул.Полевая, 47В</w:t>
      </w:r>
      <w:r w:rsidR="00A5282A" w:rsidRPr="003C1DD5">
        <w:t>, начальная цена  годо</w:t>
      </w:r>
      <w:r w:rsidR="00A5282A">
        <w:t>вой арендной платы составляет 70 </w:t>
      </w:r>
      <w:r w:rsidR="00A5282A" w:rsidRPr="003C1DD5">
        <w:t>000</w:t>
      </w:r>
      <w:r w:rsidR="00A5282A">
        <w:t xml:space="preserve"> руб</w:t>
      </w:r>
      <w:r w:rsidR="00A5282A" w:rsidRPr="003C1DD5">
        <w:t xml:space="preserve">., шаг </w:t>
      </w:r>
      <w:r w:rsidR="00A5282A">
        <w:t>3 500</w:t>
      </w:r>
      <w:r w:rsidR="00A5282A" w:rsidRPr="003C1DD5">
        <w:t xml:space="preserve"> руб</w:t>
      </w:r>
      <w:r w:rsidR="00A5282A">
        <w:t>., задаток 14 000</w:t>
      </w:r>
      <w:r w:rsidR="00A5282A" w:rsidRPr="003C1DD5">
        <w:t xml:space="preserve"> руб.</w:t>
      </w:r>
    </w:p>
    <w:p w:rsidR="00A5282A" w:rsidRPr="003C1DD5" w:rsidRDefault="00A5282A" w:rsidP="00A5282A">
      <w:pPr>
        <w:jc w:val="both"/>
        <w:rPr>
          <w:b/>
        </w:rPr>
      </w:pPr>
      <w:r>
        <w:rPr>
          <w:b/>
        </w:rPr>
        <w:t xml:space="preserve">    Лот №2</w:t>
      </w:r>
      <w:r>
        <w:t xml:space="preserve"> - </w:t>
      </w:r>
      <w:r w:rsidRPr="00616B6D">
        <w:t xml:space="preserve">право аренды на  земельный  участок сроком на 2 года (с </w:t>
      </w:r>
      <w:r>
        <w:t>27.08.13г. по 27</w:t>
      </w:r>
      <w:r w:rsidRPr="00D65F16">
        <w:t>.0</w:t>
      </w:r>
      <w:r>
        <w:t>8</w:t>
      </w:r>
      <w:r w:rsidRPr="00D65F16">
        <w:t>.1</w:t>
      </w:r>
      <w:r>
        <w:t>5</w:t>
      </w:r>
      <w:r w:rsidRPr="00D65F16">
        <w:t xml:space="preserve">г.) </w:t>
      </w:r>
      <w:r w:rsidRPr="003C1DD5">
        <w:t xml:space="preserve">для </w:t>
      </w:r>
      <w:r>
        <w:t xml:space="preserve">индивидуального жилищного </w:t>
      </w:r>
      <w:r w:rsidRPr="003C1DD5">
        <w:t>строительства, отнесенный к землям</w:t>
      </w:r>
      <w:r>
        <w:t xml:space="preserve"> населенных пунктов, площадью 600</w:t>
      </w:r>
      <w:r w:rsidRPr="003C1DD5">
        <w:t>,00 кв.м., с кад</w:t>
      </w:r>
      <w:r>
        <w:t>астровым номером 63:03:0401004:758</w:t>
      </w:r>
      <w:r w:rsidRPr="003C1DD5">
        <w:t>, расположенный по адресу: Сама</w:t>
      </w:r>
      <w:r>
        <w:t xml:space="preserve">рская область, </w:t>
      </w:r>
      <w:proofErr w:type="spellStart"/>
      <w:r>
        <w:t>г</w:t>
      </w:r>
      <w:proofErr w:type="gramStart"/>
      <w:r>
        <w:t>.К</w:t>
      </w:r>
      <w:proofErr w:type="gramEnd"/>
      <w:r>
        <w:t>инель</w:t>
      </w:r>
      <w:proofErr w:type="spellEnd"/>
      <w:r>
        <w:t xml:space="preserve">, </w:t>
      </w:r>
      <w:proofErr w:type="spellStart"/>
      <w:r>
        <w:t>п.г.т.Алексеевка</w:t>
      </w:r>
      <w:proofErr w:type="spellEnd"/>
      <w:r>
        <w:t>, ул.Полевая, 43Б</w:t>
      </w:r>
      <w:r w:rsidRPr="003C1DD5">
        <w:t>, начальная цена  годо</w:t>
      </w:r>
      <w:r>
        <w:t>вой арендной платы составляет 39 </w:t>
      </w:r>
      <w:r w:rsidRPr="003C1DD5">
        <w:t>000</w:t>
      </w:r>
      <w:r>
        <w:t xml:space="preserve"> руб</w:t>
      </w:r>
      <w:r w:rsidRPr="003C1DD5">
        <w:t xml:space="preserve">., шаг </w:t>
      </w:r>
      <w:r>
        <w:t>1 900</w:t>
      </w:r>
      <w:r w:rsidRPr="003C1DD5">
        <w:t xml:space="preserve"> руб</w:t>
      </w:r>
      <w:r>
        <w:t>., задаток 7 800</w:t>
      </w:r>
      <w:r w:rsidRPr="003C1DD5">
        <w:t xml:space="preserve"> руб.</w:t>
      </w:r>
    </w:p>
    <w:p w:rsidR="00A5282A" w:rsidRPr="003C1DD5" w:rsidRDefault="00A5282A" w:rsidP="00A5282A">
      <w:pPr>
        <w:jc w:val="both"/>
        <w:rPr>
          <w:b/>
        </w:rPr>
      </w:pPr>
    </w:p>
    <w:p w:rsidR="00CE5486" w:rsidRDefault="00CE5486" w:rsidP="00CE5486">
      <w:pPr>
        <w:jc w:val="both"/>
      </w:pPr>
      <w:r>
        <w:t xml:space="preserve">  Технические условия подключения объекта к сетям инженерно-технического обеспечения:  </w:t>
      </w:r>
    </w:p>
    <w:p w:rsidR="00CE5486" w:rsidRDefault="00CE5486" w:rsidP="00CE5486">
      <w:pPr>
        <w:jc w:val="both"/>
      </w:pPr>
      <w:r>
        <w:rPr>
          <w:b/>
        </w:rPr>
        <w:t>По газоснабжению</w:t>
      </w:r>
      <w:r>
        <w:t>:</w:t>
      </w:r>
    </w:p>
    <w:p w:rsidR="00CE5486" w:rsidRDefault="00CE5486" w:rsidP="00CE5486">
      <w:pPr>
        <w:jc w:val="both"/>
      </w:pPr>
      <w:r>
        <w:t xml:space="preserve"> Лот №</w:t>
      </w:r>
      <w:r w:rsidR="00A5282A">
        <w:t>1</w:t>
      </w:r>
    </w:p>
    <w:p w:rsidR="00CE5486" w:rsidRDefault="00CE5486" w:rsidP="00CE5486">
      <w:pPr>
        <w:jc w:val="both"/>
      </w:pPr>
      <w:r>
        <w:t xml:space="preserve">1.Точку подключения принять от </w:t>
      </w:r>
      <w:r w:rsidR="00A5282A">
        <w:t>построенного газопровода низкого давления Д=163</w:t>
      </w:r>
      <w:r>
        <w:t xml:space="preserve">мм по </w:t>
      </w:r>
      <w:proofErr w:type="spellStart"/>
      <w:r>
        <w:t>ул</w:t>
      </w:r>
      <w:proofErr w:type="gramStart"/>
      <w:r>
        <w:t>.</w:t>
      </w:r>
      <w:r w:rsidR="00A5282A">
        <w:t>П</w:t>
      </w:r>
      <w:proofErr w:type="gramEnd"/>
      <w:r w:rsidR="00A5282A">
        <w:t>олеваяп.г.т.Алексеевка</w:t>
      </w:r>
      <w:proofErr w:type="spellEnd"/>
      <w:r w:rsidR="00A5282A">
        <w:t>.</w:t>
      </w:r>
    </w:p>
    <w:p w:rsidR="00CE5486" w:rsidRDefault="00CE5486" w:rsidP="00CE5486">
      <w:pPr>
        <w:jc w:val="both"/>
      </w:pPr>
      <w:r>
        <w:t>2.Стоимость работ по газоснабжению определяется на основании проектно-сметной документации.</w:t>
      </w:r>
    </w:p>
    <w:p w:rsidR="0033424B" w:rsidRDefault="0033424B" w:rsidP="0033424B">
      <w:pPr>
        <w:jc w:val="both"/>
      </w:pPr>
      <w:r>
        <w:t>Лот №2</w:t>
      </w:r>
    </w:p>
    <w:p w:rsidR="0033424B" w:rsidRDefault="0033424B" w:rsidP="0033424B">
      <w:pPr>
        <w:jc w:val="both"/>
      </w:pPr>
      <w:r>
        <w:t xml:space="preserve">1.Точку подключения принять от построенного  газопровода низкого давления Д=163мм по </w:t>
      </w:r>
      <w:proofErr w:type="spellStart"/>
      <w:r>
        <w:t>ул</w:t>
      </w:r>
      <w:proofErr w:type="gramStart"/>
      <w:r>
        <w:t>.П</w:t>
      </w:r>
      <w:proofErr w:type="gramEnd"/>
      <w:r>
        <w:t>олеваяп.г.т.Алексеевка</w:t>
      </w:r>
      <w:proofErr w:type="spellEnd"/>
      <w:r>
        <w:t>.</w:t>
      </w:r>
    </w:p>
    <w:p w:rsidR="0033424B" w:rsidRDefault="0033424B" w:rsidP="0033424B">
      <w:pPr>
        <w:jc w:val="both"/>
      </w:pPr>
      <w:r>
        <w:t>2.Запроектировать и построить распределительный газопровод низкого давления диаметром по расчету вдоль улицы.</w:t>
      </w:r>
    </w:p>
    <w:p w:rsidR="0033424B" w:rsidRDefault="0033424B" w:rsidP="0033424B">
      <w:pPr>
        <w:jc w:val="both"/>
      </w:pPr>
      <w:r>
        <w:t>3.Стоимость работ по газоснабжению определяется на основании проектно-сметной документации.</w:t>
      </w:r>
    </w:p>
    <w:p w:rsidR="00CE5486" w:rsidRDefault="00CE5486" w:rsidP="00CE5486">
      <w:pPr>
        <w:jc w:val="both"/>
        <w:rPr>
          <w:b/>
        </w:rPr>
      </w:pPr>
      <w:r>
        <w:rPr>
          <w:b/>
        </w:rPr>
        <w:t>По электроснабжению:</w:t>
      </w:r>
    </w:p>
    <w:p w:rsidR="00CE5486" w:rsidRDefault="00CE5486" w:rsidP="00CE5486">
      <w:pPr>
        <w:jc w:val="both"/>
      </w:pPr>
      <w:r>
        <w:t>Лот №</w:t>
      </w:r>
      <w:r w:rsidR="00A5282A">
        <w:t>1</w:t>
      </w:r>
    </w:p>
    <w:p w:rsidR="00A5282A" w:rsidRDefault="00A5282A" w:rsidP="00CE5486">
      <w:pPr>
        <w:jc w:val="both"/>
      </w:pPr>
      <w:r>
        <w:t xml:space="preserve">Электроснабжение объекта возможно от ПС 110/35/10кВ «АСК-2» ВЛ-10кВ Ф-12 КТП 222/630 </w:t>
      </w:r>
      <w:proofErr w:type="spellStart"/>
      <w:r>
        <w:t>кВА</w:t>
      </w:r>
      <w:proofErr w:type="spellEnd"/>
      <w:r>
        <w:t xml:space="preserve"> опора №3/9/9/1.</w:t>
      </w:r>
    </w:p>
    <w:p w:rsidR="0033424B" w:rsidRDefault="0033424B" w:rsidP="0033424B">
      <w:pPr>
        <w:jc w:val="both"/>
      </w:pPr>
      <w:r>
        <w:t>Лот №2</w:t>
      </w:r>
    </w:p>
    <w:p w:rsidR="0033424B" w:rsidRDefault="0033424B" w:rsidP="0033424B">
      <w:pPr>
        <w:jc w:val="both"/>
      </w:pPr>
      <w:r>
        <w:t xml:space="preserve">Электроснабжение объекта возможно от ПС 110/35/10кВ «АСК-2» ВЛ-10кВ Ф-12 КТП 222/630 </w:t>
      </w:r>
      <w:proofErr w:type="spellStart"/>
      <w:r>
        <w:t>кВА</w:t>
      </w:r>
      <w:proofErr w:type="spellEnd"/>
      <w:r>
        <w:t xml:space="preserve"> опора №309/16.</w:t>
      </w:r>
    </w:p>
    <w:p w:rsidR="00CE5486" w:rsidRDefault="00CE5486" w:rsidP="00CE5486">
      <w:pPr>
        <w:jc w:val="both"/>
        <w:rPr>
          <w:b/>
        </w:rPr>
      </w:pPr>
      <w:r>
        <w:rPr>
          <w:b/>
        </w:rPr>
        <w:t>По водоснабжению:</w:t>
      </w:r>
    </w:p>
    <w:p w:rsidR="00CE5486" w:rsidRDefault="00A5282A" w:rsidP="00CE5486">
      <w:pPr>
        <w:jc w:val="both"/>
      </w:pPr>
      <w:r>
        <w:t>Лот №1</w:t>
      </w:r>
      <w:r w:rsidR="0033424B">
        <w:t>,2</w:t>
      </w:r>
    </w:p>
    <w:p w:rsidR="00A5282A" w:rsidRDefault="00CE5486" w:rsidP="00CE5486">
      <w:pPr>
        <w:jc w:val="both"/>
      </w:pPr>
      <w:r>
        <w:t>1.Про</w:t>
      </w:r>
      <w:r w:rsidR="00A5282A">
        <w:t xml:space="preserve">ложить </w:t>
      </w:r>
      <w:r w:rsidR="0033424B">
        <w:t>центральный водопровод диаметр =</w:t>
      </w:r>
      <w:r w:rsidR="00A5282A">
        <w:t xml:space="preserve">100мм с </w:t>
      </w:r>
      <w:proofErr w:type="spellStart"/>
      <w:r w:rsidR="00A5282A">
        <w:t>закольцовкой</w:t>
      </w:r>
      <w:proofErr w:type="spellEnd"/>
      <w:r w:rsidR="00A5282A">
        <w:t xml:space="preserve"> по пожарному проезду ул</w:t>
      </w:r>
      <w:proofErr w:type="gramStart"/>
      <w:r w:rsidR="00A5282A">
        <w:t>.П</w:t>
      </w:r>
      <w:proofErr w:type="gramEnd"/>
      <w:r w:rsidR="00A5282A">
        <w:t>олевая.</w:t>
      </w:r>
    </w:p>
    <w:p w:rsidR="00A5282A" w:rsidRDefault="00A5282A" w:rsidP="00CE5486">
      <w:pPr>
        <w:jc w:val="both"/>
      </w:pPr>
      <w:r>
        <w:lastRenderedPageBreak/>
        <w:t xml:space="preserve">2.Точку подключения к центральному водопроводу определить проектом от вновь проложенного водопровода. </w:t>
      </w:r>
    </w:p>
    <w:p w:rsidR="00CE5486" w:rsidRDefault="00CE5486" w:rsidP="00CE5486">
      <w:pPr>
        <w:jc w:val="both"/>
        <w:rPr>
          <w:b/>
        </w:rPr>
      </w:pPr>
      <w:r>
        <w:rPr>
          <w:b/>
        </w:rPr>
        <w:t>По водоотведению:</w:t>
      </w:r>
    </w:p>
    <w:p w:rsidR="00CE5486" w:rsidRDefault="00A5282A" w:rsidP="00CE5486">
      <w:pPr>
        <w:jc w:val="both"/>
      </w:pPr>
      <w:r>
        <w:t>Лот №1</w:t>
      </w:r>
      <w:r w:rsidR="0033424B">
        <w:t>,2</w:t>
      </w:r>
    </w:p>
    <w:p w:rsidR="00CE5486" w:rsidRDefault="00CE5486" w:rsidP="00CE5486">
      <w:pPr>
        <w:jc w:val="both"/>
      </w:pPr>
      <w:r>
        <w:t>1.</w:t>
      </w:r>
      <w:r w:rsidR="0033424B">
        <w:t>Ориентировочное расстояние до ближайшей центральной канализационной сети составляет 2,5 км.</w:t>
      </w:r>
    </w:p>
    <w:p w:rsidR="0033424B" w:rsidRDefault="0033424B" w:rsidP="00CE5486">
      <w:pPr>
        <w:jc w:val="both"/>
      </w:pPr>
      <w:r>
        <w:t>2.Для подключения данного объекта к канализации необходимо запроектировать уличную канализационную сеть и строительство КНС.</w:t>
      </w:r>
    </w:p>
    <w:p w:rsidR="0033424B" w:rsidRDefault="0033424B" w:rsidP="00CE5486">
      <w:pPr>
        <w:jc w:val="both"/>
      </w:pPr>
      <w:r>
        <w:t>3.Точку подключения к уличной сети определить проектом.</w:t>
      </w:r>
    </w:p>
    <w:p w:rsidR="00CE5486" w:rsidRDefault="00CE5486" w:rsidP="00CE5486">
      <w:pPr>
        <w:jc w:val="both"/>
      </w:pPr>
    </w:p>
    <w:tbl>
      <w:tblPr>
        <w:tblW w:w="5000" w:type="pct"/>
        <w:tblCellSpacing w:w="0" w:type="dxa"/>
        <w:tblCellMar>
          <w:left w:w="0" w:type="dxa"/>
          <w:right w:w="0" w:type="dxa"/>
        </w:tblCellMar>
        <w:tblLook w:val="04A0"/>
      </w:tblPr>
      <w:tblGrid>
        <w:gridCol w:w="9355"/>
      </w:tblGrid>
      <w:tr w:rsidR="00CE5486" w:rsidTr="00CE5486">
        <w:trPr>
          <w:tblCellSpacing w:w="0" w:type="dxa"/>
        </w:trPr>
        <w:tc>
          <w:tcPr>
            <w:tcW w:w="0" w:type="auto"/>
            <w:vAlign w:val="center"/>
            <w:hideMark/>
          </w:tcPr>
          <w:p w:rsidR="00CE5486" w:rsidRDefault="00CE5486" w:rsidP="00CE5486">
            <w:pPr>
              <w:spacing w:before="100" w:beforeAutospacing="1" w:after="100" w:afterAutospacing="1"/>
              <w:ind w:left="60" w:right="60"/>
              <w:jc w:val="both"/>
              <w:rPr>
                <w:color w:val="000000"/>
              </w:rPr>
            </w:pPr>
            <w:r>
              <w:rPr>
                <w:color w:val="000000"/>
              </w:rPr>
              <w:t xml:space="preserve">Осмотр земельного участка на местности производится </w:t>
            </w:r>
            <w:proofErr w:type="gramStart"/>
            <w:r>
              <w:rPr>
                <w:color w:val="000000"/>
              </w:rPr>
              <w:t>в любое время в течение периода приема заявок по согласованию с Продавцом в назначенное время</w:t>
            </w:r>
            <w:proofErr w:type="gramEnd"/>
            <w:r>
              <w:rPr>
                <w:color w:val="000000"/>
              </w:rPr>
              <w:t xml:space="preserve"> и дату.</w:t>
            </w:r>
          </w:p>
        </w:tc>
      </w:tr>
    </w:tbl>
    <w:p w:rsidR="00CE5486" w:rsidRDefault="00CE5486" w:rsidP="00CE5486">
      <w:pPr>
        <w:jc w:val="both"/>
      </w:pPr>
      <w:r>
        <w:t xml:space="preserve">      Для участия в аукционе претендентам необходимо представить организатору торгов в установленный в извещении о проведен</w:t>
      </w:r>
      <w:proofErr w:type="gramStart"/>
      <w:r>
        <w:t>ии ау</w:t>
      </w:r>
      <w:proofErr w:type="gramEnd"/>
      <w:r>
        <w:t>кциона срок, следующие документы:</w:t>
      </w:r>
    </w:p>
    <w:p w:rsidR="00CE5486" w:rsidRDefault="00CE5486" w:rsidP="00CE5486">
      <w:pPr>
        <w:jc w:val="both"/>
      </w:pPr>
      <w:r>
        <w:t>-заявку на участие в аукционе</w:t>
      </w:r>
    </w:p>
    <w:p w:rsidR="00CE5486" w:rsidRDefault="00CE5486" w:rsidP="00CE5486">
      <w:pPr>
        <w:jc w:val="both"/>
      </w:pPr>
      <w:r>
        <w:t xml:space="preserve">- платежный документ с отметкой банка плательщика об исполнении, подтверждающий внесение задатка </w:t>
      </w:r>
    </w:p>
    <w:p w:rsidR="00CE5486" w:rsidRDefault="00CE5486" w:rsidP="00CE5486">
      <w:pPr>
        <w:jc w:val="both"/>
      </w:pPr>
      <w:r>
        <w:t>- документ, удостоверяющий личность заявителя (копия)</w:t>
      </w:r>
    </w:p>
    <w:p w:rsidR="00CE5486" w:rsidRDefault="00CE5486" w:rsidP="00CE5486">
      <w:pPr>
        <w:jc w:val="both"/>
      </w:pPr>
      <w:r>
        <w:t>- реквизиты счета для последующего возврата задатка</w:t>
      </w:r>
    </w:p>
    <w:p w:rsidR="00CE5486" w:rsidRDefault="00CE5486" w:rsidP="00CE5486">
      <w:pPr>
        <w:pStyle w:val="a3"/>
        <w:jc w:val="both"/>
      </w:pPr>
      <w:r>
        <w:t xml:space="preserve">- выписку из единого государственного реестра индивидуальных предпринимателей – для индивидуальных предпринимателей, </w:t>
      </w:r>
    </w:p>
    <w:p w:rsidR="00CE5486" w:rsidRDefault="00CE5486" w:rsidP="00CE5486">
      <w:pPr>
        <w:jc w:val="both"/>
      </w:pPr>
      <w:r>
        <w:t>юридические лица представляют:</w:t>
      </w:r>
    </w:p>
    <w:p w:rsidR="00CE5486" w:rsidRDefault="00CE5486" w:rsidP="00CE5486">
      <w:pPr>
        <w:jc w:val="both"/>
      </w:pPr>
      <w:r>
        <w:t>- нотариально заверенные копии учредительных документов</w:t>
      </w:r>
    </w:p>
    <w:p w:rsidR="00CE5486" w:rsidRDefault="00CE5486" w:rsidP="00CE5486">
      <w:pPr>
        <w:jc w:val="both"/>
      </w:pPr>
      <w:r>
        <w:t>- нотариально заверенную копию свидетельства о государственной регистрации юридического лица</w:t>
      </w:r>
    </w:p>
    <w:p w:rsidR="00CE5486" w:rsidRDefault="00CE5486" w:rsidP="00CE5486">
      <w:pPr>
        <w:jc w:val="both"/>
      </w:pPr>
      <w:r>
        <w:t>- выписку из решения уполномоченного органа юридического лица о совершении сделки</w:t>
      </w:r>
    </w:p>
    <w:p w:rsidR="00CE5486" w:rsidRDefault="00CE5486" w:rsidP="00CE5486">
      <w:pPr>
        <w:jc w:val="both"/>
      </w:pPr>
      <w:r>
        <w:t xml:space="preserve">--выписку из единого государственного реестра юридических лиц. </w:t>
      </w:r>
    </w:p>
    <w:p w:rsidR="00CE5486" w:rsidRDefault="00CE5486" w:rsidP="00CE5486">
      <w:pPr>
        <w:jc w:val="both"/>
      </w:pPr>
      <w:r>
        <w:t>В случае подачи заявки представителем претендента предъявляется надлежащим образом оформленная доверенность.</w:t>
      </w:r>
    </w:p>
    <w:p w:rsidR="00CE5486" w:rsidRDefault="00CE5486" w:rsidP="00CE5486">
      <w:pPr>
        <w:jc w:val="both"/>
      </w:pPr>
      <w:r>
        <w:t xml:space="preserve">Прием заявок и ознакомление с пакетом документов по предмету торговосуществляется по приемным дням: понедельник с 9.00 до 17.00., вторник, четверг с 9.00 до 12.00 по адресу: </w:t>
      </w:r>
      <w:proofErr w:type="spellStart"/>
      <w:r>
        <w:t>г</w:t>
      </w:r>
      <w:proofErr w:type="gramStart"/>
      <w:r>
        <w:t>.К</w:t>
      </w:r>
      <w:proofErr w:type="gramEnd"/>
      <w:r>
        <w:t>инель</w:t>
      </w:r>
      <w:proofErr w:type="spellEnd"/>
      <w:r>
        <w:t>, ул.Мира</w:t>
      </w:r>
      <w:r w:rsidR="00650E97">
        <w:t>, 42 а, комната 10</w:t>
      </w:r>
      <w:r w:rsidR="008D3360">
        <w:t>7</w:t>
      </w:r>
      <w:r w:rsidR="00650E97">
        <w:t xml:space="preserve">  начиная с 30.07</w:t>
      </w:r>
      <w:r>
        <w:t>.2013г.</w:t>
      </w:r>
    </w:p>
    <w:p w:rsidR="00CE5486" w:rsidRDefault="00CE5486" w:rsidP="00CE5486">
      <w:pPr>
        <w:jc w:val="both"/>
      </w:pPr>
      <w:r>
        <w:t>П</w:t>
      </w:r>
      <w:r w:rsidR="00650E97">
        <w:t>рием документов прекращается с 23.08</w:t>
      </w:r>
      <w:r>
        <w:t>.2013г.</w:t>
      </w:r>
    </w:p>
    <w:p w:rsidR="00CE5486" w:rsidRDefault="00CE5486" w:rsidP="00CE5486">
      <w:pPr>
        <w:autoSpaceDE w:val="0"/>
        <w:autoSpaceDN w:val="0"/>
        <w:adjustRightInd w:val="0"/>
        <w:jc w:val="both"/>
      </w:pPr>
      <w:r>
        <w:t xml:space="preserve">Размеры задатков, вносимых претендентами для участия в торгах, перечисляются на расчетный  счет  Управления финансами Администрации городского округа </w:t>
      </w:r>
      <w:proofErr w:type="spellStart"/>
      <w:r>
        <w:t>Кинель</w:t>
      </w:r>
      <w:proofErr w:type="spellEnd"/>
      <w:r>
        <w:t xml:space="preserve"> (Комитет по управлению муниципальным имуществом городского округа </w:t>
      </w:r>
      <w:proofErr w:type="spellStart"/>
      <w:r>
        <w:t>Кинель</w:t>
      </w:r>
      <w:proofErr w:type="spellEnd"/>
      <w:r>
        <w:t xml:space="preserve"> Самарской области) л/с </w:t>
      </w:r>
      <w:r>
        <w:rPr>
          <w:sz w:val="22"/>
        </w:rPr>
        <w:t xml:space="preserve"> 605010113</w:t>
      </w:r>
      <w:r>
        <w:t xml:space="preserve">,  № 40302810800005000002  в Банке РКЦ </w:t>
      </w:r>
      <w:proofErr w:type="spellStart"/>
      <w:r>
        <w:t>г</w:t>
      </w:r>
      <w:proofErr w:type="gramStart"/>
      <w:r>
        <w:t>.К</w:t>
      </w:r>
      <w:proofErr w:type="gramEnd"/>
      <w:r>
        <w:t>инель</w:t>
      </w:r>
      <w:proofErr w:type="spellEnd"/>
      <w:r>
        <w:t xml:space="preserve">,  ИНН 6350000872, КПП 635001001, БИК 043632000, </w:t>
      </w:r>
      <w:r w:rsidR="00650E97">
        <w:t>ОКАТО 36408000000 не позднее – 22.08</w:t>
      </w:r>
      <w:r>
        <w:t>.2013г.</w:t>
      </w:r>
    </w:p>
    <w:p w:rsidR="00CE5486" w:rsidRDefault="00CE5486" w:rsidP="00CE5486">
      <w:pPr>
        <w:pStyle w:val="a3"/>
        <w:jc w:val="both"/>
      </w:pPr>
      <w:r>
        <w:t xml:space="preserve">Документом, подтверждающим поступление задатка на вышеуказанный счет, является выписка с этого счета. </w:t>
      </w:r>
      <w:bookmarkStart w:id="0" w:name="_GoBack"/>
      <w:r>
        <w:t>Суммы задатков возвращаются участникам, не победившим в аукционе, в течение 3-х дней со дня проведения аукциона.</w:t>
      </w:r>
    </w:p>
    <w:bookmarkEnd w:id="0"/>
    <w:p w:rsidR="00CE5486" w:rsidRDefault="00CE5486" w:rsidP="00CE5486">
      <w:pPr>
        <w:pStyle w:val="a3"/>
        <w:jc w:val="both"/>
      </w:pPr>
      <w:r>
        <w:t>Организатор аукциона вправе отказаться от проведения аукциона не позднее, чем за 15 дней до дня проведения аукциона. Извещение о прекращении проведения процедуры торгов опубликовывается в печатном издании, где было опубликовано извещение о проведен</w:t>
      </w:r>
      <w:proofErr w:type="gramStart"/>
      <w:r>
        <w:t>ии ау</w:t>
      </w:r>
      <w:proofErr w:type="gramEnd"/>
      <w:r>
        <w:t>кциона и размещается на официальном сайте муниципального образования.</w:t>
      </w:r>
    </w:p>
    <w:p w:rsidR="00CE5486" w:rsidRDefault="00CE5486" w:rsidP="00CE5486">
      <w:pPr>
        <w:pStyle w:val="a3"/>
        <w:jc w:val="both"/>
      </w:pPr>
      <w:r>
        <w:rPr>
          <w:rStyle w:val="a6"/>
          <w:b w:val="0"/>
        </w:rPr>
        <w:t>Определение участников торгов (аукциона</w:t>
      </w:r>
      <w:proofErr w:type="gramStart"/>
      <w:r>
        <w:rPr>
          <w:rStyle w:val="a6"/>
          <w:b w:val="0"/>
        </w:rPr>
        <w:t>)</w:t>
      </w:r>
      <w:r>
        <w:t>б</w:t>
      </w:r>
      <w:proofErr w:type="gramEnd"/>
      <w:r>
        <w:t>удет произведено комиссией по проведению торгов по продаже права заключения дого</w:t>
      </w:r>
      <w:r w:rsidR="00650E97">
        <w:t>вора аренды земельных участков 27.08.2013 года  в 09</w:t>
      </w:r>
      <w:r>
        <w:t xml:space="preserve"> час. 00 мин. по адресу: Самарская область, </w:t>
      </w:r>
      <w:proofErr w:type="spellStart"/>
      <w:r>
        <w:t>г</w:t>
      </w:r>
      <w:proofErr w:type="gramStart"/>
      <w:r>
        <w:t>.К</w:t>
      </w:r>
      <w:proofErr w:type="gramEnd"/>
      <w:r>
        <w:t>инель</w:t>
      </w:r>
      <w:proofErr w:type="spellEnd"/>
      <w:r>
        <w:t>, улица Мира, 42А, каб.103.</w:t>
      </w:r>
    </w:p>
    <w:p w:rsidR="00CE5486" w:rsidRDefault="00CE5486" w:rsidP="00CE5486">
      <w:pPr>
        <w:pStyle w:val="a3"/>
        <w:jc w:val="both"/>
      </w:pPr>
      <w:r>
        <w:rPr>
          <w:rStyle w:val="a6"/>
          <w:b w:val="0"/>
        </w:rPr>
        <w:lastRenderedPageBreak/>
        <w:t>Подведение итогов торгов (аукциона</w:t>
      </w:r>
      <w:proofErr w:type="gramStart"/>
      <w:r>
        <w:rPr>
          <w:rStyle w:val="a6"/>
          <w:b w:val="0"/>
        </w:rPr>
        <w:t>)</w:t>
      </w:r>
      <w:r>
        <w:t>б</w:t>
      </w:r>
      <w:proofErr w:type="gramEnd"/>
      <w:r>
        <w:t xml:space="preserve">удет проведено </w:t>
      </w:r>
      <w:r w:rsidR="00650E97">
        <w:rPr>
          <w:rStyle w:val="a6"/>
          <w:b w:val="0"/>
        </w:rPr>
        <w:t>27</w:t>
      </w:r>
      <w:r>
        <w:rPr>
          <w:rStyle w:val="a6"/>
          <w:b w:val="0"/>
        </w:rPr>
        <w:t>.0</w:t>
      </w:r>
      <w:r w:rsidR="00650E97">
        <w:rPr>
          <w:rStyle w:val="a6"/>
          <w:b w:val="0"/>
        </w:rPr>
        <w:t>8</w:t>
      </w:r>
      <w:r>
        <w:rPr>
          <w:rStyle w:val="a6"/>
          <w:b w:val="0"/>
        </w:rPr>
        <w:t xml:space="preserve">.2013 года </w:t>
      </w:r>
      <w:r>
        <w:t xml:space="preserve">по адресу: Самарская область, </w:t>
      </w:r>
      <w:proofErr w:type="spellStart"/>
      <w:r>
        <w:t>г</w:t>
      </w:r>
      <w:proofErr w:type="gramStart"/>
      <w:r>
        <w:t>.К</w:t>
      </w:r>
      <w:proofErr w:type="gramEnd"/>
      <w:r>
        <w:t>инель</w:t>
      </w:r>
      <w:proofErr w:type="spellEnd"/>
      <w:r>
        <w:t>, улица Мира, 42А, каб.103.</w:t>
      </w:r>
    </w:p>
    <w:p w:rsidR="00CE5486" w:rsidRDefault="00CE5486" w:rsidP="00CE5486">
      <w:pPr>
        <w:pStyle w:val="a3"/>
        <w:jc w:val="both"/>
      </w:pPr>
      <w:r>
        <w:t xml:space="preserve">Победителем аукциона признается лицо, предложившее наиболее высокую цену за предмет торга. </w:t>
      </w:r>
    </w:p>
    <w:p w:rsidR="00CE5486" w:rsidRDefault="00CE5486" w:rsidP="00CE5486">
      <w:pPr>
        <w:jc w:val="both"/>
      </w:pPr>
      <w:r>
        <w:t>Договор аренды  заключается в течени</w:t>
      </w:r>
      <w:proofErr w:type="gramStart"/>
      <w:r>
        <w:t>и</w:t>
      </w:r>
      <w:proofErr w:type="gramEnd"/>
      <w:r>
        <w:t xml:space="preserve"> 5 дней после проведения торгов. </w:t>
      </w:r>
    </w:p>
    <w:p w:rsidR="00CE5486" w:rsidRDefault="00CE5486" w:rsidP="00CE5486">
      <w:pPr>
        <w:jc w:val="both"/>
      </w:pPr>
      <w:r>
        <w:t xml:space="preserve">С формами заявки и договоров можно ознакомиться на официальном сайте администрации </w:t>
      </w:r>
      <w:proofErr w:type="spellStart"/>
      <w:r>
        <w:t>г.о</w:t>
      </w:r>
      <w:proofErr w:type="gramStart"/>
      <w:r>
        <w:t>.К</w:t>
      </w:r>
      <w:proofErr w:type="gramEnd"/>
      <w:r>
        <w:t>инель</w:t>
      </w:r>
      <w:proofErr w:type="spellEnd"/>
      <w:r w:rsidR="007E12AC">
        <w:t xml:space="preserve"> </w:t>
      </w:r>
      <w:r w:rsidR="007E12AC">
        <w:rPr>
          <w:lang w:val="en-US"/>
        </w:rPr>
        <w:fldChar w:fldCharType="begin"/>
      </w:r>
      <w:r w:rsidR="007E12AC" w:rsidRPr="007E12AC">
        <w:instrText xml:space="preserve"> </w:instrText>
      </w:r>
      <w:r w:rsidR="007E12AC">
        <w:rPr>
          <w:lang w:val="en-US"/>
        </w:rPr>
        <w:instrText>HYPERLINK</w:instrText>
      </w:r>
      <w:r w:rsidR="007E12AC" w:rsidRPr="007E12AC">
        <w:instrText xml:space="preserve"> "</w:instrText>
      </w:r>
      <w:r w:rsidR="007E12AC">
        <w:rPr>
          <w:lang w:val="en-US"/>
        </w:rPr>
        <w:instrText>http</w:instrText>
      </w:r>
      <w:r w:rsidR="007E12AC" w:rsidRPr="007E12AC">
        <w:instrText>://</w:instrText>
      </w:r>
      <w:r w:rsidR="007E12AC">
        <w:rPr>
          <w:lang w:val="en-US"/>
        </w:rPr>
        <w:instrText>www</w:instrText>
      </w:r>
      <w:r w:rsidR="007E12AC">
        <w:instrText>.</w:instrText>
      </w:r>
      <w:r w:rsidR="007E12AC">
        <w:rPr>
          <w:lang w:val="en-US"/>
        </w:rPr>
        <w:instrText>Kinelgorod</w:instrText>
      </w:r>
      <w:r w:rsidR="007E12AC">
        <w:instrText>..</w:instrText>
      </w:r>
      <w:r w:rsidR="007E12AC">
        <w:rPr>
          <w:lang w:val="en-US"/>
        </w:rPr>
        <w:instrText>ru</w:instrText>
      </w:r>
      <w:r w:rsidR="007E12AC" w:rsidRPr="007E12AC">
        <w:instrText xml:space="preserve">" </w:instrText>
      </w:r>
      <w:r w:rsidR="007E12AC">
        <w:rPr>
          <w:lang w:val="en-US"/>
        </w:rPr>
        <w:fldChar w:fldCharType="separate"/>
      </w:r>
      <w:r w:rsidR="007E12AC" w:rsidRPr="006D1501">
        <w:rPr>
          <w:rStyle w:val="a9"/>
          <w:lang w:val="en-US"/>
        </w:rPr>
        <w:t>www</w:t>
      </w:r>
      <w:r w:rsidR="007E12AC" w:rsidRPr="006D1501">
        <w:rPr>
          <w:rStyle w:val="a9"/>
        </w:rPr>
        <w:t>.</w:t>
      </w:r>
      <w:r w:rsidR="007E12AC" w:rsidRPr="006D1501">
        <w:rPr>
          <w:rStyle w:val="a9"/>
          <w:lang w:val="en-US"/>
        </w:rPr>
        <w:t>Kinelgorod</w:t>
      </w:r>
      <w:r w:rsidR="007E12AC" w:rsidRPr="006D1501">
        <w:rPr>
          <w:rStyle w:val="a9"/>
        </w:rPr>
        <w:t>..</w:t>
      </w:r>
      <w:r w:rsidR="007E12AC" w:rsidRPr="006D1501">
        <w:rPr>
          <w:rStyle w:val="a9"/>
          <w:lang w:val="en-US"/>
        </w:rPr>
        <w:t>ru</w:t>
      </w:r>
      <w:r w:rsidR="007E12AC">
        <w:rPr>
          <w:lang w:val="en-US"/>
        </w:rPr>
        <w:fldChar w:fldCharType="end"/>
      </w:r>
      <w:r w:rsidR="007E12AC">
        <w:t xml:space="preserve"> </w:t>
      </w:r>
      <w:r>
        <w:t>в сети Интернет.</w:t>
      </w:r>
    </w:p>
    <w:p w:rsidR="00CE5486" w:rsidRDefault="00CE5486" w:rsidP="00CE5486">
      <w:pPr>
        <w:jc w:val="right"/>
      </w:pPr>
    </w:p>
    <w:p w:rsidR="00CE5486" w:rsidRDefault="00CE5486" w:rsidP="00CE5486">
      <w:pPr>
        <w:jc w:val="right"/>
      </w:pPr>
    </w:p>
    <w:p w:rsidR="00CE5486" w:rsidRDefault="00CE5486" w:rsidP="00CE5486">
      <w:pPr>
        <w:jc w:val="right"/>
      </w:pPr>
    </w:p>
    <w:p w:rsidR="00CE5486" w:rsidRDefault="00CE5486" w:rsidP="00CE5486">
      <w:pPr>
        <w:jc w:val="right"/>
      </w:pPr>
    </w:p>
    <w:p w:rsidR="00CE5486" w:rsidRDefault="00CE5486" w:rsidP="00CE5486">
      <w:pPr>
        <w:jc w:val="right"/>
      </w:pPr>
    </w:p>
    <w:p w:rsidR="00CE5486" w:rsidRDefault="00CE5486" w:rsidP="00CE5486">
      <w:pPr>
        <w:jc w:val="right"/>
      </w:pPr>
    </w:p>
    <w:p w:rsidR="00CE5486" w:rsidRDefault="00CE5486" w:rsidP="00CE5486">
      <w:pPr>
        <w:jc w:val="right"/>
      </w:pPr>
    </w:p>
    <w:p w:rsidR="00CE5486" w:rsidRDefault="00CE5486"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650E97" w:rsidRDefault="00650E97" w:rsidP="00CE5486">
      <w:pPr>
        <w:jc w:val="right"/>
      </w:pPr>
    </w:p>
    <w:p w:rsidR="00CE5486" w:rsidRDefault="00CE5486" w:rsidP="00CE5486">
      <w:pPr>
        <w:jc w:val="right"/>
      </w:pPr>
    </w:p>
    <w:p w:rsidR="00CE5486" w:rsidRDefault="00CE5486" w:rsidP="00CE5486">
      <w:pPr>
        <w:jc w:val="right"/>
      </w:pPr>
      <w:r>
        <w:lastRenderedPageBreak/>
        <w:t>Приложение №1</w:t>
      </w:r>
    </w:p>
    <w:p w:rsidR="00CE5486" w:rsidRDefault="00CE5486" w:rsidP="00CE5486">
      <w:pPr>
        <w:jc w:val="center"/>
      </w:pPr>
      <w:r>
        <w:t xml:space="preserve">Комитет  по управлению муниципальным имуществом </w:t>
      </w:r>
    </w:p>
    <w:p w:rsidR="00CE5486" w:rsidRDefault="00CE5486" w:rsidP="00CE5486">
      <w:pPr>
        <w:jc w:val="center"/>
      </w:pPr>
      <w:r>
        <w:t xml:space="preserve">городского округа </w:t>
      </w:r>
      <w:proofErr w:type="spellStart"/>
      <w:r>
        <w:t>Кинель</w:t>
      </w:r>
      <w:proofErr w:type="spellEnd"/>
    </w:p>
    <w:p w:rsidR="00CE5486" w:rsidRDefault="00CE5486" w:rsidP="00CE5486">
      <w:pPr>
        <w:jc w:val="both"/>
        <w:rPr>
          <w:b/>
        </w:rPr>
      </w:pPr>
    </w:p>
    <w:p w:rsidR="00CE5486" w:rsidRDefault="00CE5486" w:rsidP="00CE5486">
      <w:pPr>
        <w:pStyle w:val="1"/>
        <w:jc w:val="center"/>
        <w:rPr>
          <w:sz w:val="24"/>
        </w:rPr>
      </w:pPr>
      <w:r>
        <w:rPr>
          <w:sz w:val="24"/>
        </w:rPr>
        <w:t>ЗАЯВКА НА УЧАСТИЕ В АУКЦИОНЕ</w:t>
      </w:r>
    </w:p>
    <w:p w:rsidR="00CE5486" w:rsidRDefault="00CE5486" w:rsidP="00CE5486">
      <w:pPr>
        <w:jc w:val="both"/>
        <w:rPr>
          <w:b/>
          <w:i/>
        </w:rPr>
      </w:pPr>
    </w:p>
    <w:p w:rsidR="00CE5486" w:rsidRDefault="00CE5486" w:rsidP="00CE5486">
      <w:pPr>
        <w:jc w:val="both"/>
        <w:rPr>
          <w:b/>
        </w:rPr>
      </w:pPr>
      <w:r>
        <w:rPr>
          <w:b/>
          <w:i/>
        </w:rPr>
        <w:t xml:space="preserve">     «____»</w:t>
      </w:r>
      <w:r>
        <w:rPr>
          <w:i/>
        </w:rPr>
        <w:t xml:space="preserve">______________   </w:t>
      </w:r>
      <w:r>
        <w:t>2013 г.</w:t>
      </w:r>
    </w:p>
    <w:p w:rsidR="00CE5486" w:rsidRDefault="00CE5486" w:rsidP="00CE5486">
      <w:pPr>
        <w:spacing w:line="360" w:lineRule="auto"/>
        <w:jc w:val="both"/>
        <w:rPr>
          <w:b/>
          <w:i/>
        </w:rPr>
      </w:pPr>
    </w:p>
    <w:p w:rsidR="00CE5486" w:rsidRDefault="00CE5486" w:rsidP="00CE5486">
      <w:pPr>
        <w:ind w:firstLine="709"/>
      </w:pPr>
      <w:r>
        <w:t xml:space="preserve">Претендент ____________________________________________________________________________, </w:t>
      </w:r>
    </w:p>
    <w:p w:rsidR="00CE5486" w:rsidRDefault="00CE5486" w:rsidP="00CE5486"/>
    <w:p w:rsidR="00CE5486" w:rsidRDefault="00CE5486" w:rsidP="00CE5486">
      <w:r>
        <w:t xml:space="preserve">паспорт:  серия  ___________  №_________________ выдан  _________________________ _____________________________________________________________________________, </w:t>
      </w:r>
    </w:p>
    <w:p w:rsidR="00CE5486" w:rsidRDefault="00CE5486" w:rsidP="00CE5486"/>
    <w:p w:rsidR="00CE5486" w:rsidRDefault="00CE5486" w:rsidP="00CE5486">
      <w:proofErr w:type="gramStart"/>
      <w:r>
        <w:t>проживающий (</w:t>
      </w:r>
      <w:proofErr w:type="spellStart"/>
      <w:r>
        <w:t>ая</w:t>
      </w:r>
      <w:proofErr w:type="spellEnd"/>
      <w:r>
        <w:t xml:space="preserve">)  по адресу____________________________________________________ _____________________________________________________________________________, принимая решение об участии в аукционе по продаже земельного участка (права аренды на земельный участок) по адресу: _____________________________________________________________________________, </w:t>
      </w:r>
      <w:proofErr w:type="gramEnd"/>
    </w:p>
    <w:p w:rsidR="00CE5486" w:rsidRDefault="00CE5486" w:rsidP="00CE5486"/>
    <w:p w:rsidR="00CE5486" w:rsidRDefault="00CE5486" w:rsidP="00CE5486">
      <w:r>
        <w:t>с кадастровым номером _________________________________, площадью ________ кв.м.</w:t>
      </w:r>
    </w:p>
    <w:p w:rsidR="00CE5486" w:rsidRDefault="00CE5486" w:rsidP="00CE5486">
      <w:pPr>
        <w:jc w:val="both"/>
      </w:pPr>
      <w:r>
        <w:tab/>
        <w:t>обязуюсь:</w:t>
      </w:r>
    </w:p>
    <w:p w:rsidR="00CE5486" w:rsidRDefault="00CE5486" w:rsidP="00CE5486">
      <w:pPr>
        <w:jc w:val="both"/>
      </w:pPr>
      <w:r>
        <w:tab/>
      </w:r>
      <w:proofErr w:type="gramStart"/>
      <w:r>
        <w:t xml:space="preserve">1) соблюдать условия аукциона, содержащиеся в информационном сообщении о проведении аукциона, опубликованном в газете «________________________________________»  от ____________ 2013 г. N ____, а также порядок проведения аукциона, установленный Порядком  организации проведения торгов (аукционов, конкурсов) по продаже гражданам и юридическим лицам земельных участков, расположенных на территориях городских и сельских поселений, или права их аренды, утвержденным Постановлением Правительства Российской Федерации от 11 ноября </w:t>
      </w:r>
      <w:smartTag w:uri="urn:schemas-microsoft-com:office:smarttags" w:element="metricconverter">
        <w:smartTagPr>
          <w:attr w:name="ProductID" w:val="2002 г"/>
        </w:smartTagPr>
        <w:r>
          <w:t>2002 г</w:t>
        </w:r>
      </w:smartTag>
      <w:r>
        <w:t>. N</w:t>
      </w:r>
      <w:proofErr w:type="gramEnd"/>
      <w:r>
        <w:t xml:space="preserve"> 808.;</w:t>
      </w:r>
    </w:p>
    <w:p w:rsidR="00CE5486" w:rsidRDefault="00CE5486" w:rsidP="00CE5486">
      <w:pPr>
        <w:jc w:val="both"/>
      </w:pPr>
      <w:r>
        <w:tab/>
        <w:t>2) в случае признания победителем аукциона заключить с арендодателем договор аренды не позднее 5 дней после утверждения протокола об итогах аукциона и уплатить арендодателю стоимость права аренды, установленную по результатам аукциона, в сроки, определяемые договором.</w:t>
      </w:r>
      <w:r>
        <w:tab/>
      </w:r>
    </w:p>
    <w:p w:rsidR="00CE5486" w:rsidRDefault="00CE5486" w:rsidP="00CE5486">
      <w:pPr>
        <w:jc w:val="both"/>
      </w:pPr>
      <w:r>
        <w:tab/>
        <w:t>Приложения:</w:t>
      </w:r>
    </w:p>
    <w:p w:rsidR="00CE5486" w:rsidRDefault="00CE5486" w:rsidP="00CE5486">
      <w:pPr>
        <w:jc w:val="both"/>
      </w:pPr>
      <w:r>
        <w:tab/>
        <w:t>1.  Копия паспорта Претендента (доверенность);</w:t>
      </w:r>
    </w:p>
    <w:p w:rsidR="00CE5486" w:rsidRDefault="00CE5486" w:rsidP="00CE5486">
      <w:pPr>
        <w:jc w:val="both"/>
      </w:pPr>
      <w:r>
        <w:tab/>
        <w:t>2. Копия платежного поручения с отметкой банка об исполнении (копия квитанции), подтверждающее внесение Претендентом установленной суммы задатка.</w:t>
      </w:r>
    </w:p>
    <w:p w:rsidR="00CE5486" w:rsidRDefault="00CE5486" w:rsidP="00CE5486">
      <w:pPr>
        <w:jc w:val="both"/>
      </w:pPr>
      <w:r>
        <w:tab/>
        <w:t>3.  Копия сберкнижки.</w:t>
      </w:r>
    </w:p>
    <w:p w:rsidR="00CE5486" w:rsidRDefault="00CE5486" w:rsidP="00CE5486">
      <w:pPr>
        <w:jc w:val="both"/>
      </w:pPr>
      <w:r>
        <w:t xml:space="preserve">            4.Копия свидетельства о постановке на учет в налоговом органе физического лица</w:t>
      </w:r>
    </w:p>
    <w:p w:rsidR="00CE5486" w:rsidRDefault="00CE5486" w:rsidP="00CE5486">
      <w:pPr>
        <w:pStyle w:val="2"/>
        <w:rPr>
          <w:sz w:val="24"/>
        </w:rPr>
      </w:pPr>
      <w:r>
        <w:rPr>
          <w:sz w:val="24"/>
        </w:rPr>
        <w:t xml:space="preserve">3. </w:t>
      </w:r>
    </w:p>
    <w:p w:rsidR="00CE5486" w:rsidRDefault="00CE5486" w:rsidP="00CE5486">
      <w:pPr>
        <w:jc w:val="both"/>
      </w:pPr>
      <w:r>
        <w:t xml:space="preserve">         Подпись Претендента (его полномочного представителя)</w:t>
      </w:r>
    </w:p>
    <w:p w:rsidR="00CE5486" w:rsidRDefault="00CE5486" w:rsidP="00CE5486">
      <w:pPr>
        <w:jc w:val="both"/>
      </w:pPr>
    </w:p>
    <w:p w:rsidR="00CE5486" w:rsidRDefault="00CE5486" w:rsidP="00CE5486">
      <w:pPr>
        <w:jc w:val="both"/>
      </w:pPr>
      <w:r>
        <w:t xml:space="preserve">         ________________________________________</w:t>
      </w:r>
    </w:p>
    <w:p w:rsidR="00CE5486" w:rsidRDefault="00CE5486" w:rsidP="00CE5486">
      <w:pPr>
        <w:jc w:val="both"/>
      </w:pPr>
    </w:p>
    <w:p w:rsidR="00CE5486" w:rsidRDefault="00CE5486" w:rsidP="00CE5486">
      <w:pPr>
        <w:jc w:val="both"/>
      </w:pPr>
      <w:r>
        <w:t xml:space="preserve">         Заявка принята Продавцом:</w:t>
      </w:r>
    </w:p>
    <w:p w:rsidR="00CE5486" w:rsidRDefault="00CE5486" w:rsidP="00CE5486">
      <w:pPr>
        <w:jc w:val="both"/>
      </w:pPr>
    </w:p>
    <w:p w:rsidR="00CE5486" w:rsidRDefault="00CE5486" w:rsidP="00CE5486">
      <w:pPr>
        <w:jc w:val="both"/>
      </w:pPr>
      <w:r>
        <w:t xml:space="preserve">         час</w:t>
      </w:r>
      <w:proofErr w:type="gramStart"/>
      <w:r>
        <w:t>.</w:t>
      </w:r>
      <w:proofErr w:type="gramEnd"/>
      <w:r>
        <w:t xml:space="preserve"> ____ </w:t>
      </w:r>
      <w:proofErr w:type="gramStart"/>
      <w:r>
        <w:t>м</w:t>
      </w:r>
      <w:proofErr w:type="gramEnd"/>
      <w:r>
        <w:t>ин. ____ "____" _______________ 2013г.  за  N ______</w:t>
      </w:r>
    </w:p>
    <w:p w:rsidR="00CE5486" w:rsidRDefault="00CE5486" w:rsidP="00CE5486">
      <w:pPr>
        <w:jc w:val="both"/>
      </w:pPr>
    </w:p>
    <w:p w:rsidR="00CE5486" w:rsidRDefault="00CE5486" w:rsidP="00CE5486">
      <w:pPr>
        <w:jc w:val="both"/>
      </w:pPr>
      <w:r>
        <w:t xml:space="preserve">       Подпись уполномоченного лица Продавца</w:t>
      </w:r>
    </w:p>
    <w:p w:rsidR="00CE5486" w:rsidRDefault="00CE5486" w:rsidP="00CE5486">
      <w:pPr>
        <w:jc w:val="both"/>
      </w:pPr>
    </w:p>
    <w:p w:rsidR="00CE5486" w:rsidRDefault="00CE5486" w:rsidP="00CE5486">
      <w:pPr>
        <w:jc w:val="both"/>
      </w:pPr>
      <w:r>
        <w:t xml:space="preserve">       _____________________________________</w:t>
      </w:r>
    </w:p>
    <w:p w:rsidR="00CE5486" w:rsidRDefault="00CE5486" w:rsidP="00CE5486">
      <w:pPr>
        <w:jc w:val="right"/>
      </w:pPr>
      <w:r>
        <w:lastRenderedPageBreak/>
        <w:t>Приложение №2</w:t>
      </w:r>
    </w:p>
    <w:p w:rsidR="00CE5486" w:rsidRDefault="00CE5486" w:rsidP="00CE5486">
      <w:pPr>
        <w:jc w:val="right"/>
      </w:pPr>
    </w:p>
    <w:p w:rsidR="00CE5486" w:rsidRDefault="00CE5486" w:rsidP="00CE5486">
      <w:pPr>
        <w:jc w:val="center"/>
        <w:rPr>
          <w:i/>
        </w:rPr>
      </w:pPr>
      <w:r>
        <w:rPr>
          <w:i/>
        </w:rPr>
        <w:t xml:space="preserve">Комитет  по управлению муниципальным имуществом </w:t>
      </w:r>
    </w:p>
    <w:p w:rsidR="00CE5486" w:rsidRDefault="00CE5486" w:rsidP="00CE5486">
      <w:pPr>
        <w:jc w:val="center"/>
        <w:rPr>
          <w:i/>
        </w:rPr>
      </w:pPr>
      <w:r>
        <w:rPr>
          <w:i/>
        </w:rPr>
        <w:t xml:space="preserve">городского округа </w:t>
      </w:r>
      <w:proofErr w:type="spellStart"/>
      <w:r>
        <w:rPr>
          <w:i/>
        </w:rPr>
        <w:t>Кинель</w:t>
      </w:r>
      <w:proofErr w:type="spellEnd"/>
    </w:p>
    <w:p w:rsidR="00CE5486" w:rsidRDefault="00CE5486" w:rsidP="00CE5486">
      <w:pPr>
        <w:jc w:val="both"/>
        <w:rPr>
          <w:b/>
          <w:i/>
        </w:rPr>
      </w:pPr>
    </w:p>
    <w:p w:rsidR="00CE5486" w:rsidRDefault="00CE5486" w:rsidP="00CE5486">
      <w:pPr>
        <w:pStyle w:val="1"/>
        <w:jc w:val="center"/>
        <w:rPr>
          <w:sz w:val="24"/>
          <w:szCs w:val="24"/>
        </w:rPr>
      </w:pPr>
      <w:r>
        <w:rPr>
          <w:sz w:val="24"/>
          <w:szCs w:val="24"/>
        </w:rPr>
        <w:t>ЗАЯВКА НА УЧАСТИЕ В АУКЦИОНЕ</w:t>
      </w:r>
    </w:p>
    <w:p w:rsidR="00CE5486" w:rsidRDefault="00CE5486" w:rsidP="00CE5486">
      <w:pPr>
        <w:jc w:val="both"/>
        <w:rPr>
          <w:b/>
          <w:i/>
        </w:rPr>
      </w:pPr>
    </w:p>
    <w:p w:rsidR="00CE5486" w:rsidRDefault="00CE5486" w:rsidP="00CE5486">
      <w:pPr>
        <w:jc w:val="both"/>
        <w:rPr>
          <w:b/>
          <w:i/>
        </w:rPr>
      </w:pPr>
      <w:r>
        <w:rPr>
          <w:b/>
          <w:i/>
        </w:rPr>
        <w:t xml:space="preserve">     «____»</w:t>
      </w:r>
      <w:r>
        <w:rPr>
          <w:i/>
        </w:rPr>
        <w:t>______________   2013 г.</w:t>
      </w:r>
    </w:p>
    <w:p w:rsidR="00CE5486" w:rsidRDefault="00CE5486" w:rsidP="00CE5486">
      <w:pPr>
        <w:spacing w:line="360" w:lineRule="auto"/>
        <w:jc w:val="both"/>
        <w:rPr>
          <w:b/>
          <w:i/>
        </w:rPr>
      </w:pPr>
    </w:p>
    <w:p w:rsidR="00CE5486" w:rsidRDefault="00CE5486" w:rsidP="00CE5486">
      <w:pPr>
        <w:ind w:firstLine="709"/>
      </w:pPr>
      <w:r>
        <w:t xml:space="preserve">Претендент ____________________________________________________________________, юр. адрес: __________________________________________________________________________________________________________________________________________________________, </w:t>
      </w:r>
    </w:p>
    <w:p w:rsidR="00CE5486" w:rsidRDefault="00CE5486" w:rsidP="00CE5486">
      <w:pPr>
        <w:ind w:firstLine="709"/>
      </w:pPr>
      <w:r>
        <w:t>в лице</w:t>
      </w:r>
    </w:p>
    <w:p w:rsidR="00CE5486" w:rsidRDefault="00CE5486" w:rsidP="00CE5486">
      <w:r>
        <w:t>_______________________________________________________________________________________________________________________________________________________________________________________________________________________________________</w:t>
      </w:r>
    </w:p>
    <w:p w:rsidR="00CE5486" w:rsidRDefault="00CE5486" w:rsidP="00CE5486">
      <w:pPr>
        <w:spacing w:line="360" w:lineRule="auto"/>
      </w:pPr>
      <w:r>
        <w:t>принимая решение об участии в аукционе по продаже  земельного участка (права аренды на земельный участок) по адресу: ____________________________________________________________________________________, с кадастровым номером _______________________, площадью __________ кв.м.</w:t>
      </w:r>
    </w:p>
    <w:p w:rsidR="00CE5486" w:rsidRDefault="00CE5486" w:rsidP="00CE5486">
      <w:pPr>
        <w:spacing w:line="360" w:lineRule="auto"/>
        <w:jc w:val="both"/>
      </w:pPr>
      <w:r>
        <w:tab/>
        <w:t>обязуюсь:</w:t>
      </w:r>
    </w:p>
    <w:p w:rsidR="00CE5486" w:rsidRDefault="00CE5486" w:rsidP="00CE5486">
      <w:pPr>
        <w:jc w:val="both"/>
      </w:pPr>
      <w:r>
        <w:tab/>
      </w:r>
      <w:proofErr w:type="gramStart"/>
      <w:r>
        <w:t xml:space="preserve">1) соблюдать условия аукциона, содержащиеся в информационном сообщении о проведении аукциона, опубликованном в газете «_______________________________________»  от ______________2013 г. N ________, а также порядок проведения аукциона, установленный Порядком  организации проведения торгов (аукционов, конкурсов) по продаже гражданам и юридическим лицам земельных участков, расположенных на территориях городских и сельских поселений, или права их аренды, утвержденным Постановлением Правительства Российской Федерации от 11 ноября </w:t>
      </w:r>
      <w:smartTag w:uri="urn:schemas-microsoft-com:office:smarttags" w:element="metricconverter">
        <w:smartTagPr>
          <w:attr w:name="ProductID" w:val="2002 г"/>
        </w:smartTagPr>
        <w:r>
          <w:t>2002 г</w:t>
        </w:r>
      </w:smartTag>
      <w:r>
        <w:t>. N</w:t>
      </w:r>
      <w:proofErr w:type="gramEnd"/>
      <w:r>
        <w:t xml:space="preserve"> 808.;</w:t>
      </w:r>
    </w:p>
    <w:p w:rsidR="00CE5486" w:rsidRDefault="00CE5486" w:rsidP="00CE5486">
      <w:pPr>
        <w:jc w:val="both"/>
        <w:rPr>
          <w:color w:val="FFFFFF"/>
        </w:rPr>
      </w:pPr>
      <w:r>
        <w:tab/>
        <w:t xml:space="preserve">2) в случае признания победителем аукциона заключить с продавцом (арендодателем) договор купли-продажи не позднее 5 дней после утверждения протокола об итогах аукциона и уплатить продавцу (арендодателю) стоимость земельного участка, установленную по результатам аукциона, в сроки, определяемые договором. </w:t>
      </w:r>
      <w:r>
        <w:rPr>
          <w:color w:val="FFFFFF"/>
        </w:rPr>
        <w:t xml:space="preserve">Адрес и </w:t>
      </w:r>
    </w:p>
    <w:p w:rsidR="00CE5486" w:rsidRDefault="00CE5486" w:rsidP="00CE5486">
      <w:pPr>
        <w:jc w:val="both"/>
      </w:pPr>
      <w:r>
        <w:tab/>
        <w:t>Приложения:</w:t>
      </w:r>
    </w:p>
    <w:p w:rsidR="00CE5486" w:rsidRDefault="00CE5486" w:rsidP="00CE5486">
      <w:pPr>
        <w:jc w:val="both"/>
      </w:pPr>
      <w:r>
        <w:tab/>
        <w:t>1.  Нотариально заверенные копии учредительных документов;</w:t>
      </w:r>
    </w:p>
    <w:p w:rsidR="00CE5486" w:rsidRDefault="00CE5486" w:rsidP="00CE5486">
      <w:pPr>
        <w:jc w:val="both"/>
      </w:pPr>
      <w:r>
        <w:tab/>
        <w:t>2. Копия платежного поручения с отметкой банка об исполнении (копия квитанции), подтверждающее внесение Претендентом установленной суммы задатка.</w:t>
      </w:r>
    </w:p>
    <w:p w:rsidR="00CE5486" w:rsidRDefault="00CE5486" w:rsidP="00CE5486">
      <w:pPr>
        <w:jc w:val="both"/>
      </w:pPr>
      <w:r>
        <w:tab/>
        <w:t>3.  Документы, подтверждающие полномочия представителя;</w:t>
      </w:r>
    </w:p>
    <w:p w:rsidR="00CE5486" w:rsidRDefault="00CE5486" w:rsidP="00CE5486">
      <w:pPr>
        <w:jc w:val="both"/>
      </w:pPr>
      <w:r>
        <w:t xml:space="preserve">            4. Решение общего собрания учредителей на участие в аукционе и совершении сделки.</w:t>
      </w:r>
    </w:p>
    <w:p w:rsidR="00CE5486" w:rsidRDefault="00CE5486" w:rsidP="00CE5486">
      <w:pPr>
        <w:jc w:val="both"/>
      </w:pPr>
      <w:r>
        <w:t xml:space="preserve">         Подпись Претендента (его полномочного представителя)</w:t>
      </w:r>
    </w:p>
    <w:p w:rsidR="00CE5486" w:rsidRDefault="00CE5486" w:rsidP="00CE5486">
      <w:pPr>
        <w:jc w:val="both"/>
      </w:pPr>
    </w:p>
    <w:p w:rsidR="00CE5486" w:rsidRDefault="00CE5486" w:rsidP="00CE5486">
      <w:pPr>
        <w:jc w:val="both"/>
      </w:pPr>
      <w:r>
        <w:t xml:space="preserve">         ________________________________________</w:t>
      </w:r>
    </w:p>
    <w:p w:rsidR="00CE5486" w:rsidRDefault="00CE5486" w:rsidP="00CE5486">
      <w:pPr>
        <w:jc w:val="both"/>
      </w:pPr>
    </w:p>
    <w:p w:rsidR="00CE5486" w:rsidRDefault="00CE5486" w:rsidP="00CE5486">
      <w:pPr>
        <w:jc w:val="both"/>
      </w:pPr>
      <w:r>
        <w:t xml:space="preserve">         Заявка принята Продавцом:</w:t>
      </w:r>
    </w:p>
    <w:p w:rsidR="00CE5486" w:rsidRDefault="00CE5486" w:rsidP="00CE5486">
      <w:pPr>
        <w:jc w:val="both"/>
      </w:pPr>
      <w:r>
        <w:t xml:space="preserve">         час</w:t>
      </w:r>
      <w:proofErr w:type="gramStart"/>
      <w:r>
        <w:t>.</w:t>
      </w:r>
      <w:proofErr w:type="gramEnd"/>
      <w:r>
        <w:t xml:space="preserve"> ____ </w:t>
      </w:r>
      <w:proofErr w:type="gramStart"/>
      <w:r>
        <w:t>м</w:t>
      </w:r>
      <w:proofErr w:type="gramEnd"/>
      <w:r>
        <w:t>ин. ____ "____" _______________ 2013 г.  за  N ______</w:t>
      </w:r>
    </w:p>
    <w:p w:rsidR="00CE5486" w:rsidRDefault="00CE5486" w:rsidP="00CE5486">
      <w:pPr>
        <w:jc w:val="both"/>
      </w:pPr>
    </w:p>
    <w:p w:rsidR="00CE5486" w:rsidRDefault="00CE5486" w:rsidP="00CE5486">
      <w:pPr>
        <w:jc w:val="both"/>
      </w:pPr>
      <w:r>
        <w:t xml:space="preserve">       Подпись уполномоченного лица Продавца</w:t>
      </w:r>
    </w:p>
    <w:p w:rsidR="00CE5486" w:rsidRDefault="00CE5486" w:rsidP="00CE5486">
      <w:pPr>
        <w:jc w:val="both"/>
      </w:pPr>
      <w:r>
        <w:t xml:space="preserve">       _____________________________________</w:t>
      </w:r>
    </w:p>
    <w:p w:rsidR="00650E97" w:rsidRDefault="00650E97" w:rsidP="00650E97">
      <w:pPr>
        <w:autoSpaceDE w:val="0"/>
        <w:autoSpaceDN w:val="0"/>
        <w:adjustRightInd w:val="0"/>
        <w:jc w:val="right"/>
        <w:rPr>
          <w:b/>
        </w:rPr>
      </w:pPr>
      <w:r>
        <w:rPr>
          <w:b/>
        </w:rPr>
        <w:lastRenderedPageBreak/>
        <w:t>Приложение №3</w:t>
      </w:r>
    </w:p>
    <w:p w:rsidR="00650E97" w:rsidRDefault="00650E97" w:rsidP="00650E97">
      <w:pPr>
        <w:autoSpaceDE w:val="0"/>
        <w:autoSpaceDN w:val="0"/>
        <w:adjustRightInd w:val="0"/>
        <w:jc w:val="center"/>
        <w:rPr>
          <w:b/>
        </w:rPr>
      </w:pPr>
      <w:r>
        <w:rPr>
          <w:b/>
        </w:rPr>
        <w:t>ПРОЕКТ ДОГОВОРА</w:t>
      </w:r>
    </w:p>
    <w:p w:rsidR="00650E97" w:rsidRDefault="00650E97" w:rsidP="00650E97">
      <w:pPr>
        <w:autoSpaceDE w:val="0"/>
        <w:autoSpaceDN w:val="0"/>
        <w:adjustRightInd w:val="0"/>
        <w:jc w:val="center"/>
        <w:rPr>
          <w:b/>
        </w:rPr>
      </w:pPr>
      <w:r>
        <w:rPr>
          <w:b/>
        </w:rPr>
        <w:t>аренды земельного участка</w:t>
      </w:r>
    </w:p>
    <w:p w:rsidR="00650E97" w:rsidRDefault="00650E97" w:rsidP="00650E97">
      <w:pPr>
        <w:autoSpaceDE w:val="0"/>
        <w:autoSpaceDN w:val="0"/>
        <w:adjustRightInd w:val="0"/>
        <w:jc w:val="both"/>
        <w:rPr>
          <w:b/>
        </w:rPr>
      </w:pPr>
    </w:p>
    <w:p w:rsidR="00650E97" w:rsidRDefault="00650E97" w:rsidP="00650E97">
      <w:pPr>
        <w:autoSpaceDE w:val="0"/>
        <w:autoSpaceDN w:val="0"/>
        <w:adjustRightInd w:val="0"/>
        <w:jc w:val="both"/>
      </w:pPr>
      <w:proofErr w:type="spellStart"/>
      <w:r>
        <w:t>г</w:t>
      </w:r>
      <w:proofErr w:type="gramStart"/>
      <w:r>
        <w:t>.К</w:t>
      </w:r>
      <w:proofErr w:type="gramEnd"/>
      <w:r>
        <w:t>инель</w:t>
      </w:r>
      <w:proofErr w:type="spellEnd"/>
      <w:r>
        <w:t xml:space="preserve">  Самарской области                          «___»______   две тысячи тринадцатого года</w:t>
      </w:r>
    </w:p>
    <w:p w:rsidR="00650E97" w:rsidRDefault="00650E97" w:rsidP="00650E97">
      <w:pPr>
        <w:jc w:val="both"/>
        <w:rPr>
          <w:b/>
        </w:rPr>
      </w:pPr>
    </w:p>
    <w:p w:rsidR="00650E97" w:rsidRDefault="00650E97" w:rsidP="00650E97">
      <w:pPr>
        <w:jc w:val="both"/>
      </w:pPr>
      <w:r>
        <w:rPr>
          <w:b/>
        </w:rPr>
        <w:t xml:space="preserve">   АРЕНДОДАТЕЛЬ:Муниципальное образование городской округ </w:t>
      </w:r>
      <w:proofErr w:type="spellStart"/>
      <w:r>
        <w:rPr>
          <w:b/>
        </w:rPr>
        <w:t>КинельСамарской</w:t>
      </w:r>
      <w:proofErr w:type="spellEnd"/>
      <w:r>
        <w:rPr>
          <w:b/>
        </w:rPr>
        <w:t xml:space="preserve"> </w:t>
      </w:r>
      <w:proofErr w:type="spellStart"/>
      <w:r>
        <w:rPr>
          <w:b/>
        </w:rPr>
        <w:t>области</w:t>
      </w:r>
      <w:r>
        <w:t>,от</w:t>
      </w:r>
      <w:proofErr w:type="spellEnd"/>
      <w:r>
        <w:t xml:space="preserve"> имени которого действует  руководитель комитета по управлению муниципальным имуществом городского округа </w:t>
      </w:r>
      <w:r>
        <w:rPr>
          <w:b/>
        </w:rPr>
        <w:t xml:space="preserve">Андрианов Александр Николаевич  </w:t>
      </w:r>
      <w:r>
        <w:t xml:space="preserve">на основании Положения о Комитете по управлению муниципальным имуществом городского округа </w:t>
      </w:r>
      <w:proofErr w:type="spellStart"/>
      <w:r>
        <w:t>Кинель</w:t>
      </w:r>
      <w:proofErr w:type="spellEnd"/>
      <w:r>
        <w:t xml:space="preserve"> Самарской области, утвержденного Постановлением Думы городского округа </w:t>
      </w:r>
      <w:proofErr w:type="spellStart"/>
      <w:r>
        <w:t>Кинель</w:t>
      </w:r>
      <w:proofErr w:type="spellEnd"/>
      <w:r>
        <w:t xml:space="preserve"> № 94 от 29.09.2005 года, с одной стороны,  и </w:t>
      </w:r>
    </w:p>
    <w:p w:rsidR="00650E97" w:rsidRDefault="00650E97" w:rsidP="00650E97">
      <w:pPr>
        <w:jc w:val="both"/>
      </w:pPr>
      <w:r>
        <w:rPr>
          <w:b/>
        </w:rPr>
        <w:t xml:space="preserve">   АРЕНДАТОР</w:t>
      </w:r>
      <w:proofErr w:type="gramStart"/>
      <w:r>
        <w:t>: …….</w:t>
      </w:r>
      <w:proofErr w:type="gramEnd"/>
      <w:r>
        <w:t xml:space="preserve">на основании «Протоколаоформления результатов торгов по продаже земельного участка, либо права на заключение договора аренды на земельный участок посредством открытого аукциона от …….г.» (далее Протокол), проведенных в соответствии с постановлением администрации городского округа </w:t>
      </w:r>
      <w:proofErr w:type="spellStart"/>
      <w:r>
        <w:t>Кинель</w:t>
      </w:r>
      <w:proofErr w:type="spellEnd"/>
      <w:r>
        <w:t xml:space="preserve"> от ….2013г. № ….. «О проведении торгов по продаже права на заключение договоров аренды земельных участков», заключили настоящий договор (далее Договор) о нижеследующем:</w:t>
      </w:r>
    </w:p>
    <w:p w:rsidR="00650E97" w:rsidRDefault="00650E97" w:rsidP="00650E97">
      <w:pPr>
        <w:numPr>
          <w:ilvl w:val="0"/>
          <w:numId w:val="1"/>
        </w:numPr>
        <w:tabs>
          <w:tab w:val="num" w:pos="4140"/>
        </w:tabs>
        <w:autoSpaceDE w:val="0"/>
        <w:autoSpaceDN w:val="0"/>
        <w:adjustRightInd w:val="0"/>
        <w:ind w:hanging="1620"/>
        <w:jc w:val="both"/>
        <w:rPr>
          <w:b/>
        </w:rPr>
      </w:pPr>
      <w:r>
        <w:rPr>
          <w:b/>
        </w:rPr>
        <w:t xml:space="preserve">ПРЕДМЕТ ДОГОВОРА. </w:t>
      </w:r>
    </w:p>
    <w:p w:rsidR="00650E97" w:rsidRDefault="00650E97" w:rsidP="00650E97">
      <w:pPr>
        <w:autoSpaceDE w:val="0"/>
        <w:autoSpaceDN w:val="0"/>
        <w:adjustRightInd w:val="0"/>
        <w:jc w:val="both"/>
      </w:pPr>
      <w:proofErr w:type="gramStart"/>
      <w:r>
        <w:rPr>
          <w:noProof/>
        </w:rPr>
        <w:t>1.1</w:t>
      </w:r>
      <w:r>
        <w:t xml:space="preserve"> АРЕНДОДАТЕЛЬ сдал, а АРЕНДАТОР принял в использование  на условиях аренды земельный участок сроком на 2 года </w:t>
      </w:r>
      <w:r w:rsidRPr="00BE10E5">
        <w:t xml:space="preserve">для </w:t>
      </w:r>
      <w:r>
        <w:t>___________</w:t>
      </w:r>
      <w:r w:rsidRPr="00BE10E5">
        <w:t>, отнесенный к землям</w:t>
      </w:r>
      <w:r>
        <w:t xml:space="preserve"> населенных пунктов, площадью </w:t>
      </w:r>
      <w:proofErr w:type="spellStart"/>
      <w:r>
        <w:t>_________</w:t>
      </w:r>
      <w:r w:rsidRPr="00BE10E5">
        <w:t>кв.м</w:t>
      </w:r>
      <w:proofErr w:type="spellEnd"/>
      <w:r w:rsidRPr="00BE10E5">
        <w:t>., с када</w:t>
      </w:r>
      <w:r>
        <w:t>стровым номером _______</w:t>
      </w:r>
      <w:r w:rsidRPr="00BE10E5">
        <w:t>, расположенный по адре</w:t>
      </w:r>
      <w:r>
        <w:t>су:</w:t>
      </w:r>
      <w:proofErr w:type="gramEnd"/>
      <w:r>
        <w:t xml:space="preserve"> Самарская область, </w:t>
      </w:r>
      <w:proofErr w:type="spellStart"/>
      <w:r>
        <w:t>г</w:t>
      </w:r>
      <w:proofErr w:type="gramStart"/>
      <w:r>
        <w:t>.К</w:t>
      </w:r>
      <w:proofErr w:type="gramEnd"/>
      <w:r>
        <w:t>инель</w:t>
      </w:r>
      <w:proofErr w:type="spellEnd"/>
      <w:r>
        <w:t>, __________, из расчета арендной платы за один календарный год, (в дальнейшем именуемый Участок) в границах указанных на прилагаемом к Договору кадастровом плане земельного участка и в качественном состоянии как он есть.</w:t>
      </w:r>
    </w:p>
    <w:p w:rsidR="00650E97" w:rsidRDefault="00650E97" w:rsidP="00650E97">
      <w:pPr>
        <w:autoSpaceDE w:val="0"/>
        <w:autoSpaceDN w:val="0"/>
        <w:adjustRightInd w:val="0"/>
        <w:ind w:left="3780"/>
      </w:pPr>
      <w:r>
        <w:rPr>
          <w:b/>
        </w:rPr>
        <w:t>2.АРЕНДНАЯ ПЛАТА</w:t>
      </w:r>
      <w:r>
        <w:t>.</w:t>
      </w:r>
    </w:p>
    <w:p w:rsidR="00650E97" w:rsidRDefault="00650E97" w:rsidP="00650E97">
      <w:pPr>
        <w:jc w:val="both"/>
      </w:pPr>
      <w:r>
        <w:rPr>
          <w:noProof/>
        </w:rPr>
        <w:t>2.1.</w:t>
      </w:r>
      <w:r>
        <w:t xml:space="preserve"> Арендаторобязуется вносить арендную плату  за право пользования  участком в размере  ……. рублей 00 копеек</w:t>
      </w:r>
      <w:proofErr w:type="gramStart"/>
      <w:r>
        <w:t xml:space="preserve"> (…..</w:t>
      </w:r>
      <w:proofErr w:type="gramEnd"/>
      <w:r>
        <w:t xml:space="preserve">рублей 00 копеек)  </w:t>
      </w:r>
      <w:r>
        <w:rPr>
          <w:noProof/>
        </w:rPr>
        <w:t>в год</w:t>
      </w:r>
      <w:r>
        <w:t xml:space="preserve"> согласно Протоколу. НДС не предусмотрен. Арендатор согласен с односторонним пересмотром величины арендной платы Арендодателем на основании решений органов государственной власти и органов местного самоуправления. </w:t>
      </w:r>
    </w:p>
    <w:p w:rsidR="00650E97" w:rsidRDefault="00650E97" w:rsidP="00650E97">
      <w:pPr>
        <w:autoSpaceDE w:val="0"/>
        <w:autoSpaceDN w:val="0"/>
        <w:adjustRightInd w:val="0"/>
        <w:jc w:val="both"/>
      </w:pPr>
      <w:r>
        <w:rPr>
          <w:noProof/>
        </w:rPr>
        <w:t>2.2.</w:t>
      </w:r>
      <w:r>
        <w:t xml:space="preserve"> В случае неуплаты арендной платы в установленный Договором срок Арендатор уплачивает Арендодателю неустойку в соответствии со ст.394-395 Гражданского кодекса РФ, от суммы неуплаты за каждый день просрочки.</w:t>
      </w:r>
    </w:p>
    <w:p w:rsidR="00650E97" w:rsidRDefault="00650E97" w:rsidP="00650E97">
      <w:pPr>
        <w:autoSpaceDE w:val="0"/>
        <w:autoSpaceDN w:val="0"/>
        <w:adjustRightInd w:val="0"/>
        <w:jc w:val="both"/>
      </w:pPr>
      <w:r>
        <w:rPr>
          <w:noProof/>
        </w:rPr>
        <w:t>2.3.</w:t>
      </w:r>
      <w:r>
        <w:t xml:space="preserve"> Не использование  Участка Арендатором не может служить основанием не внесения арендной платы и не выполнения работ (услуг).</w:t>
      </w:r>
    </w:p>
    <w:p w:rsidR="00650E97" w:rsidRDefault="00650E97" w:rsidP="00650E97">
      <w:pPr>
        <w:autoSpaceDE w:val="0"/>
        <w:autoSpaceDN w:val="0"/>
        <w:adjustRightInd w:val="0"/>
        <w:jc w:val="both"/>
      </w:pPr>
      <w:r>
        <w:rPr>
          <w:noProof/>
        </w:rPr>
        <w:t>2.4.</w:t>
      </w:r>
      <w:r>
        <w:t xml:space="preserve"> Арендная плата исчисляется с ….  2013 года.</w:t>
      </w:r>
    </w:p>
    <w:p w:rsidR="00650E97" w:rsidRPr="00844782" w:rsidRDefault="00650E97" w:rsidP="00650E97">
      <w:pPr>
        <w:autoSpaceDE w:val="0"/>
        <w:autoSpaceDN w:val="0"/>
        <w:adjustRightInd w:val="0"/>
        <w:jc w:val="both"/>
      </w:pPr>
      <w:r>
        <w:t xml:space="preserve">2.5. Арендная плата по договору вносится Арендатором безналичным путем на расчетный  счет  УФК по Самарской области (Комитет по управлению муниципальным имуществом городского округа </w:t>
      </w:r>
      <w:proofErr w:type="spellStart"/>
      <w:r>
        <w:t>Кинель</w:t>
      </w:r>
      <w:proofErr w:type="spellEnd"/>
      <w:r>
        <w:t xml:space="preserve"> Самарской области),  № 40101810200000010001 в ГРКЦ ГУ Банка России,  ИНН 6350000872, КПП 635001001, БИК 043601001, ОКАТО 36408000000, КБК </w:t>
      </w:r>
      <w:r w:rsidRPr="00844782">
        <w:t>60511105012040000120.</w:t>
      </w:r>
    </w:p>
    <w:p w:rsidR="00650E97" w:rsidRDefault="00650E97" w:rsidP="00650E97">
      <w:pPr>
        <w:autoSpaceDE w:val="0"/>
        <w:autoSpaceDN w:val="0"/>
        <w:adjustRightInd w:val="0"/>
        <w:jc w:val="both"/>
      </w:pPr>
      <w:r>
        <w:rPr>
          <w:noProof/>
        </w:rPr>
        <w:t>2.6.</w:t>
      </w:r>
      <w:r>
        <w:t xml:space="preserve"> Арендная  плата  вносится Арендатором ежеквартально равными частями, а за четвертый квартал не позднее</w:t>
      </w:r>
      <w:r>
        <w:rPr>
          <w:noProof/>
        </w:rPr>
        <w:t xml:space="preserve"> 25</w:t>
      </w:r>
      <w:r>
        <w:t xml:space="preserve"> ноября текущего года.</w:t>
      </w:r>
    </w:p>
    <w:p w:rsidR="00650E97" w:rsidRDefault="00650E97" w:rsidP="00650E97">
      <w:pPr>
        <w:autoSpaceDE w:val="0"/>
        <w:autoSpaceDN w:val="0"/>
        <w:adjustRightInd w:val="0"/>
        <w:jc w:val="both"/>
      </w:pPr>
      <w:r>
        <w:t>В случае неуплаты арендной платы в установленный Договором срок Арендатор уплачивает Арендодателю неустойку в соответствии со ст.394-395 Гражданского кодекса РФ, от суммы неуплаты за каждый день просрочки.</w:t>
      </w:r>
    </w:p>
    <w:p w:rsidR="00650E97" w:rsidRDefault="00650E97" w:rsidP="00650E97">
      <w:pPr>
        <w:tabs>
          <w:tab w:val="left" w:pos="5580"/>
        </w:tabs>
        <w:autoSpaceDE w:val="0"/>
        <w:autoSpaceDN w:val="0"/>
        <w:adjustRightInd w:val="0"/>
        <w:ind w:left="2880"/>
        <w:jc w:val="both"/>
        <w:rPr>
          <w:b/>
        </w:rPr>
      </w:pPr>
      <w:r>
        <w:rPr>
          <w:b/>
        </w:rPr>
        <w:t>3.ПРАВА И ОБЯЗАННОСТИ АРЕНДОДАТЕЛЯ.</w:t>
      </w:r>
    </w:p>
    <w:p w:rsidR="00650E97" w:rsidRDefault="00650E97" w:rsidP="00650E97">
      <w:pPr>
        <w:autoSpaceDE w:val="0"/>
        <w:autoSpaceDN w:val="0"/>
        <w:adjustRightInd w:val="0"/>
        <w:jc w:val="both"/>
      </w:pPr>
      <w:r>
        <w:rPr>
          <w:noProof/>
        </w:rPr>
        <w:t>3.1.</w:t>
      </w:r>
      <w:r>
        <w:t xml:space="preserve"> Арендодатель имеет право:</w:t>
      </w:r>
    </w:p>
    <w:p w:rsidR="00650E97" w:rsidRDefault="00650E97" w:rsidP="00650E97">
      <w:pPr>
        <w:autoSpaceDE w:val="0"/>
        <w:autoSpaceDN w:val="0"/>
        <w:adjustRightInd w:val="0"/>
        <w:jc w:val="both"/>
      </w:pPr>
      <w:r>
        <w:rPr>
          <w:noProof/>
        </w:rPr>
        <w:t>-</w:t>
      </w:r>
      <w:r>
        <w:t xml:space="preserve"> требовать досрочного  расторжения настоящего Договора в случае нарушения Арендатором существенных условий Договора, направив не менее чем за</w:t>
      </w:r>
      <w:r>
        <w:rPr>
          <w:noProof/>
        </w:rPr>
        <w:t xml:space="preserve"> 60</w:t>
      </w:r>
      <w:r>
        <w:t xml:space="preserve"> (шестьдесят) </w:t>
      </w:r>
      <w:r>
        <w:lastRenderedPageBreak/>
        <w:t>календарных дней уведомление Арендатору о намерении расторгнуть Договор с указанием причин расторжения;</w:t>
      </w:r>
    </w:p>
    <w:p w:rsidR="00650E97" w:rsidRDefault="00650E97" w:rsidP="00650E97">
      <w:pPr>
        <w:autoSpaceDE w:val="0"/>
        <w:autoSpaceDN w:val="0"/>
        <w:adjustRightInd w:val="0"/>
        <w:ind w:left="360" w:hanging="360"/>
        <w:jc w:val="both"/>
      </w:pPr>
      <w:r>
        <w:rPr>
          <w:noProof/>
        </w:rPr>
        <w:t>-</w:t>
      </w:r>
      <w:r>
        <w:t xml:space="preserve"> требовать досрочного расторжения настоящего договора в случае, если Арендатор более двух раз подряд по истечении установленного Договора срока платежа не вносит арендную плату, </w:t>
      </w:r>
    </w:p>
    <w:p w:rsidR="00650E97" w:rsidRDefault="00650E97" w:rsidP="00650E97">
      <w:pPr>
        <w:autoSpaceDE w:val="0"/>
        <w:autoSpaceDN w:val="0"/>
        <w:adjustRightInd w:val="0"/>
        <w:ind w:left="360" w:hanging="360"/>
        <w:jc w:val="both"/>
      </w:pPr>
      <w:r>
        <w:rPr>
          <w:noProof/>
        </w:rPr>
        <w:t>-</w:t>
      </w:r>
      <w:r>
        <w:t xml:space="preserve"> осуществлять  </w:t>
      </w:r>
      <w:proofErr w:type="gramStart"/>
      <w:r>
        <w:t>контроль  за</w:t>
      </w:r>
      <w:proofErr w:type="gramEnd"/>
      <w:r>
        <w:t xml:space="preserve">  использованием   и   охраной  земель, предоставленных в аренду,</w:t>
      </w:r>
    </w:p>
    <w:p w:rsidR="00650E97" w:rsidRDefault="00650E97" w:rsidP="00650E97">
      <w:pPr>
        <w:autoSpaceDE w:val="0"/>
        <w:autoSpaceDN w:val="0"/>
        <w:adjustRightInd w:val="0"/>
        <w:ind w:left="360" w:hanging="360"/>
        <w:jc w:val="both"/>
      </w:pPr>
      <w:r>
        <w:t>-досрочно расторгнуть настоящий Договор, если использование участка приводит к значительному ухудшению качественных характеристик Участка, экологической обстановки.</w:t>
      </w:r>
    </w:p>
    <w:p w:rsidR="00650E97" w:rsidRDefault="00650E97" w:rsidP="00650E97">
      <w:pPr>
        <w:autoSpaceDE w:val="0"/>
        <w:autoSpaceDN w:val="0"/>
        <w:adjustRightInd w:val="0"/>
        <w:ind w:left="360" w:hanging="360"/>
        <w:jc w:val="both"/>
      </w:pPr>
      <w:r>
        <w:rPr>
          <w:noProof/>
        </w:rPr>
        <w:t>-</w:t>
      </w:r>
      <w:r>
        <w:t xml:space="preserve"> на беспрепятственный доступ на территорию  арендуемого земельного участка с целью осмотра его на предмет соблюдения условий договора;</w:t>
      </w:r>
    </w:p>
    <w:p w:rsidR="00650E97" w:rsidRDefault="00650E97" w:rsidP="00650E97">
      <w:pPr>
        <w:autoSpaceDE w:val="0"/>
        <w:autoSpaceDN w:val="0"/>
        <w:adjustRightInd w:val="0"/>
        <w:ind w:left="360" w:hanging="360"/>
        <w:jc w:val="both"/>
      </w:pPr>
      <w:r>
        <w:rPr>
          <w:noProof/>
        </w:rPr>
        <w:t>-</w:t>
      </w:r>
      <w:r>
        <w:t xml:space="preserve"> требовать возмещение убытков, включая упущенную выгоду, причиненных ухудшением качества арендованных земель в результате деятельности Арендатора.</w:t>
      </w:r>
    </w:p>
    <w:p w:rsidR="00650E97" w:rsidRDefault="00650E97" w:rsidP="00650E97">
      <w:pPr>
        <w:autoSpaceDE w:val="0"/>
        <w:autoSpaceDN w:val="0"/>
        <w:adjustRightInd w:val="0"/>
        <w:jc w:val="both"/>
      </w:pPr>
      <w:r>
        <w:t>3.2. Арендодатель обязан.</w:t>
      </w:r>
    </w:p>
    <w:p w:rsidR="00650E97" w:rsidRDefault="00650E97" w:rsidP="00650E97">
      <w:pPr>
        <w:autoSpaceDE w:val="0"/>
        <w:autoSpaceDN w:val="0"/>
        <w:adjustRightInd w:val="0"/>
        <w:ind w:left="360" w:hanging="360"/>
        <w:jc w:val="both"/>
      </w:pPr>
      <w:r>
        <w:rPr>
          <w:noProof/>
        </w:rPr>
        <w:t>-</w:t>
      </w:r>
      <w:r>
        <w:t xml:space="preserve"> передать Арендатору земельный участок в состоянии, соответствующем условиям договора;</w:t>
      </w:r>
    </w:p>
    <w:p w:rsidR="00650E97" w:rsidRDefault="00650E97" w:rsidP="00650E97">
      <w:pPr>
        <w:autoSpaceDE w:val="0"/>
        <w:autoSpaceDN w:val="0"/>
        <w:adjustRightInd w:val="0"/>
        <w:ind w:left="360" w:hanging="360"/>
        <w:jc w:val="both"/>
      </w:pPr>
      <w:r>
        <w:rPr>
          <w:noProof/>
        </w:rPr>
        <w:t>-</w:t>
      </w:r>
      <w:r>
        <w:t xml:space="preserve"> не вмешиваться в хозяйственную деятельность Арендатора, если она не противоречит условиям Договора и земельному законодательству РФ;</w:t>
      </w:r>
    </w:p>
    <w:p w:rsidR="00650E97" w:rsidRDefault="00650E97" w:rsidP="00650E97">
      <w:pPr>
        <w:autoSpaceDE w:val="0"/>
        <w:autoSpaceDN w:val="0"/>
        <w:adjustRightInd w:val="0"/>
        <w:ind w:left="360" w:hanging="360"/>
        <w:jc w:val="both"/>
      </w:pPr>
      <w:r>
        <w:rPr>
          <w:noProof/>
        </w:rPr>
        <w:t>-</w:t>
      </w:r>
      <w:r>
        <w:t xml:space="preserve"> не   издавать   специальных   актов,   затрагивающих   (ущемляющих, ограничивающих) права Арендатора, кроме </w:t>
      </w:r>
      <w:proofErr w:type="gramStart"/>
      <w:r>
        <w:t>случаев</w:t>
      </w:r>
      <w:proofErr w:type="gramEnd"/>
      <w:r>
        <w:t xml:space="preserve"> оговоренных в договоре.</w:t>
      </w:r>
    </w:p>
    <w:p w:rsidR="00650E97" w:rsidRDefault="00650E97" w:rsidP="00650E97">
      <w:pPr>
        <w:autoSpaceDE w:val="0"/>
        <w:autoSpaceDN w:val="0"/>
        <w:adjustRightInd w:val="0"/>
        <w:jc w:val="center"/>
      </w:pPr>
      <w:r>
        <w:rPr>
          <w:b/>
        </w:rPr>
        <w:t>4.ПРАВА И ОБЯЗАННОСТИ  АРЕНДАТОРА</w:t>
      </w:r>
      <w:r>
        <w:t>.</w:t>
      </w:r>
    </w:p>
    <w:p w:rsidR="00650E97" w:rsidRDefault="00650E97" w:rsidP="00650E97">
      <w:pPr>
        <w:autoSpaceDE w:val="0"/>
        <w:autoSpaceDN w:val="0"/>
        <w:adjustRightInd w:val="0"/>
        <w:jc w:val="both"/>
      </w:pPr>
      <w:r>
        <w:rPr>
          <w:noProof/>
        </w:rPr>
        <w:t>4.1.</w:t>
      </w:r>
      <w:r>
        <w:t xml:space="preserve"> Арендатор имеет право;</w:t>
      </w:r>
    </w:p>
    <w:p w:rsidR="00650E97" w:rsidRDefault="00650E97" w:rsidP="00650E97">
      <w:pPr>
        <w:autoSpaceDE w:val="0"/>
        <w:autoSpaceDN w:val="0"/>
        <w:adjustRightInd w:val="0"/>
        <w:ind w:left="360" w:hanging="360"/>
        <w:jc w:val="both"/>
      </w:pPr>
      <w:r>
        <w:rPr>
          <w:noProof/>
        </w:rPr>
        <w:t>-</w:t>
      </w:r>
      <w:r>
        <w:t xml:space="preserve">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на новый срок, если иное не предусмотрено законом, на согласованных Сторонами условиях по письменному заявлению Арендатора, переданному Арендодателю не </w:t>
      </w:r>
      <w:proofErr w:type="gramStart"/>
      <w:r>
        <w:t>позднее</w:t>
      </w:r>
      <w:proofErr w:type="gramEnd"/>
      <w:r>
        <w:t xml:space="preserve"> чем за</w:t>
      </w:r>
      <w:r>
        <w:rPr>
          <w:noProof/>
        </w:rPr>
        <w:t xml:space="preserve"> 60</w:t>
      </w:r>
      <w:r>
        <w:t xml:space="preserve"> (шестьдесят) календарных дней до истечения срока Договора.</w:t>
      </w:r>
    </w:p>
    <w:p w:rsidR="00650E97" w:rsidRDefault="00650E97" w:rsidP="00650E97">
      <w:pPr>
        <w:autoSpaceDE w:val="0"/>
        <w:autoSpaceDN w:val="0"/>
        <w:adjustRightInd w:val="0"/>
        <w:ind w:left="360" w:hanging="360"/>
        <w:jc w:val="both"/>
      </w:pPr>
      <w:r>
        <w:rPr>
          <w:noProof/>
        </w:rPr>
        <w:t>-</w:t>
      </w:r>
      <w:r>
        <w:t xml:space="preserve"> досрочно при исчезновении необходимости аренды Участка расторгнуть Договор, направив не менее чем за</w:t>
      </w:r>
      <w:r>
        <w:rPr>
          <w:noProof/>
        </w:rPr>
        <w:t xml:space="preserve"> 60</w:t>
      </w:r>
      <w:r>
        <w:t xml:space="preserve"> (шестьдесят) календарных дней уведомление об этом Арендодателю;</w:t>
      </w:r>
    </w:p>
    <w:p w:rsidR="00650E97" w:rsidRDefault="00650E97" w:rsidP="00650E97">
      <w:pPr>
        <w:autoSpaceDE w:val="0"/>
        <w:autoSpaceDN w:val="0"/>
        <w:adjustRightInd w:val="0"/>
        <w:ind w:left="360" w:hanging="360"/>
        <w:jc w:val="both"/>
      </w:pPr>
      <w:r>
        <w:rPr>
          <w:noProof/>
        </w:rPr>
        <w:t>-</w:t>
      </w:r>
      <w:r>
        <w:t xml:space="preserve"> Арендатор не вправе без письменного согласия Арендодателя    передавать арендованный земельный участок третьим лицам в субаренду, передавать свои права и обязанности по договору третьим лицам, вносить в залог и в уставный капитал право аренды.</w:t>
      </w:r>
    </w:p>
    <w:p w:rsidR="00650E97" w:rsidRDefault="00650E97" w:rsidP="00650E97">
      <w:pPr>
        <w:autoSpaceDE w:val="0"/>
        <w:autoSpaceDN w:val="0"/>
        <w:adjustRightInd w:val="0"/>
        <w:jc w:val="both"/>
      </w:pPr>
      <w:r>
        <w:t xml:space="preserve">   4.2. Арендатор обязан:</w:t>
      </w:r>
    </w:p>
    <w:p w:rsidR="00650E97" w:rsidRDefault="00650E97" w:rsidP="00650E97">
      <w:pPr>
        <w:autoSpaceDE w:val="0"/>
        <w:autoSpaceDN w:val="0"/>
        <w:adjustRightInd w:val="0"/>
        <w:ind w:left="340" w:hanging="340"/>
        <w:jc w:val="both"/>
      </w:pPr>
      <w:r>
        <w:rPr>
          <w:noProof/>
        </w:rPr>
        <w:t>-</w:t>
      </w:r>
      <w:r>
        <w:t xml:space="preserve"> обеспечить освоение Участка в установленные Договором сроки;</w:t>
      </w:r>
    </w:p>
    <w:p w:rsidR="00650E97" w:rsidRDefault="00650E97" w:rsidP="00650E97">
      <w:pPr>
        <w:autoSpaceDE w:val="0"/>
        <w:autoSpaceDN w:val="0"/>
        <w:adjustRightInd w:val="0"/>
        <w:ind w:left="340" w:hanging="340"/>
        <w:jc w:val="both"/>
      </w:pPr>
      <w:r>
        <w:rPr>
          <w:noProof/>
        </w:rPr>
        <w:t>-</w:t>
      </w:r>
      <w:r>
        <w:t xml:space="preserve"> использовать Участок в соответствии с целью и условиями предоставления «Разрешенным использованием»;</w:t>
      </w:r>
    </w:p>
    <w:p w:rsidR="00650E97" w:rsidRDefault="00650E97" w:rsidP="00650E97">
      <w:pPr>
        <w:autoSpaceDE w:val="0"/>
        <w:autoSpaceDN w:val="0"/>
        <w:adjustRightInd w:val="0"/>
        <w:ind w:left="340" w:hanging="340"/>
        <w:jc w:val="both"/>
      </w:pPr>
      <w:r>
        <w:rPr>
          <w:noProof/>
        </w:rPr>
        <w:t>-</w:t>
      </w:r>
      <w:r>
        <w:t xml:space="preserve"> выполнять в полном объеме все условия Договора;</w:t>
      </w:r>
    </w:p>
    <w:p w:rsidR="00650E97" w:rsidRDefault="00650E97" w:rsidP="00650E97">
      <w:pPr>
        <w:autoSpaceDE w:val="0"/>
        <w:autoSpaceDN w:val="0"/>
        <w:adjustRightInd w:val="0"/>
        <w:ind w:left="340" w:hanging="340"/>
        <w:jc w:val="both"/>
      </w:pPr>
      <w:r>
        <w:rPr>
          <w:noProof/>
        </w:rPr>
        <w:t>-</w:t>
      </w:r>
      <w:r>
        <w:t xml:space="preserve"> своевременно в соответствии с Договором вносить арендную плату;</w:t>
      </w:r>
    </w:p>
    <w:p w:rsidR="00650E97" w:rsidRDefault="00650E97" w:rsidP="00650E97">
      <w:pPr>
        <w:autoSpaceDE w:val="0"/>
        <w:autoSpaceDN w:val="0"/>
        <w:adjustRightInd w:val="0"/>
        <w:ind w:left="340" w:hanging="340"/>
        <w:jc w:val="both"/>
      </w:pPr>
      <w:r>
        <w:rPr>
          <w:noProof/>
        </w:rPr>
        <w:t>-</w:t>
      </w:r>
      <w:r>
        <w:t xml:space="preserve"> не допускать действий, приводящих к    ухудшению качественных характеристик участка,  экологической  обстановки  на  арендуемой территории;</w:t>
      </w:r>
    </w:p>
    <w:p w:rsidR="00650E97" w:rsidRDefault="00650E97" w:rsidP="00650E97">
      <w:pPr>
        <w:autoSpaceDE w:val="0"/>
        <w:autoSpaceDN w:val="0"/>
        <w:adjustRightInd w:val="0"/>
        <w:ind w:left="340" w:hanging="340"/>
        <w:jc w:val="both"/>
      </w:pPr>
      <w:r>
        <w:rPr>
          <w:noProof/>
        </w:rPr>
        <w:t>-</w:t>
      </w:r>
      <w:r>
        <w:t xml:space="preserve"> после окончания срока действия Договора передать Участок Арендодателю в состоянии и качестве не хуже первоначального;</w:t>
      </w:r>
    </w:p>
    <w:p w:rsidR="00650E97" w:rsidRDefault="00650E97" w:rsidP="00650E97">
      <w:pPr>
        <w:autoSpaceDE w:val="0"/>
        <w:autoSpaceDN w:val="0"/>
        <w:adjustRightInd w:val="0"/>
        <w:ind w:left="340" w:hanging="340"/>
        <w:jc w:val="both"/>
      </w:pPr>
      <w:r>
        <w:rPr>
          <w:noProof/>
        </w:rPr>
        <w:t>-</w:t>
      </w:r>
      <w:r>
        <w:t xml:space="preserve"> обеспечивать Арендодателю, органам государственного </w:t>
      </w:r>
      <w:proofErr w:type="gramStart"/>
      <w:r>
        <w:t>контроля за</w:t>
      </w:r>
      <w:proofErr w:type="gramEnd"/>
      <w:r>
        <w:t xml:space="preserve"> использованием и охраной земель свободный доступ на Участок;</w:t>
      </w:r>
    </w:p>
    <w:p w:rsidR="00650E97" w:rsidRDefault="00650E97" w:rsidP="00650E97">
      <w:pPr>
        <w:autoSpaceDE w:val="0"/>
        <w:autoSpaceDN w:val="0"/>
        <w:adjustRightInd w:val="0"/>
        <w:ind w:left="340" w:hanging="340"/>
        <w:jc w:val="both"/>
        <w:rPr>
          <w:noProof/>
        </w:rPr>
      </w:pPr>
      <w:r>
        <w:rPr>
          <w:noProof/>
        </w:rPr>
        <w:t>-</w:t>
      </w:r>
      <w:r>
        <w:t xml:space="preserve">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r>
        <w:rPr>
          <w:noProof/>
        </w:rPr>
        <w:t>;</w:t>
      </w:r>
    </w:p>
    <w:p w:rsidR="00650E97" w:rsidRDefault="00650E97" w:rsidP="00650E97">
      <w:pPr>
        <w:autoSpaceDE w:val="0"/>
        <w:autoSpaceDN w:val="0"/>
        <w:adjustRightInd w:val="0"/>
        <w:ind w:left="340" w:hanging="340"/>
        <w:jc w:val="both"/>
      </w:pPr>
      <w:r>
        <w:rPr>
          <w:noProof/>
        </w:rPr>
        <w:lastRenderedPageBreak/>
        <w:t>-</w:t>
      </w:r>
      <w:r>
        <w:t xml:space="preserve"> в случае вхождения в состав организации иностранного участника, прекращения деятельности организации или передаче прав Арендатора на здания, строения в десятидневный срок направить Арендодателю письменное уведомление об этом;</w:t>
      </w:r>
    </w:p>
    <w:p w:rsidR="00650E97" w:rsidRDefault="00650E97" w:rsidP="00650E97">
      <w:pPr>
        <w:autoSpaceDE w:val="0"/>
        <w:autoSpaceDN w:val="0"/>
        <w:adjustRightInd w:val="0"/>
        <w:ind w:left="340" w:hanging="340"/>
        <w:jc w:val="both"/>
      </w:pPr>
      <w:r>
        <w:rPr>
          <w:noProof/>
        </w:rPr>
        <w:t>-</w:t>
      </w:r>
      <w:r>
        <w:t xml:space="preserve"> в случае изменения адреса или иных реквизитов в десятидневный срок направить Арендодателю письменное уведомление об этом;</w:t>
      </w:r>
    </w:p>
    <w:p w:rsidR="00650E97" w:rsidRDefault="00650E97" w:rsidP="00650E97">
      <w:pPr>
        <w:autoSpaceDE w:val="0"/>
        <w:autoSpaceDN w:val="0"/>
        <w:adjustRightInd w:val="0"/>
        <w:ind w:left="340" w:hanging="340"/>
        <w:jc w:val="both"/>
      </w:pPr>
      <w:r>
        <w:rPr>
          <w:noProof/>
        </w:rPr>
        <w:t xml:space="preserve">- </w:t>
      </w:r>
      <w:r>
        <w:t xml:space="preserve"> не нарушать права других землепользователей;</w:t>
      </w:r>
    </w:p>
    <w:p w:rsidR="00650E97" w:rsidRDefault="00650E97" w:rsidP="00650E97">
      <w:pPr>
        <w:autoSpaceDE w:val="0"/>
        <w:autoSpaceDN w:val="0"/>
        <w:adjustRightInd w:val="0"/>
        <w:ind w:left="340" w:hanging="340"/>
        <w:jc w:val="both"/>
      </w:pPr>
      <w:r>
        <w:rPr>
          <w:noProof/>
        </w:rPr>
        <w:t xml:space="preserve">- </w:t>
      </w:r>
      <w:r>
        <w:t>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650E97" w:rsidRDefault="00650E97" w:rsidP="00650E97">
      <w:pPr>
        <w:autoSpaceDE w:val="0"/>
        <w:autoSpaceDN w:val="0"/>
        <w:adjustRightInd w:val="0"/>
        <w:ind w:left="340" w:hanging="340"/>
        <w:jc w:val="both"/>
      </w:pPr>
      <w:r>
        <w:rPr>
          <w:noProof/>
        </w:rPr>
        <w:t>-</w:t>
      </w:r>
      <w:r>
        <w:t xml:space="preserve"> устранить за свой счет </w:t>
      </w:r>
      <w:proofErr w:type="gramStart"/>
      <w:r>
        <w:t>улучшения</w:t>
      </w:r>
      <w:proofErr w:type="gramEnd"/>
      <w:r>
        <w:t xml:space="preserve"> произведенные без согласия Арендодателя по его письменному требованию;</w:t>
      </w:r>
    </w:p>
    <w:p w:rsidR="00650E97" w:rsidRDefault="00650E97" w:rsidP="00650E97">
      <w:pPr>
        <w:autoSpaceDE w:val="0"/>
        <w:autoSpaceDN w:val="0"/>
        <w:adjustRightInd w:val="0"/>
        <w:jc w:val="both"/>
      </w:pPr>
      <w:r>
        <w:t xml:space="preserve">-представлять Арендодателю </w:t>
      </w:r>
      <w:r>
        <w:rPr>
          <w:i/>
          <w:u w:val="single"/>
        </w:rPr>
        <w:t>копии платежных документов по арендной плате до</w:t>
      </w:r>
      <w:r>
        <w:rPr>
          <w:i/>
          <w:noProof/>
          <w:u w:val="single"/>
        </w:rPr>
        <w:t xml:space="preserve"> 10</w:t>
      </w:r>
      <w:r>
        <w:rPr>
          <w:i/>
          <w:u w:val="single"/>
        </w:rPr>
        <w:t xml:space="preserve"> числа</w:t>
      </w:r>
      <w:r>
        <w:t xml:space="preserve"> месяца, следующего за отчетным кварталом.</w:t>
      </w:r>
    </w:p>
    <w:p w:rsidR="00650E97" w:rsidRDefault="00650E97" w:rsidP="00650E97">
      <w:pPr>
        <w:autoSpaceDE w:val="0"/>
        <w:autoSpaceDN w:val="0"/>
        <w:adjustRightInd w:val="0"/>
        <w:jc w:val="both"/>
      </w:pPr>
      <w:r>
        <w:t>- после подписания настоящего договора (изменений к нему) произвести его государственную регистрацию в Федеральной службе государственной регистрации, кадастра и картографии (</w:t>
      </w:r>
      <w:proofErr w:type="spellStart"/>
      <w:r>
        <w:t>Росреестр</w:t>
      </w:r>
      <w:proofErr w:type="spellEnd"/>
      <w:r>
        <w:t>).</w:t>
      </w:r>
    </w:p>
    <w:p w:rsidR="00650E97" w:rsidRDefault="00650E97" w:rsidP="00650E97">
      <w:pPr>
        <w:autoSpaceDE w:val="0"/>
        <w:autoSpaceDN w:val="0"/>
        <w:adjustRightInd w:val="0"/>
        <w:jc w:val="both"/>
      </w:pPr>
      <w:r>
        <w:t xml:space="preserve">Стороны имеют иные права и </w:t>
      </w:r>
      <w:proofErr w:type="gramStart"/>
      <w:r>
        <w:t>несут иные обязанности</w:t>
      </w:r>
      <w:proofErr w:type="gramEnd"/>
      <w:r>
        <w:t>, установленные законодательством Российской Федерации.</w:t>
      </w:r>
    </w:p>
    <w:p w:rsidR="00650E97" w:rsidRDefault="00650E97" w:rsidP="00650E97">
      <w:pPr>
        <w:autoSpaceDE w:val="0"/>
        <w:autoSpaceDN w:val="0"/>
        <w:adjustRightInd w:val="0"/>
        <w:jc w:val="center"/>
        <w:rPr>
          <w:b/>
        </w:rPr>
      </w:pPr>
      <w:r>
        <w:rPr>
          <w:b/>
        </w:rPr>
        <w:t>5.ОТВЕТСТВЕННОСТЬ СТОРОН.</w:t>
      </w:r>
    </w:p>
    <w:p w:rsidR="00650E97" w:rsidRDefault="00650E97" w:rsidP="00650E97">
      <w:pPr>
        <w:autoSpaceDE w:val="0"/>
        <w:autoSpaceDN w:val="0"/>
        <w:adjustRightInd w:val="0"/>
        <w:jc w:val="both"/>
      </w:pPr>
      <w:r>
        <w:rPr>
          <w:noProof/>
        </w:rPr>
        <w:t>5.1.</w:t>
      </w:r>
      <w:r>
        <w:t xml:space="preserve"> В случае неисполнения одной из сторон (нарушившая сторона) должным образом обязательства по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w:t>
      </w:r>
      <w:r>
        <w:rPr>
          <w:noProof/>
        </w:rPr>
        <w:t xml:space="preserve"> 60</w:t>
      </w:r>
      <w:r>
        <w:t xml:space="preserve"> (шестидесяти)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650E97" w:rsidRDefault="00650E97" w:rsidP="00650E97">
      <w:pPr>
        <w:autoSpaceDE w:val="0"/>
        <w:autoSpaceDN w:val="0"/>
        <w:adjustRightInd w:val="0"/>
        <w:jc w:val="both"/>
      </w:pPr>
      <w:r>
        <w:rPr>
          <w:noProof/>
        </w:rPr>
        <w:t>5.2.</w:t>
      </w:r>
      <w:r>
        <w:t xml:space="preserve"> За нарушение условий Договора стороны несут ответственность в соответствии с действующим законодательством РФ.</w:t>
      </w:r>
    </w:p>
    <w:p w:rsidR="00650E97" w:rsidRDefault="00650E97" w:rsidP="00650E97">
      <w:pPr>
        <w:autoSpaceDE w:val="0"/>
        <w:autoSpaceDN w:val="0"/>
        <w:adjustRightInd w:val="0"/>
        <w:jc w:val="both"/>
        <w:rPr>
          <w:b/>
        </w:rPr>
      </w:pPr>
      <w:r>
        <w:rPr>
          <w:b/>
        </w:rPr>
        <w:t xml:space="preserve">                                  6.ФОРС-МАЖОРНЫЕ ОБСТОЯТЕЛЬСТВА.</w:t>
      </w:r>
    </w:p>
    <w:p w:rsidR="00650E97" w:rsidRDefault="00650E97" w:rsidP="00650E97">
      <w:pPr>
        <w:autoSpaceDE w:val="0"/>
        <w:autoSpaceDN w:val="0"/>
        <w:adjustRightInd w:val="0"/>
        <w:jc w:val="both"/>
      </w:pPr>
      <w: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их сторон обязана немедленно известить </w:t>
      </w:r>
      <w:proofErr w:type="gramStart"/>
      <w:r>
        <w:t>другую</w:t>
      </w:r>
      <w:proofErr w:type="gramEnd"/>
      <w:r>
        <w:t xml:space="preserve">. Сообщение должно быть подтверждено документом, выданным уполномоченным на то государственным органом. </w:t>
      </w:r>
    </w:p>
    <w:p w:rsidR="00650E97" w:rsidRDefault="00650E97" w:rsidP="00650E97">
      <w:pPr>
        <w:autoSpaceDE w:val="0"/>
        <w:autoSpaceDN w:val="0"/>
        <w:adjustRightInd w:val="0"/>
        <w:ind w:firstLine="2620"/>
        <w:jc w:val="both"/>
        <w:rPr>
          <w:b/>
        </w:rPr>
      </w:pPr>
      <w:r>
        <w:rPr>
          <w:b/>
          <w:noProof/>
        </w:rPr>
        <w:t>7.</w:t>
      </w:r>
      <w:r>
        <w:rPr>
          <w:b/>
        </w:rPr>
        <w:t xml:space="preserve"> ИЗМЕНЕНИЕ ДОГОВОРА АРЕНДЫ. </w:t>
      </w:r>
    </w:p>
    <w:p w:rsidR="00650E97" w:rsidRDefault="00650E97" w:rsidP="00650E97">
      <w:pPr>
        <w:autoSpaceDE w:val="0"/>
        <w:autoSpaceDN w:val="0"/>
        <w:adjustRightInd w:val="0"/>
        <w:jc w:val="both"/>
      </w:pPr>
      <w:r>
        <w:t>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и согласованы с органом, уполномоченным на согласование договор, кроме случаев, упомянутых в Договоре.</w:t>
      </w:r>
    </w:p>
    <w:p w:rsidR="00650E97" w:rsidRDefault="00650E97" w:rsidP="00650E97">
      <w:pPr>
        <w:autoSpaceDE w:val="0"/>
        <w:autoSpaceDN w:val="0"/>
        <w:adjustRightInd w:val="0"/>
        <w:jc w:val="center"/>
        <w:rPr>
          <w:b/>
        </w:rPr>
      </w:pPr>
      <w:r>
        <w:rPr>
          <w:b/>
          <w:noProof/>
        </w:rPr>
        <w:t>8.</w:t>
      </w:r>
      <w:r>
        <w:rPr>
          <w:b/>
        </w:rPr>
        <w:t xml:space="preserve"> ДОПОЛНИТЕЛЬНЫЕ УСЛОВИЯ ДОГОВОРА.</w:t>
      </w:r>
    </w:p>
    <w:p w:rsidR="00650E97" w:rsidRDefault="00650E97" w:rsidP="00650E97">
      <w:pPr>
        <w:autoSpaceDE w:val="0"/>
        <w:autoSpaceDN w:val="0"/>
        <w:adjustRightInd w:val="0"/>
        <w:ind w:firstLine="20"/>
        <w:jc w:val="both"/>
      </w:pPr>
      <w:r>
        <w:rPr>
          <w:noProof/>
        </w:rPr>
        <w:t>8.1.</w:t>
      </w:r>
      <w:r>
        <w:t xml:space="preserve"> Реорганизация Арендодателя, а также перемена собственника Участка не является основанием для одностороннего расторжения Договора.</w:t>
      </w:r>
    </w:p>
    <w:p w:rsidR="00650E97" w:rsidRDefault="00650E97" w:rsidP="00650E97">
      <w:pPr>
        <w:autoSpaceDE w:val="0"/>
        <w:autoSpaceDN w:val="0"/>
        <w:adjustRightInd w:val="0"/>
        <w:ind w:firstLine="20"/>
        <w:jc w:val="both"/>
      </w:pPr>
      <w:r>
        <w:rPr>
          <w:noProof/>
        </w:rPr>
        <w:t>8.2.</w:t>
      </w:r>
      <w:r>
        <w:t xml:space="preserve"> Расходы по государственной регистрации Договора, изменений (дополнений) к нему  возлагаются на Арендатора.</w:t>
      </w:r>
    </w:p>
    <w:p w:rsidR="00650E97" w:rsidRDefault="00650E97" w:rsidP="00650E97">
      <w:pPr>
        <w:autoSpaceDE w:val="0"/>
        <w:autoSpaceDN w:val="0"/>
        <w:adjustRightInd w:val="0"/>
        <w:ind w:firstLine="2520"/>
        <w:jc w:val="both"/>
      </w:pPr>
      <w:r>
        <w:rPr>
          <w:b/>
          <w:noProof/>
        </w:rPr>
        <w:t>9.</w:t>
      </w:r>
      <w:r>
        <w:rPr>
          <w:b/>
        </w:rPr>
        <w:t xml:space="preserve"> ВСТУПЛЕНИЕ ДОГОВОРА В СИЛУ.</w:t>
      </w:r>
    </w:p>
    <w:p w:rsidR="00650E97" w:rsidRDefault="00650E97" w:rsidP="00650E97">
      <w:pPr>
        <w:autoSpaceDE w:val="0"/>
        <w:autoSpaceDN w:val="0"/>
        <w:adjustRightInd w:val="0"/>
        <w:jc w:val="both"/>
      </w:pPr>
      <w:r>
        <w:rPr>
          <w:noProof/>
        </w:rPr>
        <w:t>9.1.</w:t>
      </w:r>
      <w:r>
        <w:t xml:space="preserve"> Договор вступает в силу с момента  его государственной регистрации в Федеральной службе государственной регистрации, кадастра и картографии (</w:t>
      </w:r>
      <w:proofErr w:type="spellStart"/>
      <w:r>
        <w:t>Росреестр</w:t>
      </w:r>
      <w:proofErr w:type="spellEnd"/>
      <w:r>
        <w:t>).</w:t>
      </w:r>
    </w:p>
    <w:p w:rsidR="00650E97" w:rsidRDefault="00650E97" w:rsidP="00650E97">
      <w:pPr>
        <w:autoSpaceDE w:val="0"/>
        <w:autoSpaceDN w:val="0"/>
        <w:adjustRightInd w:val="0"/>
        <w:jc w:val="both"/>
      </w:pPr>
      <w:r>
        <w:rPr>
          <w:noProof/>
        </w:rPr>
        <w:t>9.2.</w:t>
      </w:r>
      <w:r>
        <w:t xml:space="preserve"> Право аренды прекращается со дня указанного сроком договора аренды, либо со дня аннулирования государственной регистрации Договора.</w:t>
      </w:r>
    </w:p>
    <w:p w:rsidR="00650E97" w:rsidRDefault="00650E97" w:rsidP="00650E97">
      <w:pPr>
        <w:autoSpaceDE w:val="0"/>
        <w:autoSpaceDN w:val="0"/>
        <w:adjustRightInd w:val="0"/>
        <w:ind w:firstLine="2360"/>
        <w:jc w:val="both"/>
        <w:rPr>
          <w:b/>
          <w:noProof/>
        </w:rPr>
      </w:pPr>
    </w:p>
    <w:p w:rsidR="00650E97" w:rsidRDefault="00650E97" w:rsidP="00650E97">
      <w:pPr>
        <w:autoSpaceDE w:val="0"/>
        <w:autoSpaceDN w:val="0"/>
        <w:adjustRightInd w:val="0"/>
        <w:ind w:firstLine="2360"/>
        <w:jc w:val="both"/>
        <w:rPr>
          <w:b/>
          <w:noProof/>
        </w:rPr>
      </w:pPr>
    </w:p>
    <w:p w:rsidR="00650E97" w:rsidRDefault="00650E97" w:rsidP="00650E97">
      <w:pPr>
        <w:autoSpaceDE w:val="0"/>
        <w:autoSpaceDN w:val="0"/>
        <w:adjustRightInd w:val="0"/>
        <w:ind w:firstLine="2360"/>
        <w:jc w:val="both"/>
        <w:rPr>
          <w:b/>
          <w:noProof/>
        </w:rPr>
      </w:pPr>
    </w:p>
    <w:p w:rsidR="00650E97" w:rsidRDefault="00650E97" w:rsidP="00650E97">
      <w:pPr>
        <w:autoSpaceDE w:val="0"/>
        <w:autoSpaceDN w:val="0"/>
        <w:adjustRightInd w:val="0"/>
        <w:ind w:firstLine="2360"/>
        <w:jc w:val="both"/>
        <w:rPr>
          <w:b/>
        </w:rPr>
      </w:pPr>
      <w:r>
        <w:rPr>
          <w:b/>
          <w:noProof/>
        </w:rPr>
        <w:t>10.</w:t>
      </w:r>
      <w:r>
        <w:rPr>
          <w:b/>
        </w:rPr>
        <w:t xml:space="preserve"> НЕОТЪЕМЛЕМЫЕ ЧАСТИ ДОГОВОРА. </w:t>
      </w:r>
    </w:p>
    <w:p w:rsidR="00650E97" w:rsidRDefault="00650E97" w:rsidP="00650E97">
      <w:pPr>
        <w:autoSpaceDE w:val="0"/>
        <w:autoSpaceDN w:val="0"/>
        <w:adjustRightInd w:val="0"/>
        <w:jc w:val="both"/>
      </w:pPr>
      <w:r>
        <w:t>Неотъемлемой частью договора являются:</w:t>
      </w:r>
    </w:p>
    <w:p w:rsidR="00650E97" w:rsidRDefault="00650E97" w:rsidP="00650E97">
      <w:pPr>
        <w:autoSpaceDE w:val="0"/>
        <w:autoSpaceDN w:val="0"/>
        <w:adjustRightInd w:val="0"/>
        <w:jc w:val="both"/>
      </w:pPr>
      <w:r>
        <w:rPr>
          <w:noProof/>
        </w:rPr>
        <w:t>1.</w:t>
      </w:r>
      <w:r>
        <w:t xml:space="preserve"> Акт приема-передачи земельного участка. </w:t>
      </w:r>
    </w:p>
    <w:p w:rsidR="00650E97" w:rsidRDefault="00650E97" w:rsidP="00650E97">
      <w:pPr>
        <w:autoSpaceDE w:val="0"/>
        <w:autoSpaceDN w:val="0"/>
        <w:adjustRightInd w:val="0"/>
        <w:jc w:val="both"/>
        <w:rPr>
          <w:b/>
        </w:rPr>
      </w:pPr>
    </w:p>
    <w:p w:rsidR="00650E97" w:rsidRDefault="00650E97" w:rsidP="00650E97">
      <w:pPr>
        <w:autoSpaceDE w:val="0"/>
        <w:autoSpaceDN w:val="0"/>
        <w:adjustRightInd w:val="0"/>
        <w:jc w:val="both"/>
        <w:rPr>
          <w:b/>
        </w:rPr>
      </w:pPr>
      <w:r>
        <w:rPr>
          <w:b/>
        </w:rPr>
        <w:t>ПОДПИСИ СТОРОН:</w:t>
      </w:r>
    </w:p>
    <w:p w:rsidR="00650E97" w:rsidRDefault="00650E97" w:rsidP="00650E97">
      <w:pPr>
        <w:autoSpaceDE w:val="0"/>
        <w:autoSpaceDN w:val="0"/>
        <w:adjustRightInd w:val="0"/>
        <w:jc w:val="both"/>
      </w:pPr>
    </w:p>
    <w:p w:rsidR="00650E97" w:rsidRDefault="00650E97" w:rsidP="00650E97">
      <w:pPr>
        <w:autoSpaceDE w:val="0"/>
        <w:autoSpaceDN w:val="0"/>
        <w:adjustRightInd w:val="0"/>
        <w:jc w:val="both"/>
      </w:pPr>
      <w:r>
        <w:t xml:space="preserve">Расписался от имени АРЕНДОДАТЕЛЯ:                  </w:t>
      </w:r>
    </w:p>
    <w:p w:rsidR="00650E97" w:rsidRDefault="00650E97" w:rsidP="00650E97">
      <w:pPr>
        <w:autoSpaceDE w:val="0"/>
        <w:autoSpaceDN w:val="0"/>
        <w:adjustRightInd w:val="0"/>
        <w:ind w:left="1440" w:hanging="1440"/>
        <w:jc w:val="both"/>
      </w:pPr>
    </w:p>
    <w:p w:rsidR="00650E97" w:rsidRDefault="00650E97" w:rsidP="00650E97">
      <w:pPr>
        <w:pBdr>
          <w:bottom w:val="single" w:sz="12" w:space="1" w:color="auto"/>
        </w:pBdr>
        <w:autoSpaceDE w:val="0"/>
        <w:autoSpaceDN w:val="0"/>
        <w:adjustRightInd w:val="0"/>
        <w:ind w:left="1440" w:hanging="1440"/>
        <w:jc w:val="both"/>
      </w:pPr>
    </w:p>
    <w:p w:rsidR="00650E97" w:rsidRDefault="00650E97" w:rsidP="00650E97">
      <w:pPr>
        <w:autoSpaceDE w:val="0"/>
        <w:autoSpaceDN w:val="0"/>
        <w:adjustRightInd w:val="0"/>
        <w:ind w:left="1440" w:hanging="1440"/>
      </w:pPr>
    </w:p>
    <w:p w:rsidR="00650E97" w:rsidRDefault="00650E97" w:rsidP="00650E97">
      <w:pPr>
        <w:autoSpaceDE w:val="0"/>
        <w:autoSpaceDN w:val="0"/>
        <w:adjustRightInd w:val="0"/>
        <w:ind w:left="1440" w:hanging="1440"/>
      </w:pPr>
      <w:r>
        <w:t>Расписался  АРЕНДАТОР:</w:t>
      </w:r>
    </w:p>
    <w:p w:rsidR="00650E97" w:rsidRDefault="00650E97" w:rsidP="00650E97">
      <w:pPr>
        <w:autoSpaceDE w:val="0"/>
        <w:autoSpaceDN w:val="0"/>
        <w:adjustRightInd w:val="0"/>
        <w:jc w:val="both"/>
        <w:rPr>
          <w:b/>
          <w:u w:val="single"/>
        </w:rPr>
      </w:pPr>
    </w:p>
    <w:p w:rsidR="00650E97" w:rsidRDefault="00650E97" w:rsidP="00650E97">
      <w:pPr>
        <w:autoSpaceDE w:val="0"/>
        <w:autoSpaceDN w:val="0"/>
        <w:adjustRightInd w:val="0"/>
        <w:jc w:val="both"/>
        <w:rPr>
          <w:b/>
        </w:rPr>
      </w:pPr>
      <w:r>
        <w:t>_____________________________________________________________________________</w:t>
      </w:r>
    </w:p>
    <w:p w:rsidR="00650E97" w:rsidRDefault="00650E97" w:rsidP="00650E97">
      <w:pPr>
        <w:pStyle w:val="a4"/>
        <w:rPr>
          <w:b w:val="0"/>
          <w:sz w:val="28"/>
          <w:szCs w:val="28"/>
        </w:rPr>
      </w:pPr>
    </w:p>
    <w:p w:rsidR="00650E97" w:rsidRDefault="00650E97" w:rsidP="00650E97">
      <w:pPr>
        <w:pStyle w:val="a4"/>
        <w:rPr>
          <w:b w:val="0"/>
          <w:sz w:val="28"/>
          <w:szCs w:val="28"/>
        </w:rPr>
      </w:pPr>
    </w:p>
    <w:p w:rsidR="00650E97" w:rsidRDefault="00650E97" w:rsidP="00650E97">
      <w:pPr>
        <w:pStyle w:val="a4"/>
        <w:rPr>
          <w:b w:val="0"/>
          <w:sz w:val="28"/>
          <w:szCs w:val="28"/>
        </w:rPr>
      </w:pPr>
    </w:p>
    <w:p w:rsidR="00650E97" w:rsidRDefault="00650E97" w:rsidP="00650E97">
      <w:pPr>
        <w:pStyle w:val="a4"/>
        <w:rPr>
          <w:b w:val="0"/>
          <w:sz w:val="28"/>
          <w:szCs w:val="28"/>
        </w:rPr>
      </w:pPr>
    </w:p>
    <w:p w:rsidR="00650E97" w:rsidRDefault="00650E97" w:rsidP="00650E97">
      <w:pPr>
        <w:pStyle w:val="a4"/>
        <w:rPr>
          <w:b w:val="0"/>
          <w:sz w:val="28"/>
          <w:szCs w:val="28"/>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650E97" w:rsidRDefault="00650E97" w:rsidP="00CD17C3">
      <w:pPr>
        <w:autoSpaceDE w:val="0"/>
        <w:autoSpaceDN w:val="0"/>
        <w:adjustRightInd w:val="0"/>
        <w:jc w:val="right"/>
        <w:rPr>
          <w:b/>
        </w:rPr>
      </w:pPr>
    </w:p>
    <w:p w:rsidR="00577CB7" w:rsidRDefault="00577CB7" w:rsidP="00CE5486">
      <w:pPr>
        <w:autoSpaceDE w:val="0"/>
        <w:autoSpaceDN w:val="0"/>
        <w:adjustRightInd w:val="0"/>
        <w:jc w:val="right"/>
      </w:pPr>
    </w:p>
    <w:sectPr w:rsidR="00577CB7" w:rsidSect="00CE5486">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6BA6"/>
    <w:multiLevelType w:val="hybridMultilevel"/>
    <w:tmpl w:val="B21C8764"/>
    <w:lvl w:ilvl="0" w:tplc="FFFFFFFF">
      <w:start w:val="1"/>
      <w:numFmt w:val="decimal"/>
      <w:lvlText w:val="%1."/>
      <w:lvlJc w:val="left"/>
      <w:pPr>
        <w:tabs>
          <w:tab w:val="num" w:pos="5400"/>
        </w:tabs>
        <w:ind w:left="540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B27"/>
    <w:rsid w:val="00207B27"/>
    <w:rsid w:val="0033424B"/>
    <w:rsid w:val="00577CB7"/>
    <w:rsid w:val="00650E97"/>
    <w:rsid w:val="007E12AC"/>
    <w:rsid w:val="007E53BC"/>
    <w:rsid w:val="008D3360"/>
    <w:rsid w:val="00A1460F"/>
    <w:rsid w:val="00A5282A"/>
    <w:rsid w:val="00C05179"/>
    <w:rsid w:val="00CD17C3"/>
    <w:rsid w:val="00CE5486"/>
    <w:rsid w:val="00E03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5486"/>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486"/>
    <w:rPr>
      <w:rFonts w:ascii="Times New Roman" w:eastAsia="Times New Roman" w:hAnsi="Times New Roman" w:cs="Times New Roman"/>
      <w:sz w:val="28"/>
      <w:szCs w:val="20"/>
      <w:lang w:eastAsia="ru-RU"/>
    </w:rPr>
  </w:style>
  <w:style w:type="paragraph" w:styleId="a3">
    <w:name w:val="Normal (Web)"/>
    <w:basedOn w:val="a"/>
    <w:semiHidden/>
    <w:unhideWhenUsed/>
    <w:rsid w:val="00CE5486"/>
    <w:pPr>
      <w:spacing w:before="45" w:after="105"/>
    </w:pPr>
  </w:style>
  <w:style w:type="paragraph" w:styleId="a4">
    <w:name w:val="Title"/>
    <w:basedOn w:val="a"/>
    <w:link w:val="a5"/>
    <w:qFormat/>
    <w:rsid w:val="00CE5486"/>
    <w:pPr>
      <w:jc w:val="center"/>
    </w:pPr>
    <w:rPr>
      <w:b/>
      <w:bCs/>
      <w:szCs w:val="20"/>
    </w:rPr>
  </w:style>
  <w:style w:type="character" w:customStyle="1" w:styleId="a5">
    <w:name w:val="Название Знак"/>
    <w:basedOn w:val="a0"/>
    <w:link w:val="a4"/>
    <w:rsid w:val="00CE5486"/>
    <w:rPr>
      <w:rFonts w:ascii="Times New Roman" w:eastAsia="Times New Roman" w:hAnsi="Times New Roman" w:cs="Times New Roman"/>
      <w:b/>
      <w:bCs/>
      <w:sz w:val="24"/>
      <w:szCs w:val="20"/>
      <w:lang w:eastAsia="ru-RU"/>
    </w:rPr>
  </w:style>
  <w:style w:type="paragraph" w:styleId="2">
    <w:name w:val="Body Text 2"/>
    <w:basedOn w:val="a"/>
    <w:link w:val="20"/>
    <w:semiHidden/>
    <w:unhideWhenUsed/>
    <w:rsid w:val="00CE5486"/>
    <w:pPr>
      <w:jc w:val="both"/>
    </w:pPr>
    <w:rPr>
      <w:color w:val="FFFFFF"/>
      <w:sz w:val="28"/>
    </w:rPr>
  </w:style>
  <w:style w:type="character" w:customStyle="1" w:styleId="20">
    <w:name w:val="Основной текст 2 Знак"/>
    <w:basedOn w:val="a0"/>
    <w:link w:val="2"/>
    <w:semiHidden/>
    <w:rsid w:val="00CE5486"/>
    <w:rPr>
      <w:rFonts w:ascii="Times New Roman" w:eastAsia="Times New Roman" w:hAnsi="Times New Roman" w:cs="Times New Roman"/>
      <w:color w:val="FFFFFF"/>
      <w:sz w:val="28"/>
      <w:szCs w:val="24"/>
      <w:lang w:eastAsia="ru-RU"/>
    </w:rPr>
  </w:style>
  <w:style w:type="character" w:styleId="a6">
    <w:name w:val="Strong"/>
    <w:basedOn w:val="a0"/>
    <w:qFormat/>
    <w:rsid w:val="00CE5486"/>
    <w:rPr>
      <w:b/>
      <w:bCs/>
    </w:rPr>
  </w:style>
  <w:style w:type="paragraph" w:styleId="a7">
    <w:name w:val="Balloon Text"/>
    <w:basedOn w:val="a"/>
    <w:link w:val="a8"/>
    <w:uiPriority w:val="99"/>
    <w:semiHidden/>
    <w:unhideWhenUsed/>
    <w:rsid w:val="008D3360"/>
    <w:rPr>
      <w:rFonts w:ascii="Tahoma" w:hAnsi="Tahoma" w:cs="Tahoma"/>
      <w:sz w:val="16"/>
      <w:szCs w:val="16"/>
    </w:rPr>
  </w:style>
  <w:style w:type="character" w:customStyle="1" w:styleId="a8">
    <w:name w:val="Текст выноски Знак"/>
    <w:basedOn w:val="a0"/>
    <w:link w:val="a7"/>
    <w:uiPriority w:val="99"/>
    <w:semiHidden/>
    <w:rsid w:val="008D3360"/>
    <w:rPr>
      <w:rFonts w:ascii="Tahoma" w:eastAsia="Times New Roman" w:hAnsi="Tahoma" w:cs="Tahoma"/>
      <w:sz w:val="16"/>
      <w:szCs w:val="16"/>
      <w:lang w:eastAsia="ru-RU"/>
    </w:rPr>
  </w:style>
  <w:style w:type="character" w:styleId="a9">
    <w:name w:val="Hyperlink"/>
    <w:basedOn w:val="a0"/>
    <w:uiPriority w:val="99"/>
    <w:unhideWhenUsed/>
    <w:rsid w:val="007E12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5486"/>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486"/>
    <w:rPr>
      <w:rFonts w:ascii="Times New Roman" w:eastAsia="Times New Roman" w:hAnsi="Times New Roman" w:cs="Times New Roman"/>
      <w:sz w:val="28"/>
      <w:szCs w:val="20"/>
      <w:lang w:eastAsia="ru-RU"/>
    </w:rPr>
  </w:style>
  <w:style w:type="paragraph" w:styleId="a3">
    <w:name w:val="Normal (Web)"/>
    <w:basedOn w:val="a"/>
    <w:semiHidden/>
    <w:unhideWhenUsed/>
    <w:rsid w:val="00CE5486"/>
    <w:pPr>
      <w:spacing w:before="45" w:after="105"/>
    </w:pPr>
  </w:style>
  <w:style w:type="paragraph" w:styleId="a4">
    <w:name w:val="Title"/>
    <w:basedOn w:val="a"/>
    <w:link w:val="a5"/>
    <w:qFormat/>
    <w:rsid w:val="00CE5486"/>
    <w:pPr>
      <w:jc w:val="center"/>
    </w:pPr>
    <w:rPr>
      <w:b/>
      <w:bCs/>
      <w:szCs w:val="20"/>
    </w:rPr>
  </w:style>
  <w:style w:type="character" w:customStyle="1" w:styleId="a5">
    <w:name w:val="Название Знак"/>
    <w:basedOn w:val="a0"/>
    <w:link w:val="a4"/>
    <w:rsid w:val="00CE5486"/>
    <w:rPr>
      <w:rFonts w:ascii="Times New Roman" w:eastAsia="Times New Roman" w:hAnsi="Times New Roman" w:cs="Times New Roman"/>
      <w:b/>
      <w:bCs/>
      <w:sz w:val="24"/>
      <w:szCs w:val="20"/>
      <w:lang w:eastAsia="ru-RU"/>
    </w:rPr>
  </w:style>
  <w:style w:type="paragraph" w:styleId="2">
    <w:name w:val="Body Text 2"/>
    <w:basedOn w:val="a"/>
    <w:link w:val="20"/>
    <w:semiHidden/>
    <w:unhideWhenUsed/>
    <w:rsid w:val="00CE5486"/>
    <w:pPr>
      <w:jc w:val="both"/>
    </w:pPr>
    <w:rPr>
      <w:color w:val="FFFFFF"/>
      <w:sz w:val="28"/>
    </w:rPr>
  </w:style>
  <w:style w:type="character" w:customStyle="1" w:styleId="20">
    <w:name w:val="Основной текст 2 Знак"/>
    <w:basedOn w:val="a0"/>
    <w:link w:val="2"/>
    <w:semiHidden/>
    <w:rsid w:val="00CE5486"/>
    <w:rPr>
      <w:rFonts w:ascii="Times New Roman" w:eastAsia="Times New Roman" w:hAnsi="Times New Roman" w:cs="Times New Roman"/>
      <w:color w:val="FFFFFF"/>
      <w:sz w:val="28"/>
      <w:szCs w:val="24"/>
      <w:lang w:eastAsia="ru-RU"/>
    </w:rPr>
  </w:style>
  <w:style w:type="character" w:styleId="a6">
    <w:name w:val="Strong"/>
    <w:basedOn w:val="a0"/>
    <w:qFormat/>
    <w:rsid w:val="00CE5486"/>
    <w:rPr>
      <w:b/>
      <w:bCs/>
    </w:rPr>
  </w:style>
  <w:style w:type="paragraph" w:styleId="a7">
    <w:name w:val="Balloon Text"/>
    <w:basedOn w:val="a"/>
    <w:link w:val="a8"/>
    <w:uiPriority w:val="99"/>
    <w:semiHidden/>
    <w:unhideWhenUsed/>
    <w:rsid w:val="008D3360"/>
    <w:rPr>
      <w:rFonts w:ascii="Tahoma" w:hAnsi="Tahoma" w:cs="Tahoma"/>
      <w:sz w:val="16"/>
      <w:szCs w:val="16"/>
    </w:rPr>
  </w:style>
  <w:style w:type="character" w:customStyle="1" w:styleId="a8">
    <w:name w:val="Текст выноски Знак"/>
    <w:basedOn w:val="a0"/>
    <w:link w:val="a7"/>
    <w:uiPriority w:val="99"/>
    <w:semiHidden/>
    <w:rsid w:val="008D336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095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3132</Words>
  <Characters>17855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kondr</cp:lastModifiedBy>
  <cp:revision>8</cp:revision>
  <cp:lastPrinted>2013-07-25T14:01:00Z</cp:lastPrinted>
  <dcterms:created xsi:type="dcterms:W3CDTF">2013-06-15T06:40:00Z</dcterms:created>
  <dcterms:modified xsi:type="dcterms:W3CDTF">2013-07-31T10:16:00Z</dcterms:modified>
</cp:coreProperties>
</file>