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 несчастном случае, происшедшем в Самарской области.</w:t>
      </w:r>
    </w:p>
    <w:p w:rsidR="00E95A38" w:rsidRDefault="00E95A3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38">
        <w:rPr>
          <w:rFonts w:ascii="Times New Roman" w:hAnsi="Times New Roman" w:cs="Times New Roman"/>
          <w:sz w:val="28"/>
          <w:szCs w:val="28"/>
        </w:rPr>
        <w:t>26.09.2018 года на территории городского округа Самара начальник грузового участка АО «</w:t>
      </w:r>
      <w:proofErr w:type="spellStart"/>
      <w:r w:rsidRPr="00E95A38">
        <w:rPr>
          <w:rFonts w:ascii="Times New Roman" w:hAnsi="Times New Roman" w:cs="Times New Roman"/>
          <w:sz w:val="28"/>
          <w:szCs w:val="28"/>
        </w:rPr>
        <w:t>Металлкомплект</w:t>
      </w:r>
      <w:proofErr w:type="spellEnd"/>
      <w:r w:rsidRPr="00E95A38">
        <w:rPr>
          <w:rFonts w:ascii="Times New Roman" w:hAnsi="Times New Roman" w:cs="Times New Roman"/>
          <w:sz w:val="28"/>
          <w:szCs w:val="28"/>
        </w:rPr>
        <w:t>-М» (г. Москва) при производстве работ грузоподъемными механизмами получил травму головы и скончался на месте происшествия в результате срыва листового металлопроката с крюкового подвеса крана.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аналогичных несчастных случаев обращаем внимание работодателей 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>
      <w:bookmarkStart w:id="0" w:name="_GoBack"/>
      <w:bookmarkEnd w:id="0"/>
    </w:p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4863E2"/>
    <w:rsid w:val="004939D8"/>
    <w:rsid w:val="0050036D"/>
    <w:rsid w:val="00536CA3"/>
    <w:rsid w:val="005A0E06"/>
    <w:rsid w:val="007E39D7"/>
    <w:rsid w:val="00C74171"/>
    <w:rsid w:val="00D623BC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587</Characters>
  <Application>Microsoft Office Word</Application>
  <DocSecurity>0</DocSecurity>
  <Lines>4</Lines>
  <Paragraphs>1</Paragraphs>
  <ScaleCrop>false</ScaleCrop>
  <Company>SPecialiST RePack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2018-04-24T05:36:00Z</dcterms:created>
  <dcterms:modified xsi:type="dcterms:W3CDTF">2018-10-16T12:35:00Z</dcterms:modified>
</cp:coreProperties>
</file>