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6244" w:type="dxa"/>
        <w:tblLook w:val="04A0" w:firstRow="1" w:lastRow="0" w:firstColumn="1" w:lastColumn="0" w:noHBand="0" w:noVBand="1"/>
      </w:tblPr>
      <w:tblGrid>
        <w:gridCol w:w="5398"/>
        <w:gridCol w:w="210"/>
        <w:gridCol w:w="5014"/>
        <w:gridCol w:w="293"/>
        <w:gridCol w:w="5339"/>
      </w:tblGrid>
      <w:tr w:rsidR="004A735C" w:rsidTr="00282BD9">
        <w:trPr>
          <w:trHeight w:val="1119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A20A08" w:rsidRDefault="004121AA" w:rsidP="006E53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1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67456" behindDoc="0" locked="0" layoutInCell="1" allowOverlap="1" wp14:anchorId="4E7AC37F" wp14:editId="56AAC676">
                      <wp:simplePos x="0" y="0"/>
                      <wp:positionH relativeFrom="page">
                        <wp:posOffset>0</wp:posOffset>
                      </wp:positionH>
                      <wp:positionV relativeFrom="margin">
                        <wp:posOffset>133985</wp:posOffset>
                      </wp:positionV>
                      <wp:extent cx="3295650" cy="6677025"/>
                      <wp:effectExtent l="0" t="0" r="0" b="9525"/>
                      <wp:wrapSquare wrapText="bothSides"/>
                      <wp:docPr id="23" name="Прямоугольник с одним вырезанным угл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667702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27. Помещение мусороприемной камеры и ее оборудование, а также мусоропровод и мусоросборники (контейнеры) периодически должны подвергаться дезинфекции и дератизации.</w:t>
                                  </w:r>
                                </w:p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28. Складирование твердых бытовых отходов, их разбор и отбор вторсырья в мусороприемных камерах запрещается.</w:t>
                                  </w:r>
                                </w:p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29. Пищевые отходы разрешается собирать только в специально предназначенную для этого тару (баки, ведра), снабженную плотно закрывающимися крышками.</w:t>
                                  </w:r>
                                </w:p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Для сбора пищевых отходов следует применять тару из пластмассы или других нержавеющих материалов. Не разрешается использовать для сбора пищевых отходов тару из оцинкованной стали.</w:t>
                                  </w:r>
                                </w:p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Тару для сбора пищевых отходов следует ежедневно тщательно промывать. Промывка тары должна производиться горячей водой с применением моющих средств. Периодически тару следует подвергать дезинфекции, после чего снова промывать водой. При проведении промывки и дезинфекции следует пользоваться средствами индивидуальной защиты рук.</w:t>
                                  </w:r>
                                </w:p>
                                <w:p w:rsidR="00282BD9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Запрещается производить промывку тары на площадках лестничных клеток, в местах прохода жильцов дома, во дворах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30. Внутренние поверхности стен помещений зданий следует систематически очищать и мыть.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Запрещается использовать для мытья полов кислоты, легковоспламеняющиеся и горючие жидкости.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Стекла окон, фонарей, а также светильники, лампы, плафоны необходимо регулярно очищать от пыли и грязи.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31. Протирочные работы в помещениях, где имеются электрические сети или действующие электроустановки, могут производиться только после отключения электрических сетей и электроустановок либо надежного укрытия их деревянными щитами и коробками.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32. Протирка плафонов и другой электрической арматуры, подвешенной к потолку, должна выполняться с раздвижных лестниц-стремянок или иных средств подмащивания при отключенном электропитании.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33. Во избежание скольжения следует тщательно протирать после мытья ступени и полы лестничных площадок.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34. Перед началом работ по протирке стекол в оконных рамах должна быть проверена прочность крепления стекол и оконных рам.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35. При протирке из помещения наружной плоскости остекления следует пользоваться средствами индивидуальной защиты от падения с высоты.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36. Наружные входы и спуски в подвалы необходимо регулярно очищать от снега и льда.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37. Перед началом работ в подвалах и технических подпольях необходимо убедиться в отсутствии загазованности помещений.</w:t>
                                  </w:r>
                                </w:p>
                                <w:p w:rsidR="006376AC" w:rsidRDefault="00282BD9" w:rsidP="00282BD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38.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8707" id="Прямоугольник с одним вырезанным углом 23" o:spid="_x0000_s1026" style="position:absolute;margin-left:0;margin-top:10.55pt;width:259.5pt;height:525.75pt;z-index:251667456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295650,6677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" adj="-11796480,,5400" path="m,l2746364,r549286,549286l3295650,6677025,,6677025,,xe" fillcolor="#8496b0 [1951]" stroked="f" strokeweight="1pt">
                      <v:fill opacity="13107f" color2="#d5dce4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2746364,0;3295650,549286;3295650,6677025;0,6677025;0,0" o:connectangles="0,0,0,0,0,0" textboxrect="0,0,3295650,6677025"/>
                      <v:textbox inset="18pt,7.2pt,0,7.2pt">
                        <w:txbxContent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27. Помещение мусороприемной камеры и ее оборудование, а также мусоропровод и мусоросборники (контейнеры) периодически должны подвергаться дезинфекции и дератизации.</w:t>
                            </w:r>
                          </w:p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28. Складирование твердых бытовых отходов, их разбор и отбор вторсырья в мусороприемных камерах запрещается.</w:t>
                            </w:r>
                          </w:p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29. Пищевые отходы разрешается собирать только в специально предназначенную для этого тару (баки, ведра), снабженную плотно закрывающимися крышками.</w:t>
                            </w:r>
                          </w:p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Для сбора пищевых отходов следует применять тару из пластмассы или других нержавеющих материалов. Не разрешается использовать для сбора пищевых отходов тару из оцинкованной стали.</w:t>
                            </w:r>
                          </w:p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Тару для сбора пищевых отходов следует ежедневно тщательно промывать. Промывка тары должна производиться горячей водой с применением моющих средств. Периодически тару следует подвергать дезинфекции, после чего снова промывать водой. При проведении промывки и дезинфекции следует пользоваться средствами индивидуальной защиты рук.</w:t>
                            </w:r>
                          </w:p>
                          <w:p w:rsidR="00282BD9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Запрещается производить промывку тары на площадках лестничных клеток, в местах прохода жильцов дома, во дворах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30. Внутренние поверхности стен помещений зданий следует систематически очищать и мыть.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Запрещается использовать для мытья полов кислоты, легковоспламеняющиеся и горючие жидкости.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Стекла окон, фонарей, а также светильники, лампы, плафоны необходимо регулярно очищать от пыли и грязи.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31. Протирочные работы в помещениях, где имеются электрические сети или действующие электроустановки, могут производиться только после отключения электрических сетей и электроустановок либо надежного укрытия их деревянными щитами и коробками.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32. Протирка плафонов и другой электрической арматуры, подвешенной к потолку, должна выполняться с раздвижных лестниц-стремянок или иных средств подмащивания при отключенном электропитании.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33. Во избежание скольжения следует тщательно протирать после мытья ступени и полы лестничных площадок.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34. Перед началом работ по протирке стекол в оконных рамах должна быть проверена прочность крепления стекол и оконных рам.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35. При протирке из помещения наружной плоскости остекления следует пользоваться средствами индивидуальной защиты от падения с высоты.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36. Наружные входы и спуски в подвалы необходимо регулярно очищать от снега и льда.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37. Перед началом работ в подвалах и технических подпольях необходимо убедиться в отсутствии загазованности помещений.</w:t>
                            </w:r>
                          </w:p>
                          <w:p w:rsidR="006376AC" w:rsidRDefault="00282BD9" w:rsidP="00282B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38.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08" w:rsidRDefault="004121AA" w:rsidP="006E53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1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65408" behindDoc="0" locked="0" layoutInCell="1" allowOverlap="1" wp14:anchorId="708C8936" wp14:editId="5A78CF7B">
                      <wp:simplePos x="0" y="0"/>
                      <wp:positionH relativeFrom="page">
                        <wp:posOffset>149225</wp:posOffset>
                      </wp:positionH>
                      <wp:positionV relativeFrom="margin">
                        <wp:posOffset>95885</wp:posOffset>
                      </wp:positionV>
                      <wp:extent cx="3009900" cy="6648450"/>
                      <wp:effectExtent l="0" t="0" r="0" b="0"/>
                      <wp:wrapSquare wrapText="bothSides"/>
                      <wp:docPr id="22" name="Прямоугольник с одним вырезанным углом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6648450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16"/>
                                      <w:szCs w:val="16"/>
                                    </w:rPr>
                                    <w:t>При осуществлении вышеуказанных работ необходимо руководствоваться следующими нормативными правовыми актами: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"Трудовой кодекс Российской Федерации" от 30.12.2001 г. № 197-ФЗ;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Постановление Госстроя РФ от 27.09.2003 N 170 «Об утверждении Правил и норм технической эксплуатации жилищного фонда» - настоящие правила и нормы технической эксплуатации жилищного фонда определяют требования и порядок обслуживания и ремонта жилищного фонда...;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Постановление Госстроя РФ от 23.07.2001 г. № 80 "О принятии строительных норм и правил Российской Федерации «Безопасность труда в строительстве. Часть 1. Общие требования. СНиП 12-03-2001»;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Приказ Министерства труда и социальной защиты РФ от 7 июля 2015 г. N 439н "Об утверждении Правил по охране труда в жилищно-коммунальном хозяйстве";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Приказ Министерства труда и социальной защиты РФ от 28 марта 2014 г. N 155н "Об утверждении Правил по охране труда при работе на высоте";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Методические рекомендации MP 2.2.7.2129-06 «Режимы труда и отдыха работающих в холодное время на открытой территории или в неотапливаемых помещениях»;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Правила благоустройства, обеспечения чистоты и порядка на территории городского округа Кинель Самарской области (утв. Решением Думы городского округа Кинель Самарской области №349 от 30.05.2013г.);</w:t>
                                  </w: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21AA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-  другие нормативные правовые акты в соответствии со спецификой своей деятельности.</w:t>
                                  </w: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Default="00282BD9" w:rsidP="00282BD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82BD9" w:rsidRPr="00282BD9" w:rsidRDefault="00282BD9" w:rsidP="00282B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282BD9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16"/>
                                      <w:szCs w:val="16"/>
                                    </w:rPr>
                                    <w:t>Администрация городского округа Кинель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9FEA4" id="Прямоугольник с одним вырезанным углом 22" o:spid="_x0000_s1027" style="position:absolute;margin-left:11.75pt;margin-top:7.55pt;width:237pt;height:523.5pt;z-index:25166540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09900,6648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" adj="-11796480,,5400" path="m,l2508240,r501660,501660l3009900,6648450,,6648450,,xe" fillcolor="#8496b0 [1951]" stroked="f" strokeweight="1pt">
                      <v:fill opacity="13107f" color2="#d5dce4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2508240,0;3009900,501660;3009900,6648450;0,6648450;0,0" o:connectangles="0,0,0,0,0,0" textboxrect="0,0,3009900,6648450"/>
                      <v:textbox inset="18pt,7.2pt,0,7.2pt">
                        <w:txbxContent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</w:rPr>
                              <w:t>При осуществлении вышеуказанных работ необходимо руководствоваться следующими нормативными правовыми актами: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"Трудовой кодекс Российской Федерации" от 30.12.2001 г. № 197-ФЗ;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Постановление Госстроя РФ от 27.09.2003 N 170 «Об утверждении Правил и норм технической эксплуатации жилищного фонда» - настоящие правила и нормы технической эксплуатации жилищного фонда определяют требования и порядок обслуживания и ремонта жилищного фонда...;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Постановление Госстроя РФ от 23.07.2001 г. № 80 "О принятии строительных норм и правил Российской Федерации «Безопасность труда в строительстве. Часть 1. Общие требования. СНиП 12-03-2001»;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Приказ Министерства труда и социальной защиты РФ от 7 июля 2015 г. N 439н "Об утверждении Правил по охране труда в жилищно-коммунальном хозяйстве";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Приказ Министерства труда и социальной защиты РФ от 28 марта 2014 г. N 155н "Об утверждении Правил по охране труда при работе на высоте";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Методические рекомендации MP 2.2.7.2129-06 «Режимы труда и отдыха работающих в холодное время на открытой территории или в неотапливаемых помещениях»;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Правила благоустройства, обеспечения чистоты и порядка на территории городского округа Кинель Самарской области (утв. Решением Думы городского округа Кинель Самарской области №349 от 30.05.2013г.);</w:t>
                            </w: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4121AA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-  другие нормативные правовые акты в соответствии со спецификой своей деятельности.</w:t>
                            </w: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Default="00282BD9" w:rsidP="00282B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82BD9" w:rsidRPr="00282BD9" w:rsidRDefault="00282BD9" w:rsidP="00282B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82BD9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</w:rPr>
                              <w:t>Администрация городского округа Кинель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A08" w:rsidRPr="00A20A08" w:rsidRDefault="00356227" w:rsidP="006E53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2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228600" distR="228600" simplePos="0" relativeHeight="251661312" behindDoc="0" locked="0" layoutInCell="1" allowOverlap="1" wp14:anchorId="67BC8D0E" wp14:editId="477C3717">
                      <wp:simplePos x="0" y="0"/>
                      <wp:positionH relativeFrom="page">
                        <wp:posOffset>324485</wp:posOffset>
                      </wp:positionH>
                      <wp:positionV relativeFrom="page">
                        <wp:posOffset>180975</wp:posOffset>
                      </wp:positionV>
                      <wp:extent cx="3228975" cy="6562725"/>
                      <wp:effectExtent l="0" t="0" r="9525" b="9525"/>
                      <wp:wrapSquare wrapText="bothSides"/>
                      <wp:docPr id="50" name="Группа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8975" cy="6562725"/>
                                <a:chOff x="0" y="0"/>
                                <a:chExt cx="2999542" cy="7936134"/>
                              </a:xfrm>
                            </wpg:grpSpPr>
                            <wps:wsp>
                              <wps:cNvPr id="51" name="Текстовое поле 51"/>
                              <wps:cNvSpPr txBox="1"/>
                              <wps:spPr>
                                <a:xfrm>
                                  <a:off x="190500" y="0"/>
                                  <a:ext cx="2809042" cy="7904766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lt2">
                                        <a:tint val="90000"/>
                                        <a:satMod val="92000"/>
                                        <a:lumMod val="120000"/>
                                      </a:schemeClr>
                                    </a:gs>
                                    <a:gs pos="100000">
                                      <a:schemeClr val="lt2">
                                        <a:shade val="98000"/>
                                        <a:satMod val="120000"/>
                                        <a:lumMod val="98000"/>
                                      </a:schemeClr>
                                    </a:gs>
                                  </a:gsLst>
                                  <a:path path="circle">
                                    <a:fillToRect l="50000" t="50000" r="100000" b="100000"/>
                                  </a:path>
                                </a:gra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6227" w:rsidRDefault="00356227" w:rsidP="00356227">
                                    <w:pPr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356227" w:rsidRDefault="00356227" w:rsidP="00356227">
                                    <w:pPr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356227" w:rsidRDefault="00356227" w:rsidP="00356227">
                                    <w:pPr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356227" w:rsidRDefault="00356227" w:rsidP="00356227">
                                    <w:pPr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356227" w:rsidRDefault="00356227" w:rsidP="00356227">
                                    <w:pPr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356227" w:rsidRDefault="00356227" w:rsidP="00356227">
                                    <w:pPr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  <w:p w:rsidR="00356227" w:rsidRDefault="00356227" w:rsidP="00356227">
                                    <w:pP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356227">
                                      <w:rPr>
                                        <w:noProof/>
                                        <w:color w:val="7F7F7F" w:themeColor="text1" w:themeTint="8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2428DAD0" wp14:editId="4E5F1442">
                                          <wp:extent cx="2609850" cy="4343400"/>
                                          <wp:effectExtent l="0" t="0" r="0" b="0"/>
                                          <wp:docPr id="3" name="Рисунок 3" descr="C:\Users\User\Desktop\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:\Users\User\Desktop\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10023" cy="434368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Прямоугольник 3"/>
                              <wps:cNvSpPr/>
                              <wps:spPr>
                                <a:xfrm>
                                  <a:off x="0" y="0"/>
                                  <a:ext cx="276613" cy="7936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ятиугольник 4"/>
                              <wps:cNvSpPr/>
                              <wps:spPr>
                                <a:xfrm>
                                  <a:off x="15884" y="650810"/>
                                  <a:ext cx="2850935" cy="1550227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56227" w:rsidRDefault="00356227" w:rsidP="00356227">
                                    <w:pPr>
                                      <w:pStyle w:val="a8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35622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ПАМЯТКА</w:t>
                                    </w:r>
                                  </w:p>
                                  <w:p w:rsidR="00356227" w:rsidRDefault="00356227" w:rsidP="00356227">
                                    <w:pPr>
                                      <w:pStyle w:val="a8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26"/>
                                        <w:szCs w:val="26"/>
                                      </w:rPr>
                                    </w:pPr>
                                    <w:r w:rsidRPr="0035622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при выполнении сезонных работ по очистке крыш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35622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карнизов зданий от снега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5760" tIns="0" rIns="18288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356AE" id="Группа 50" o:spid="_x0000_s1028" style="position:absolute;margin-left:25.55pt;margin-top:14.25pt;width:254.25pt;height:516.75pt;z-index:251661312;mso-wrap-distance-left:18pt;mso-wrap-distance-right:18pt;mso-position-horizontal-relative:page;mso-position-vertical-relative:page" coordsize="29995,7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Текстовое поле 51" o:spid="_x0000_s1029" type="#_x0000_t202" style="position:absolute;left:1905;width:28090;height:79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fI8QA&#10;AADbAAAADwAAAGRycy9kb3ducmV2LnhtbESPQWsCMRSE70L/Q3iCN80qWNutUYoo2EOFWi+9PTav&#10;m9TNS9jEdfvvm4LgcZiZb5jluneN6KiN1rOC6aQAQVx5bblWcPrcjZ9AxISssfFMCn4pwnr1MFhi&#10;qf2VP6g7plpkCMcSFZiUQillrAw5jBMfiLP37VuHKcu2lrrFa4a7Rs6K4lE6tJwXDAbaGKrOx4tT&#10;YFMI26/3n7e5fF7MDp2hrT1dlBoN+9cXEIn6dA/f2nutYD6F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nyPEAAAA2wAAAA8AAAAAAAAAAAAAAAAAmAIAAGRycy9k&#10;b3ducmV2LnhtbFBLBQYAAAAABAAEAPUAAACJAwAAAAA=&#10;" fillcolor="#e9e8e8 [2899]" stroked="f" strokeweight=".5pt">
                        <v:fill color2="#e1e0e0 [3139]" rotate="t" focusposition=".5,.5" focussize="-.5,-.5" focus="100%" type="gradientRadial"/>
                        <v:textbox inset="14.4pt,1in,14.4pt,14.4pt">
                          <w:txbxContent>
                            <w:p w:rsidR="00356227" w:rsidRDefault="00356227" w:rsidP="00356227">
                              <w:pP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356227" w:rsidRDefault="00356227" w:rsidP="00356227">
                              <w:pP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356227" w:rsidRDefault="00356227" w:rsidP="00356227">
                              <w:pP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356227" w:rsidRDefault="00356227" w:rsidP="00356227">
                              <w:pP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356227" w:rsidRDefault="00356227" w:rsidP="00356227">
                              <w:pP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356227" w:rsidRDefault="00356227" w:rsidP="00356227">
                              <w:pP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356227" w:rsidRDefault="00356227" w:rsidP="00356227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56227"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 wp14:anchorId="283BA7CE" wp14:editId="13A1554B">
                                    <wp:extent cx="2609850" cy="4343400"/>
                                    <wp:effectExtent l="0" t="0" r="0" b="0"/>
                                    <wp:docPr id="165" name="Рисунок 165" descr="C:\Users\User\Desktop\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User\Desktop\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0023" cy="43436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Прямоугольник 3" o:spid="_x0000_s1030" style="position:absolute;width:2766;height:79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beM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beMYAAADbAAAADwAAAAAAAAAAAAAAAACYAgAAZHJz&#10;L2Rvd25yZXYueG1sUEsFBgAAAAAEAAQA9QAAAIsDAAAAAA==&#10;" fillcolor="#44546a [3215]" stroked="f" strokeweight="1pt"/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Пятиугольник 4" o:spid="_x0000_s1031" type="#_x0000_t15" style="position:absolute;left:158;top:6508;width:28510;height:15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zkcMA&#10;AADbAAAADwAAAGRycy9kb3ducmV2LnhtbESPQWvCQBSE74L/YXmCN91UaZXUVUQI2NKLMUKPj+xr&#10;EpJ9G7OrJv++Wyh4HGbmG2az600j7tS5yrKCl3kEgji3uuJCQXZOZmsQziNrbCyTgoEc7Lbj0QZj&#10;bR98onvqCxEg7GJUUHrfxlK6vCSDbm5b4uD92M6gD7IrpO7wEeCmkYsoepMGKw4LJbZ0KCmv05tR&#10;4Ib64/L5nQzRidIsWaXXOvtCpaaTfv8OwlPvn+H/9lEreF3C3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DzkcMAAADbAAAADwAAAAAAAAAAAAAAAACYAgAAZHJzL2Rv&#10;d25yZXYueG1sUEsFBgAAAAAEAAQA9QAAAIgDAAAAAA==&#10;" adj="15727" fillcolor="#2e74b5 [2404]" strokecolor="#1f4d78 [1604]" strokeweight="1pt">
                        <v:textbox inset="28.8pt,0,14.4pt,0">
                          <w:txbxContent>
                            <w:p w:rsidR="00356227" w:rsidRDefault="00356227" w:rsidP="00356227">
                              <w:pPr>
                                <w:pStyle w:val="a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62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ПАМЯТКА</w:t>
                              </w:r>
                            </w:p>
                            <w:p w:rsidR="00356227" w:rsidRDefault="00356227" w:rsidP="00356227">
                              <w:pPr>
                                <w:pStyle w:val="a8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3562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при выполнении сезонных работ по очистке крыш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62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карнизов зданий от снега</w:t>
                              </w:r>
                            </w:p>
                          </w:txbxContent>
                        </v:textbox>
                      </v:shape>
                      <w10:wrap type="square" anchorx="page" anchory="page"/>
                    </v:group>
                  </w:pict>
                </mc:Fallback>
              </mc:AlternateContent>
            </w:r>
          </w:p>
        </w:tc>
      </w:tr>
      <w:tr w:rsidR="00282BD9" w:rsidRPr="00911568" w:rsidTr="00282BD9">
        <w:trPr>
          <w:trHeight w:val="11194"/>
        </w:trPr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32D" w:rsidRPr="00911568" w:rsidRDefault="006E532D" w:rsidP="009115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182880" distB="182880" distL="182880" distR="182880" simplePos="0" relativeHeight="251669504" behindDoc="0" locked="0" layoutInCell="1" allowOverlap="1" wp14:anchorId="7F4FEF94" wp14:editId="38A7089D">
                      <wp:simplePos x="0" y="0"/>
                      <wp:positionH relativeFrom="page">
                        <wp:posOffset>130810</wp:posOffset>
                      </wp:positionH>
                      <wp:positionV relativeFrom="margin">
                        <wp:posOffset>73660</wp:posOffset>
                      </wp:positionV>
                      <wp:extent cx="3248025" cy="6581775"/>
                      <wp:effectExtent l="0" t="0" r="9525" b="9525"/>
                      <wp:wrapSquare wrapText="bothSides"/>
                      <wp:docPr id="118" name="Прямоугольник с одним вырезанным углом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658177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35C" w:rsidRPr="006376AC" w:rsidRDefault="004A735C" w:rsidP="004A735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i/>
                                      <w:color w:val="0070C0"/>
                                      <w:sz w:val="16"/>
                                      <w:szCs w:val="16"/>
                                    </w:rPr>
                                    <w:t>В целях обеспечения безопасных условий труда работников и профилактических мероприятий по предотвращению производственного травматизма рекомендуется в реальной практике при проведении сезонных работ по очистке крыш и карнизов зданий от снега руководствоваться требованиями, изложенными в памятке, при осуществлении вышеуказанных работ.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надежного закрепления средств индивидуальной защиты от падения с высоты.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3. Закреплять средства индивидуальной защиты от падения с высоты следует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Закреплять средства индивидуальной защиты от падения с высоты за оголовки дымовых труб запрещается.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4. При складировании на крыше здания материала и инструмента должны быть приняты меры, исключающие их падение, скольжение по скату крыши или сдувание ветром.</w:t>
                                  </w:r>
                                </w:p>
                                <w:p w:rsidR="006E532D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5. При работе на крыше здания запрещается касаться электропроводов, телевизионных антенн, световых реклам и других электрических установок.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6. При очистке крыш зданий от снега и льда должны быть приняты следующие меры безопасности:</w:t>
                                  </w:r>
                                </w:p>
                                <w:p w:rsidR="00B3530B" w:rsidRPr="006376AC" w:rsidRDefault="00B3530B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стойках. Ширина ограждаемой части при высоте зданий до 20 м должна быть не менее 6 м, при высоте до 40 м - не менее 10 м. В случае необходимости сбрасывания снега и льда с крыш зданий высотой более 40 м ширина ограждаемой части должна быть увеличена;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2) на тротуаре для предупреждения людей об опасности должен быть выставлен дежурный со свистком в сигнальном жилете оранжевого цвета и защитной каске;</w:t>
                                  </w:r>
                                </w:p>
                                <w:p w:rsidR="004A735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7.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FEF94" id="Прямоугольник с одним вырезанным углом 118" o:spid="_x0000_s1032" style="position:absolute;margin-left:10.3pt;margin-top:5.8pt;width:255.75pt;height:518.25pt;z-index:25166950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248025,658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" adj="-11796480,,5400" path="m,l2706677,r541348,541348l3248025,6581775,,6581775,,xe" fillcolor="#8496b0 [1951]" stroked="f" strokeweight="1pt">
                      <v:fill opacity="13107f" color2="#d5dce4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2706677,0;3248025,541348;3248025,6581775;0,6581775;0,0" o:connectangles="0,0,0,0,0,0" textboxrect="0,0,3248025,6581775"/>
                      <v:textbox inset="18pt,7.2pt,0,7.2pt">
                        <w:txbxContent>
                          <w:p w:rsidR="004A735C" w:rsidRPr="006376AC" w:rsidRDefault="004A735C" w:rsidP="004A73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16"/>
                                <w:szCs w:val="16"/>
                              </w:rPr>
                              <w:t>В целях обеспечения безопасных условий труда работников и профилактических мероприятий по предотвращению производственного травматизма рекомендуется в реальной практике при проведении сезонных работ по очистке крыш и карнизов зданий от снега руководствоваться требованиями, изложенными в памятке, при осуществлении вышеуказанных работ.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надежного закрепления средств индивидуальной защиты от падения с высоты.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3. Закреплять средства индивидуальной защиты от падения с высоты следует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Закреплять средства индивидуальной защиты от падения с высоты за оголовки дымовых труб запрещается.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4. При складировании на крыше здания материала и инструмента должны быть приняты меры, исключающие их падение, скольжение по скату крыши или сдувание ветром.</w:t>
                            </w:r>
                          </w:p>
                          <w:p w:rsidR="006E532D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5. При работе на крыше здания запрещается касаться электропроводов, телевизионных антенн, световых реклам и других электрических установок.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6. При очистке крыш зданий от снега и льда должны быть приняты следующие меры безопасности:</w:t>
                            </w:r>
                          </w:p>
                          <w:p w:rsidR="00B3530B" w:rsidRPr="006376AC" w:rsidRDefault="00B3530B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стойках. Ширина ограждаемой части при высоте зданий до 20 м должна быть не менее 6 м, при высоте до 40 м - не менее 10 м. В случае необходимости сбрасывания снега и льда с крыш зданий высотой более 40 м ширина ограждаемой части должна быть увеличена;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2) на тротуаре для предупреждения людей об опасности должен быть выставлен дежурный со свистком в сигнальном жилете оранжевого цвета и защитной каске;</w:t>
                            </w:r>
                          </w:p>
                          <w:p w:rsidR="004A735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7.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32D" w:rsidRPr="00911568" w:rsidRDefault="006E532D" w:rsidP="004A73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71552" behindDoc="0" locked="0" layoutInCell="1" allowOverlap="1" wp14:anchorId="7B022EA5" wp14:editId="1DC47850">
                      <wp:simplePos x="0" y="0"/>
                      <wp:positionH relativeFrom="page">
                        <wp:posOffset>74930</wp:posOffset>
                      </wp:positionH>
                      <wp:positionV relativeFrom="margin">
                        <wp:posOffset>111760</wp:posOffset>
                      </wp:positionV>
                      <wp:extent cx="3219450" cy="6524625"/>
                      <wp:effectExtent l="0" t="0" r="19050" b="9525"/>
                      <wp:wrapSquare wrapText="bothSides"/>
                      <wp:docPr id="166" name="Прямоугольник с одним вырезанным углом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52462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8. Очистку крыши здания от снега следует производить только деревянными лопатами, начиная от конька к карнизу, равномерно, не допуская перегрузки снегом отдельных ее участков.</w:t>
                                  </w:r>
                                </w:p>
                                <w:p w:rsidR="006E532D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9. Запрещается сбрасывать снег на электрические и телефонные провода, оттяжки троллейбусных проводов.</w:t>
                                  </w:r>
                                </w:p>
                                <w:p w:rsidR="004A735C" w:rsidRPr="006376AC" w:rsidRDefault="004A735C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10. В случае выявления аварийного состояния балконов, лоджий, эркеров, козырьков и других выступающих элементов фасада здания, следует немедленно установить временные крепления, оградить участок под аварийной конструкцией и запретить выход на балконы, лоджии, эркеры, козырьки.</w:t>
                                  </w:r>
                                </w:p>
                                <w:p w:rsidR="00B3530B" w:rsidRPr="006376AC" w:rsidRDefault="00B3530B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11.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                            </w:r>
                                </w:p>
                                <w:p w:rsidR="00B3530B" w:rsidRPr="006376AC" w:rsidRDefault="00B3530B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Облицовочные плитки и архитектурные детали с дефектами, которые могут привести к их падению, необходимо немедленно снять и, если возможно, снова установить, применяя цементный раствор, анкеры и другие способы крепления.</w:t>
                                  </w:r>
                                </w:p>
                                <w:p w:rsidR="00B3530B" w:rsidRPr="006376AC" w:rsidRDefault="00B3530B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При этом штукатурку следует отбить и обнаженные участки фасада заново оштукатурить.</w:t>
                                  </w:r>
                                </w:p>
                                <w:p w:rsidR="00B3530B" w:rsidRPr="006376AC" w:rsidRDefault="00B3530B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12. Запрещается:</w:t>
                                  </w:r>
                                </w:p>
                                <w:p w:rsidR="00B3530B" w:rsidRDefault="00B3530B" w:rsidP="00B3530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1) применять приставные лестницы для производства работ по ремонту балконов и</w:t>
                                  </w:r>
                                  <w:r w:rsidR="006376AC" w:rsidRPr="006376AC">
                                    <w:t xml:space="preserve"> </w:t>
                                  </w:r>
                                  <w:r w:rsidR="006376AC"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козырьков, смене водосточных труб, оконных отливов и покрытий выступающих на фасаде частей;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2) производить работы одновременно на двух балконах, расположенных один над другим;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3) оставлять незакрепленными детали водосточных труб, оконных отливов и покрытий при перерывах в работе и прекращении работ.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13. При работах на фасадах в местах, расположенных над входами и проездами, последние должны быть закрыты, либо защищены надежным предохранительным настилом.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14. Разобранные старые водосточные трубы и покрытия по окончании работ следует убрать с проходов и проездов.</w:t>
                                  </w:r>
                                </w:p>
                                <w:p w:rsid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15.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                            </w:r>
                                </w:p>
                                <w:p w:rsid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При неисправных подходах производство работ по прочистке дымоходов и газоходов разрешается после устранения выявленных неисправностей.</w:t>
                                  </w:r>
                                </w:p>
                                <w:p w:rsid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16. Работы на крышах зданий по прочистке дымоходов и газоходов запрещаются: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1) во время грозы, дождя, снегопада, сильного тумана, при скорости ветра более 10 м/с, температуре наружного воздуха ниже -15°С, а также с наступлением темноты при недостаточной освещенности зоны производства работ;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2EA5" id="Прямоугольник с одним вырезанным углом 166" o:spid="_x0000_s1033" style="position:absolute;margin-left:5.9pt;margin-top:8.8pt;width:253.5pt;height:513.75pt;z-index:25167155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219450,6524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" adj="-11796480,,5400" path="m,l2682864,r536586,536586l3219450,6524625,,6524625,,xe" fillcolor="#8496b0 [1951]" stroked="f" strokeweight="1pt">
                      <v:fill opacity="13107f" color2="#d5dce4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2682864,0;3219450,536586;3219450,6524625;0,6524625;0,0" o:connectangles="0,0,0,0,0,0" textboxrect="0,0,3219450,6524625"/>
                      <v:textbox inset="18pt,7.2pt,0,7.2pt">
                        <w:txbxContent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8. Очистку крыши здания от снега следует производить только деревянными лопатами, начиная от конька к карнизу, равномерно, не допуская перегрузки снегом отдельных ее участков.</w:t>
                            </w:r>
                          </w:p>
                          <w:p w:rsidR="006E532D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9. Запрещается сбрасывать снег на электрические и телефонные провода, оттяжки троллейбусных проводов.</w:t>
                            </w:r>
                          </w:p>
                          <w:p w:rsidR="004A735C" w:rsidRPr="006376AC" w:rsidRDefault="004A735C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10. В случае выявления аварийного состояния балконов, лоджий, эркеров, козырьков и других выступающих элементов фасада здания, следует немедленно установить временные крепления, оградить участок под аварийной конструкцией и запретить выход на балконы, лоджии, эркеры, козырьки.</w:t>
                            </w:r>
                          </w:p>
                          <w:p w:rsidR="00B3530B" w:rsidRPr="006376AC" w:rsidRDefault="00B3530B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11.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                      </w:r>
                          </w:p>
                          <w:p w:rsidR="00B3530B" w:rsidRPr="006376AC" w:rsidRDefault="00B3530B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Облицовочные плитки и архитектурные детали с дефектами, которые могут привести к их падению, необходимо немедленно снять и, если возможно, снова установить, применяя цементный раствор, анкеры и другие способы крепления.</w:t>
                            </w:r>
                          </w:p>
                          <w:p w:rsidR="00B3530B" w:rsidRPr="006376AC" w:rsidRDefault="00B3530B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При этом штукатурку следует отбить и обнаженные участки фасада заново оштукатурить.</w:t>
                            </w:r>
                          </w:p>
                          <w:p w:rsidR="00B3530B" w:rsidRPr="006376AC" w:rsidRDefault="00B3530B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12. Запрещается:</w:t>
                            </w:r>
                          </w:p>
                          <w:p w:rsidR="00B3530B" w:rsidRDefault="00B3530B" w:rsidP="00B353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1) применять приставные лестницы для производства работ по ремонту балконов и</w:t>
                            </w:r>
                            <w:r w:rsidR="006376AC" w:rsidRPr="006376AC">
                              <w:t xml:space="preserve"> </w:t>
                            </w:r>
                            <w:r w:rsidR="006376AC"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козырьков, смене водосточных труб, оконных отливов и покрытий выступающих на фасаде частей;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2) производить работы одновременно на двух балконах, расположенных один над другим;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3) оставлять незакрепленными детали водосточных труб, оконных отливов и покрытий при перерывах в работе и прекращении работ.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13. При работах на фасадах в местах, расположенных над входами и проездами, последние должны быть закрыты, либо защищены надежным предохранительным настилом.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14. Разобранные старые водосточные трубы и покрытия по окончании работ следует убрать с проходов и проездов.</w:t>
                            </w:r>
                          </w:p>
                          <w:p w:rsid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15.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                      </w:r>
                          </w:p>
                          <w:p w:rsid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При неисправных подходах производство работ по прочистке дымоходов и газоходов разрешается после устранения выявленных неисправностей.</w:t>
                            </w:r>
                          </w:p>
                          <w:p w:rsid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16. Работы на крышах зданий по прочистке дымоходов и газоходов запрещаются: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1) во время грозы, дождя, снегопада, сильного тумана, при скорости ветра более 10 м/с, температуре наружного воздуха ниже -15°С, а также с наступлением темноты при недостаточной освещенности зоны производства работ;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6E532D" w:rsidRPr="00911568" w:rsidRDefault="006E532D" w:rsidP="009115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5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73600" behindDoc="0" locked="0" layoutInCell="1" allowOverlap="1" wp14:anchorId="15485F05" wp14:editId="14720103">
                      <wp:simplePos x="0" y="0"/>
                      <wp:positionH relativeFrom="page">
                        <wp:posOffset>48260</wp:posOffset>
                      </wp:positionH>
                      <wp:positionV relativeFrom="margin">
                        <wp:posOffset>111125</wp:posOffset>
                      </wp:positionV>
                      <wp:extent cx="3248025" cy="6562725"/>
                      <wp:effectExtent l="0" t="0" r="9525" b="9525"/>
                      <wp:wrapSquare wrapText="bothSides"/>
                      <wp:docPr id="167" name="Прямоугольник с одним вырезанным углом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656272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2) при обледенении крыш, трапов и наружных лестниц.</w:t>
                                  </w:r>
                                </w:p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17. Запрещается при прочистке дымоходов и газоходов применять незакрепленные приставные лестницы.</w:t>
                                  </w:r>
                                </w:p>
                                <w:p w:rsidR="00B3530B" w:rsidRPr="006376AC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18. До начала выжигания сажи в дымоходах работник обязан проверить исправность дымохода, закрыть все дверцы и другие отверстия на всем его протяжении и оповестить местные органы пожарной охраны.</w:t>
                                  </w:r>
                                </w:p>
                                <w:p w:rsidR="00B3530B" w:rsidRDefault="00B3530B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19. Выжигание сажи в дымоходах следует производить куском зажженного толя, закладываемого в дымоход. Запрещается применять для выжигания сажи легковоспламеняющиеся жидкости (бензин, керосин) или пожароопасные материалы.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Во время выжигания сажи в дымоходах запрещается: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стоять непосредственно перед отверстием, через которое было произведено зажигание сажи и по которому в дымоход поступает воздух (прочистные дверцы, проломы в основании трубы);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производить выжигание нижней части дымохода, если наверху не находится работник, контролирующий процесс выжигания.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20. 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21. При прочистке дымоходов запрещается касаться электропроводов, телевизионных антенн, световых реклам и других электрических установок.</w:t>
                                  </w:r>
                                </w:p>
                                <w:p w:rsid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22. Прочистку ствола мусоропровода от засора следует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 Работать следует в средствах индивидуальной защиты рук, не допуская падения мусора на руки.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23. Мокрая уборка бункера и нижнего конца ствола мусоропровода должна производиться при закрытом шибере мусоропровода.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24. В момент наполнения мусоросборника (контейнера) его следует закрывать чехлом для предохранения камеры от засорения.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На время смены сборников (контейнеров) либо их опорожнения необходимо закрывать шибер в нижней части ствола мусоропровода.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25. Мусоросборники (контейнеры) вместимостью 800 л, находящиеся в мусороприемной камере под загрузкой, должны быть установлены на тележках или иметь специальные колеса для удобного и безопасного их перемещения за пределы камеры.</w:t>
                                  </w:r>
                                </w:p>
                                <w:p w:rsidR="006376AC" w:rsidRPr="006376AC" w:rsidRDefault="006376AC" w:rsidP="006376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6376AC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16"/>
                                      <w:szCs w:val="16"/>
                                    </w:rPr>
                                    <w:t>26. Переносные мусоросборники (контейнеры) емкостью 80-100 л после каждого опорожнения следует обмывать внутри и снаружи. При отсутствии специальных моечных машин обмывка может производиться в мусороприемных камерах или на специальных моечных площадках горячей водой с применением щеток.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85F05" id="Прямоугольник с одним вырезанным углом 167" o:spid="_x0000_s1034" style="position:absolute;margin-left:3.8pt;margin-top:8.75pt;width:255.75pt;height:516.75pt;z-index:25167360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248025,656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" adj="-11796480,,5400" path="m,l2706677,r541348,541348l3248025,6562725,,6562725,,xe" fillcolor="#8496b0 [1951]" stroked="f" strokeweight="1pt">
                      <v:fill opacity="13107f" color2="#d5dce4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2706677,0;3248025,541348;3248025,6562725;0,6562725;0,0" o:connectangles="0,0,0,0,0,0" textboxrect="0,0,3248025,6562725"/>
                      <v:textbox inset="18pt,7.2pt,0,7.2pt">
                        <w:txbxContent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2) при обледенении крыш, трапов и наружных лестниц.</w:t>
                            </w:r>
                          </w:p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17. Запрещается при прочистке дымоходов и газоходов применять незакрепленные приставные лестницы.</w:t>
                            </w:r>
                          </w:p>
                          <w:p w:rsidR="00B3530B" w:rsidRPr="006376AC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18. До начала выжигания сажи в дымоходах работник обязан проверить исправность дымохода, закрыть все дверцы и другие отверстия на всем его протяжении и оповестить местные органы пожарной охраны.</w:t>
                            </w:r>
                          </w:p>
                          <w:p w:rsidR="00B3530B" w:rsidRDefault="00B3530B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19. Выжигание сажи в дымоходах следует производить куском зажженного толя, закладываемого в дымоход. Запрещается применять для выжигания сажи легковоспламеняющиеся жидкости (бензин, керосин) или пожароопасные материалы.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Во время выжигания сажи в дымоходах запрещается: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стоять непосредственно перед отверстием, через которое было произведено зажигание сажи и по которому в дымоход поступает воздух (прочистные дверцы, проломы в основании трубы);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производить выжигание нижней части дымохода, если наверху не находится работник, контролирующий процесс выжигания.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20. 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21. При прочистке дымоходов запрещается касаться электропроводов, телевизионных антенн, световых реклам и других электрических установок.</w:t>
                            </w:r>
                          </w:p>
                          <w:p w:rsid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22. Прочистку ствола мусоропровода от засора следует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 Работать следует в средствах индивидуальной защиты рук, не допуская падения мусора на руки.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23. Мокрая уборка бункера и нижнего конца ствола мусоропровода должна производиться при закрытом шибере мусоропровода.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24. В момент наполнения мусоросборника (контейнера) его следует закрывать чехлом для предохранения камеры от засорения.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На время смены сборников (контейнеров) либо их опорожнения необходимо закрывать шибер в нижней части ствола мусоропровода.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25. Мусоросборники (контейнеры) вместимостью 800 л, находящиеся в мусороприемной камере под загрузкой, должны быть установлены на тележках или иметь специальные колеса для удобного и безопасного их перемещения за пределы камеры.</w:t>
                            </w:r>
                          </w:p>
                          <w:p w:rsidR="006376AC" w:rsidRPr="006376AC" w:rsidRDefault="006376AC" w:rsidP="006376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6376AC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6"/>
                                <w:szCs w:val="16"/>
                              </w:rPr>
                              <w:t>26. Переносные мусоросборники (контейнеры) емкостью 80-100 л после каждого опорожнения следует обмывать внутри и снаружи. При отсутствии специальных моечных машин обмывка может производиться в мусороприемных камерах или на специальных моечных площадках горячей водой с применением щеток.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</w:tr>
    </w:tbl>
    <w:p w:rsidR="00911568" w:rsidRPr="00911568" w:rsidRDefault="00911568" w:rsidP="0091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1568" w:rsidRPr="00911568" w:rsidSect="000C57E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6D" w:rsidRDefault="009C586D" w:rsidP="004121AA">
      <w:pPr>
        <w:spacing w:after="0" w:line="240" w:lineRule="auto"/>
      </w:pPr>
      <w:r>
        <w:separator/>
      </w:r>
    </w:p>
  </w:endnote>
  <w:endnote w:type="continuationSeparator" w:id="0">
    <w:p w:rsidR="009C586D" w:rsidRDefault="009C586D" w:rsidP="0041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6D" w:rsidRDefault="009C586D" w:rsidP="004121AA">
      <w:pPr>
        <w:spacing w:after="0" w:line="240" w:lineRule="auto"/>
      </w:pPr>
      <w:r>
        <w:separator/>
      </w:r>
    </w:p>
  </w:footnote>
  <w:footnote w:type="continuationSeparator" w:id="0">
    <w:p w:rsidR="009C586D" w:rsidRDefault="009C586D" w:rsidP="0041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6E5"/>
    <w:multiLevelType w:val="multilevel"/>
    <w:tmpl w:val="0EF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926B9"/>
    <w:multiLevelType w:val="multilevel"/>
    <w:tmpl w:val="A14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24743"/>
    <w:multiLevelType w:val="multilevel"/>
    <w:tmpl w:val="133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D0434C"/>
    <w:multiLevelType w:val="multilevel"/>
    <w:tmpl w:val="F384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3A0003"/>
    <w:multiLevelType w:val="multilevel"/>
    <w:tmpl w:val="1F5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10DE8"/>
    <w:multiLevelType w:val="multilevel"/>
    <w:tmpl w:val="423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FD0045"/>
    <w:multiLevelType w:val="multilevel"/>
    <w:tmpl w:val="033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3D"/>
    <w:rsid w:val="00074F72"/>
    <w:rsid w:val="000C57EC"/>
    <w:rsid w:val="00282BD9"/>
    <w:rsid w:val="00356227"/>
    <w:rsid w:val="00364834"/>
    <w:rsid w:val="004121AA"/>
    <w:rsid w:val="00472D0D"/>
    <w:rsid w:val="004A735C"/>
    <w:rsid w:val="004B4B7E"/>
    <w:rsid w:val="004F3A4C"/>
    <w:rsid w:val="005109E9"/>
    <w:rsid w:val="006376AC"/>
    <w:rsid w:val="006E532D"/>
    <w:rsid w:val="00735E8A"/>
    <w:rsid w:val="00741CED"/>
    <w:rsid w:val="007B053D"/>
    <w:rsid w:val="007C1332"/>
    <w:rsid w:val="00911568"/>
    <w:rsid w:val="009C586D"/>
    <w:rsid w:val="00A20A08"/>
    <w:rsid w:val="00B3530B"/>
    <w:rsid w:val="00C97DDA"/>
    <w:rsid w:val="00E53891"/>
    <w:rsid w:val="00F1359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9C81C-A487-4CC7-A9DA-74D2FEC2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0D"/>
  </w:style>
  <w:style w:type="paragraph" w:styleId="1">
    <w:name w:val="heading 1"/>
    <w:basedOn w:val="a"/>
    <w:next w:val="a"/>
    <w:link w:val="10"/>
    <w:uiPriority w:val="9"/>
    <w:qFormat/>
    <w:rsid w:val="00A20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7DDA"/>
    <w:rPr>
      <w:color w:val="0000FF"/>
      <w:u w:val="single"/>
    </w:rPr>
  </w:style>
  <w:style w:type="character" w:styleId="a5">
    <w:name w:val="Strong"/>
    <w:basedOn w:val="a0"/>
    <w:uiPriority w:val="22"/>
    <w:qFormat/>
    <w:rsid w:val="00C97DDA"/>
    <w:rPr>
      <w:b/>
      <w:bCs/>
    </w:rPr>
  </w:style>
  <w:style w:type="table" w:styleId="a6">
    <w:name w:val="Table Grid"/>
    <w:basedOn w:val="a1"/>
    <w:uiPriority w:val="39"/>
    <w:rsid w:val="00A2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0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20A08"/>
    <w:pPr>
      <w:outlineLvl w:val="9"/>
    </w:pPr>
    <w:rPr>
      <w:lang w:eastAsia="ru-RU"/>
    </w:rPr>
  </w:style>
  <w:style w:type="paragraph" w:styleId="a8">
    <w:name w:val="No Spacing"/>
    <w:link w:val="a9"/>
    <w:uiPriority w:val="1"/>
    <w:qFormat/>
    <w:rsid w:val="003562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5622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21AA"/>
  </w:style>
  <w:style w:type="paragraph" w:styleId="ac">
    <w:name w:val="footer"/>
    <w:basedOn w:val="a"/>
    <w:link w:val="ad"/>
    <w:uiPriority w:val="99"/>
    <w:unhideWhenUsed/>
    <w:rsid w:val="004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21AA"/>
  </w:style>
  <w:style w:type="paragraph" w:styleId="ae">
    <w:name w:val="Balloon Text"/>
    <w:basedOn w:val="a"/>
    <w:link w:val="af"/>
    <w:uiPriority w:val="99"/>
    <w:semiHidden/>
    <w:unhideWhenUsed/>
    <w:rsid w:val="0063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7432-DBD8-432E-AC6D-947AAB0D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2017-01-18T11:19:00Z</cp:lastPrinted>
  <dcterms:created xsi:type="dcterms:W3CDTF">2017-01-18T05:04:00Z</dcterms:created>
  <dcterms:modified xsi:type="dcterms:W3CDTF">2017-01-18T11:25:00Z</dcterms:modified>
</cp:coreProperties>
</file>