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04" w:rsidRPr="006D370C" w:rsidRDefault="000A2104" w:rsidP="000A2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70C"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:rsidR="000A2104" w:rsidRPr="006D370C" w:rsidRDefault="000A2104" w:rsidP="000A2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70C">
        <w:rPr>
          <w:rFonts w:ascii="Times New Roman" w:hAnsi="Times New Roman" w:cs="Times New Roman"/>
          <w:b/>
          <w:i/>
          <w:sz w:val="28"/>
          <w:szCs w:val="28"/>
        </w:rPr>
        <w:t xml:space="preserve">по итогам работы Общественной палаты городского округа Кинель </w:t>
      </w:r>
    </w:p>
    <w:p w:rsidR="000A2104" w:rsidRDefault="000A2104" w:rsidP="000A2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70C">
        <w:rPr>
          <w:rFonts w:ascii="Times New Roman" w:hAnsi="Times New Roman" w:cs="Times New Roman"/>
          <w:b/>
          <w:i/>
          <w:sz w:val="28"/>
          <w:szCs w:val="28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D370C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0A2104" w:rsidRPr="006D370C" w:rsidRDefault="000A2104" w:rsidP="000A2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104" w:rsidRDefault="000A2104" w:rsidP="00952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5D" w:rsidRDefault="00D57DDE" w:rsidP="00952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57DDE" w:rsidRDefault="00D57DDE" w:rsidP="00D57DDE">
      <w:pPr>
        <w:rPr>
          <w:rFonts w:ascii="Times New Roman" w:hAnsi="Times New Roman" w:cs="Times New Roman"/>
          <w:sz w:val="28"/>
          <w:szCs w:val="28"/>
        </w:rPr>
      </w:pPr>
    </w:p>
    <w:p w:rsidR="00D57DDE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еще один год – богатый событиями и мероприятиями в общественной, экономической и политической жизни Самарской области и нашего городского округа.</w:t>
      </w:r>
    </w:p>
    <w:p w:rsidR="00D57DDE" w:rsidRDefault="00D57DDE" w:rsidP="00952F58">
      <w:pPr>
        <w:spacing w:after="24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осталась в стороне от этих событий и наша Общественная палата.</w:t>
      </w:r>
    </w:p>
    <w:p w:rsidR="00D57DDE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в 2018 году Общественная палата руководствовалась постановленными задачами:</w:t>
      </w:r>
    </w:p>
    <w:p w:rsidR="00CB6441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441">
        <w:rPr>
          <w:rFonts w:ascii="Times New Roman" w:hAnsi="Times New Roman" w:cs="Times New Roman"/>
          <w:sz w:val="28"/>
          <w:szCs w:val="28"/>
        </w:rPr>
        <w:t xml:space="preserve"> привлечение граждан к о</w:t>
      </w:r>
      <w:r w:rsidR="00342474">
        <w:rPr>
          <w:rFonts w:ascii="Times New Roman" w:hAnsi="Times New Roman" w:cs="Times New Roman"/>
          <w:sz w:val="28"/>
          <w:szCs w:val="28"/>
        </w:rPr>
        <w:t>ткрытому</w:t>
      </w:r>
      <w:r w:rsidR="00CB6441">
        <w:rPr>
          <w:rFonts w:ascii="Times New Roman" w:hAnsi="Times New Roman" w:cs="Times New Roman"/>
          <w:sz w:val="28"/>
          <w:szCs w:val="28"/>
        </w:rPr>
        <w:t xml:space="preserve"> и гласному обсуждению вопросов, определяющих развитие городского округа</w:t>
      </w:r>
      <w:r w:rsidR="00780763">
        <w:rPr>
          <w:rFonts w:ascii="Times New Roman" w:hAnsi="Times New Roman" w:cs="Times New Roman"/>
          <w:sz w:val="28"/>
          <w:szCs w:val="28"/>
        </w:rPr>
        <w:t>;</w:t>
      </w:r>
    </w:p>
    <w:p w:rsidR="00780763" w:rsidRDefault="00780763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граждан в разработку муниципальных программ и их реализацию;</w:t>
      </w:r>
    </w:p>
    <w:p w:rsidR="00780763" w:rsidRPr="002B43E4" w:rsidRDefault="00780763" w:rsidP="007807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</w:t>
      </w:r>
      <w:r w:rsidRPr="002B43E4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2B43E4">
        <w:rPr>
          <w:rFonts w:ascii="Times New Roman" w:hAnsi="Times New Roman" w:cs="Times New Roman"/>
          <w:sz w:val="28"/>
          <w:szCs w:val="28"/>
        </w:rPr>
        <w:t>контроля за деятельностью подо</w:t>
      </w:r>
      <w:r>
        <w:rPr>
          <w:rFonts w:ascii="Times New Roman" w:hAnsi="Times New Roman" w:cs="Times New Roman"/>
          <w:sz w:val="28"/>
          <w:szCs w:val="28"/>
        </w:rPr>
        <w:t>тчетных обществу органов местного самоуправления городского округа;</w:t>
      </w:r>
    </w:p>
    <w:p w:rsidR="00780763" w:rsidRDefault="00780763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рекомендаций органам местного самоуправления, выработанных с учетом мнения общественности при определении приоритетов политики, определяющих развитие городского округа </w:t>
      </w:r>
    </w:p>
    <w:p w:rsidR="00D57DDE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 и планом работы на текущий год.</w:t>
      </w:r>
    </w:p>
    <w:p w:rsidR="00D57DDE" w:rsidRDefault="00D57DDE" w:rsidP="00952F58">
      <w:pPr>
        <w:spacing w:after="24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работы вошли вопросы, предложенные для рассмотрения членами палаты, жителями городского округа, обозначенные на встречах</w:t>
      </w:r>
      <w:r w:rsidR="0078076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Главой городского округа по месту жительства, во время приемов.</w:t>
      </w:r>
    </w:p>
    <w:p w:rsidR="00D57DDE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Общественная палата является совещательно-консультативным органом, одним из основных видов ее деятельности являются заседания палаты.</w:t>
      </w:r>
    </w:p>
    <w:p w:rsidR="00D57DDE" w:rsidRDefault="00D57DDE" w:rsidP="00952F58">
      <w:pPr>
        <w:spacing w:after="24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прошедший год было проведено 7 пленарных заседаний (в том числе </w:t>
      </w:r>
      <w:r w:rsidR="00192D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выездных </w:t>
      </w:r>
      <w:r w:rsidR="00192D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северной сторон</w:t>
      </w:r>
      <w:r w:rsidR="00192D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и на территории микрорайона мелиораторов, одному заседанию предшествовало ознакомление с объектами обсуждения).</w:t>
      </w:r>
    </w:p>
    <w:p w:rsidR="00D57DDE" w:rsidRPr="00952F58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пленарных заседаниях был рассмотрен </w:t>
      </w:r>
      <w:r w:rsidR="00192D89">
        <w:rPr>
          <w:rFonts w:ascii="Times New Roman" w:hAnsi="Times New Roman" w:cs="Times New Roman"/>
          <w:sz w:val="28"/>
          <w:szCs w:val="28"/>
        </w:rPr>
        <w:t>3</w:t>
      </w:r>
      <w:r w:rsidR="00780763">
        <w:rPr>
          <w:rFonts w:ascii="Times New Roman" w:hAnsi="Times New Roman" w:cs="Times New Roman"/>
          <w:sz w:val="28"/>
          <w:szCs w:val="28"/>
        </w:rPr>
        <w:t>1</w:t>
      </w:r>
      <w:r w:rsidR="0019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 из них 1</w:t>
      </w:r>
      <w:r w:rsidR="007807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требовали создания рабочих групп, в которые вошли 16 членов Общественной палаты.</w:t>
      </w:r>
      <w:r w:rsidR="00952F58">
        <w:rPr>
          <w:rFonts w:ascii="Times New Roman" w:hAnsi="Times New Roman" w:cs="Times New Roman"/>
          <w:sz w:val="28"/>
          <w:szCs w:val="28"/>
        </w:rPr>
        <w:t xml:space="preserve"> </w:t>
      </w:r>
      <w:r w:rsidRPr="00952F58">
        <w:rPr>
          <w:rFonts w:ascii="Times New Roman" w:hAnsi="Times New Roman" w:cs="Times New Roman"/>
          <w:sz w:val="28"/>
          <w:szCs w:val="28"/>
        </w:rPr>
        <w:t>Среди них такие как:</w:t>
      </w:r>
    </w:p>
    <w:p w:rsidR="00D57DDE" w:rsidRPr="00952F58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58">
        <w:rPr>
          <w:rFonts w:ascii="Times New Roman" w:hAnsi="Times New Roman" w:cs="Times New Roman"/>
          <w:sz w:val="28"/>
          <w:szCs w:val="28"/>
        </w:rPr>
        <w:t>- О предоставлении медицинских услуг  ГБУЗ СО «Кинельская ЦБГиР» жителям северной стороны города</w:t>
      </w:r>
    </w:p>
    <w:p w:rsidR="00D57DDE" w:rsidRPr="00952F58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58">
        <w:rPr>
          <w:rFonts w:ascii="Times New Roman" w:hAnsi="Times New Roman" w:cs="Times New Roman"/>
          <w:sz w:val="28"/>
          <w:szCs w:val="28"/>
        </w:rPr>
        <w:t>- Реализация программы «Формирование комфортной городской среды г.о.Кинель на 2018 год (северная сторона города)</w:t>
      </w:r>
    </w:p>
    <w:p w:rsidR="00D57DDE" w:rsidRPr="00952F58" w:rsidRDefault="00D57DDE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58">
        <w:rPr>
          <w:rFonts w:ascii="Times New Roman" w:hAnsi="Times New Roman" w:cs="Times New Roman"/>
          <w:sz w:val="28"/>
          <w:szCs w:val="28"/>
        </w:rPr>
        <w:t>- Об организации занятости детей и подростков во внеурочное и каникулярное время (микрорайон ул. У</w:t>
      </w:r>
      <w:r w:rsidR="00952F58">
        <w:rPr>
          <w:rFonts w:ascii="Times New Roman" w:hAnsi="Times New Roman" w:cs="Times New Roman"/>
          <w:sz w:val="28"/>
          <w:szCs w:val="28"/>
        </w:rPr>
        <w:t>к</w:t>
      </w:r>
      <w:r w:rsidRPr="00952F58">
        <w:rPr>
          <w:rFonts w:ascii="Times New Roman" w:hAnsi="Times New Roman" w:cs="Times New Roman"/>
          <w:sz w:val="28"/>
          <w:szCs w:val="28"/>
        </w:rPr>
        <w:t>раинская)</w:t>
      </w:r>
    </w:p>
    <w:p w:rsidR="00D57DDE" w:rsidRPr="00952F58" w:rsidRDefault="00952F58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сохранению,  увеличению  и благоустройству рекреационных зон, парков, скверов в г.о.Кинель;</w:t>
      </w:r>
    </w:p>
    <w:p w:rsidR="00D57DDE" w:rsidRPr="00952F58" w:rsidRDefault="00952F58" w:rsidP="00952F5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58">
        <w:rPr>
          <w:rFonts w:ascii="Times New Roman" w:hAnsi="Times New Roman" w:cs="Times New Roman"/>
          <w:sz w:val="28"/>
          <w:szCs w:val="28"/>
        </w:rPr>
        <w:t>О наличии и состоянии аншлагов с названиями улиц и нумерации домов в г.о.Кинель</w:t>
      </w:r>
    </w:p>
    <w:p w:rsidR="00952F58" w:rsidRPr="00952F58" w:rsidRDefault="00952F58" w:rsidP="00952F58">
      <w:pPr>
        <w:spacing w:after="24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952F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работе управляющих компаний по текущему содержанию жилого фонда</w:t>
      </w:r>
    </w:p>
    <w:p w:rsidR="00952F58" w:rsidRPr="00952F58" w:rsidRDefault="00952F58" w:rsidP="00952F58">
      <w:pPr>
        <w:spacing w:after="24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2F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 вопросов касались контроля за выполнение</w:t>
      </w:r>
      <w:r w:rsidR="00192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952F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ранее принятых решений, это:</w:t>
      </w:r>
    </w:p>
    <w:p w:rsidR="00952F58" w:rsidRPr="00952F58" w:rsidRDefault="00952F58" w:rsidP="00952F58">
      <w:pPr>
        <w:spacing w:after="24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58">
        <w:rPr>
          <w:rFonts w:ascii="Times New Roman" w:hAnsi="Times New Roman" w:cs="Times New Roman"/>
          <w:sz w:val="28"/>
          <w:szCs w:val="28"/>
        </w:rPr>
        <w:t>О степени доступности социально-значимых объектов для маломобильных групп населения на территории г.о. Кинель</w:t>
      </w:r>
    </w:p>
    <w:p w:rsidR="00952F58" w:rsidRPr="00952F58" w:rsidRDefault="00952F58" w:rsidP="00952F58">
      <w:pPr>
        <w:spacing w:before="120"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58">
        <w:rPr>
          <w:rFonts w:ascii="Times New Roman" w:hAnsi="Times New Roman" w:cs="Times New Roman"/>
          <w:sz w:val="28"/>
          <w:szCs w:val="28"/>
        </w:rPr>
        <w:t>О мерах по оказанию помощи в содержании приюта бездомных животных на территории городского округа Кинель</w:t>
      </w:r>
    </w:p>
    <w:p w:rsidR="00952F58" w:rsidRPr="00952F58" w:rsidRDefault="00952F58" w:rsidP="00952F58">
      <w:pPr>
        <w:spacing w:before="120"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58">
        <w:rPr>
          <w:rFonts w:ascii="Times New Roman" w:hAnsi="Times New Roman" w:cs="Times New Roman"/>
          <w:sz w:val="28"/>
          <w:szCs w:val="28"/>
        </w:rPr>
        <w:t xml:space="preserve">О реализации программы г.о.Кинель по повышению безопасности  дорожного движения на 2014-2018 гг.» </w:t>
      </w:r>
      <w:r>
        <w:rPr>
          <w:rFonts w:ascii="Times New Roman" w:hAnsi="Times New Roman" w:cs="Times New Roman"/>
          <w:sz w:val="28"/>
          <w:szCs w:val="28"/>
        </w:rPr>
        <w:t>(постановление администрации г.о. от 30.09.2013 г. № 2879)</w:t>
      </w:r>
    </w:p>
    <w:p w:rsidR="00952F58" w:rsidRPr="00952F58" w:rsidRDefault="00952F58" w:rsidP="00952F58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58">
        <w:rPr>
          <w:rFonts w:ascii="Times New Roman" w:hAnsi="Times New Roman" w:cs="Times New Roman"/>
          <w:sz w:val="28"/>
          <w:szCs w:val="28"/>
        </w:rPr>
        <w:t>О работе административной комиссии городского округа Кинель и роли общественности в повышении эффективности ее работы</w:t>
      </w:r>
    </w:p>
    <w:p w:rsidR="00952F58" w:rsidRPr="00952F58" w:rsidRDefault="00952F58" w:rsidP="00952F58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952F58">
        <w:rPr>
          <w:rFonts w:ascii="Times New Roman" w:hAnsi="Times New Roman" w:cs="Times New Roman"/>
          <w:kern w:val="36"/>
          <w:sz w:val="28"/>
          <w:szCs w:val="28"/>
          <w:lang w:eastAsia="ru-RU"/>
        </w:rPr>
        <w:t>О работе администрации г.о. по сбережению природных объектов, находящихся на территории г.о. (озера, реки, источники)</w:t>
      </w:r>
    </w:p>
    <w:p w:rsidR="00952F58" w:rsidRDefault="00952F58" w:rsidP="00D57D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Дважды в </w:t>
      </w:r>
      <w:r w:rsidR="009C33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прошедшем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году рассматривались вопросы работы управляющих компаний по текущему содержанию жилого фонда.</w:t>
      </w:r>
    </w:p>
    <w:p w:rsidR="00952F58" w:rsidRDefault="00952F58" w:rsidP="00D57D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Реформирование жилищно-коммунального хозяйства в РФ прошло несколько этапов, среди них вопросы оплаты жилья и коммунальных услуг, создание системы адресной поддержки граждан, система управления </w:t>
      </w:r>
      <w:r w:rsidR="008853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многоквартирными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домами и др.</w:t>
      </w:r>
    </w:p>
    <w:p w:rsidR="008853FE" w:rsidRDefault="008853FE" w:rsidP="008853FE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Однако</w:t>
      </w:r>
      <w:r w:rsidR="00192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состояние этой сферы все последние годы остается одной из наиболее острых проблем, волнующих в том числе жителей нашего городского округа.</w:t>
      </w:r>
    </w:p>
    <w:p w:rsidR="008853FE" w:rsidRDefault="008853FE" w:rsidP="00D57D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рейтинге проблем вызывает недовольство, согласно опросам жителей, состояние подвалов (12%), состояние кровли(10%), состояние инженерных сетей (10%), обеспечение теплом (5%), состояние подъездов (21%), обеспечение горячей водой (9%).</w:t>
      </w:r>
    </w:p>
    <w:p w:rsidR="008853FE" w:rsidRDefault="008853FE" w:rsidP="008853FE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Почти 60% граждан считают, что качество предоставляемых управляющими компаниями услуг не соответствует размеру оплаты за них.</w:t>
      </w:r>
    </w:p>
    <w:p w:rsidR="008853FE" w:rsidRDefault="008853FE" w:rsidP="008853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ходе подготовки вопросов выборочно проверено состояние многоквартирных домов, в это число вошли и дома, жильцы которых во время приема у членов Общественной палаты высказывали претензии к управляющим компаниям.</w:t>
      </w:r>
    </w:p>
    <w:p w:rsidR="008853FE" w:rsidRDefault="008853FE" w:rsidP="008853FE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Одно заседание прошло в обычном режиме, а второму предшествовал выезд на осмотр жилых домов</w:t>
      </w:r>
      <w:r w:rsidR="00192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прилегающих территорий и встреча с жильцами. В обсуждении вопроса и выезде на место принимали участие депутат Думы г.о. (Шемшур В.А.), старшие по домам, председатели территориальных общественных советов.</w:t>
      </w:r>
    </w:p>
    <w:p w:rsidR="008853FE" w:rsidRDefault="008853FE" w:rsidP="008853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выездных форм проведения пленарных заседаний дает более полное понимание ситуации, обеспечивает непосредственный диалог между представителями администрации г.о., Общественной палатой</w:t>
      </w:r>
      <w:r w:rsidR="000959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населением.</w:t>
      </w:r>
    </w:p>
    <w:p w:rsidR="000959D6" w:rsidRDefault="000959D6" w:rsidP="000959D6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показали материалы рассмотрения вопроса «</w:t>
      </w:r>
      <w:r w:rsidRPr="00952F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работе управляющих компаний по текущему содержанию жилого фонда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нам есть над чем работать, хотя подвижки в лучшую сторону есть.</w:t>
      </w:r>
    </w:p>
    <w:p w:rsidR="008853FE" w:rsidRDefault="000959D6" w:rsidP="008853F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Предметный разговор состоялся при рассмотрении вопроса «</w:t>
      </w:r>
      <w:r w:rsidRPr="00952F58">
        <w:rPr>
          <w:rFonts w:ascii="Times New Roman" w:hAnsi="Times New Roman" w:cs="Times New Roman"/>
          <w:sz w:val="28"/>
          <w:szCs w:val="28"/>
        </w:rPr>
        <w:t>О предоставлении медицинских услуг  ГБУЗ СО «Кинельская ЦБГиР» жителям северной стороны 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59D6" w:rsidRDefault="000959D6" w:rsidP="008853F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медицинские работники делают все от них зависящее в обслуживании населения, то условия в каких они работают нуждаются в улучшении.</w:t>
      </w:r>
    </w:p>
    <w:p w:rsidR="000959D6" w:rsidRDefault="000959D6" w:rsidP="000959D6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нужно внимание как со стороны руководства Кинельской ЦБГиР (оборудование и т.п.) так и реальная помощь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г.о. в улучшении условий труда. Работа над проблемой оставлена на контроле.</w:t>
      </w:r>
    </w:p>
    <w:p w:rsidR="00E02098" w:rsidRDefault="00E02098" w:rsidP="008853F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Давно назревало рассмотрение вопроса </w:t>
      </w:r>
      <w:r w:rsidRPr="00CA049E">
        <w:rPr>
          <w:rFonts w:ascii="Times New Roman" w:hAnsi="Times New Roman" w:cs="Times New Roman"/>
          <w:sz w:val="28"/>
          <w:szCs w:val="28"/>
        </w:rPr>
        <w:t xml:space="preserve">О реализации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49E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г.о.Кинель на 2018</w:t>
      </w:r>
      <w:r>
        <w:rPr>
          <w:rFonts w:ascii="Times New Roman" w:hAnsi="Times New Roman" w:cs="Times New Roman"/>
          <w:sz w:val="28"/>
          <w:szCs w:val="28"/>
        </w:rPr>
        <w:t>-2022</w:t>
      </w:r>
      <w:r w:rsidRPr="00CA049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 (северная сторона)</w:t>
      </w:r>
      <w:r w:rsidR="00192D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3FE" w:rsidRDefault="00E02098" w:rsidP="008853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подготовку материала активно включились не только члены палаты (Апарина Л.В., Матвеев А.С., Гражданкина Н.В., Андрющенко С.Г.)</w:t>
      </w:r>
      <w:r w:rsidR="003424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 и председатели территориальных общественных советов (Малыгин А.Ю., Тершуков</w:t>
      </w:r>
      <w:r w:rsidR="000B69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В.Н.), депутат Думы г.о. Кочергин В.В., жители города Воронин В.Н., Никульшина М.Я. и др.</w:t>
      </w:r>
    </w:p>
    <w:p w:rsidR="000B6964" w:rsidRDefault="00780763" w:rsidP="000B6964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0B69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казанные на заседании палаты замечания нашли отклик в работе МУП «Управление ЖКХ», административной комиссии,  МБУ «Служба благоустройства и содержания г.о.Кинель».</w:t>
      </w:r>
    </w:p>
    <w:p w:rsidR="000B6964" w:rsidRDefault="000B6964" w:rsidP="000B6964">
      <w:pPr>
        <w:spacing w:before="120" w:after="120" w:line="240" w:lineRule="auto"/>
        <w:ind w:left="1416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Члены Общественной палаты высказали неудовлетворение работой отдела административного, экологического и муниципального контроля администрации г.о. по </w:t>
      </w:r>
      <w:r w:rsidRPr="00952F58">
        <w:rPr>
          <w:rFonts w:ascii="Times New Roman" w:hAnsi="Times New Roman" w:cs="Times New Roman"/>
          <w:kern w:val="36"/>
          <w:sz w:val="28"/>
          <w:szCs w:val="28"/>
          <w:lang w:eastAsia="ru-RU"/>
        </w:rPr>
        <w:t>сбережению природных объектов, находящихся на территории г.о. (озера, реки, источники)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оставили вопрос на контроле.</w:t>
      </w:r>
    </w:p>
    <w:p w:rsidR="00FF7696" w:rsidRDefault="00FF7696" w:rsidP="00FF7696">
      <w:pPr>
        <w:spacing w:before="120" w:after="12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6 заседаниях Общественной палаты принимал активное участие Глава городского округа Чихирев В.А.</w:t>
      </w:r>
    </w:p>
    <w:p w:rsidR="00FF7696" w:rsidRDefault="00FF7696" w:rsidP="00FF7696">
      <w:pPr>
        <w:spacing w:before="120" w:after="12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 решения Общественной палаты переданы в администрацию г.о. для информации и принятия мер.</w:t>
      </w:r>
    </w:p>
    <w:p w:rsidR="00FF7696" w:rsidRDefault="00FF7696" w:rsidP="00FF7696">
      <w:pPr>
        <w:spacing w:before="120" w:after="120" w:line="240" w:lineRule="auto"/>
        <w:ind w:left="1416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 нам поступают данные кому отписано и с какой резолюцией то или иное решение.</w:t>
      </w:r>
    </w:p>
    <w:p w:rsidR="00FF7696" w:rsidRDefault="00FF7696" w:rsidP="00FF7696">
      <w:pPr>
        <w:spacing w:before="120" w:after="12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Работа по подготовке пленарных заседаний проводится большая, отнимающая много времени и </w:t>
      </w:r>
      <w:r w:rsidR="00780763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 одного отказа. Х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очется сказать всем спасибо.</w:t>
      </w:r>
    </w:p>
    <w:p w:rsidR="00FF7696" w:rsidRPr="00952F58" w:rsidRDefault="00FF7696" w:rsidP="00FF7696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Кроме отмеченных выше хочется отметить активность Андреева Н.А., Сафоновой Г.С., Ковальской К.А., Кудина Ю.С,, Савицкой Н.А., Санина А.А., Левачевой В.С., Нарушева Я.М., Козлова Ю.В., Стеняева М.Н.</w:t>
      </w:r>
    </w:p>
    <w:p w:rsidR="000B6964" w:rsidRDefault="00FF7696" w:rsidP="000B69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Еще одним направлением работы Общественной палаты является работа с населением по месту жительства.</w:t>
      </w:r>
    </w:p>
    <w:p w:rsidR="00FF7696" w:rsidRDefault="00FF7696" w:rsidP="00FF7696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феврале-марте 2018 года прошли 12 встреч Главы г.о. по месту жительства с населением. На них присутствовали члены палаты, закрепленные за территориальными участками </w:t>
      </w:r>
    </w:p>
    <w:p w:rsidR="00FF7696" w:rsidRDefault="00FF7696" w:rsidP="00FF7696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Андрющенко С.Г., Гражданкина Н.В., Кудин Ю.С., Левачева В.С., Санин А.А., Нарушев Я.М., Стеняев М.Н., Русанова Н.К.</w:t>
      </w:r>
    </w:p>
    <w:p w:rsidR="00FF7696" w:rsidRDefault="00FF7696" w:rsidP="00FF7696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летний период по инициативе и при участии членов и территориальных общественных советов прошли праздники дворов, улиц. Таких было 1</w:t>
      </w:r>
      <w:r w:rsidR="00FF4F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696" w:rsidRDefault="00FF7696" w:rsidP="00FF769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прошли праздники:</w:t>
      </w:r>
    </w:p>
    <w:p w:rsidR="00FF7696" w:rsidRDefault="00FF7696" w:rsidP="00FF769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4F7E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>. Алексеевка</w:t>
      </w:r>
      <w:r w:rsidR="00FF4F7E">
        <w:rPr>
          <w:rFonts w:ascii="Times New Roman" w:hAnsi="Times New Roman" w:cs="Times New Roman"/>
          <w:sz w:val="28"/>
          <w:szCs w:val="28"/>
        </w:rPr>
        <w:t xml:space="preserve"> (Нарушев Я.М., Стеняев М.Н.)</w:t>
      </w:r>
    </w:p>
    <w:p w:rsidR="00FF7696" w:rsidRDefault="00FF7696" w:rsidP="00FF769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4F7E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>. Усть-Кинельский (В.С.Левачева</w:t>
      </w:r>
      <w:r w:rsidR="00FF4F7E">
        <w:rPr>
          <w:rFonts w:ascii="Times New Roman" w:hAnsi="Times New Roman" w:cs="Times New Roman"/>
          <w:sz w:val="28"/>
          <w:szCs w:val="28"/>
        </w:rPr>
        <w:t>, Санин А.А.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4F7E" w:rsidRDefault="00FF4F7E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 Фестивальная (Ю.С.Кудин)</w:t>
      </w:r>
    </w:p>
    <w:p w:rsidR="00FF4F7E" w:rsidRDefault="00FF4F7E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 Герцена-Украинская (Н.А.Савицкая, Андреев Н.А.)</w:t>
      </w:r>
    </w:p>
    <w:p w:rsidR="00FF4F7E" w:rsidRDefault="00FF4F7E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пос. Лебедь (Н.А.Андреев)</w:t>
      </w:r>
    </w:p>
    <w:p w:rsidR="00FF4F7E" w:rsidRDefault="00FF4F7E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пос. Горный (Лазюк В.И.)</w:t>
      </w:r>
    </w:p>
    <w:p w:rsidR="00FF4F7E" w:rsidRDefault="00FF4F7E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озере Ладное (Зубков С.А., Русанова Н.К.)</w:t>
      </w:r>
    </w:p>
    <w:p w:rsidR="00FF4F7E" w:rsidRDefault="00FF4F7E" w:rsidP="00FF769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прошли с участием депутатов Думы г.о. (Кокшев И.П., Молодцов А.П., Зубков С.А., Гришин В.Д., Санин А.А., Нарушев </w:t>
      </w:r>
      <w:r w:rsidR="0078076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780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Зотеева Ю.А. и др.), Главы г.о. или его заместителей.</w:t>
      </w:r>
    </w:p>
    <w:p w:rsidR="00FF4F7E" w:rsidRDefault="00FF7696" w:rsidP="00FF4F7E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территориального совета (</w:t>
      </w:r>
      <w:r w:rsidR="00FF4F7E">
        <w:rPr>
          <w:rFonts w:ascii="Times New Roman" w:hAnsi="Times New Roman" w:cs="Times New Roman"/>
          <w:sz w:val="28"/>
          <w:szCs w:val="28"/>
        </w:rPr>
        <w:t>Федорова Е.Н.</w:t>
      </w:r>
      <w:r>
        <w:rPr>
          <w:rFonts w:ascii="Times New Roman" w:hAnsi="Times New Roman" w:cs="Times New Roman"/>
          <w:sz w:val="28"/>
          <w:szCs w:val="28"/>
        </w:rPr>
        <w:t>, Долженков</w:t>
      </w:r>
      <w:r w:rsidR="00FF4F7E" w:rsidRPr="00FF4F7E">
        <w:rPr>
          <w:rFonts w:ascii="Times New Roman" w:hAnsi="Times New Roman" w:cs="Times New Roman"/>
          <w:sz w:val="28"/>
          <w:szCs w:val="28"/>
        </w:rPr>
        <w:t xml:space="preserve"> </w:t>
      </w:r>
      <w:r w:rsidR="00FF4F7E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) при активном участии </w:t>
      </w:r>
      <w:r w:rsidR="00FF4F7E">
        <w:rPr>
          <w:rFonts w:ascii="Times New Roman" w:hAnsi="Times New Roman" w:cs="Times New Roman"/>
          <w:sz w:val="28"/>
          <w:szCs w:val="28"/>
        </w:rPr>
        <w:t xml:space="preserve">члена палаты </w:t>
      </w:r>
      <w:r>
        <w:rPr>
          <w:rFonts w:ascii="Times New Roman" w:hAnsi="Times New Roman" w:cs="Times New Roman"/>
          <w:sz w:val="28"/>
          <w:szCs w:val="28"/>
        </w:rPr>
        <w:t>Зубкова</w:t>
      </w:r>
      <w:r w:rsidR="00FF4F7E">
        <w:rPr>
          <w:rFonts w:ascii="Times New Roman" w:hAnsi="Times New Roman" w:cs="Times New Roman"/>
          <w:sz w:val="28"/>
          <w:szCs w:val="28"/>
        </w:rPr>
        <w:t xml:space="preserve"> С.А. на берегу озера Ладное с поддержкой Главы г.о. Чихирева В.А. был установлен памятный знак о семье Ладновых, чьим трудом было создано это озеро.</w:t>
      </w:r>
    </w:p>
    <w:p w:rsidR="00FF4F7E" w:rsidRDefault="00FF4F7E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территориальные общественные советы провели субботники по уборке закрепленной территории, участвовали в посадке цветов и деревьев на придомовых территориях, участвовали в установке оборудования на детских площадках (Малыгин А.Ю.), очистке прибрежных территорий водоемов (озеро, р. Язевка, </w:t>
      </w:r>
      <w:r w:rsidR="005F59FF">
        <w:rPr>
          <w:rFonts w:ascii="Times New Roman" w:hAnsi="Times New Roman" w:cs="Times New Roman"/>
          <w:sz w:val="28"/>
          <w:szCs w:val="28"/>
        </w:rPr>
        <w:t>оз.</w:t>
      </w:r>
      <w:r>
        <w:rPr>
          <w:rFonts w:ascii="Times New Roman" w:hAnsi="Times New Roman" w:cs="Times New Roman"/>
          <w:sz w:val="28"/>
          <w:szCs w:val="28"/>
        </w:rPr>
        <w:t>Ладное</w:t>
      </w:r>
      <w:r w:rsidR="005F59FF">
        <w:rPr>
          <w:rFonts w:ascii="Times New Roman" w:hAnsi="Times New Roman" w:cs="Times New Roman"/>
          <w:sz w:val="28"/>
          <w:szCs w:val="28"/>
        </w:rPr>
        <w:t>, оз. Лебяжье)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9FF" w:rsidRDefault="005F59FF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</w:t>
      </w:r>
      <w:r w:rsidR="003877AF">
        <w:rPr>
          <w:rFonts w:ascii="Times New Roman" w:hAnsi="Times New Roman" w:cs="Times New Roman"/>
          <w:sz w:val="28"/>
          <w:szCs w:val="28"/>
        </w:rPr>
        <w:t xml:space="preserve"> отдельные территориальные советы активно включились в работу по программам «Комфортная городская среда» и «СОдействие – общественные территории».</w:t>
      </w:r>
    </w:p>
    <w:p w:rsidR="003877AF" w:rsidRDefault="003877AF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проектах 2019 г. подали Коржев А.Н. ( п.Елшняги), Захаров В.Г. (п. Лебедь), Федорова Е.Н. (оз. Ладное), Мишина Т.Н. (ул. Украинская), Лазюк В.И. (п. Горный), Асламов А.А. (ул. 50 лет Октября).</w:t>
      </w:r>
    </w:p>
    <w:p w:rsidR="003877AF" w:rsidRDefault="003877AF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мы поддержим обращение на личный прием как председателей территориальных общественных советов, так и членов палаты, которые для решения отдельных вопросов на своих территориях к депутату Губернской Думы Блохину С.Г. (Нарушев Я.М., Апарина Л.В., Малыгин А.Ю.), представител</w:t>
      </w:r>
      <w:r w:rsidR="0034247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природоохранной прокуратуры (Малыгин А.Ю.), представител</w:t>
      </w:r>
      <w:r w:rsidR="00342474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налоговой инспекции (Апарина Л.В.) и др.</w:t>
      </w:r>
    </w:p>
    <w:p w:rsidR="003877AF" w:rsidRDefault="00780763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77AF">
        <w:rPr>
          <w:rFonts w:ascii="Times New Roman" w:hAnsi="Times New Roman" w:cs="Times New Roman"/>
          <w:sz w:val="28"/>
          <w:szCs w:val="28"/>
        </w:rPr>
        <w:t xml:space="preserve">а начало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3877AF">
        <w:rPr>
          <w:rFonts w:ascii="Times New Roman" w:hAnsi="Times New Roman" w:cs="Times New Roman"/>
          <w:sz w:val="28"/>
          <w:szCs w:val="28"/>
        </w:rPr>
        <w:t>года работали 18 территориальных общественных советов, в 2018 году был создан еще один (озеро Ладное Федорова Е.Н.). Безусловно</w:t>
      </w:r>
      <w:r w:rsidR="00BF1A01">
        <w:rPr>
          <w:rFonts w:ascii="Times New Roman" w:hAnsi="Times New Roman" w:cs="Times New Roman"/>
          <w:sz w:val="28"/>
          <w:szCs w:val="28"/>
        </w:rPr>
        <w:t>,</w:t>
      </w:r>
      <w:r w:rsidR="003877AF">
        <w:rPr>
          <w:rFonts w:ascii="Times New Roman" w:hAnsi="Times New Roman" w:cs="Times New Roman"/>
          <w:sz w:val="28"/>
          <w:szCs w:val="28"/>
        </w:rPr>
        <w:t xml:space="preserve"> не все они работали систематически. Мы старались держать их в курсе дел палаты, администрации г.о. </w:t>
      </w:r>
    </w:p>
    <w:p w:rsidR="003877AF" w:rsidRDefault="003877AF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территориальных общественных советов </w:t>
      </w:r>
      <w:r w:rsidR="00BF1A01">
        <w:rPr>
          <w:rFonts w:ascii="Times New Roman" w:hAnsi="Times New Roman" w:cs="Times New Roman"/>
          <w:sz w:val="28"/>
          <w:szCs w:val="28"/>
        </w:rPr>
        <w:t>приглашались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 палаты, семинары, публичные слушания (стратегия развития г.о.Кинель, использование земельных участков под строительство и др.), городские мероприятия (такие как </w:t>
      </w:r>
      <w:r w:rsidR="00BF1A01">
        <w:rPr>
          <w:rFonts w:ascii="Times New Roman" w:hAnsi="Times New Roman" w:cs="Times New Roman"/>
          <w:sz w:val="28"/>
          <w:szCs w:val="28"/>
        </w:rPr>
        <w:t>«Торжественный прием, посвященный Дню города Кинель», «Лидер года», «Городу областного подчинения 55 лет и др.).</w:t>
      </w:r>
    </w:p>
    <w:p w:rsidR="00BF1A01" w:rsidRDefault="00BF1A01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председателей территориальных общественных советов по итогам работы были награждены Почетными грамотами администрации г.о., Думы г.о., Губернской Думы. И надо отдать должное, что совместная работа над проектами повысила сплоченность  людей, а там где уже есть результаты, возросла активность жителей и доверие к власти.</w:t>
      </w:r>
    </w:p>
    <w:p w:rsidR="00BF1A01" w:rsidRDefault="00BF1A01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сегодня: активизировать работу всех территориальных советов, спланировать ее и вести регулярно, решая пошагово возникающие вопросы.</w:t>
      </w:r>
    </w:p>
    <w:p w:rsidR="00BF1A01" w:rsidRDefault="00BF1A01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был годом выборов: в марте – Президента РФ, в сентябре – Губернатора Самарской области.</w:t>
      </w:r>
    </w:p>
    <w:p w:rsidR="00BF1A01" w:rsidRDefault="00BF1A01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7807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важные общественно-политические события поставили перед всеми общественными объединениями городского округа задачу – донести до населения значимость участия в выборах.</w:t>
      </w:r>
    </w:p>
    <w:p w:rsidR="00BF1A01" w:rsidRDefault="00BF1A01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15 февраля 2018 года был проведен круглый стол «Роль гражданского общества в обеспечении избирательного права  всем жителям городского округа».</w:t>
      </w:r>
    </w:p>
    <w:p w:rsidR="00BF1A01" w:rsidRDefault="00BF1A01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выступающие поделились свои</w:t>
      </w:r>
      <w:r w:rsidR="003424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опытом общения с жителями городского округа, были определены задачи на предвыборный период.</w:t>
      </w:r>
    </w:p>
    <w:p w:rsidR="00BF1A01" w:rsidRDefault="00BF1A01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– 75,8 % жителей городского округа пришли на выборы Президента РФ.</w:t>
      </w:r>
    </w:p>
    <w:p w:rsidR="00BF1A01" w:rsidRDefault="00BF1A01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июньском (15.06.2018) заседании Общественной палаты были подведены итоги выборов Президента РФ и роли в них общественных советов и </w:t>
      </w:r>
      <w:r w:rsidR="0034247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3424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 по активизации населения городского округа для участия в выборах Губернатора Самарской области в сентябре 2018 года.</w:t>
      </w:r>
    </w:p>
    <w:p w:rsidR="00BF1A01" w:rsidRDefault="00BF1A01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работы с населением по месту жительства в начале сентября прошло расширенное заседание </w:t>
      </w:r>
      <w:r w:rsidR="00780763">
        <w:rPr>
          <w:rFonts w:ascii="Times New Roman" w:hAnsi="Times New Roman" w:cs="Times New Roman"/>
          <w:sz w:val="28"/>
          <w:szCs w:val="28"/>
        </w:rPr>
        <w:t xml:space="preserve">актива города  в </w:t>
      </w:r>
      <w:r>
        <w:rPr>
          <w:rFonts w:ascii="Times New Roman" w:hAnsi="Times New Roman" w:cs="Times New Roman"/>
          <w:sz w:val="28"/>
          <w:szCs w:val="28"/>
        </w:rPr>
        <w:t xml:space="preserve">ДК. </w:t>
      </w:r>
      <w:r w:rsidR="00F64D4D">
        <w:rPr>
          <w:rFonts w:ascii="Times New Roman" w:hAnsi="Times New Roman" w:cs="Times New Roman"/>
          <w:sz w:val="28"/>
          <w:szCs w:val="28"/>
        </w:rPr>
        <w:t xml:space="preserve"> Вопрос стоял «Выборы Губернатора Самарской области».</w:t>
      </w:r>
    </w:p>
    <w:p w:rsidR="00F64D4D" w:rsidRDefault="00F64D4D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работы </w:t>
      </w:r>
      <w:r w:rsidR="00192D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выборы пришли 81,45 % избирателей городского округа.</w:t>
      </w:r>
    </w:p>
    <w:p w:rsidR="00F64D4D" w:rsidRDefault="00F64D4D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результатах есть вклад и членов палаты и членов территориальных общественных советов.</w:t>
      </w:r>
    </w:p>
    <w:p w:rsidR="00F64D4D" w:rsidRDefault="00F64D4D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качестве членов участковых избирательных комиссий работали члены Общественной палаты – 2 человека (Алексеев А.А., Ковальская К.А.).</w:t>
      </w:r>
    </w:p>
    <w:p w:rsidR="00F64D4D" w:rsidRDefault="00F64D4D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наблюдателей от Общественной палаты Самарской области работали 2 человека (Левачева В.С., Стеняев М.Н.).</w:t>
      </w:r>
    </w:p>
    <w:p w:rsidR="00F64D4D" w:rsidRDefault="00F64D4D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уполномоченного наблюдателя от Общественной палаты РФ – 1 человек (Русанова Н.К.).</w:t>
      </w:r>
    </w:p>
    <w:p w:rsidR="00F64D4D" w:rsidRDefault="00F64D4D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членов Общественной палаты работали на закрепленных округах с жителями по явке. Спасибо всем.</w:t>
      </w:r>
    </w:p>
    <w:p w:rsidR="00F64D4D" w:rsidRDefault="00F64D4D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общественного доверия к Общественной палате практически все члены палаты ведут раз в месяц на закрепленном участке прием жителей.</w:t>
      </w:r>
    </w:p>
    <w:p w:rsidR="00F64D4D" w:rsidRDefault="00F64D4D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424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2018 году на прием обратились 59 человек, что на 20 % больше, чем в предыдущем году.</w:t>
      </w:r>
    </w:p>
    <w:p w:rsidR="00F64D4D" w:rsidRDefault="00F64D4D" w:rsidP="000A2104">
      <w:pPr>
        <w:spacing w:beforeLines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поступающие от жителей, обобщаются и передаются Главе города. Вы заметили, что ответы идут не только гражданам, но и в Общественную палату. Но, пожалуйста, держите выполнение на контроле, потому что ответы не всегда соответствуют действительности.</w:t>
      </w:r>
    </w:p>
    <w:p w:rsidR="00F64D4D" w:rsidRDefault="00F64D4D" w:rsidP="000A2104">
      <w:pPr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палаты и члены территориальных общественных советов ведут активную</w:t>
      </w:r>
      <w:r w:rsidR="00780763">
        <w:rPr>
          <w:rFonts w:ascii="Times New Roman" w:hAnsi="Times New Roman" w:cs="Times New Roman"/>
          <w:sz w:val="28"/>
          <w:szCs w:val="28"/>
        </w:rPr>
        <w:t xml:space="preserve"> 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 жизнь</w:t>
      </w:r>
      <w:r w:rsidR="00780763">
        <w:rPr>
          <w:rFonts w:ascii="Times New Roman" w:hAnsi="Times New Roman" w:cs="Times New Roman"/>
          <w:sz w:val="28"/>
          <w:szCs w:val="28"/>
        </w:rPr>
        <w:t>:</w:t>
      </w:r>
    </w:p>
    <w:p w:rsidR="007A47AE" w:rsidRDefault="00F64D4D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7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A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членами городских комиссий </w:t>
      </w:r>
      <w:r w:rsidR="007A47AE" w:rsidRPr="0023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ходом реализации проектов </w:t>
      </w:r>
      <w:r w:rsidR="007A47AE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="007A47AE" w:rsidRPr="0023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комфортн</w:t>
      </w:r>
      <w:r w:rsidR="007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7A4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среды в г.о.Кинель» и «Б</w:t>
      </w:r>
      <w:r w:rsidR="007A47AE" w:rsidRPr="00232DC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езопасные качественные дороги</w:t>
      </w:r>
      <w:r w:rsidR="007A47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(Андреев Н.А., Русанова Н.К., Кудин Ю.С., Карташ</w:t>
      </w:r>
      <w:r w:rsidR="00AF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Т.Н.</w:t>
      </w:r>
      <w:r w:rsidR="00AF0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Нарушев, Андрющенко С.Г., Санин А.А., Левачева В.С.)</w:t>
      </w:r>
    </w:p>
    <w:p w:rsidR="007A47AE" w:rsidRDefault="00C96ED3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человек является членом</w:t>
      </w:r>
      <w:r w:rsidR="007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Думе г.о. (Русанова Н.К.)</w:t>
      </w:r>
    </w:p>
    <w:p w:rsidR="007A47AE" w:rsidRDefault="007A47AE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человека принимали участие в областном форуме «Стратегия социально-экономического развития Самарской области» (04.09.2018 г.)</w:t>
      </w:r>
    </w:p>
    <w:p w:rsidR="007A47AE" w:rsidRDefault="007A47AE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человека в форуме управляющих организаций в сфере ЖКХ (09.06.2018 г.)</w:t>
      </w:r>
    </w:p>
    <w:p w:rsidR="007A47AE" w:rsidRDefault="007A47AE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человека в семинарах по проблеме ЖКХ</w:t>
      </w:r>
    </w:p>
    <w:p w:rsidR="007A47AE" w:rsidRDefault="007A47AE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человек в </w:t>
      </w:r>
      <w:r w:rsidR="0091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«Малые города – большие возможности»</w:t>
      </w:r>
      <w:r>
        <w:rPr>
          <w:rFonts w:ascii="Times New Roman" w:hAnsi="Times New Roman" w:cs="Times New Roman"/>
          <w:sz w:val="28"/>
          <w:szCs w:val="28"/>
        </w:rPr>
        <w:t xml:space="preserve"> в г. Новокуйбышевске (</w:t>
      </w:r>
      <w:r w:rsidR="009161AA">
        <w:rPr>
          <w:rFonts w:ascii="Times New Roman" w:hAnsi="Times New Roman" w:cs="Times New Roman"/>
          <w:sz w:val="28"/>
          <w:szCs w:val="28"/>
        </w:rPr>
        <w:t xml:space="preserve">14.08.2018 г. </w:t>
      </w:r>
      <w:r>
        <w:rPr>
          <w:rFonts w:ascii="Times New Roman" w:hAnsi="Times New Roman" w:cs="Times New Roman"/>
          <w:sz w:val="28"/>
          <w:szCs w:val="28"/>
        </w:rPr>
        <w:t>Коржев А.Н., Са</w:t>
      </w:r>
      <w:r w:rsidR="00023BAF">
        <w:rPr>
          <w:rFonts w:ascii="Times New Roman" w:hAnsi="Times New Roman" w:cs="Times New Roman"/>
          <w:sz w:val="28"/>
          <w:szCs w:val="28"/>
        </w:rPr>
        <w:t>вицкая Н.А., Козлов Ю.В., Гражданкин А.</w:t>
      </w:r>
      <w:r w:rsidR="009161AA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Малыгин А.Ю.</w:t>
      </w:r>
      <w:r w:rsidR="009161AA">
        <w:rPr>
          <w:rFonts w:ascii="Times New Roman" w:hAnsi="Times New Roman" w:cs="Times New Roman"/>
          <w:sz w:val="28"/>
          <w:szCs w:val="28"/>
        </w:rPr>
        <w:t>)</w:t>
      </w:r>
    </w:p>
    <w:p w:rsidR="007A47AE" w:rsidRDefault="007A47AE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человек в обучающем семинаре Совета муниципальных образований Самарской области «Содействие</w:t>
      </w:r>
      <w:r w:rsidR="003424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государственная программа Самарской области</w:t>
      </w:r>
      <w:r w:rsidR="003424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«Поддержка инициатив населения муниципальных образований в Самарской области» на 2017-2025 годы» (24.08.2018 г.)</w:t>
      </w:r>
    </w:p>
    <w:p w:rsidR="009161AA" w:rsidRDefault="009161AA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человек в выездном мероприятии комитета Самарской Губернской Думы по местному самоуправлению в рамках проведения Дня Самар</w:t>
      </w:r>
      <w:r w:rsidR="00192D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Губернской Думы в городском округе Кинель (16.02.2018 г. Русанова Н.К., Санин А.А., Зубков С.А., Сафонова Г.С., </w:t>
      </w:r>
      <w:r w:rsidR="00780763">
        <w:rPr>
          <w:rFonts w:ascii="Times New Roman" w:hAnsi="Times New Roman" w:cs="Times New Roman"/>
          <w:sz w:val="28"/>
          <w:szCs w:val="28"/>
        </w:rPr>
        <w:t>Гражданкина Н.В., Нарушев Я.М.)</w:t>
      </w:r>
    </w:p>
    <w:p w:rsidR="00780763" w:rsidRDefault="00780763" w:rsidP="000A2104">
      <w:pPr>
        <w:pStyle w:val="a8"/>
        <w:spacing w:beforeLines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человек в конференции </w:t>
      </w:r>
      <w:r w:rsidR="00C96E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бластной Общественной палаты «Роль </w:t>
      </w:r>
      <w:r w:rsidR="00C96ED3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палаты Самарской области в развитии институтов гражданского общества региона (25.09.2018 г. Русанова Н.К.)</w:t>
      </w:r>
    </w:p>
    <w:p w:rsidR="001B44AB" w:rsidRDefault="009161AA" w:rsidP="000A2104">
      <w:pPr>
        <w:spacing w:beforeLines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</w:t>
      </w:r>
    </w:p>
    <w:p w:rsidR="009161AA" w:rsidRDefault="009161AA" w:rsidP="000A2104">
      <w:pPr>
        <w:spacing w:beforeLines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заседаниях Думы г.о., в работе 3-х круглых столов по темам:</w:t>
      </w:r>
    </w:p>
    <w:p w:rsidR="009161AA" w:rsidRPr="009161AA" w:rsidRDefault="001B44AB" w:rsidP="000A2104">
      <w:pPr>
        <w:spacing w:beforeLines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1AA" w:rsidRPr="008231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поддержки молодых специалистов учреждений образования, в том числе дополнительного образования, в г.о.Кинель</w:t>
      </w:r>
    </w:p>
    <w:p w:rsidR="001B44AB" w:rsidRDefault="001B44AB" w:rsidP="000A2104">
      <w:pPr>
        <w:spacing w:beforeLines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системы здравоохранения в г.о.Кинель. Организация медицинской</w:t>
      </w:r>
      <w:r w:rsidRPr="001B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населению в г.о. Кинель</w:t>
      </w:r>
    </w:p>
    <w:p w:rsidR="00BF1A01" w:rsidRDefault="001B44AB" w:rsidP="001B44A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предприятий и организаций жилищно-коммунального хозяйства по обеспечению жизнедеятельности г.о.Кинель</w:t>
      </w:r>
    </w:p>
    <w:p w:rsidR="00F64D4D" w:rsidRDefault="001B44AB" w:rsidP="00FF4F7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2-х заседаниях Общественной палаты области, в 5 видеоконференциях, проводимых комитетами Общественной палаты, в 2-х публичных слушани</w:t>
      </w:r>
      <w:r w:rsidR="00192D8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4AB" w:rsidRDefault="001B44AB" w:rsidP="001B44AB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работе Общественной палаты г.о. были заслушаны </w:t>
      </w:r>
      <w:r w:rsidR="00C96ED3">
        <w:rPr>
          <w:rFonts w:ascii="Times New Roman" w:hAnsi="Times New Roman" w:cs="Times New Roman"/>
          <w:sz w:val="28"/>
          <w:szCs w:val="28"/>
        </w:rPr>
        <w:t xml:space="preserve">3 члена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на заседании комиссии по общественному контролю, общественной экспертизе и взаимодействию с общественными советами Общественной палаты области </w:t>
      </w:r>
      <w:r w:rsidR="003424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27.03.2018 г.</w:t>
      </w:r>
      <w:r w:rsidR="00342474">
        <w:rPr>
          <w:rFonts w:ascii="Times New Roman" w:hAnsi="Times New Roman" w:cs="Times New Roman"/>
          <w:sz w:val="28"/>
          <w:szCs w:val="28"/>
        </w:rPr>
        <w:t xml:space="preserve"> Русанова Н.К., Сафонова Г.С., Санин А.А.)</w:t>
      </w:r>
    </w:p>
    <w:p w:rsidR="00884126" w:rsidRDefault="00C96ED3" w:rsidP="00C96ED3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и проблемные точки в работе общественной палаты городского округа.</w:t>
      </w:r>
    </w:p>
    <w:p w:rsidR="00C96ED3" w:rsidRDefault="00C96ED3" w:rsidP="00C96ED3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в деятельности общественной палаты закрепленным Положением, является аккумулирование пожеланий жителей по благоустройству городского округа и доведение их до администрации городского округа. А уж администрация призвана воплощать их в жизнь.</w:t>
      </w:r>
    </w:p>
    <w:p w:rsidR="00C96ED3" w:rsidRDefault="00C96ED3" w:rsidP="00C96ED3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то мы передаем, а вот как они будут выполнены мы не знаем, а значит довести до сведения жителей своевременно не можем.</w:t>
      </w:r>
    </w:p>
    <w:p w:rsidR="00C96ED3" w:rsidRDefault="00C96ED3" w:rsidP="00C96ED3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правильно иметь информацию о планах администрации города на год, ведь не только работа планируется, но и под нее бюджет определяется.</w:t>
      </w:r>
    </w:p>
    <w:p w:rsidR="00C96ED3" w:rsidRDefault="00C96ED3" w:rsidP="00C96ED3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и выполнение бы было под контролем. И члены палаты знали бы что ждать от текущего года, а что в данном году не будет выполнено и не надо просить, т.е. лишний раз надоедать. Например, по благоустройству, по текущему содержанию городского округа и подобным работам (реконструкция, строительство, ремонт)</w:t>
      </w:r>
    </w:p>
    <w:p w:rsidR="00C96ED3" w:rsidRDefault="00C96ED3" w:rsidP="00C96ED3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все хорошо в нас с приемом граждан – в летний период в школах идет ремонт и, естественно, люди ютятся в коридоре – это еще не самый худший вариант. Это не прибавляет авторитета палате. </w:t>
      </w:r>
      <w:r w:rsidR="00342474">
        <w:rPr>
          <w:rFonts w:ascii="Times New Roman" w:hAnsi="Times New Roman" w:cs="Times New Roman"/>
          <w:sz w:val="28"/>
          <w:szCs w:val="28"/>
        </w:rPr>
        <w:t>Нередко о</w:t>
      </w:r>
      <w:r>
        <w:rPr>
          <w:rFonts w:ascii="Times New Roman" w:hAnsi="Times New Roman" w:cs="Times New Roman"/>
          <w:sz w:val="28"/>
          <w:szCs w:val="28"/>
        </w:rPr>
        <w:t xml:space="preserve">тветы администрации на поставленные жителями вопросы носят формальный </w:t>
      </w:r>
      <w:r w:rsidR="007E29BF">
        <w:rPr>
          <w:rFonts w:ascii="Times New Roman" w:hAnsi="Times New Roman" w:cs="Times New Roman"/>
          <w:sz w:val="28"/>
          <w:szCs w:val="28"/>
        </w:rPr>
        <w:t>характер и не выполняются.</w:t>
      </w:r>
    </w:p>
    <w:p w:rsidR="007E29BF" w:rsidRDefault="007E29BF" w:rsidP="00C96ED3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следовать служебной записке, то вопрос освещения по пер. Кольцова будет рассмотрен во 2-ом квартале 2017 года, закончился 2018 год, света нет.</w:t>
      </w:r>
    </w:p>
    <w:p w:rsidR="007E29BF" w:rsidRDefault="007E29BF" w:rsidP="007E29B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потребовалось, чтобы кронировать тополя по ул. Украинская рядом с общежитием техникума.</w:t>
      </w:r>
    </w:p>
    <w:p w:rsidR="007E29BF" w:rsidRDefault="007E29BF" w:rsidP="007E29BF">
      <w:pPr>
        <w:spacing w:before="120" w:after="12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же времени ушло, чтобы положительно решить вопрос с пешеходным переходом на ул. Украинская (техникум).</w:t>
      </w:r>
    </w:p>
    <w:p w:rsidR="007E29BF" w:rsidRDefault="007E29BF" w:rsidP="007E29B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Или, например, согласно ответа управления ЖКХ отрезок ул. Кооперативная от перекидного моста до ул. </w:t>
      </w:r>
      <w:r w:rsidR="003424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оветская будет приведен в порядок до 31 августа с.г. Но о нем забыли, а это вход в город.</w:t>
      </w:r>
    </w:p>
    <w:p w:rsidR="007E29BF" w:rsidRDefault="007E29BF" w:rsidP="007E29B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Падает доверие жителей к Общественной палате, общественным советам.</w:t>
      </w:r>
    </w:p>
    <w:p w:rsidR="007E29BF" w:rsidRDefault="007E29BF" w:rsidP="007E29B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Часто при проведении праздников улиц, конкурсов, соревнований или других мероприятий возникает необходимость поощрения активных горожан (ветеранов, детей). В настоящее время эту проблему члены Общественной палаты решают за свой счет или ищут спонсоров. А можно было бы для этих целей создать </w:t>
      </w:r>
      <w:r w:rsidR="00BC42D7">
        <w:rPr>
          <w:rFonts w:ascii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 xml:space="preserve"> фонд. А то праздники – каждый год, а спонсоры одни и те же. Порой к ним обращаться неудобно.</w:t>
      </w:r>
    </w:p>
    <w:p w:rsidR="00C96ED3" w:rsidRDefault="007E29BF" w:rsidP="00C96ED3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 последнее – пора уже решить вопрос с </w:t>
      </w:r>
      <w:r w:rsidR="00BC42D7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BC42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тонахождением </w:t>
      </w:r>
      <w:r w:rsidR="00BC42D7">
        <w:rPr>
          <w:rFonts w:ascii="Times New Roman" w:hAnsi="Times New Roman" w:cs="Times New Roman"/>
          <w:sz w:val="28"/>
          <w:szCs w:val="28"/>
        </w:rPr>
        <w:t>Общественной палаты. Рабочее место тех, кто работает – квартира, домашний или сотовый телефон, интернет, на содержание которых люди тратят свои собственные средства.</w:t>
      </w:r>
    </w:p>
    <w:p w:rsidR="00C96ED3" w:rsidRDefault="00C96ED3" w:rsidP="00C96ED3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7AF" w:rsidRDefault="00884126" w:rsidP="00884126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84126" w:rsidRDefault="00884126" w:rsidP="00AF07FC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складываются из деятельности каждого ее члена. Наша работа как положительная была отмечена комиссией по общественному контролю Общественной палаты области.</w:t>
      </w:r>
    </w:p>
    <w:p w:rsidR="00264AAD" w:rsidRPr="00264AAD" w:rsidRDefault="00884126" w:rsidP="00AF07FC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Задача сегодняшнего дня: работать</w:t>
      </w:r>
      <w:r w:rsidR="00CA1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снижая темпов. Вопросы, которые поднимаются жителями городского округа, не только значимы, но бывают сложными и многогранными. И цель членов палаты городского округа донести эти проблемы до органов власти, уполномоченных, принимать решения, вынести их в публичную плоскость, поскольку вопросы, которые приобретают общественный резонанс, решаются положительно гораздо быстрее.</w:t>
      </w:r>
    </w:p>
    <w:p w:rsidR="00C7085D" w:rsidRDefault="00C7085D" w:rsidP="00C7085D">
      <w:pPr>
        <w:spacing w:after="0" w:line="240" w:lineRule="auto"/>
        <w:jc w:val="both"/>
        <w:rPr>
          <w:sz w:val="28"/>
          <w:szCs w:val="28"/>
        </w:rPr>
      </w:pPr>
    </w:p>
    <w:p w:rsidR="00C7085D" w:rsidRPr="00C7085D" w:rsidRDefault="00C7085D" w:rsidP="00C7085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85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877EE" w:rsidRDefault="00C7085D" w:rsidP="00AD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5D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C7085D">
        <w:rPr>
          <w:rFonts w:ascii="Times New Roman" w:hAnsi="Times New Roman" w:cs="Times New Roman"/>
          <w:sz w:val="28"/>
          <w:szCs w:val="28"/>
        </w:rPr>
        <w:tab/>
      </w:r>
      <w:r w:rsidRPr="00C7085D">
        <w:rPr>
          <w:rFonts w:ascii="Times New Roman" w:hAnsi="Times New Roman" w:cs="Times New Roman"/>
          <w:sz w:val="28"/>
          <w:szCs w:val="28"/>
        </w:rPr>
        <w:tab/>
      </w:r>
      <w:r w:rsidRPr="00C7085D">
        <w:rPr>
          <w:rFonts w:ascii="Times New Roman" w:hAnsi="Times New Roman" w:cs="Times New Roman"/>
          <w:sz w:val="28"/>
          <w:szCs w:val="28"/>
        </w:rPr>
        <w:tab/>
      </w:r>
      <w:r w:rsidRPr="00C7085D">
        <w:rPr>
          <w:rFonts w:ascii="Times New Roman" w:hAnsi="Times New Roman" w:cs="Times New Roman"/>
          <w:sz w:val="28"/>
          <w:szCs w:val="28"/>
        </w:rPr>
        <w:tab/>
      </w:r>
      <w:r w:rsidRPr="00C7085D">
        <w:rPr>
          <w:rFonts w:ascii="Times New Roman" w:hAnsi="Times New Roman" w:cs="Times New Roman"/>
          <w:sz w:val="28"/>
          <w:szCs w:val="28"/>
        </w:rPr>
        <w:tab/>
      </w:r>
      <w:r w:rsidRPr="00C7085D">
        <w:rPr>
          <w:rFonts w:ascii="Times New Roman" w:hAnsi="Times New Roman" w:cs="Times New Roman"/>
          <w:sz w:val="28"/>
          <w:szCs w:val="28"/>
        </w:rPr>
        <w:tab/>
        <w:t xml:space="preserve">                  Н.К.</w:t>
      </w:r>
      <w:bookmarkStart w:id="0" w:name="_GoBack"/>
      <w:bookmarkEnd w:id="0"/>
      <w:r w:rsidRPr="00C7085D">
        <w:rPr>
          <w:rFonts w:ascii="Times New Roman" w:hAnsi="Times New Roman" w:cs="Times New Roman"/>
          <w:sz w:val="28"/>
          <w:szCs w:val="28"/>
        </w:rPr>
        <w:t>Русанова</w:t>
      </w:r>
    </w:p>
    <w:p w:rsidR="0089320D" w:rsidRDefault="0089320D" w:rsidP="00AD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0D" w:rsidRPr="00AD54EC" w:rsidRDefault="0089320D" w:rsidP="00AD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20D" w:rsidRPr="00AD54EC" w:rsidSect="003877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F9" w:rsidRDefault="004C79F9" w:rsidP="00CB6441">
      <w:pPr>
        <w:spacing w:after="0" w:line="240" w:lineRule="auto"/>
      </w:pPr>
      <w:r>
        <w:separator/>
      </w:r>
    </w:p>
  </w:endnote>
  <w:endnote w:type="continuationSeparator" w:id="1">
    <w:p w:rsidR="004C79F9" w:rsidRDefault="004C79F9" w:rsidP="00CB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F9" w:rsidRDefault="004C79F9" w:rsidP="00CB6441">
      <w:pPr>
        <w:spacing w:after="0" w:line="240" w:lineRule="auto"/>
      </w:pPr>
      <w:r>
        <w:separator/>
      </w:r>
    </w:p>
  </w:footnote>
  <w:footnote w:type="continuationSeparator" w:id="1">
    <w:p w:rsidR="004C79F9" w:rsidRDefault="004C79F9" w:rsidP="00CB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5400"/>
      <w:docPartObj>
        <w:docPartGallery w:val="Page Numbers (Top of Page)"/>
        <w:docPartUnique/>
      </w:docPartObj>
    </w:sdtPr>
    <w:sdtContent>
      <w:p w:rsidR="007E29BF" w:rsidRDefault="0009558A">
        <w:pPr>
          <w:pStyle w:val="a3"/>
          <w:jc w:val="center"/>
        </w:pPr>
        <w:fldSimple w:instr=" PAGE   \* MERGEFORMAT ">
          <w:r w:rsidR="000A2104">
            <w:rPr>
              <w:noProof/>
            </w:rPr>
            <w:t>1</w:t>
          </w:r>
        </w:fldSimple>
      </w:p>
    </w:sdtContent>
  </w:sdt>
  <w:p w:rsidR="007E29BF" w:rsidRDefault="007E29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A53"/>
    <w:multiLevelType w:val="hybridMultilevel"/>
    <w:tmpl w:val="BE347C34"/>
    <w:lvl w:ilvl="0" w:tplc="81AE7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A799F"/>
    <w:multiLevelType w:val="hybridMultilevel"/>
    <w:tmpl w:val="277E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53F"/>
    <w:rsid w:val="00023BAF"/>
    <w:rsid w:val="0009558A"/>
    <w:rsid w:val="000959D6"/>
    <w:rsid w:val="000A2104"/>
    <w:rsid w:val="000B6964"/>
    <w:rsid w:val="000D481A"/>
    <w:rsid w:val="00192D89"/>
    <w:rsid w:val="001B44AB"/>
    <w:rsid w:val="001C5265"/>
    <w:rsid w:val="00214BDE"/>
    <w:rsid w:val="00232DC4"/>
    <w:rsid w:val="0026106C"/>
    <w:rsid w:val="00264984"/>
    <w:rsid w:val="00264AAD"/>
    <w:rsid w:val="002F7530"/>
    <w:rsid w:val="00301B19"/>
    <w:rsid w:val="0034152C"/>
    <w:rsid w:val="00342474"/>
    <w:rsid w:val="003877AF"/>
    <w:rsid w:val="003877EE"/>
    <w:rsid w:val="003F35CB"/>
    <w:rsid w:val="0044202A"/>
    <w:rsid w:val="004C79F9"/>
    <w:rsid w:val="004D3EF8"/>
    <w:rsid w:val="005934D0"/>
    <w:rsid w:val="005B08D2"/>
    <w:rsid w:val="005F59FF"/>
    <w:rsid w:val="00675688"/>
    <w:rsid w:val="006C0E53"/>
    <w:rsid w:val="006E1C0D"/>
    <w:rsid w:val="00762B58"/>
    <w:rsid w:val="007801C6"/>
    <w:rsid w:val="00780763"/>
    <w:rsid w:val="00790633"/>
    <w:rsid w:val="007A47AE"/>
    <w:rsid w:val="007A4F9D"/>
    <w:rsid w:val="007D5DAD"/>
    <w:rsid w:val="007E2996"/>
    <w:rsid w:val="007E29BF"/>
    <w:rsid w:val="00884126"/>
    <w:rsid w:val="008853FE"/>
    <w:rsid w:val="0089320D"/>
    <w:rsid w:val="00907D30"/>
    <w:rsid w:val="00914643"/>
    <w:rsid w:val="009161AA"/>
    <w:rsid w:val="00952F58"/>
    <w:rsid w:val="00993F9E"/>
    <w:rsid w:val="009C3332"/>
    <w:rsid w:val="00A1328B"/>
    <w:rsid w:val="00A61EB4"/>
    <w:rsid w:val="00A94010"/>
    <w:rsid w:val="00AD54EC"/>
    <w:rsid w:val="00AF07FC"/>
    <w:rsid w:val="00B04DCE"/>
    <w:rsid w:val="00BC42D7"/>
    <w:rsid w:val="00BC5787"/>
    <w:rsid w:val="00BF1A01"/>
    <w:rsid w:val="00C7085D"/>
    <w:rsid w:val="00C96CE6"/>
    <w:rsid w:val="00C96ED3"/>
    <w:rsid w:val="00CA049E"/>
    <w:rsid w:val="00CA125A"/>
    <w:rsid w:val="00CA5296"/>
    <w:rsid w:val="00CB6441"/>
    <w:rsid w:val="00D57DDE"/>
    <w:rsid w:val="00D96019"/>
    <w:rsid w:val="00E02098"/>
    <w:rsid w:val="00F64D4D"/>
    <w:rsid w:val="00FF4F7E"/>
    <w:rsid w:val="00FF653F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3F"/>
    <w:pPr>
      <w:tabs>
        <w:tab w:val="center" w:pos="4320"/>
        <w:tab w:val="right" w:pos="8640"/>
      </w:tabs>
      <w:spacing w:after="160"/>
    </w:pPr>
    <w:rPr>
      <w:rFonts w:eastAsiaTheme="minorEastAsia"/>
      <w:color w:val="000000" w:themeColor="text1"/>
    </w:rPr>
  </w:style>
  <w:style w:type="character" w:customStyle="1" w:styleId="a4">
    <w:name w:val="Верхний колонтитул Знак"/>
    <w:basedOn w:val="a0"/>
    <w:link w:val="a3"/>
    <w:uiPriority w:val="99"/>
    <w:rsid w:val="00FF653F"/>
    <w:rPr>
      <w:rFonts w:eastAsiaTheme="minorEastAsia"/>
      <w:color w:val="000000" w:themeColor="text1"/>
    </w:rPr>
  </w:style>
  <w:style w:type="character" w:styleId="a5">
    <w:name w:val="Hyperlink"/>
    <w:basedOn w:val="a0"/>
    <w:uiPriority w:val="99"/>
    <w:unhideWhenUsed/>
    <w:rsid w:val="00FF653F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FF65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FF653F"/>
    <w:pPr>
      <w:spacing w:after="0" w:line="240" w:lineRule="auto"/>
    </w:pPr>
    <w:rPr>
      <w:rFonts w:eastAsiaTheme="minorEastAsia"/>
      <w:color w:val="000000" w:themeColor="text1"/>
    </w:rPr>
  </w:style>
  <w:style w:type="paragraph" w:styleId="a8">
    <w:name w:val="List Paragraph"/>
    <w:basedOn w:val="a"/>
    <w:uiPriority w:val="34"/>
    <w:qFormat/>
    <w:rsid w:val="000D48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33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CB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719D-9543-4E3A-BA4C-9CD161CD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12</cp:revision>
  <cp:lastPrinted>2018-12-14T06:12:00Z</cp:lastPrinted>
  <dcterms:created xsi:type="dcterms:W3CDTF">2018-12-13T10:26:00Z</dcterms:created>
  <dcterms:modified xsi:type="dcterms:W3CDTF">2019-02-26T04:52:00Z</dcterms:modified>
</cp:coreProperties>
</file>