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40536F" w:rsidRDefault="00A47431" w:rsidP="00677A82">
            <w:pPr>
              <w:ind w:firstLine="567"/>
              <w:jc w:val="right"/>
            </w:pPr>
          </w:p>
        </w:tc>
      </w:tr>
      <w:tr w:rsidR="00A47431" w:rsidTr="006D6A74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4788F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E1F67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0231FC">
              <w:rPr>
                <w:szCs w:val="28"/>
              </w:rPr>
              <w:t>4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Кинель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2152B4"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C42BA0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 w:rsidR="00C42BA0">
        <w:rPr>
          <w:szCs w:val="28"/>
        </w:rPr>
        <w:t xml:space="preserve">соответствии с </w:t>
      </w:r>
      <w:r w:rsidR="00B40327" w:rsidRPr="00BE31A4">
        <w:rPr>
          <w:szCs w:val="28"/>
        </w:rPr>
        <w:t xml:space="preserve">решением Думы городского округа Кинель от </w:t>
      </w:r>
      <w:r w:rsidR="00C7554A" w:rsidRPr="00C7554A">
        <w:rPr>
          <w:szCs w:val="28"/>
        </w:rPr>
        <w:t>19</w:t>
      </w:r>
      <w:r w:rsidR="00B40327" w:rsidRPr="00BE31A4">
        <w:rPr>
          <w:szCs w:val="28"/>
        </w:rPr>
        <w:t>.12.201</w:t>
      </w:r>
      <w:r w:rsidR="00C7554A" w:rsidRPr="00C7554A">
        <w:rPr>
          <w:szCs w:val="28"/>
        </w:rPr>
        <w:t>3</w:t>
      </w:r>
      <w:r w:rsidR="00B40327" w:rsidRPr="00BE31A4">
        <w:rPr>
          <w:szCs w:val="28"/>
        </w:rPr>
        <w:t>г. №</w:t>
      </w:r>
      <w:r w:rsidR="00C7554A" w:rsidRPr="00C7554A">
        <w:rPr>
          <w:szCs w:val="28"/>
        </w:rPr>
        <w:t>400</w:t>
      </w:r>
      <w:r w:rsidR="00B40327" w:rsidRPr="00BE31A4">
        <w:rPr>
          <w:szCs w:val="28"/>
        </w:rPr>
        <w:t xml:space="preserve"> «О бюджете городского округа Кинель на 201</w:t>
      </w:r>
      <w:r w:rsidR="00C7554A" w:rsidRPr="00C7554A">
        <w:rPr>
          <w:szCs w:val="28"/>
        </w:rPr>
        <w:t>4</w:t>
      </w:r>
      <w:r w:rsidR="00B40327" w:rsidRPr="00BE31A4">
        <w:rPr>
          <w:szCs w:val="28"/>
        </w:rPr>
        <w:t xml:space="preserve"> год и на плановый период 201</w:t>
      </w:r>
      <w:r w:rsidR="00C7554A" w:rsidRPr="00C7554A">
        <w:rPr>
          <w:szCs w:val="28"/>
        </w:rPr>
        <w:t>5</w:t>
      </w:r>
      <w:r w:rsidR="00B40327" w:rsidRPr="00BE31A4">
        <w:rPr>
          <w:szCs w:val="28"/>
        </w:rPr>
        <w:t xml:space="preserve"> и 201</w:t>
      </w:r>
      <w:r w:rsidR="00C7554A" w:rsidRPr="00C7554A">
        <w:rPr>
          <w:szCs w:val="28"/>
        </w:rPr>
        <w:t>6</w:t>
      </w:r>
      <w:r w:rsidR="00B40327" w:rsidRPr="00BE31A4">
        <w:rPr>
          <w:szCs w:val="28"/>
        </w:rPr>
        <w:t xml:space="preserve"> годов</w:t>
      </w:r>
      <w:r w:rsidR="001E1F67">
        <w:rPr>
          <w:szCs w:val="28"/>
        </w:rPr>
        <w:t>»</w:t>
      </w:r>
    </w:p>
    <w:p w:rsidR="00425247" w:rsidRPr="00425247" w:rsidRDefault="00425247" w:rsidP="00C85A20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1C7661" w:rsidRDefault="001E1F67" w:rsidP="001C7661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>утверждении муниципальной программы 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Pr="001E1F67">
        <w:rPr>
          <w:szCs w:val="28"/>
        </w:rPr>
        <w:t>17.09.2014г.</w:t>
      </w:r>
      <w:r>
        <w:rPr>
          <w:szCs w:val="28"/>
        </w:rPr>
        <w:t xml:space="preserve"> </w:t>
      </w:r>
      <w:r w:rsidRPr="001E1F67">
        <w:rPr>
          <w:szCs w:val="28"/>
        </w:rPr>
        <w:t>№2900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Pr="00374CCE" w:rsidRDefault="00C42BA0" w:rsidP="00374CCE">
      <w:pPr>
        <w:spacing w:line="360" w:lineRule="auto"/>
        <w:ind w:firstLine="709"/>
        <w:jc w:val="both"/>
        <w:rPr>
          <w:szCs w:val="28"/>
        </w:rPr>
      </w:pPr>
      <w:r w:rsidRPr="00374CCE">
        <w:rPr>
          <w:szCs w:val="28"/>
        </w:rPr>
        <w:lastRenderedPageBreak/>
        <w:t xml:space="preserve">в </w:t>
      </w:r>
      <w:r w:rsidR="00803EA3" w:rsidRPr="00374CCE">
        <w:rPr>
          <w:szCs w:val="28"/>
        </w:rPr>
        <w:t>муниципальной программе</w:t>
      </w:r>
      <w:r w:rsidRPr="00374CCE">
        <w:rPr>
          <w:szCs w:val="28"/>
        </w:rPr>
        <w:t xml:space="preserve"> </w:t>
      </w:r>
      <w:r w:rsidR="008843D4" w:rsidRPr="00374CCE">
        <w:rPr>
          <w:szCs w:val="28"/>
        </w:rPr>
        <w:t xml:space="preserve">городского округа Кинель Самарской области </w:t>
      </w:r>
      <w:r w:rsidRPr="00374CCE">
        <w:rPr>
          <w:szCs w:val="28"/>
        </w:rPr>
        <w:t>«Модернизация объектов коммунальной инфраструктуры городского округа Кинель на 2010-201</w:t>
      </w:r>
      <w:r w:rsidR="00D70162" w:rsidRPr="00374CCE">
        <w:rPr>
          <w:szCs w:val="28"/>
        </w:rPr>
        <w:t>6</w:t>
      </w:r>
      <w:r w:rsidRPr="00374CCE">
        <w:rPr>
          <w:szCs w:val="28"/>
        </w:rPr>
        <w:t xml:space="preserve"> годы» (далее - Программа):</w:t>
      </w:r>
    </w:p>
    <w:p w:rsidR="001C7661" w:rsidRDefault="001C7661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>, мероприятий, определенных муниципальной программой»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5"/>
      </w:tblGrid>
      <w:tr w:rsidR="004D77F6" w:rsidRPr="004729AC" w:rsidTr="00E232D8">
        <w:tc>
          <w:tcPr>
            <w:tcW w:w="2977" w:type="dxa"/>
            <w:shd w:val="clear" w:color="auto" w:fill="auto"/>
          </w:tcPr>
          <w:p w:rsidR="004D77F6" w:rsidRPr="004729AC" w:rsidRDefault="004D77F6" w:rsidP="003775AB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>, мероприятий, определенных муниципальной программой</w:t>
            </w:r>
          </w:p>
        </w:tc>
        <w:tc>
          <w:tcPr>
            <w:tcW w:w="6345" w:type="dxa"/>
            <w:shd w:val="clear" w:color="auto" w:fill="auto"/>
          </w:tcPr>
          <w:p w:rsidR="004D77F6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 w:rsidR="004C6126">
              <w:rPr>
                <w:szCs w:val="28"/>
              </w:rPr>
              <w:t>863 709,87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г.о. К</w:t>
            </w:r>
            <w:r w:rsidRPr="001A1DD8">
              <w:rPr>
                <w:szCs w:val="28"/>
              </w:rPr>
              <w:t>инель</w:t>
            </w:r>
            <w:r>
              <w:rPr>
                <w:szCs w:val="28"/>
              </w:rPr>
              <w:t xml:space="preserve"> – </w:t>
            </w:r>
            <w:r w:rsidR="0006118D">
              <w:rPr>
                <w:szCs w:val="28"/>
              </w:rPr>
              <w:t>9</w:t>
            </w:r>
            <w:r w:rsidR="00374CCE">
              <w:rPr>
                <w:szCs w:val="28"/>
              </w:rPr>
              <w:t>2</w:t>
            </w:r>
            <w:r w:rsidR="0006118D">
              <w:rPr>
                <w:szCs w:val="28"/>
              </w:rPr>
              <w:t> 6</w:t>
            </w:r>
            <w:r w:rsidR="00374CCE">
              <w:rPr>
                <w:szCs w:val="28"/>
              </w:rPr>
              <w:t>26</w:t>
            </w:r>
            <w:r w:rsidR="0006118D">
              <w:rPr>
                <w:szCs w:val="28"/>
              </w:rPr>
              <w:t>,97</w:t>
            </w:r>
            <w:r>
              <w:rPr>
                <w:szCs w:val="28"/>
              </w:rPr>
              <w:t xml:space="preserve">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0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5 881,53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2011 г. – 3 421,06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2012 г. – 10 240,60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2013 г. – 22 </w:t>
            </w:r>
            <w:r w:rsidRPr="0039551D">
              <w:rPr>
                <w:szCs w:val="28"/>
              </w:rPr>
              <w:t>2</w:t>
            </w:r>
            <w:r w:rsidRPr="006072F2">
              <w:rPr>
                <w:szCs w:val="28"/>
              </w:rPr>
              <w:t>1</w:t>
            </w:r>
            <w:r w:rsidRPr="0039551D">
              <w:rPr>
                <w:szCs w:val="28"/>
              </w:rPr>
              <w:t>4</w:t>
            </w:r>
            <w:r>
              <w:rPr>
                <w:szCs w:val="28"/>
              </w:rPr>
              <w:t>,72 тыс.рублей;</w:t>
            </w:r>
          </w:p>
          <w:p w:rsidR="004D77F6" w:rsidRPr="00E232D8" w:rsidRDefault="004D77F6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 xml:space="preserve">в 2014 г. – </w:t>
            </w:r>
            <w:r w:rsidR="00374CCE">
              <w:rPr>
                <w:szCs w:val="28"/>
              </w:rPr>
              <w:t>15 448,00</w:t>
            </w:r>
            <w:r w:rsidRPr="00E232D8">
              <w:rPr>
                <w:szCs w:val="28"/>
              </w:rPr>
              <w:t xml:space="preserve"> тыс.рублей;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>в 2015 г. – 18 421,06 тыс.рублей;</w:t>
            </w:r>
          </w:p>
          <w:p w:rsidR="0006118D" w:rsidRPr="00E232D8" w:rsidRDefault="0006118D" w:rsidP="00E232D8">
            <w:pPr>
              <w:ind w:left="318"/>
              <w:rPr>
                <w:szCs w:val="28"/>
              </w:rPr>
            </w:pPr>
            <w:r w:rsidRPr="00E232D8">
              <w:rPr>
                <w:szCs w:val="28"/>
              </w:rPr>
              <w:t>в 2016 г. – 17 000,00 тыс.рублей;</w:t>
            </w:r>
          </w:p>
          <w:p w:rsidR="004D77F6" w:rsidRPr="001A1DD8" w:rsidRDefault="004D77F6" w:rsidP="003775A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 xml:space="preserve">иных источников финансирования – </w:t>
            </w:r>
            <w:r w:rsidR="00374CCE">
              <w:rPr>
                <w:szCs w:val="28"/>
              </w:rPr>
              <w:t>7</w:t>
            </w:r>
            <w:r w:rsidR="00691B30">
              <w:rPr>
                <w:szCs w:val="28"/>
              </w:rPr>
              <w:t>71</w:t>
            </w:r>
            <w:r w:rsidR="00374CCE">
              <w:rPr>
                <w:szCs w:val="28"/>
              </w:rPr>
              <w:t> </w:t>
            </w:r>
            <w:r w:rsidR="00691B30">
              <w:rPr>
                <w:szCs w:val="28"/>
              </w:rPr>
              <w:t>082,90</w:t>
            </w:r>
            <w:r>
              <w:rPr>
                <w:szCs w:val="28"/>
              </w:rPr>
              <w:t xml:space="preserve"> тыс.руб., из них:</w:t>
            </w:r>
          </w:p>
          <w:p w:rsidR="004D77F6" w:rsidRPr="001A1DD8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1A1DD8">
              <w:rPr>
                <w:szCs w:val="28"/>
              </w:rPr>
              <w:t xml:space="preserve"> 2010 г</w:t>
            </w:r>
            <w:r>
              <w:rPr>
                <w:szCs w:val="28"/>
              </w:rPr>
              <w:t>.</w:t>
            </w:r>
            <w:r w:rsidRPr="001A1D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124 622,90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2011 г</w:t>
            </w:r>
            <w:r>
              <w:rPr>
                <w:szCs w:val="28"/>
              </w:rPr>
              <w:t>. – 130 000,00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2012 г. – 170 280,00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2013 г. – </w:t>
            </w:r>
            <w:r w:rsidR="00691B30">
              <w:rPr>
                <w:szCs w:val="28"/>
              </w:rPr>
              <w:t>92 290,00</w:t>
            </w:r>
            <w:r>
              <w:rPr>
                <w:szCs w:val="28"/>
              </w:rPr>
              <w:t xml:space="preserve"> тыс.рублей;</w:t>
            </w:r>
          </w:p>
          <w:p w:rsidR="004D77F6" w:rsidRDefault="004D77F6" w:rsidP="003775AB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в 2014 г. – </w:t>
            </w:r>
            <w:r w:rsidR="00374CCE">
              <w:rPr>
                <w:szCs w:val="28"/>
              </w:rPr>
              <w:t>93 890,00</w:t>
            </w:r>
            <w:r>
              <w:rPr>
                <w:szCs w:val="28"/>
              </w:rPr>
              <w:t xml:space="preserve"> тыс.рублей</w:t>
            </w:r>
            <w:r w:rsidR="0006118D">
              <w:rPr>
                <w:szCs w:val="28"/>
              </w:rPr>
              <w:t>;</w:t>
            </w:r>
          </w:p>
          <w:p w:rsidR="0006118D" w:rsidRPr="004729AC" w:rsidRDefault="0006118D" w:rsidP="0006118D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2015 г. – 160 000,00 тыс.рублей.</w:t>
            </w:r>
          </w:p>
        </w:tc>
      </w:tr>
    </w:tbl>
    <w:p w:rsidR="004D77F6" w:rsidRDefault="004D77F6" w:rsidP="001C7661">
      <w:pPr>
        <w:spacing w:line="360" w:lineRule="auto"/>
        <w:ind w:firstLine="709"/>
        <w:jc w:val="both"/>
        <w:rPr>
          <w:szCs w:val="28"/>
        </w:rPr>
      </w:pPr>
    </w:p>
    <w:p w:rsidR="004D77F6" w:rsidRDefault="004D77F6" w:rsidP="001C7661">
      <w:pPr>
        <w:spacing w:line="360" w:lineRule="auto"/>
        <w:ind w:firstLine="709"/>
        <w:rPr>
          <w:szCs w:val="28"/>
        </w:rPr>
      </w:pPr>
      <w:r>
        <w:rPr>
          <w:szCs w:val="28"/>
        </w:rPr>
        <w:t>в тексте Программы:</w:t>
      </w:r>
    </w:p>
    <w:p w:rsidR="004D77F6" w:rsidRDefault="004D77F6" w:rsidP="004D77F6">
      <w:pPr>
        <w:spacing w:line="360" w:lineRule="auto"/>
        <w:ind w:firstLine="709"/>
        <w:jc w:val="both"/>
        <w:rPr>
          <w:szCs w:val="28"/>
        </w:rPr>
      </w:pPr>
      <w:r w:rsidRPr="00326D01">
        <w:t xml:space="preserve">в </w:t>
      </w:r>
      <w:r>
        <w:t xml:space="preserve">тексте </w:t>
      </w:r>
      <w:r w:rsidRPr="00326D01">
        <w:t>раздел</w:t>
      </w:r>
      <w:r>
        <w:t>а</w:t>
      </w:r>
      <w:r w:rsidRPr="00326D01">
        <w:t xml:space="preserve"> </w:t>
      </w:r>
      <w:r>
        <w:t xml:space="preserve">5 «Обоснование ресурсного обеспечения Программы» </w:t>
      </w:r>
      <w:r w:rsidRPr="00326D01">
        <w:t>в абзаце втором сумму «</w:t>
      </w:r>
      <w:r w:rsidR="00374CCE">
        <w:t>863 157,87</w:t>
      </w:r>
      <w:r w:rsidRPr="00326D01">
        <w:t>» заменить суммой «</w:t>
      </w:r>
      <w:r w:rsidR="00691B30">
        <w:rPr>
          <w:szCs w:val="28"/>
        </w:rPr>
        <w:t>863 709,87</w:t>
      </w:r>
      <w:r w:rsidRPr="00326D01">
        <w:t xml:space="preserve">», </w:t>
      </w:r>
      <w:r>
        <w:t>сумму «</w:t>
      </w:r>
      <w:r w:rsidR="00374CCE">
        <w:t>93 674,97</w:t>
      </w:r>
      <w:r>
        <w:t>» заменить суммой «</w:t>
      </w:r>
      <w:r w:rsidR="00626503">
        <w:rPr>
          <w:szCs w:val="28"/>
        </w:rPr>
        <w:t>92 626,97</w:t>
      </w:r>
      <w:r>
        <w:t>», сумму «</w:t>
      </w:r>
      <w:r w:rsidR="00374CCE">
        <w:rPr>
          <w:szCs w:val="28"/>
        </w:rPr>
        <w:t>769 482,90</w:t>
      </w:r>
      <w:r>
        <w:t>» заменить суммой «</w:t>
      </w:r>
      <w:r w:rsidR="00691B30">
        <w:rPr>
          <w:szCs w:val="28"/>
        </w:rPr>
        <w:t>771 082,9</w:t>
      </w:r>
      <w:r>
        <w:t>»;</w:t>
      </w:r>
    </w:p>
    <w:p w:rsidR="00D3523C" w:rsidRDefault="00D3523C" w:rsidP="009B5A2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</w:t>
      </w:r>
      <w:r w:rsidR="001D5A1C">
        <w:rPr>
          <w:szCs w:val="28"/>
        </w:rPr>
        <w:t>;</w:t>
      </w:r>
    </w:p>
    <w:p w:rsidR="001D33F4" w:rsidRPr="003064E7" w:rsidRDefault="001D33F4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1C766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lastRenderedPageBreak/>
        <w:t xml:space="preserve">Контроль за выполнением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(Л.Г.Фокину)</w:t>
      </w:r>
      <w:r w:rsidR="000524A8">
        <w:rPr>
          <w:szCs w:val="28"/>
        </w:rPr>
        <w:t>.</w:t>
      </w:r>
    </w:p>
    <w:bookmarkEnd w:id="0"/>
    <w:p w:rsidR="009B5A26" w:rsidRDefault="009B5A26" w:rsidP="00607ABE">
      <w:pPr>
        <w:jc w:val="both"/>
        <w:rPr>
          <w:szCs w:val="28"/>
        </w:rPr>
      </w:pPr>
    </w:p>
    <w:p w:rsidR="009B5A26" w:rsidRDefault="009B5A26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626503" w:rsidRDefault="00626503" w:rsidP="00607ABE">
      <w:pPr>
        <w:jc w:val="both"/>
        <w:rPr>
          <w:szCs w:val="28"/>
        </w:rPr>
      </w:pPr>
    </w:p>
    <w:p w:rsidR="009B5A26" w:rsidRPr="006628FB" w:rsidRDefault="009B5A26" w:rsidP="00607ABE">
      <w:pPr>
        <w:jc w:val="both"/>
        <w:rPr>
          <w:szCs w:val="28"/>
        </w:rPr>
      </w:pPr>
    </w:p>
    <w:p w:rsidR="00D3523C" w:rsidRDefault="00412CBC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  <w:t>А.А.Прокудин</w:t>
      </w:r>
    </w:p>
    <w:p w:rsidR="009B5A26" w:rsidRDefault="009B5A26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626503" w:rsidRDefault="00626503">
      <w:pPr>
        <w:rPr>
          <w:szCs w:val="28"/>
        </w:rPr>
      </w:pPr>
    </w:p>
    <w:p w:rsidR="001E3506" w:rsidRDefault="001E3506">
      <w:pPr>
        <w:rPr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2E20F5" w:rsidRDefault="002E20F5">
      <w:pPr>
        <w:rPr>
          <w:szCs w:val="28"/>
        </w:rPr>
      </w:pPr>
      <w:r>
        <w:rPr>
          <w:szCs w:val="28"/>
        </w:rPr>
        <w:t>Москаленко 21698</w:t>
      </w:r>
    </w:p>
    <w:p w:rsidR="00D3523C" w:rsidRDefault="00D3523C">
      <w:pPr>
        <w:rPr>
          <w:szCs w:val="28"/>
        </w:rPr>
        <w:sectPr w:rsidR="00D3523C" w:rsidSect="00A01CDD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AB294B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D3523C" w:rsidRPr="00B40327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от </w:t>
      </w:r>
      <w:r w:rsidR="00374CCE">
        <w:rPr>
          <w:szCs w:val="28"/>
          <w:u w:val="single"/>
        </w:rPr>
        <w:t>____________</w:t>
      </w:r>
      <w:r>
        <w:rPr>
          <w:szCs w:val="28"/>
        </w:rPr>
        <w:t xml:space="preserve"> № </w:t>
      </w:r>
      <w:r w:rsidR="00374CCE">
        <w:rPr>
          <w:szCs w:val="28"/>
          <w:u w:val="single"/>
        </w:rPr>
        <w:t>_____</w:t>
      </w:r>
    </w:p>
    <w:p w:rsidR="00D3523C" w:rsidRDefault="00D3523C" w:rsidP="001D5A1C">
      <w:pPr>
        <w:ind w:left="9639"/>
        <w:jc w:val="center"/>
        <w:rPr>
          <w:szCs w:val="28"/>
        </w:rPr>
      </w:pP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>«Приложение №1</w:t>
      </w:r>
    </w:p>
    <w:p w:rsidR="00D3523C" w:rsidRDefault="00D3523C" w:rsidP="001D5A1C">
      <w:pPr>
        <w:ind w:left="9639"/>
        <w:jc w:val="center"/>
        <w:rPr>
          <w:szCs w:val="28"/>
        </w:rPr>
      </w:pPr>
      <w:r>
        <w:rPr>
          <w:szCs w:val="28"/>
        </w:rPr>
        <w:t xml:space="preserve">к </w:t>
      </w:r>
      <w:r w:rsidR="004E2ECD">
        <w:rPr>
          <w:szCs w:val="28"/>
        </w:rPr>
        <w:t xml:space="preserve">муниципальной </w:t>
      </w:r>
      <w:r>
        <w:rPr>
          <w:szCs w:val="28"/>
        </w:rPr>
        <w:t>программе «Модернизация объектов коммунальной инфраструктуры городского округа Кинель на 2010-201</w:t>
      </w:r>
      <w:r w:rsidR="004E2ECD">
        <w:rPr>
          <w:szCs w:val="28"/>
        </w:rPr>
        <w:t>6</w:t>
      </w:r>
      <w:r>
        <w:rPr>
          <w:szCs w:val="28"/>
        </w:rPr>
        <w:t xml:space="preserve"> годы»</w:t>
      </w:r>
    </w:p>
    <w:p w:rsidR="009B5A26" w:rsidRPr="00AB294B" w:rsidRDefault="009B5A26" w:rsidP="00D3523C">
      <w:pPr>
        <w:ind w:left="10773"/>
        <w:jc w:val="center"/>
        <w:rPr>
          <w:szCs w:val="28"/>
        </w:rPr>
      </w:pPr>
    </w:p>
    <w:p w:rsidR="00D3523C" w:rsidRPr="00520486" w:rsidRDefault="00D3523C" w:rsidP="00D3523C">
      <w:pPr>
        <w:shd w:val="clear" w:color="auto" w:fill="FFFFFF"/>
        <w:jc w:val="center"/>
        <w:rPr>
          <w:b/>
          <w:szCs w:val="28"/>
        </w:rPr>
      </w:pPr>
      <w:r w:rsidRPr="00520486">
        <w:rPr>
          <w:b/>
          <w:szCs w:val="28"/>
        </w:rPr>
        <w:t>Перечень программных мероприятий</w:t>
      </w:r>
    </w:p>
    <w:p w:rsidR="00D3523C" w:rsidRDefault="00D3523C" w:rsidP="00D3523C">
      <w:pPr>
        <w:ind w:left="10773"/>
        <w:jc w:val="center"/>
        <w:rPr>
          <w:szCs w:val="28"/>
        </w:rPr>
      </w:pPr>
    </w:p>
    <w:tbl>
      <w:tblPr>
        <w:tblW w:w="4980" w:type="pct"/>
        <w:tblInd w:w="108" w:type="dxa"/>
        <w:tblLayout w:type="fixed"/>
        <w:tblLook w:val="0000"/>
      </w:tblPr>
      <w:tblGrid>
        <w:gridCol w:w="515"/>
        <w:gridCol w:w="4230"/>
        <w:gridCol w:w="1502"/>
        <w:gridCol w:w="1502"/>
        <w:gridCol w:w="1228"/>
        <w:gridCol w:w="1912"/>
        <w:gridCol w:w="1912"/>
        <w:gridCol w:w="1926"/>
      </w:tblGrid>
      <w:tr w:rsidR="00D3523C" w:rsidRPr="005F3764" w:rsidTr="00977E8D">
        <w:trPr>
          <w:trHeight w:val="612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№</w:t>
            </w:r>
          </w:p>
          <w:p w:rsidR="00D3523C" w:rsidRPr="005F3764" w:rsidRDefault="00D3523C" w:rsidP="00977E8D">
            <w:pPr>
              <w:ind w:left="-57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п/п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Наименование</w:t>
            </w:r>
          </w:p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Вводимая мощность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91" w:right="-73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Остаток сметной стоимости на 01.01.2010г., тыс.рублей</w:t>
            </w:r>
          </w:p>
        </w:tc>
        <w:tc>
          <w:tcPr>
            <w:tcW w:w="2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ind w:left="-59" w:right="-84"/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Сроки исполнения и объем финансирования по годам, тыс.рублей</w:t>
            </w:r>
          </w:p>
        </w:tc>
      </w:tr>
      <w:tr w:rsidR="00D3523C" w:rsidRPr="005F3764" w:rsidTr="00977E8D">
        <w:trPr>
          <w:trHeight w:val="110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ind w:left="-51" w:right="-5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Срок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 за счёт средств бюджета городского округа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в т.ч. за счёт средств иных источников финансирования</w:t>
            </w:r>
          </w:p>
        </w:tc>
      </w:tr>
      <w:tr w:rsidR="001C7661" w:rsidRPr="005F3764" w:rsidTr="00977E8D">
        <w:trPr>
          <w:trHeight w:val="9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1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25 000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куб.м/</w:t>
            </w:r>
          </w:p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 w:rsidRPr="005F3764">
              <w:rPr>
                <w:sz w:val="24"/>
                <w:szCs w:val="24"/>
              </w:rPr>
              <w:t>сутки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516 694,47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2010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504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63F6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5 881,5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124 622,9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20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 w:rsidRPr="00A63F69">
              <w:rPr>
                <w:color w:val="000000"/>
                <w:sz w:val="24"/>
                <w:szCs w:val="24"/>
              </w:rPr>
              <w:t>133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A63F69">
              <w:rPr>
                <w:color w:val="000000"/>
                <w:sz w:val="24"/>
                <w:szCs w:val="24"/>
              </w:rPr>
              <w:t>421</w:t>
            </w:r>
            <w:r>
              <w:rPr>
                <w:color w:val="000000"/>
                <w:sz w:val="24"/>
                <w:szCs w:val="24"/>
              </w:rPr>
              <w:t>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 w:rsidRPr="00A63F69">
              <w:rPr>
                <w:sz w:val="24"/>
                <w:szCs w:val="24"/>
                <w:lang w:val="en-US"/>
              </w:rPr>
              <w:t>3 421</w:t>
            </w:r>
            <w:r w:rsidRPr="00A63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130 000,0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179 242,11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B05BA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962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170 280,0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4C6126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102 004,74</w:t>
            </w:r>
          </w:p>
          <w:p w:rsidR="001C7661" w:rsidRPr="00A63F69" w:rsidRDefault="001C7661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9 714,74</w:t>
            </w:r>
          </w:p>
          <w:p w:rsidR="001C7661" w:rsidRPr="000A226A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945,00 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18D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</w:t>
            </w:r>
          </w:p>
          <w:p w:rsidR="004C6126" w:rsidRPr="00A63F69" w:rsidRDefault="004C6126" w:rsidP="0080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 w:rsidRPr="00A63F6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63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8003D7" w:rsidP="00691B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91B30">
              <w:rPr>
                <w:color w:val="000000"/>
                <w:sz w:val="24"/>
                <w:szCs w:val="24"/>
              </w:rPr>
              <w:t>8</w:t>
            </w:r>
            <w:r w:rsidR="0006118D">
              <w:rPr>
                <w:color w:val="000000"/>
                <w:sz w:val="24"/>
                <w:szCs w:val="24"/>
              </w:rPr>
              <w:t> </w:t>
            </w:r>
            <w:r w:rsidR="00691B30">
              <w:rPr>
                <w:color w:val="000000"/>
                <w:sz w:val="24"/>
                <w:szCs w:val="24"/>
              </w:rPr>
              <w:t>74</w:t>
            </w:r>
            <w:r w:rsidR="0006118D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8003D7" w:rsidP="004C6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7661">
              <w:rPr>
                <w:sz w:val="24"/>
                <w:szCs w:val="24"/>
                <w:lang w:val="en-US"/>
              </w:rPr>
              <w:t> </w:t>
            </w:r>
            <w:r w:rsidR="004C6126">
              <w:rPr>
                <w:sz w:val="24"/>
                <w:szCs w:val="24"/>
              </w:rPr>
              <w:t>45</w:t>
            </w:r>
            <w:r w:rsidR="001C7661">
              <w:rPr>
                <w:sz w:val="24"/>
                <w:szCs w:val="24"/>
              </w:rPr>
              <w:t>6,00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63F69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92 290,00 **</w:t>
            </w:r>
          </w:p>
        </w:tc>
      </w:tr>
      <w:tr w:rsidR="001C7661" w:rsidRPr="005F3764" w:rsidTr="00797AD7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168 421,06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AA1789" w:rsidRDefault="00AA1789" w:rsidP="00AA1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8 421,06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</w:tr>
      <w:tr w:rsidR="001C7661" w:rsidRPr="005F3764" w:rsidTr="00977E8D">
        <w:trPr>
          <w:trHeight w:val="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5F3764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5F3764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A63F69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AA1789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78736C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водопровода по ул.Полевая, г.Кинель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262FCD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5F3764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5F3764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водопровода по ул.Спортивной, п.г.т.Усть-Кинельский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5F3764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A63F69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23C" w:rsidRPr="00D37443" w:rsidTr="00977E8D">
        <w:trPr>
          <w:trHeight w:val="7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EF2872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23C" w:rsidRPr="00D37443" w:rsidRDefault="00D3523C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Замена водопровода на ст.2 подъёма, п.г.т.Алексеевка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п.м.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2012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5A4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</w:t>
            </w:r>
            <w:r w:rsidR="005A49A5">
              <w:rPr>
                <w:sz w:val="24"/>
                <w:szCs w:val="24"/>
              </w:rPr>
              <w:t>49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23C" w:rsidRPr="00D37443" w:rsidRDefault="00D3523C" w:rsidP="00977E8D">
            <w:pPr>
              <w:jc w:val="center"/>
              <w:rPr>
                <w:sz w:val="24"/>
                <w:szCs w:val="24"/>
              </w:rPr>
            </w:pPr>
            <w:r w:rsidRPr="00D37443"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74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Pr="007A0F64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3 007 п.м.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2578" w:rsidRDefault="001C7661" w:rsidP="005A49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554,98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Default="001C766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1C766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Default="001C766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Default="00374CCE" w:rsidP="0069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</w:t>
            </w:r>
            <w:r w:rsidR="00691B30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057B64" w:rsidRDefault="001C7661" w:rsidP="004C6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</w:t>
            </w:r>
            <w:r w:rsidR="004C6126">
              <w:rPr>
                <w:sz w:val="24"/>
                <w:szCs w:val="24"/>
              </w:rPr>
              <w:t>99</w:t>
            </w:r>
            <w:r w:rsidR="008003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D37443" w:rsidRDefault="008003D7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 ***</w:t>
            </w:r>
          </w:p>
        </w:tc>
      </w:tr>
      <w:tr w:rsidR="00E02E11" w:rsidRPr="00D37443" w:rsidTr="00624E7E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Pr="00D37443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10 000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E11" w:rsidRPr="00D37443" w:rsidTr="00977E8D">
        <w:trPr>
          <w:trHeight w:val="7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11" w:rsidRDefault="00E02E11" w:rsidP="00977E8D">
            <w:pPr>
              <w:ind w:left="-51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E0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п.м.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Pr="00D37443" w:rsidRDefault="00E02E11" w:rsidP="0097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11" w:rsidRDefault="00E02E11" w:rsidP="001C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E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377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E11" w:rsidRDefault="00E02E11" w:rsidP="0097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661" w:rsidRPr="00D37443" w:rsidTr="00977E8D">
        <w:trPr>
          <w:trHeight w:val="43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61" w:rsidRPr="00D37443" w:rsidRDefault="001C7661" w:rsidP="00977E8D">
            <w:pPr>
              <w:jc w:val="center"/>
              <w:rPr>
                <w:b/>
                <w:sz w:val="24"/>
                <w:szCs w:val="24"/>
              </w:rPr>
            </w:pPr>
            <w:r w:rsidRPr="00D37443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06118D" w:rsidRDefault="00691B30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863 709,87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E6DF2" w:rsidRDefault="00691B30" w:rsidP="00800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92 626,97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661" w:rsidRPr="00CF6BF5" w:rsidRDefault="00691B30" w:rsidP="00977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771 082,9</w:t>
            </w:r>
          </w:p>
        </w:tc>
      </w:tr>
    </w:tbl>
    <w:p w:rsidR="00D3523C" w:rsidRDefault="00D3523C" w:rsidP="00D3523C">
      <w:pPr>
        <w:shd w:val="clear" w:color="auto" w:fill="FFFFFF"/>
        <w:rPr>
          <w:b/>
          <w:szCs w:val="28"/>
        </w:rPr>
      </w:pPr>
    </w:p>
    <w:p w:rsidR="00D3523C" w:rsidRDefault="00D3523C" w:rsidP="00D3523C">
      <w:pPr>
        <w:shd w:val="clear" w:color="auto" w:fill="FFFFFF"/>
        <w:rPr>
          <w:szCs w:val="28"/>
        </w:rPr>
      </w:pPr>
      <w:r w:rsidRPr="000A226A">
        <w:rPr>
          <w:szCs w:val="28"/>
        </w:rPr>
        <w:t xml:space="preserve">* - </w:t>
      </w:r>
      <w:r>
        <w:rPr>
          <w:szCs w:val="28"/>
        </w:rPr>
        <w:t>средства, не входящие в софинансирование по объекту за счет средств иных источников финансирования.</w:t>
      </w:r>
    </w:p>
    <w:p w:rsidR="00E02E11" w:rsidRDefault="00E02E11" w:rsidP="00D3523C">
      <w:pPr>
        <w:shd w:val="clear" w:color="auto" w:fill="FFFFFF"/>
        <w:rPr>
          <w:szCs w:val="28"/>
        </w:rPr>
      </w:pPr>
      <w:r>
        <w:rPr>
          <w:szCs w:val="28"/>
        </w:rPr>
        <w:t xml:space="preserve">** - средства, формируемые за счет неиспользованного остатка межбюджетного трансферта </w:t>
      </w:r>
      <w:r w:rsidR="00E428D5">
        <w:rPr>
          <w:szCs w:val="28"/>
        </w:rPr>
        <w:t>2013 года</w:t>
      </w:r>
      <w:r>
        <w:rPr>
          <w:szCs w:val="28"/>
        </w:rPr>
        <w:t>, предоставленного из федерального бюджета.</w:t>
      </w:r>
    </w:p>
    <w:p w:rsidR="004D518A" w:rsidRPr="00A52E30" w:rsidRDefault="008003D7" w:rsidP="00374CCE">
      <w:pPr>
        <w:shd w:val="clear" w:color="auto" w:fill="FFFFFF"/>
        <w:rPr>
          <w:szCs w:val="28"/>
        </w:rPr>
      </w:pPr>
      <w:r>
        <w:rPr>
          <w:szCs w:val="28"/>
        </w:rPr>
        <w:t>*** - средства, формируемые за счет субсидии, предоставляемой с учетом выполнения показателей социально-экономического развития.</w:t>
      </w:r>
    </w:p>
    <w:sectPr w:rsidR="004D518A" w:rsidRPr="00A52E30" w:rsidSect="00374CCE">
      <w:pgSz w:w="16838" w:h="11906" w:orient="landscape" w:code="9"/>
      <w:pgMar w:top="1134" w:right="1134" w:bottom="1701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EF" w:rsidRDefault="00C251EF" w:rsidP="00F04F24">
      <w:r>
        <w:separator/>
      </w:r>
    </w:p>
  </w:endnote>
  <w:endnote w:type="continuationSeparator" w:id="0">
    <w:p w:rsidR="00C251EF" w:rsidRDefault="00C251E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EF" w:rsidRDefault="00C251EF" w:rsidP="00F04F24">
      <w:r>
        <w:separator/>
      </w:r>
    </w:p>
  </w:footnote>
  <w:footnote w:type="continuationSeparator" w:id="0">
    <w:p w:rsidR="00C251EF" w:rsidRDefault="00C251E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118D"/>
    <w:rsid w:val="00062A3F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48A3"/>
    <w:rsid w:val="00113D6F"/>
    <w:rsid w:val="00123945"/>
    <w:rsid w:val="00125DF7"/>
    <w:rsid w:val="00133CE8"/>
    <w:rsid w:val="001359C1"/>
    <w:rsid w:val="001427A2"/>
    <w:rsid w:val="001451E1"/>
    <w:rsid w:val="00172FD3"/>
    <w:rsid w:val="001756FA"/>
    <w:rsid w:val="0017609B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536F"/>
    <w:rsid w:val="004117A4"/>
    <w:rsid w:val="004121EA"/>
    <w:rsid w:val="00412CBC"/>
    <w:rsid w:val="004131F6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29DA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75CAB"/>
    <w:rsid w:val="00580583"/>
    <w:rsid w:val="00586284"/>
    <w:rsid w:val="0059509F"/>
    <w:rsid w:val="0059529F"/>
    <w:rsid w:val="00595A78"/>
    <w:rsid w:val="005A1309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167EF"/>
    <w:rsid w:val="0071782B"/>
    <w:rsid w:val="00726C02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A0F4C"/>
    <w:rsid w:val="007A0F64"/>
    <w:rsid w:val="007A2D1F"/>
    <w:rsid w:val="007A6F17"/>
    <w:rsid w:val="007B1D8B"/>
    <w:rsid w:val="007B23CB"/>
    <w:rsid w:val="007C1F64"/>
    <w:rsid w:val="007C5F4F"/>
    <w:rsid w:val="007C770A"/>
    <w:rsid w:val="007D0843"/>
    <w:rsid w:val="007D5682"/>
    <w:rsid w:val="007E09B8"/>
    <w:rsid w:val="007E1E4C"/>
    <w:rsid w:val="007F1DEF"/>
    <w:rsid w:val="008003D7"/>
    <w:rsid w:val="00801DA9"/>
    <w:rsid w:val="00803EA3"/>
    <w:rsid w:val="008049B0"/>
    <w:rsid w:val="00804DDE"/>
    <w:rsid w:val="0081199B"/>
    <w:rsid w:val="00812DB7"/>
    <w:rsid w:val="00813E4F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4946"/>
    <w:rsid w:val="0084540B"/>
    <w:rsid w:val="00852F9B"/>
    <w:rsid w:val="0086161C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C1D06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5303"/>
    <w:rsid w:val="00AE1AD1"/>
    <w:rsid w:val="00AE7C81"/>
    <w:rsid w:val="00AF1B3D"/>
    <w:rsid w:val="00AF47E9"/>
    <w:rsid w:val="00AF4825"/>
    <w:rsid w:val="00AF4CF1"/>
    <w:rsid w:val="00AF5B91"/>
    <w:rsid w:val="00B02354"/>
    <w:rsid w:val="00B067ED"/>
    <w:rsid w:val="00B072EC"/>
    <w:rsid w:val="00B079C0"/>
    <w:rsid w:val="00B136E1"/>
    <w:rsid w:val="00B25AF9"/>
    <w:rsid w:val="00B277BF"/>
    <w:rsid w:val="00B335C3"/>
    <w:rsid w:val="00B4032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36D4"/>
    <w:rsid w:val="00C740D5"/>
    <w:rsid w:val="00C7554A"/>
    <w:rsid w:val="00C77C1C"/>
    <w:rsid w:val="00C813B1"/>
    <w:rsid w:val="00C81959"/>
    <w:rsid w:val="00C85A20"/>
    <w:rsid w:val="00C91EA4"/>
    <w:rsid w:val="00C928B8"/>
    <w:rsid w:val="00CA6DC2"/>
    <w:rsid w:val="00CB2CEA"/>
    <w:rsid w:val="00CB3C1C"/>
    <w:rsid w:val="00CB6345"/>
    <w:rsid w:val="00CB6889"/>
    <w:rsid w:val="00CC4A92"/>
    <w:rsid w:val="00CC55DA"/>
    <w:rsid w:val="00CD22D7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F37"/>
    <w:rsid w:val="00E623BB"/>
    <w:rsid w:val="00E667DA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C3CF6"/>
    <w:rsid w:val="00EC50BE"/>
    <w:rsid w:val="00EC5BBB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4334"/>
    <w:rsid w:val="00FB3E35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C5F1-4DFD-4E07-A133-039D0A7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2270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186</cp:revision>
  <cp:lastPrinted>2014-12-09T13:32:00Z</cp:lastPrinted>
  <dcterms:created xsi:type="dcterms:W3CDTF">2010-04-06T11:13:00Z</dcterms:created>
  <dcterms:modified xsi:type="dcterms:W3CDTF">2014-12-09T13:55:00Z</dcterms:modified>
</cp:coreProperties>
</file>