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213"/>
      </w:tblGrid>
      <w:tr w:rsidR="00315AD1" w:rsidTr="00F3213A">
        <w:tc>
          <w:tcPr>
            <w:tcW w:w="3828" w:type="dxa"/>
          </w:tcPr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15AD1" w:rsidRDefault="00315AD1">
            <w:pPr>
              <w:jc w:val="center"/>
            </w:pPr>
          </w:p>
          <w:p w:rsidR="00315AD1" w:rsidRDefault="00315A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15AD1" w:rsidRDefault="00315AD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D41B1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</w:t>
            </w:r>
            <w:r w:rsidR="00315AD1">
              <w:rPr>
                <w:sz w:val="32"/>
              </w:rPr>
              <w:t>НИЕ</w:t>
            </w:r>
          </w:p>
          <w:p w:rsidR="00315AD1" w:rsidRDefault="00315AD1">
            <w:pPr>
              <w:jc w:val="center"/>
            </w:pPr>
          </w:p>
          <w:p w:rsidR="004E5D2C" w:rsidRDefault="004E5D2C" w:rsidP="008F3FBB">
            <w:pPr>
              <w:jc w:val="center"/>
            </w:pPr>
            <w:proofErr w:type="gramStart"/>
            <w:r w:rsidRPr="004E5D2C">
              <w:t xml:space="preserve">от </w:t>
            </w:r>
            <w:r w:rsidR="00BD7EDA">
              <w:t xml:space="preserve">                           </w:t>
            </w:r>
            <w:r w:rsidRPr="004E5D2C">
              <w:t xml:space="preserve"> № </w:t>
            </w:r>
            <w:r w:rsidR="00BD7EDA">
              <w:t xml:space="preserve"> </w:t>
            </w:r>
            <w:proofErr w:type="gramEnd"/>
          </w:p>
          <w:p w:rsidR="008F3FBB" w:rsidRDefault="008F3FBB" w:rsidP="008F3FB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г.о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315AD1" w:rsidRDefault="00315AD1" w:rsidP="003A79A9">
            <w:pPr>
              <w:jc w:val="center"/>
            </w:pPr>
          </w:p>
        </w:tc>
        <w:tc>
          <w:tcPr>
            <w:tcW w:w="5213" w:type="dxa"/>
          </w:tcPr>
          <w:p w:rsidR="00315AD1" w:rsidRDefault="00BD7EDA" w:rsidP="00341207">
            <w:pPr>
              <w:jc w:val="center"/>
            </w:pPr>
            <w:r>
              <w:t>ПРОЕКТ</w:t>
            </w:r>
          </w:p>
        </w:tc>
      </w:tr>
      <w:tr w:rsidR="00315AD1" w:rsidRPr="00836B8A" w:rsidTr="00F32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13" w:type="dxa"/>
          <w:trHeight w:val="190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836B8A" w:rsidRDefault="00A67C76" w:rsidP="004E43B9">
            <w:pPr>
              <w:shd w:val="clear" w:color="auto" w:fill="FFFFFF"/>
              <w:tabs>
                <w:tab w:val="left" w:pos="0"/>
              </w:tabs>
              <w:jc w:val="both"/>
              <w:rPr>
                <w:szCs w:val="24"/>
              </w:rPr>
            </w:pPr>
            <w:r w:rsidRPr="00A67C76">
              <w:rPr>
                <w:szCs w:val="28"/>
              </w:rPr>
              <w:t>О формировании фонда капитального ремонта многоквартирных домов</w:t>
            </w:r>
            <w:r w:rsidR="0049769F">
              <w:rPr>
                <w:szCs w:val="28"/>
              </w:rPr>
              <w:t xml:space="preserve"> на счете  регионального оператора</w:t>
            </w:r>
          </w:p>
        </w:tc>
      </w:tr>
    </w:tbl>
    <w:p w:rsidR="003A79A9" w:rsidRDefault="003A79A9" w:rsidP="004F3E13">
      <w:pPr>
        <w:spacing w:line="276" w:lineRule="auto"/>
        <w:ind w:firstLine="720"/>
        <w:jc w:val="center"/>
        <w:rPr>
          <w:szCs w:val="28"/>
        </w:rPr>
      </w:pPr>
    </w:p>
    <w:p w:rsidR="002B6E13" w:rsidRDefault="002B6E13" w:rsidP="002B6E13">
      <w:pPr>
        <w:ind w:firstLine="708"/>
        <w:jc w:val="both"/>
        <w:rPr>
          <w:szCs w:val="28"/>
        </w:rPr>
      </w:pPr>
    </w:p>
    <w:p w:rsidR="002B6E13" w:rsidRDefault="002B6E13" w:rsidP="0002340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 исполнение пункта 7 статьи 170 Жилищного кодекса Российской Федерации,</w:t>
      </w:r>
      <w:r w:rsidR="00023407">
        <w:rPr>
          <w:szCs w:val="28"/>
        </w:rPr>
        <w:t xml:space="preserve"> части 8 статьи 8 Закона Самарской области </w:t>
      </w:r>
      <w:r w:rsidR="00FC3E6D">
        <w:rPr>
          <w:szCs w:val="28"/>
        </w:rPr>
        <w:t>от 21.06.2013 г. № 60-ГД</w:t>
      </w:r>
      <w:r w:rsidR="00023407">
        <w:rPr>
          <w:szCs w:val="28"/>
        </w:rPr>
        <w:t xml:space="preserve"> «О системе капитального ремонта общего имущества в многоквартирных домах, расположенных на территории Самарской области», </w:t>
      </w:r>
      <w:r>
        <w:rPr>
          <w:szCs w:val="28"/>
        </w:rPr>
        <w:t>а также в целях финансового и организационного обеспечения проведения капитального ремонта общего имущества в многоквартирных домах, расположенных на территории городского округа Кинель Самарской области</w:t>
      </w:r>
      <w:r w:rsidR="00023407">
        <w:rPr>
          <w:szCs w:val="28"/>
        </w:rPr>
        <w:t>,</w:t>
      </w:r>
    </w:p>
    <w:p w:rsidR="002B6E13" w:rsidRPr="00023407" w:rsidRDefault="00023407" w:rsidP="0002340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A67C76" w:rsidRDefault="00A67C76" w:rsidP="00023407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1. </w:t>
      </w:r>
      <w:proofErr w:type="gramStart"/>
      <w:r>
        <w:rPr>
          <w:szCs w:val="28"/>
        </w:rPr>
        <w:t>Сформировать фонд капитального ремонта в отношении многоквартирных домов, собственники помещений в которых в срок, установленный частью 5 статьи 170 Жилищного кодекса Российской Федерации, не выбрали способ формирования фонда капитального ремонта или выбранный ими способ не был реализован в установленный срок</w:t>
      </w:r>
      <w:r w:rsidR="00FC3E6D">
        <w:rPr>
          <w:szCs w:val="28"/>
        </w:rPr>
        <w:t xml:space="preserve"> (Приложение № 1)</w:t>
      </w:r>
      <w:r>
        <w:rPr>
          <w:szCs w:val="28"/>
        </w:rPr>
        <w:t>, на счете регионального оператора.</w:t>
      </w:r>
      <w:proofErr w:type="gramEnd"/>
    </w:p>
    <w:p w:rsidR="00FC3E6D" w:rsidRDefault="00A67C76" w:rsidP="00FC3E6D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FC3E6D">
        <w:rPr>
          <w:szCs w:val="28"/>
        </w:rPr>
        <w:t>2</w:t>
      </w:r>
      <w:r w:rsidRPr="007751EE">
        <w:rPr>
          <w:szCs w:val="28"/>
        </w:rPr>
        <w:t xml:space="preserve">. </w:t>
      </w:r>
      <w:r w:rsidR="007751EE" w:rsidRPr="007751EE">
        <w:rPr>
          <w:szCs w:val="28"/>
        </w:rPr>
        <w:t xml:space="preserve">Официально опубликовать настоящее постановление в </w:t>
      </w:r>
      <w:r w:rsidR="00FC3E6D">
        <w:rPr>
          <w:szCs w:val="28"/>
        </w:rPr>
        <w:t>газете «</w:t>
      </w:r>
      <w:proofErr w:type="spellStart"/>
      <w:r w:rsidR="00FC3E6D">
        <w:rPr>
          <w:szCs w:val="28"/>
        </w:rPr>
        <w:t>Кинельская</w:t>
      </w:r>
      <w:proofErr w:type="spellEnd"/>
      <w:r w:rsidR="00FC3E6D">
        <w:rPr>
          <w:szCs w:val="28"/>
        </w:rPr>
        <w:t xml:space="preserve"> жизнь» или «Неделя Кинеля».</w:t>
      </w:r>
    </w:p>
    <w:p w:rsidR="007751EE" w:rsidRDefault="007751EE" w:rsidP="00FC3E6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C3E6D">
        <w:rPr>
          <w:szCs w:val="28"/>
        </w:rPr>
        <w:t xml:space="preserve">3. </w:t>
      </w:r>
      <w:r>
        <w:rPr>
          <w:szCs w:val="28"/>
        </w:rPr>
        <w:t xml:space="preserve">Направить </w:t>
      </w:r>
      <w:r w:rsidR="000E0247">
        <w:rPr>
          <w:szCs w:val="28"/>
        </w:rPr>
        <w:t xml:space="preserve">настоящее </w:t>
      </w:r>
      <w:r>
        <w:rPr>
          <w:szCs w:val="28"/>
        </w:rPr>
        <w:t xml:space="preserve">постановление в течение пяти дней в адрес регионального оператора. </w:t>
      </w:r>
    </w:p>
    <w:p w:rsidR="007751EE" w:rsidRPr="007751EE" w:rsidRDefault="00FC3E6D" w:rsidP="007751E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A67C76" w:rsidRPr="007751EE">
        <w:rPr>
          <w:szCs w:val="28"/>
        </w:rPr>
        <w:t xml:space="preserve">. </w:t>
      </w:r>
      <w:proofErr w:type="gramStart"/>
      <w:r w:rsidR="007751EE">
        <w:rPr>
          <w:szCs w:val="28"/>
        </w:rPr>
        <w:t>К</w:t>
      </w:r>
      <w:r w:rsidR="007751EE" w:rsidRPr="007751EE">
        <w:rPr>
          <w:szCs w:val="28"/>
        </w:rPr>
        <w:t>онтроль за</w:t>
      </w:r>
      <w:proofErr w:type="gramEnd"/>
      <w:r w:rsidR="007751EE" w:rsidRPr="007751EE">
        <w:rPr>
          <w:szCs w:val="28"/>
        </w:rPr>
        <w:t xml:space="preserve"> выполнением  настоящего постановления возложить на  первого заместителя Главы администрации по жилищно-коммунальному  хозяйству (С.В. Козлова). </w:t>
      </w:r>
    </w:p>
    <w:p w:rsidR="00A67C76" w:rsidRDefault="00A67C76" w:rsidP="007751EE">
      <w:pPr>
        <w:spacing w:line="360" w:lineRule="auto"/>
        <w:ind w:firstLine="720"/>
        <w:jc w:val="both"/>
        <w:rPr>
          <w:szCs w:val="28"/>
        </w:rPr>
      </w:pPr>
    </w:p>
    <w:p w:rsidR="00315161" w:rsidRPr="000E0247" w:rsidRDefault="00315161" w:rsidP="000E0247">
      <w:pPr>
        <w:spacing w:line="360" w:lineRule="auto"/>
        <w:jc w:val="both"/>
        <w:rPr>
          <w:szCs w:val="28"/>
        </w:rPr>
      </w:pPr>
    </w:p>
    <w:p w:rsidR="00315161" w:rsidRPr="004E43B9" w:rsidRDefault="00315161" w:rsidP="00315161">
      <w:pPr>
        <w:pStyle w:val="a9"/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</w:p>
    <w:p w:rsidR="004F3E13" w:rsidRDefault="003158DE" w:rsidP="004E43B9">
      <w:pPr>
        <w:spacing w:line="276" w:lineRule="auto"/>
        <w:ind w:hanging="142"/>
        <w:jc w:val="both"/>
        <w:rPr>
          <w:szCs w:val="28"/>
        </w:rPr>
      </w:pPr>
      <w:r>
        <w:rPr>
          <w:szCs w:val="28"/>
        </w:rPr>
        <w:t>Г</w:t>
      </w:r>
      <w:r w:rsidR="002F0F06">
        <w:rPr>
          <w:szCs w:val="28"/>
        </w:rPr>
        <w:t xml:space="preserve">лава администрации                                             </w:t>
      </w:r>
      <w:r w:rsidR="00FC3E6D">
        <w:rPr>
          <w:szCs w:val="28"/>
        </w:rPr>
        <w:t xml:space="preserve">              </w:t>
      </w:r>
      <w:r w:rsidR="002F0F06">
        <w:rPr>
          <w:szCs w:val="28"/>
        </w:rPr>
        <w:t>А.А.Прокудин</w:t>
      </w: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C054AF" w:rsidRDefault="00C054AF" w:rsidP="00CE49AF">
      <w:pPr>
        <w:spacing w:line="360" w:lineRule="auto"/>
        <w:ind w:hanging="142"/>
        <w:jc w:val="both"/>
        <w:rPr>
          <w:szCs w:val="28"/>
        </w:rPr>
      </w:pPr>
    </w:p>
    <w:p w:rsidR="00C054AF" w:rsidRDefault="00C054AF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F52558" w:rsidRDefault="00F52558" w:rsidP="00CE49AF">
      <w:pPr>
        <w:spacing w:line="360" w:lineRule="auto"/>
        <w:ind w:hanging="142"/>
        <w:jc w:val="both"/>
        <w:rPr>
          <w:szCs w:val="28"/>
        </w:rPr>
      </w:pPr>
    </w:p>
    <w:p w:rsidR="00F52558" w:rsidRDefault="00F52558" w:rsidP="00CE49AF">
      <w:pPr>
        <w:spacing w:line="360" w:lineRule="auto"/>
        <w:ind w:hanging="142"/>
        <w:jc w:val="both"/>
        <w:rPr>
          <w:szCs w:val="28"/>
        </w:rPr>
      </w:pPr>
    </w:p>
    <w:p w:rsidR="00747FD1" w:rsidRDefault="000E0247" w:rsidP="00CE49AF">
      <w:pPr>
        <w:spacing w:line="360" w:lineRule="auto"/>
        <w:ind w:hanging="142"/>
        <w:jc w:val="both"/>
        <w:rPr>
          <w:szCs w:val="28"/>
        </w:rPr>
      </w:pPr>
      <w:r>
        <w:rPr>
          <w:szCs w:val="28"/>
        </w:rPr>
        <w:t>Нижегородов 21750</w:t>
      </w:r>
    </w:p>
    <w:p w:rsidR="000E0247" w:rsidRDefault="000E0247" w:rsidP="00CD31F9">
      <w:pPr>
        <w:spacing w:line="276" w:lineRule="auto"/>
        <w:ind w:hanging="142"/>
        <w:jc w:val="right"/>
        <w:rPr>
          <w:szCs w:val="28"/>
        </w:rPr>
      </w:pPr>
    </w:p>
    <w:p w:rsidR="000E0247" w:rsidRDefault="000E0247" w:rsidP="000E0247">
      <w:pPr>
        <w:spacing w:line="276" w:lineRule="auto"/>
        <w:rPr>
          <w:szCs w:val="28"/>
        </w:rPr>
      </w:pPr>
    </w:p>
    <w:p w:rsidR="000E0247" w:rsidRPr="000E0247" w:rsidRDefault="000E0247" w:rsidP="000E0247">
      <w:pPr>
        <w:ind w:left="4962"/>
        <w:jc w:val="right"/>
        <w:rPr>
          <w:szCs w:val="28"/>
        </w:rPr>
      </w:pPr>
      <w:r w:rsidRPr="000E0247">
        <w:rPr>
          <w:szCs w:val="28"/>
        </w:rPr>
        <w:lastRenderedPageBreak/>
        <w:t>Приложение</w:t>
      </w:r>
      <w:r w:rsidR="00F52558">
        <w:rPr>
          <w:szCs w:val="28"/>
        </w:rPr>
        <w:t xml:space="preserve"> № 1</w:t>
      </w:r>
    </w:p>
    <w:p w:rsidR="000E0247" w:rsidRPr="000E0247" w:rsidRDefault="000E0247" w:rsidP="000E0247">
      <w:pPr>
        <w:ind w:left="4962"/>
        <w:jc w:val="right"/>
        <w:rPr>
          <w:szCs w:val="28"/>
        </w:rPr>
      </w:pPr>
      <w:r w:rsidRPr="000E0247">
        <w:rPr>
          <w:szCs w:val="28"/>
        </w:rPr>
        <w:t>к постановлению администрации городского округа Кинель Самарской области</w:t>
      </w:r>
    </w:p>
    <w:p w:rsidR="00A67C76" w:rsidRDefault="004E5D2C" w:rsidP="00CD31F9">
      <w:pPr>
        <w:spacing w:line="276" w:lineRule="auto"/>
        <w:ind w:hanging="142"/>
        <w:jc w:val="right"/>
        <w:rPr>
          <w:szCs w:val="28"/>
        </w:rPr>
      </w:pPr>
      <w:r>
        <w:rPr>
          <w:szCs w:val="28"/>
        </w:rPr>
        <w:t xml:space="preserve">от </w:t>
      </w:r>
      <w:r w:rsidR="00BD7EDA">
        <w:rPr>
          <w:szCs w:val="28"/>
        </w:rPr>
        <w:t xml:space="preserve">                    </w:t>
      </w:r>
      <w:r>
        <w:rPr>
          <w:szCs w:val="28"/>
        </w:rPr>
        <w:t xml:space="preserve">№ </w:t>
      </w:r>
      <w:r w:rsidR="00BD7EDA">
        <w:rPr>
          <w:szCs w:val="28"/>
        </w:rPr>
        <w:t xml:space="preserve"> </w:t>
      </w:r>
      <w:bookmarkStart w:id="0" w:name="_GoBack"/>
      <w:bookmarkEnd w:id="0"/>
    </w:p>
    <w:p w:rsidR="00A67C76" w:rsidRDefault="00A67C76" w:rsidP="00CD31F9">
      <w:pPr>
        <w:spacing w:line="276" w:lineRule="auto"/>
        <w:ind w:hanging="142"/>
        <w:jc w:val="right"/>
        <w:rPr>
          <w:szCs w:val="28"/>
        </w:rPr>
      </w:pPr>
    </w:p>
    <w:p w:rsidR="00A67C76" w:rsidRPr="00C054AF" w:rsidRDefault="00F52558" w:rsidP="00C054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0E0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C76" w:rsidRPr="00FB0AC9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 </w:t>
      </w:r>
      <w:r w:rsidR="000E0247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области,</w:t>
      </w:r>
      <w:r w:rsidR="00A67C76" w:rsidRPr="00FB0AC9">
        <w:rPr>
          <w:rFonts w:ascii="Times New Roman" w:hAnsi="Times New Roman" w:cs="Times New Roman"/>
          <w:b/>
          <w:sz w:val="28"/>
          <w:szCs w:val="28"/>
        </w:rPr>
        <w:t xml:space="preserve"> формирующих фонд капитального ремонта на счете регионального оператора</w:t>
      </w:r>
    </w:p>
    <w:p w:rsidR="00A67C76" w:rsidRDefault="00A67C76" w:rsidP="00CD31F9">
      <w:pPr>
        <w:spacing w:line="276" w:lineRule="auto"/>
        <w:ind w:hanging="142"/>
        <w:jc w:val="right"/>
        <w:rPr>
          <w:szCs w:val="28"/>
        </w:rPr>
      </w:pPr>
    </w:p>
    <w:tbl>
      <w:tblPr>
        <w:tblW w:w="48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844"/>
        <w:gridCol w:w="6236"/>
      </w:tblGrid>
      <w:tr w:rsidR="00C054AF" w:rsidRPr="00C054AF" w:rsidTr="00F55A4C">
        <w:trPr>
          <w:trHeight w:val="276"/>
        </w:trPr>
        <w:tc>
          <w:tcPr>
            <w:tcW w:w="548" w:type="pct"/>
            <w:vMerge w:val="restart"/>
            <w:shd w:val="clear" w:color="auto" w:fill="auto"/>
            <w:noWrap/>
            <w:vAlign w:val="center"/>
            <w:hideMark/>
          </w:tcPr>
          <w:p w:rsidR="00C054AF" w:rsidRPr="00C054AF" w:rsidRDefault="00C054AF" w:rsidP="00C054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4A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16" w:type="pct"/>
            <w:vMerge w:val="restart"/>
            <w:shd w:val="clear" w:color="auto" w:fill="auto"/>
            <w:noWrap/>
            <w:vAlign w:val="center"/>
            <w:hideMark/>
          </w:tcPr>
          <w:p w:rsidR="00C054AF" w:rsidRPr="00C054AF" w:rsidRDefault="00C054AF" w:rsidP="00C054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4AF">
              <w:rPr>
                <w:bCs/>
                <w:color w:val="000000"/>
                <w:sz w:val="24"/>
                <w:szCs w:val="24"/>
              </w:rPr>
              <w:t>Код МКД в региональной программе капитального ремонта</w:t>
            </w:r>
          </w:p>
        </w:tc>
        <w:tc>
          <w:tcPr>
            <w:tcW w:w="3436" w:type="pct"/>
            <w:vMerge w:val="restart"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4AF">
              <w:rPr>
                <w:bCs/>
                <w:color w:val="000000"/>
                <w:sz w:val="24"/>
                <w:szCs w:val="24"/>
              </w:rPr>
              <w:t>Адрес многоквартирного дома</w:t>
            </w:r>
          </w:p>
        </w:tc>
      </w:tr>
      <w:tr w:rsidR="00C054AF" w:rsidRPr="00C054AF" w:rsidTr="00F55A4C">
        <w:trPr>
          <w:trHeight w:val="253"/>
        </w:trPr>
        <w:tc>
          <w:tcPr>
            <w:tcW w:w="548" w:type="pct"/>
            <w:vMerge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6" w:type="pct"/>
            <w:vMerge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AF" w:rsidRPr="00C054AF" w:rsidTr="00F55A4C">
        <w:trPr>
          <w:trHeight w:val="253"/>
        </w:trPr>
        <w:tc>
          <w:tcPr>
            <w:tcW w:w="548" w:type="pct"/>
            <w:vMerge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6" w:type="pct"/>
            <w:vMerge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AF" w:rsidRPr="00C054AF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bottom"/>
            <w:hideMark/>
          </w:tcPr>
          <w:p w:rsidR="00C054AF" w:rsidRPr="00C054AF" w:rsidRDefault="00C054AF" w:rsidP="00C054AF">
            <w:pPr>
              <w:jc w:val="right"/>
              <w:rPr>
                <w:color w:val="000000"/>
                <w:sz w:val="22"/>
                <w:szCs w:val="22"/>
              </w:rPr>
            </w:pPr>
            <w:r w:rsidRPr="00C054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C054AF" w:rsidRPr="00C054AF" w:rsidRDefault="00C054AF" w:rsidP="00C054AF">
            <w:pPr>
              <w:jc w:val="center"/>
              <w:rPr>
                <w:color w:val="000000"/>
                <w:sz w:val="22"/>
                <w:szCs w:val="22"/>
              </w:rPr>
            </w:pPr>
            <w:r w:rsidRPr="00C054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jc w:val="center"/>
              <w:rPr>
                <w:color w:val="000000"/>
                <w:sz w:val="24"/>
                <w:szCs w:val="24"/>
              </w:rPr>
            </w:pPr>
            <w:r w:rsidRPr="00C054AF">
              <w:rPr>
                <w:color w:val="000000"/>
                <w:sz w:val="24"/>
                <w:szCs w:val="24"/>
              </w:rPr>
              <w:t>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Гагарина,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Гагарина, д. 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Гагарина, д. 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Комсомольская, д. 1А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Куйбышева, д. 1А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10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13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15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17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19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21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23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25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sz w:val="24"/>
                <w:szCs w:val="24"/>
              </w:rPr>
              <w:t>п.г.т</w:t>
            </w:r>
            <w:proofErr w:type="spellEnd"/>
            <w:r w:rsidRPr="00F55A4C">
              <w:rPr>
                <w:sz w:val="24"/>
                <w:szCs w:val="24"/>
              </w:rPr>
              <w:t>. Алексеевка, ул. Невская, д. 25А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27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29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31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33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35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41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41А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sz w:val="24"/>
                <w:szCs w:val="24"/>
              </w:rPr>
              <w:t>п.г.т</w:t>
            </w:r>
            <w:proofErr w:type="spellEnd"/>
            <w:r w:rsidRPr="00F55A4C">
              <w:rPr>
                <w:sz w:val="24"/>
                <w:szCs w:val="24"/>
              </w:rPr>
              <w:t>. Алексеевка, ул. Северная, д. 5А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sz w:val="24"/>
                <w:szCs w:val="24"/>
              </w:rPr>
              <w:t>п.г.т</w:t>
            </w:r>
            <w:proofErr w:type="spellEnd"/>
            <w:r w:rsidRPr="00F55A4C">
              <w:rPr>
                <w:sz w:val="24"/>
                <w:szCs w:val="24"/>
              </w:rPr>
              <w:t>. Алексеевка, ул. Северная, д. 5Б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sz w:val="24"/>
                <w:szCs w:val="24"/>
              </w:rPr>
              <w:t>п.г.т</w:t>
            </w:r>
            <w:proofErr w:type="spellEnd"/>
            <w:r w:rsidRPr="00F55A4C">
              <w:rPr>
                <w:sz w:val="24"/>
                <w:szCs w:val="24"/>
              </w:rPr>
              <w:t>. Алексеевка, ул. Северная, д. 5В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Силикатная, д. 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11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12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15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16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17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19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21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Уральская, д. 55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Больничная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9А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9Б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11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13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5А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10А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15А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sz w:val="24"/>
                <w:szCs w:val="24"/>
              </w:rPr>
              <w:t>п.г.т</w:t>
            </w:r>
            <w:proofErr w:type="spellEnd"/>
            <w:r w:rsidRPr="00F55A4C">
              <w:rPr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sz w:val="24"/>
                <w:szCs w:val="24"/>
              </w:rPr>
              <w:t>, д. 18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Специалистов, д. 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Тимирязева, д. 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Транспортная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Транспортная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 д. 81А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74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79А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85А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91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95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97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27 Партсъезда,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27 Партсъезда, д. 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27 Партсъезда, д. 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27 Партсъезда, д .5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27 Партсъезда, д. 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27 Партсъезда, д. 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53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76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78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80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82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84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85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86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88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90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98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д.100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105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106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108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Герцена, д. 29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Деповская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Деповская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Ж/д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Ж/д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62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Ж/д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6А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ул. Ж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дСоветская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д. 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Завод № 12, д .7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Завод № 12, д. 12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 .6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 .7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 .8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20А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Крымская, д .3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Крымская,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57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>, ул. Маяковского, д. 59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64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65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66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67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68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72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73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74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82А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90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92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94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96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33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35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36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37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38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39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43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Мостовая, д. 22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Мостовая, д. 22А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Некрасова, д. 53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Некрасова, д. 55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Некрасова, д. 57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>, ул. Некрасова, д. 63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>, ул. Некрасова, д. 69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Некрасова, д. 71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Некрасова, д. 82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Орджоникидзе, д. 120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Орджоникидзе, д. 122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Орджоникидзе, д. 122А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Орджоникидзе, д. 124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12Б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Пушкина, д. 30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4В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Украинская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26А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Украинская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Украинская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Украинская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Украинская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Украинская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27А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30А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2Б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3Б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4Б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Чехова, д. 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10А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Элеваторная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Элеваторная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Элеваторная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Элеваторная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Элеваторная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Элеваторная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Юбилейная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39</w:t>
            </w:r>
          </w:p>
        </w:tc>
      </w:tr>
      <w:tr w:rsidR="00F55A4C" w:rsidRPr="00F55A4C" w:rsidTr="00F55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Г9-243</w:t>
            </w: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40</w:t>
            </w:r>
          </w:p>
        </w:tc>
      </w:tr>
      <w:tr w:rsidR="00F55A4C" w:rsidRPr="00F55A4C" w:rsidTr="00F55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Г9-244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42</w:t>
            </w:r>
          </w:p>
        </w:tc>
      </w:tr>
      <w:tr w:rsidR="00F55A4C" w:rsidRPr="00F55A4C" w:rsidTr="00F55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Г9-245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44</w:t>
            </w:r>
          </w:p>
        </w:tc>
      </w:tr>
    </w:tbl>
    <w:p w:rsidR="004E43B9" w:rsidRDefault="004E43B9" w:rsidP="004E43B9">
      <w:pPr>
        <w:spacing w:line="360" w:lineRule="auto"/>
        <w:ind w:hanging="142"/>
        <w:jc w:val="right"/>
        <w:rPr>
          <w:szCs w:val="28"/>
        </w:rPr>
      </w:pPr>
    </w:p>
    <w:sectPr w:rsidR="004E43B9" w:rsidSect="00BD3229">
      <w:pgSz w:w="11906" w:h="16838"/>
      <w:pgMar w:top="964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2B" w:rsidRDefault="00CD4E2B" w:rsidP="0039647D">
      <w:r>
        <w:separator/>
      </w:r>
    </w:p>
  </w:endnote>
  <w:endnote w:type="continuationSeparator" w:id="0">
    <w:p w:rsidR="00CD4E2B" w:rsidRDefault="00CD4E2B" w:rsidP="003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2B" w:rsidRDefault="00CD4E2B" w:rsidP="0039647D">
      <w:r>
        <w:separator/>
      </w:r>
    </w:p>
  </w:footnote>
  <w:footnote w:type="continuationSeparator" w:id="0">
    <w:p w:rsidR="00CD4E2B" w:rsidRDefault="00CD4E2B" w:rsidP="0039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AA349F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32915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6FF01A86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4311"/>
    <w:rsid w:val="00005E89"/>
    <w:rsid w:val="00022000"/>
    <w:rsid w:val="00023407"/>
    <w:rsid w:val="000266D4"/>
    <w:rsid w:val="0003434A"/>
    <w:rsid w:val="000528D7"/>
    <w:rsid w:val="00064B1D"/>
    <w:rsid w:val="000678A7"/>
    <w:rsid w:val="00072081"/>
    <w:rsid w:val="000975FB"/>
    <w:rsid w:val="000A78AA"/>
    <w:rsid w:val="000B6CC5"/>
    <w:rsid w:val="000D39BD"/>
    <w:rsid w:val="000D76F2"/>
    <w:rsid w:val="000E0247"/>
    <w:rsid w:val="000E29A6"/>
    <w:rsid w:val="000F04A2"/>
    <w:rsid w:val="000F2B25"/>
    <w:rsid w:val="000F6E03"/>
    <w:rsid w:val="000F733D"/>
    <w:rsid w:val="00103C80"/>
    <w:rsid w:val="001124DC"/>
    <w:rsid w:val="00126829"/>
    <w:rsid w:val="0013779E"/>
    <w:rsid w:val="001614A6"/>
    <w:rsid w:val="0017793B"/>
    <w:rsid w:val="001919E0"/>
    <w:rsid w:val="001A1D62"/>
    <w:rsid w:val="001C0664"/>
    <w:rsid w:val="001D76DD"/>
    <w:rsid w:val="0020451B"/>
    <w:rsid w:val="002077AA"/>
    <w:rsid w:val="002213A4"/>
    <w:rsid w:val="002308C0"/>
    <w:rsid w:val="002421C2"/>
    <w:rsid w:val="0025120F"/>
    <w:rsid w:val="00264302"/>
    <w:rsid w:val="00272C6B"/>
    <w:rsid w:val="0027514B"/>
    <w:rsid w:val="00276CAD"/>
    <w:rsid w:val="002921FA"/>
    <w:rsid w:val="002A405E"/>
    <w:rsid w:val="002B6542"/>
    <w:rsid w:val="002B6E13"/>
    <w:rsid w:val="002C40EB"/>
    <w:rsid w:val="002D4243"/>
    <w:rsid w:val="002E1305"/>
    <w:rsid w:val="002F0F06"/>
    <w:rsid w:val="002F4E7A"/>
    <w:rsid w:val="0030245B"/>
    <w:rsid w:val="003063C3"/>
    <w:rsid w:val="003066EC"/>
    <w:rsid w:val="00315161"/>
    <w:rsid w:val="003158DE"/>
    <w:rsid w:val="00315AD1"/>
    <w:rsid w:val="003170E8"/>
    <w:rsid w:val="003350A7"/>
    <w:rsid w:val="00341207"/>
    <w:rsid w:val="0034768F"/>
    <w:rsid w:val="00350663"/>
    <w:rsid w:val="003526E3"/>
    <w:rsid w:val="0037189D"/>
    <w:rsid w:val="00391790"/>
    <w:rsid w:val="00391C41"/>
    <w:rsid w:val="0039647D"/>
    <w:rsid w:val="003A455B"/>
    <w:rsid w:val="003A5A63"/>
    <w:rsid w:val="003A79A9"/>
    <w:rsid w:val="003D15F9"/>
    <w:rsid w:val="003D46A4"/>
    <w:rsid w:val="003E3549"/>
    <w:rsid w:val="003E6050"/>
    <w:rsid w:val="003E68AA"/>
    <w:rsid w:val="003F251B"/>
    <w:rsid w:val="00412CBC"/>
    <w:rsid w:val="00413ADD"/>
    <w:rsid w:val="00437197"/>
    <w:rsid w:val="004372F6"/>
    <w:rsid w:val="004510FE"/>
    <w:rsid w:val="00463918"/>
    <w:rsid w:val="004675CC"/>
    <w:rsid w:val="004963C8"/>
    <w:rsid w:val="0049769F"/>
    <w:rsid w:val="004A4CA5"/>
    <w:rsid w:val="004A56AA"/>
    <w:rsid w:val="004E43B9"/>
    <w:rsid w:val="004E5D2C"/>
    <w:rsid w:val="004F3E13"/>
    <w:rsid w:val="00511C79"/>
    <w:rsid w:val="00513A24"/>
    <w:rsid w:val="0053210A"/>
    <w:rsid w:val="0055045A"/>
    <w:rsid w:val="00575CAB"/>
    <w:rsid w:val="005A30F3"/>
    <w:rsid w:val="005B4740"/>
    <w:rsid w:val="005F445C"/>
    <w:rsid w:val="00605061"/>
    <w:rsid w:val="00605376"/>
    <w:rsid w:val="0061213A"/>
    <w:rsid w:val="00640981"/>
    <w:rsid w:val="00640BBA"/>
    <w:rsid w:val="00651621"/>
    <w:rsid w:val="006933A7"/>
    <w:rsid w:val="00697812"/>
    <w:rsid w:val="006A485F"/>
    <w:rsid w:val="006F6F0E"/>
    <w:rsid w:val="007204B2"/>
    <w:rsid w:val="00724365"/>
    <w:rsid w:val="00747FD1"/>
    <w:rsid w:val="00754FF4"/>
    <w:rsid w:val="00771868"/>
    <w:rsid w:val="007751EE"/>
    <w:rsid w:val="00783FFC"/>
    <w:rsid w:val="007874B3"/>
    <w:rsid w:val="00795679"/>
    <w:rsid w:val="007A7D18"/>
    <w:rsid w:val="007A7E17"/>
    <w:rsid w:val="007C770A"/>
    <w:rsid w:val="007E09B8"/>
    <w:rsid w:val="007E1DBE"/>
    <w:rsid w:val="007E26BF"/>
    <w:rsid w:val="007E456D"/>
    <w:rsid w:val="0081199B"/>
    <w:rsid w:val="00814EE1"/>
    <w:rsid w:val="00824895"/>
    <w:rsid w:val="00836B8A"/>
    <w:rsid w:val="0084374E"/>
    <w:rsid w:val="00853CF3"/>
    <w:rsid w:val="00854C82"/>
    <w:rsid w:val="0085726E"/>
    <w:rsid w:val="00890B72"/>
    <w:rsid w:val="0089283D"/>
    <w:rsid w:val="00894BED"/>
    <w:rsid w:val="00894E2C"/>
    <w:rsid w:val="008A1211"/>
    <w:rsid w:val="008B5835"/>
    <w:rsid w:val="008C7729"/>
    <w:rsid w:val="008D4ED1"/>
    <w:rsid w:val="008D5937"/>
    <w:rsid w:val="008E075A"/>
    <w:rsid w:val="008E3168"/>
    <w:rsid w:val="008E5151"/>
    <w:rsid w:val="008F246D"/>
    <w:rsid w:val="008F3FBB"/>
    <w:rsid w:val="00900AB8"/>
    <w:rsid w:val="009045FE"/>
    <w:rsid w:val="009058B9"/>
    <w:rsid w:val="009302DF"/>
    <w:rsid w:val="009412C0"/>
    <w:rsid w:val="00953E44"/>
    <w:rsid w:val="00977C04"/>
    <w:rsid w:val="0099565E"/>
    <w:rsid w:val="009A1269"/>
    <w:rsid w:val="009A44BC"/>
    <w:rsid w:val="009D0611"/>
    <w:rsid w:val="009D0ADA"/>
    <w:rsid w:val="009D1985"/>
    <w:rsid w:val="009F0ED1"/>
    <w:rsid w:val="00A007C5"/>
    <w:rsid w:val="00A03AF6"/>
    <w:rsid w:val="00A10365"/>
    <w:rsid w:val="00A15385"/>
    <w:rsid w:val="00A15C50"/>
    <w:rsid w:val="00A307DE"/>
    <w:rsid w:val="00A32B8A"/>
    <w:rsid w:val="00A542B4"/>
    <w:rsid w:val="00A57429"/>
    <w:rsid w:val="00A63827"/>
    <w:rsid w:val="00A67C76"/>
    <w:rsid w:val="00A84861"/>
    <w:rsid w:val="00A86B49"/>
    <w:rsid w:val="00A91E8A"/>
    <w:rsid w:val="00AA5F91"/>
    <w:rsid w:val="00AB154A"/>
    <w:rsid w:val="00AC11BC"/>
    <w:rsid w:val="00AE37C7"/>
    <w:rsid w:val="00B0093B"/>
    <w:rsid w:val="00B00E28"/>
    <w:rsid w:val="00B07A1C"/>
    <w:rsid w:val="00B17733"/>
    <w:rsid w:val="00B508E9"/>
    <w:rsid w:val="00B54B4E"/>
    <w:rsid w:val="00B62FED"/>
    <w:rsid w:val="00B9446F"/>
    <w:rsid w:val="00BA15F5"/>
    <w:rsid w:val="00BB57AC"/>
    <w:rsid w:val="00BB5DDC"/>
    <w:rsid w:val="00BC5A03"/>
    <w:rsid w:val="00BD3229"/>
    <w:rsid w:val="00BD49EF"/>
    <w:rsid w:val="00BD7EDA"/>
    <w:rsid w:val="00C04DB5"/>
    <w:rsid w:val="00C054AF"/>
    <w:rsid w:val="00C2033B"/>
    <w:rsid w:val="00C22152"/>
    <w:rsid w:val="00C472AE"/>
    <w:rsid w:val="00C62E4B"/>
    <w:rsid w:val="00C73D61"/>
    <w:rsid w:val="00C817DC"/>
    <w:rsid w:val="00C81959"/>
    <w:rsid w:val="00CA79FC"/>
    <w:rsid w:val="00CB31F4"/>
    <w:rsid w:val="00CC4C52"/>
    <w:rsid w:val="00CC55DA"/>
    <w:rsid w:val="00CD31F9"/>
    <w:rsid w:val="00CD4E2B"/>
    <w:rsid w:val="00CE49AF"/>
    <w:rsid w:val="00CF51C9"/>
    <w:rsid w:val="00CF5743"/>
    <w:rsid w:val="00CF7AB0"/>
    <w:rsid w:val="00D05D7B"/>
    <w:rsid w:val="00D24304"/>
    <w:rsid w:val="00D25D59"/>
    <w:rsid w:val="00D41B15"/>
    <w:rsid w:val="00D749D5"/>
    <w:rsid w:val="00D820A3"/>
    <w:rsid w:val="00D931F0"/>
    <w:rsid w:val="00D93B33"/>
    <w:rsid w:val="00DA1447"/>
    <w:rsid w:val="00DA2A0B"/>
    <w:rsid w:val="00DC7314"/>
    <w:rsid w:val="00DD51D4"/>
    <w:rsid w:val="00DE5BF7"/>
    <w:rsid w:val="00DE73E7"/>
    <w:rsid w:val="00DF63D1"/>
    <w:rsid w:val="00DF7D58"/>
    <w:rsid w:val="00E0014D"/>
    <w:rsid w:val="00E04FE2"/>
    <w:rsid w:val="00E12173"/>
    <w:rsid w:val="00E450C2"/>
    <w:rsid w:val="00E54DAB"/>
    <w:rsid w:val="00E55700"/>
    <w:rsid w:val="00E6176C"/>
    <w:rsid w:val="00E623BB"/>
    <w:rsid w:val="00E82F52"/>
    <w:rsid w:val="00E86C7E"/>
    <w:rsid w:val="00EA3EAF"/>
    <w:rsid w:val="00EC2910"/>
    <w:rsid w:val="00ED71DA"/>
    <w:rsid w:val="00EE00B9"/>
    <w:rsid w:val="00EE26FD"/>
    <w:rsid w:val="00EF38DC"/>
    <w:rsid w:val="00F154FD"/>
    <w:rsid w:val="00F26938"/>
    <w:rsid w:val="00F3213A"/>
    <w:rsid w:val="00F36895"/>
    <w:rsid w:val="00F36CF1"/>
    <w:rsid w:val="00F43C9E"/>
    <w:rsid w:val="00F52558"/>
    <w:rsid w:val="00F55A4C"/>
    <w:rsid w:val="00F5679E"/>
    <w:rsid w:val="00F57001"/>
    <w:rsid w:val="00F654B5"/>
    <w:rsid w:val="00F66525"/>
    <w:rsid w:val="00F723B4"/>
    <w:rsid w:val="00F72992"/>
    <w:rsid w:val="00F9552D"/>
    <w:rsid w:val="00FC3E6D"/>
    <w:rsid w:val="00FD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4AA6-3125-44DF-A1E4-4D4032F3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203</TotalTime>
  <Pages>7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petruhina</cp:lastModifiedBy>
  <cp:revision>13</cp:revision>
  <cp:lastPrinted>2014-02-07T10:47:00Z</cp:lastPrinted>
  <dcterms:created xsi:type="dcterms:W3CDTF">2014-02-03T07:18:00Z</dcterms:created>
  <dcterms:modified xsi:type="dcterms:W3CDTF">2014-02-19T11:25:00Z</dcterms:modified>
</cp:coreProperties>
</file>