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0"/>
        <w:gridCol w:w="2304"/>
        <w:gridCol w:w="2016"/>
      </w:tblGrid>
      <w:tr w:rsidR="00074B97" w:rsidRPr="007B0263" w:rsidTr="00E702EE">
        <w:tc>
          <w:tcPr>
            <w:tcW w:w="4500" w:type="dxa"/>
          </w:tcPr>
          <w:p w:rsidR="00074B97" w:rsidRPr="007B0263" w:rsidRDefault="00074B97" w:rsidP="00E702EE">
            <w:pPr>
              <w:ind w:left="34"/>
              <w:jc w:val="center"/>
              <w:rPr>
                <w:sz w:val="18"/>
              </w:rPr>
            </w:pPr>
            <w:r w:rsidRPr="007B0263">
              <w:rPr>
                <w:sz w:val="18"/>
              </w:rPr>
              <w:t>Российская Федерация</w:t>
            </w:r>
          </w:p>
          <w:p w:rsidR="00074B97" w:rsidRPr="007B0263" w:rsidRDefault="00074B97" w:rsidP="00E702EE">
            <w:pPr>
              <w:ind w:left="34"/>
              <w:jc w:val="center"/>
              <w:rPr>
                <w:sz w:val="18"/>
              </w:rPr>
            </w:pPr>
            <w:r w:rsidRPr="007B0263">
              <w:rPr>
                <w:sz w:val="18"/>
              </w:rPr>
              <w:t>Самарская область</w:t>
            </w:r>
          </w:p>
          <w:p w:rsidR="00074B97" w:rsidRPr="007B0263" w:rsidRDefault="00074B97" w:rsidP="00E702EE">
            <w:pPr>
              <w:ind w:left="34"/>
              <w:jc w:val="center"/>
            </w:pPr>
          </w:p>
          <w:p w:rsidR="00074B97" w:rsidRPr="007B0263" w:rsidRDefault="00074B97" w:rsidP="00E702EE">
            <w:pPr>
              <w:ind w:left="34"/>
              <w:jc w:val="center"/>
              <w:rPr>
                <w:sz w:val="22"/>
              </w:rPr>
            </w:pPr>
            <w:r w:rsidRPr="007B0263">
              <w:rPr>
                <w:sz w:val="22"/>
              </w:rPr>
              <w:t>АДМИНИСТРАЦИЯ</w:t>
            </w:r>
          </w:p>
          <w:p w:rsidR="00074B97" w:rsidRPr="007B0263" w:rsidRDefault="00074B97" w:rsidP="00E702EE">
            <w:pPr>
              <w:ind w:left="34"/>
              <w:jc w:val="center"/>
            </w:pPr>
            <w:r w:rsidRPr="007B0263">
              <w:rPr>
                <w:sz w:val="22"/>
              </w:rPr>
              <w:t>городского округа Кинель</w:t>
            </w:r>
          </w:p>
          <w:p w:rsidR="00074B97" w:rsidRPr="007B0263" w:rsidRDefault="00074B97" w:rsidP="00E702EE">
            <w:pPr>
              <w:ind w:left="34"/>
              <w:jc w:val="center"/>
              <w:rPr>
                <w:sz w:val="18"/>
              </w:rPr>
            </w:pPr>
          </w:p>
          <w:p w:rsidR="00074B97" w:rsidRPr="007B0263" w:rsidRDefault="00074B97" w:rsidP="00E702EE">
            <w:pPr>
              <w:pStyle w:val="1"/>
              <w:ind w:left="34" w:firstLine="0"/>
              <w:jc w:val="center"/>
              <w:rPr>
                <w:sz w:val="32"/>
              </w:rPr>
            </w:pPr>
            <w:r w:rsidRPr="007B0263">
              <w:rPr>
                <w:sz w:val="32"/>
              </w:rPr>
              <w:t>ПОСТАНОВЛЕНИЕ</w:t>
            </w:r>
          </w:p>
          <w:p w:rsidR="00074B97" w:rsidRPr="00B30B43" w:rsidRDefault="00074B97" w:rsidP="00E702EE">
            <w:pPr>
              <w:ind w:left="34"/>
              <w:jc w:val="center"/>
              <w:rPr>
                <w:sz w:val="24"/>
                <w:szCs w:val="24"/>
              </w:rPr>
            </w:pPr>
          </w:p>
          <w:p w:rsidR="00074B97" w:rsidRPr="00775293" w:rsidRDefault="00907AD4" w:rsidP="00E702EE">
            <w:pPr>
              <w:ind w:left="34"/>
              <w:jc w:val="center"/>
            </w:pPr>
            <w:r>
              <w:t>О</w:t>
            </w:r>
            <w:r w:rsidR="00074B97">
              <w:t>т</w:t>
            </w:r>
            <w:r>
              <w:t xml:space="preserve"> </w:t>
            </w:r>
            <w:r w:rsidR="00654AE0">
              <w:t xml:space="preserve">                 </w:t>
            </w:r>
            <w:r>
              <w:t xml:space="preserve">№ </w:t>
            </w:r>
            <w:r w:rsidR="00654AE0">
              <w:t xml:space="preserve">     </w:t>
            </w:r>
            <w:bookmarkStart w:id="0" w:name="_GoBack"/>
            <w:bookmarkEnd w:id="0"/>
          </w:p>
          <w:p w:rsidR="00074B97" w:rsidRPr="007B0263" w:rsidRDefault="00074B97" w:rsidP="00E702EE">
            <w:pPr>
              <w:ind w:left="34"/>
              <w:jc w:val="center"/>
            </w:pPr>
          </w:p>
        </w:tc>
        <w:tc>
          <w:tcPr>
            <w:tcW w:w="4320" w:type="dxa"/>
            <w:gridSpan w:val="2"/>
          </w:tcPr>
          <w:p w:rsidR="00074B97" w:rsidRPr="007B0263" w:rsidRDefault="00074B97" w:rsidP="00E702EE">
            <w:pPr>
              <w:ind w:left="34"/>
              <w:jc w:val="right"/>
            </w:pPr>
          </w:p>
        </w:tc>
      </w:tr>
      <w:tr w:rsidR="00074B97" w:rsidRPr="0049409E" w:rsidTr="00E702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16" w:type="dxa"/>
          <w:trHeight w:val="37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4B97" w:rsidRPr="0049409E" w:rsidRDefault="00074B97" w:rsidP="00E702EE">
            <w:pPr>
              <w:spacing w:line="360" w:lineRule="auto"/>
              <w:ind w:left="34"/>
              <w:jc w:val="both"/>
              <w:rPr>
                <w:szCs w:val="28"/>
              </w:rPr>
            </w:pPr>
            <w:proofErr w:type="gramStart"/>
            <w:r w:rsidRPr="0049409E">
              <w:rPr>
                <w:szCs w:val="28"/>
              </w:rPr>
              <w:t>О внесении изменений в комплексную программу «Профилактика преступлений и правонарушений на территории городского округа Кинель на 2011-2013 годы», утвержденную постановлением администрации городского округа Кинель от 22.09.2010 № 2694 (в редакции постановлений администрации городского округа Кинель от 04.05.2011 № 1296, от 14.06.2011 № 1689, от 11.08.2011 № 2291, от 03.</w:t>
            </w:r>
            <w:r>
              <w:rPr>
                <w:szCs w:val="28"/>
              </w:rPr>
              <w:t>11.2011 № 3057, от 27.04.2012 № </w:t>
            </w:r>
            <w:r w:rsidRPr="0049409E">
              <w:rPr>
                <w:szCs w:val="28"/>
              </w:rPr>
              <w:t>1239, от 15.</w:t>
            </w:r>
            <w:r>
              <w:rPr>
                <w:szCs w:val="28"/>
              </w:rPr>
              <w:t>05.2012 № 1414, от 21.12.2012 № </w:t>
            </w:r>
            <w:r w:rsidRPr="0049409E">
              <w:rPr>
                <w:szCs w:val="28"/>
              </w:rPr>
              <w:t>3999, от 08.</w:t>
            </w:r>
            <w:r>
              <w:rPr>
                <w:szCs w:val="28"/>
              </w:rPr>
              <w:t>04.2013 № 1082, от 28.05.2013</w:t>
            </w:r>
            <w:proofErr w:type="gramEnd"/>
            <w:r>
              <w:rPr>
                <w:szCs w:val="28"/>
              </w:rPr>
              <w:t xml:space="preserve"> № </w:t>
            </w:r>
            <w:proofErr w:type="gramStart"/>
            <w:r w:rsidRPr="0049409E">
              <w:rPr>
                <w:szCs w:val="28"/>
              </w:rPr>
              <w:t>1638, от 16.08.2013 № 2441, от 28.10.2013 № 3161, от 22.11.2013 № 3428)</w:t>
            </w:r>
            <w:proofErr w:type="gramEnd"/>
          </w:p>
        </w:tc>
      </w:tr>
    </w:tbl>
    <w:p w:rsidR="00074B97" w:rsidRPr="0049409E" w:rsidRDefault="00074B97" w:rsidP="00074B97">
      <w:pPr>
        <w:spacing w:line="360" w:lineRule="auto"/>
        <w:ind w:left="34"/>
        <w:rPr>
          <w:szCs w:val="28"/>
        </w:rPr>
      </w:pPr>
    </w:p>
    <w:p w:rsidR="00074B97" w:rsidRPr="00F0709F" w:rsidRDefault="00074B97" w:rsidP="00074B97">
      <w:pPr>
        <w:tabs>
          <w:tab w:val="left" w:pos="1080"/>
        </w:tabs>
        <w:spacing w:line="360" w:lineRule="auto"/>
        <w:ind w:firstLine="720"/>
        <w:jc w:val="both"/>
        <w:rPr>
          <w:szCs w:val="28"/>
        </w:rPr>
      </w:pPr>
      <w:r w:rsidRPr="00F0709F">
        <w:t>В целях обеспечения безопасности граждан на территории городского округа</w:t>
      </w:r>
    </w:p>
    <w:p w:rsidR="00074B97" w:rsidRPr="0049409E" w:rsidRDefault="00074B97" w:rsidP="00074B97">
      <w:pPr>
        <w:spacing w:before="120" w:after="120" w:line="360" w:lineRule="auto"/>
        <w:ind w:left="34"/>
        <w:jc w:val="center"/>
        <w:rPr>
          <w:szCs w:val="28"/>
        </w:rPr>
      </w:pPr>
      <w:proofErr w:type="gramStart"/>
      <w:r w:rsidRPr="0049409E">
        <w:rPr>
          <w:szCs w:val="28"/>
        </w:rPr>
        <w:t>П</w:t>
      </w:r>
      <w:proofErr w:type="gramEnd"/>
      <w:r w:rsidRPr="0049409E">
        <w:rPr>
          <w:szCs w:val="28"/>
        </w:rPr>
        <w:t xml:space="preserve"> О С Т А Н О В Л Я Ю:</w:t>
      </w:r>
    </w:p>
    <w:p w:rsidR="00074B97" w:rsidRPr="0097137D" w:rsidRDefault="00074B97" w:rsidP="00074B97">
      <w:pPr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proofErr w:type="gramStart"/>
      <w:r w:rsidRPr="0049409E">
        <w:rPr>
          <w:szCs w:val="28"/>
        </w:rPr>
        <w:t xml:space="preserve">Внести в комплексную программу «Профилактика преступлений и правонарушений на территории городского округа Кинель на 2011-2013 годы», утвержденную постановлением администрации городского округа Кинель от 22.09.2010 № 2694 (в редакции постановлений администрации городского округа Кинель от 04.05.2011 № 1296, от 14.06.2011 № 1689, от 11.08.2011 № 2291, от 03.11.2011 № 3057, от 27.04.2012 № 1239, от 15.05.2012 № 1414, от 21.12. № 3999, от 08.04.2013 № 1082, от 28.05.2013 </w:t>
      </w:r>
      <w:r w:rsidRPr="0049409E">
        <w:rPr>
          <w:szCs w:val="28"/>
        </w:rPr>
        <w:lastRenderedPageBreak/>
        <w:t>№ 1638, от</w:t>
      </w:r>
      <w:proofErr w:type="gramEnd"/>
      <w:r w:rsidRPr="0049409E">
        <w:rPr>
          <w:szCs w:val="28"/>
        </w:rPr>
        <w:t> </w:t>
      </w:r>
      <w:proofErr w:type="gramStart"/>
      <w:r w:rsidRPr="0049409E">
        <w:rPr>
          <w:szCs w:val="28"/>
        </w:rPr>
        <w:t>16.08.2013 № 2441, от 28.10.2013 № 3161, от 22.11.2013 № 3428) следующие изменения:</w:t>
      </w:r>
      <w:proofErr w:type="gramEnd"/>
    </w:p>
    <w:p w:rsidR="00074B97" w:rsidRPr="0049409E" w:rsidRDefault="00074B97" w:rsidP="00074B97">
      <w:pPr>
        <w:tabs>
          <w:tab w:val="left" w:pos="0"/>
          <w:tab w:val="left" w:pos="1134"/>
        </w:tabs>
        <w:spacing w:line="360" w:lineRule="auto"/>
        <w:ind w:left="709"/>
        <w:jc w:val="both"/>
        <w:rPr>
          <w:szCs w:val="28"/>
        </w:rPr>
      </w:pPr>
      <w:r w:rsidRPr="0049409E">
        <w:rPr>
          <w:szCs w:val="28"/>
        </w:rPr>
        <w:t xml:space="preserve">1.1. В паспорте Программы: </w:t>
      </w:r>
    </w:p>
    <w:p w:rsidR="00074B97" w:rsidRPr="0049409E" w:rsidRDefault="00074B97" w:rsidP="00074B97">
      <w:pPr>
        <w:spacing w:line="360" w:lineRule="auto"/>
        <w:ind w:firstLine="709"/>
        <w:jc w:val="both"/>
        <w:rPr>
          <w:szCs w:val="28"/>
        </w:rPr>
      </w:pPr>
      <w:r w:rsidRPr="0049409E">
        <w:rPr>
          <w:szCs w:val="28"/>
        </w:rPr>
        <w:t>1.1.1. В разделе «Объемы и источники финансирования»:</w:t>
      </w:r>
    </w:p>
    <w:p w:rsidR="00074B97" w:rsidRPr="0049409E" w:rsidRDefault="00074B97" w:rsidP="00074B97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proofErr w:type="gramStart"/>
      <w:r w:rsidRPr="0049409E">
        <w:rPr>
          <w:szCs w:val="28"/>
        </w:rPr>
        <w:t>- в пункте «городской бюджет» слова «2013 год – 1041 тыс. рублей» заменить на слова «2013 год – 1001 тыс. рублей».</w:t>
      </w:r>
      <w:proofErr w:type="gramEnd"/>
    </w:p>
    <w:p w:rsidR="00074B97" w:rsidRPr="0049409E" w:rsidRDefault="00074B97" w:rsidP="00074B9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1.2. В таблице</w:t>
      </w:r>
      <w:r w:rsidRPr="0049409E">
        <w:rPr>
          <w:szCs w:val="28"/>
        </w:rPr>
        <w:t xml:space="preserve"> Программы исключить пункт 2.4.18.</w:t>
      </w:r>
    </w:p>
    <w:p w:rsidR="00074B97" w:rsidRPr="00ED5409" w:rsidRDefault="00074B97" w:rsidP="00074B97">
      <w:pPr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709"/>
        <w:jc w:val="both"/>
      </w:pPr>
      <w:r w:rsidRPr="00ED5409">
        <w:t>Опубликовать настоящее постановление в газете «Кинельская жизнь» или «Неделя Кинеля».</w:t>
      </w:r>
    </w:p>
    <w:p w:rsidR="00074B97" w:rsidRDefault="00074B97" w:rsidP="00074B97">
      <w:pPr>
        <w:tabs>
          <w:tab w:val="left" w:pos="1080"/>
        </w:tabs>
        <w:spacing w:line="360" w:lineRule="auto"/>
        <w:jc w:val="both"/>
        <w:rPr>
          <w:szCs w:val="28"/>
        </w:rPr>
      </w:pPr>
    </w:p>
    <w:p w:rsidR="00074B97" w:rsidRDefault="00074B97" w:rsidP="00074B97">
      <w:pPr>
        <w:tabs>
          <w:tab w:val="left" w:pos="1080"/>
        </w:tabs>
        <w:spacing w:line="360" w:lineRule="auto"/>
        <w:jc w:val="both"/>
        <w:rPr>
          <w:szCs w:val="28"/>
        </w:rPr>
      </w:pPr>
    </w:p>
    <w:p w:rsidR="00074B97" w:rsidRDefault="00074B97" w:rsidP="00074B97">
      <w:pPr>
        <w:tabs>
          <w:tab w:val="left" w:pos="1080"/>
        </w:tabs>
        <w:spacing w:line="360" w:lineRule="auto"/>
        <w:jc w:val="both"/>
        <w:rPr>
          <w:szCs w:val="28"/>
        </w:rPr>
      </w:pPr>
    </w:p>
    <w:p w:rsidR="00074B97" w:rsidRPr="0049409E" w:rsidRDefault="00074B97" w:rsidP="00074B97">
      <w:pPr>
        <w:tabs>
          <w:tab w:val="left" w:pos="1080"/>
        </w:tabs>
        <w:spacing w:line="360" w:lineRule="auto"/>
        <w:jc w:val="both"/>
        <w:rPr>
          <w:szCs w:val="28"/>
        </w:rPr>
      </w:pPr>
    </w:p>
    <w:p w:rsidR="00074B97" w:rsidRPr="0049409E" w:rsidRDefault="00074B97" w:rsidP="00074B97">
      <w:pPr>
        <w:tabs>
          <w:tab w:val="left" w:pos="1080"/>
        </w:tabs>
        <w:spacing w:line="360" w:lineRule="auto"/>
        <w:ind w:left="34"/>
        <w:jc w:val="both"/>
        <w:rPr>
          <w:szCs w:val="28"/>
        </w:rPr>
      </w:pPr>
      <w:r w:rsidRPr="0049409E">
        <w:rPr>
          <w:szCs w:val="28"/>
        </w:rPr>
        <w:t>Глава администрации</w:t>
      </w:r>
      <w:r w:rsidRPr="0049409E">
        <w:rPr>
          <w:szCs w:val="28"/>
        </w:rPr>
        <w:tab/>
      </w:r>
      <w:r w:rsidRPr="0049409E">
        <w:rPr>
          <w:szCs w:val="28"/>
        </w:rPr>
        <w:tab/>
      </w:r>
      <w:r w:rsidRPr="0049409E">
        <w:rPr>
          <w:szCs w:val="28"/>
        </w:rPr>
        <w:tab/>
      </w:r>
      <w:r w:rsidRPr="0049409E">
        <w:rPr>
          <w:szCs w:val="28"/>
        </w:rPr>
        <w:tab/>
      </w:r>
      <w:r w:rsidRPr="0049409E">
        <w:rPr>
          <w:szCs w:val="28"/>
        </w:rPr>
        <w:tab/>
      </w:r>
      <w:r w:rsidRPr="0049409E">
        <w:rPr>
          <w:szCs w:val="28"/>
        </w:rPr>
        <w:tab/>
      </w:r>
      <w:r w:rsidRPr="0049409E">
        <w:rPr>
          <w:szCs w:val="28"/>
        </w:rPr>
        <w:tab/>
        <w:t>А.А.Прокудин</w:t>
      </w:r>
    </w:p>
    <w:p w:rsidR="00074B97" w:rsidRPr="0049409E" w:rsidRDefault="00074B97" w:rsidP="00074B97">
      <w:pPr>
        <w:tabs>
          <w:tab w:val="left" w:pos="1080"/>
        </w:tabs>
        <w:spacing w:line="360" w:lineRule="auto"/>
        <w:rPr>
          <w:szCs w:val="28"/>
        </w:rPr>
      </w:pPr>
    </w:p>
    <w:p w:rsidR="00074B97" w:rsidRDefault="00074B97" w:rsidP="00074B97">
      <w:pPr>
        <w:tabs>
          <w:tab w:val="left" w:pos="1080"/>
        </w:tabs>
        <w:spacing w:line="360" w:lineRule="auto"/>
        <w:rPr>
          <w:szCs w:val="28"/>
        </w:rPr>
      </w:pPr>
    </w:p>
    <w:p w:rsidR="00074B97" w:rsidRDefault="00074B97" w:rsidP="00074B97">
      <w:pPr>
        <w:tabs>
          <w:tab w:val="left" w:pos="1080"/>
        </w:tabs>
        <w:spacing w:line="360" w:lineRule="auto"/>
        <w:rPr>
          <w:szCs w:val="28"/>
        </w:rPr>
      </w:pPr>
    </w:p>
    <w:p w:rsidR="00074B97" w:rsidRDefault="00074B97" w:rsidP="00074B97">
      <w:pPr>
        <w:tabs>
          <w:tab w:val="left" w:pos="1080"/>
        </w:tabs>
        <w:spacing w:line="360" w:lineRule="auto"/>
        <w:rPr>
          <w:szCs w:val="28"/>
        </w:rPr>
      </w:pPr>
    </w:p>
    <w:p w:rsidR="00074B97" w:rsidRDefault="00074B97" w:rsidP="00074B97">
      <w:pPr>
        <w:tabs>
          <w:tab w:val="left" w:pos="1080"/>
        </w:tabs>
        <w:spacing w:line="360" w:lineRule="auto"/>
        <w:rPr>
          <w:szCs w:val="28"/>
        </w:rPr>
      </w:pPr>
    </w:p>
    <w:p w:rsidR="00074B97" w:rsidRDefault="00074B97" w:rsidP="00074B97">
      <w:pPr>
        <w:tabs>
          <w:tab w:val="left" w:pos="1080"/>
        </w:tabs>
        <w:spacing w:line="360" w:lineRule="auto"/>
        <w:rPr>
          <w:szCs w:val="28"/>
        </w:rPr>
      </w:pPr>
    </w:p>
    <w:p w:rsidR="00074B97" w:rsidRDefault="00074B97" w:rsidP="00074B97">
      <w:pPr>
        <w:tabs>
          <w:tab w:val="left" w:pos="1080"/>
        </w:tabs>
        <w:spacing w:line="360" w:lineRule="auto"/>
        <w:rPr>
          <w:szCs w:val="28"/>
        </w:rPr>
      </w:pPr>
    </w:p>
    <w:p w:rsidR="00074B97" w:rsidRDefault="00074B97" w:rsidP="00074B97">
      <w:pPr>
        <w:tabs>
          <w:tab w:val="left" w:pos="1080"/>
        </w:tabs>
        <w:spacing w:line="360" w:lineRule="auto"/>
        <w:rPr>
          <w:szCs w:val="28"/>
        </w:rPr>
      </w:pPr>
    </w:p>
    <w:p w:rsidR="00074B97" w:rsidRDefault="00074B97" w:rsidP="00074B97">
      <w:pPr>
        <w:tabs>
          <w:tab w:val="left" w:pos="1080"/>
        </w:tabs>
        <w:spacing w:line="360" w:lineRule="auto"/>
        <w:rPr>
          <w:szCs w:val="28"/>
        </w:rPr>
      </w:pPr>
    </w:p>
    <w:p w:rsidR="00074B97" w:rsidRDefault="00074B97" w:rsidP="00074B97">
      <w:pPr>
        <w:tabs>
          <w:tab w:val="left" w:pos="1080"/>
        </w:tabs>
        <w:spacing w:line="360" w:lineRule="auto"/>
        <w:rPr>
          <w:szCs w:val="28"/>
        </w:rPr>
      </w:pPr>
    </w:p>
    <w:p w:rsidR="00074B97" w:rsidRDefault="00074B97" w:rsidP="00074B97">
      <w:pPr>
        <w:tabs>
          <w:tab w:val="left" w:pos="1080"/>
        </w:tabs>
        <w:spacing w:line="360" w:lineRule="auto"/>
        <w:rPr>
          <w:szCs w:val="28"/>
        </w:rPr>
      </w:pPr>
    </w:p>
    <w:p w:rsidR="00074B97" w:rsidRDefault="00074B97" w:rsidP="00074B97">
      <w:pPr>
        <w:tabs>
          <w:tab w:val="left" w:pos="1080"/>
        </w:tabs>
        <w:spacing w:line="360" w:lineRule="auto"/>
        <w:rPr>
          <w:szCs w:val="28"/>
        </w:rPr>
      </w:pPr>
    </w:p>
    <w:p w:rsidR="00074B97" w:rsidRDefault="00074B97" w:rsidP="00074B97">
      <w:pPr>
        <w:tabs>
          <w:tab w:val="left" w:pos="1080"/>
        </w:tabs>
        <w:spacing w:line="360" w:lineRule="auto"/>
        <w:rPr>
          <w:szCs w:val="28"/>
        </w:rPr>
      </w:pPr>
    </w:p>
    <w:p w:rsidR="00074B97" w:rsidRPr="00074B97" w:rsidRDefault="00074B97" w:rsidP="00074B97">
      <w:pPr>
        <w:tabs>
          <w:tab w:val="left" w:pos="1080"/>
        </w:tabs>
        <w:spacing w:line="360" w:lineRule="auto"/>
        <w:rPr>
          <w:szCs w:val="28"/>
        </w:rPr>
      </w:pPr>
    </w:p>
    <w:p w:rsidR="00074B97" w:rsidRPr="0049409E" w:rsidRDefault="00074B97" w:rsidP="00074B97">
      <w:pPr>
        <w:tabs>
          <w:tab w:val="left" w:pos="1080"/>
        </w:tabs>
        <w:spacing w:line="360" w:lineRule="auto"/>
        <w:ind w:left="34"/>
        <w:rPr>
          <w:szCs w:val="28"/>
        </w:rPr>
      </w:pPr>
      <w:r w:rsidRPr="0049409E">
        <w:rPr>
          <w:szCs w:val="28"/>
        </w:rPr>
        <w:t>Козлов 21287</w:t>
      </w:r>
    </w:p>
    <w:p w:rsidR="00074B97" w:rsidRPr="0083156A" w:rsidRDefault="00074B97" w:rsidP="00074B97">
      <w:pPr>
        <w:tabs>
          <w:tab w:val="left" w:pos="1080"/>
        </w:tabs>
        <w:spacing w:line="360" w:lineRule="auto"/>
        <w:ind w:left="34"/>
        <w:rPr>
          <w:szCs w:val="28"/>
        </w:rPr>
      </w:pPr>
      <w:r w:rsidRPr="0049409E">
        <w:rPr>
          <w:szCs w:val="28"/>
        </w:rPr>
        <w:t>Москаленко 61276</w:t>
      </w:r>
    </w:p>
    <w:p w:rsidR="005A36B7" w:rsidRDefault="00654AE0"/>
    <w:sectPr w:rsidR="005A36B7" w:rsidSect="00B30B43">
      <w:pgSz w:w="11906" w:h="16838"/>
      <w:pgMar w:top="1077" w:right="849" w:bottom="426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508C9"/>
    <w:multiLevelType w:val="hybridMultilevel"/>
    <w:tmpl w:val="6B58A140"/>
    <w:lvl w:ilvl="0" w:tplc="42CE4B1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4B97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B97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3E70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4AE0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AD4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97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4B97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4B9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petruhina</cp:lastModifiedBy>
  <cp:revision>5</cp:revision>
  <cp:lastPrinted>2014-01-17T05:11:00Z</cp:lastPrinted>
  <dcterms:created xsi:type="dcterms:W3CDTF">2013-12-30T12:52:00Z</dcterms:created>
  <dcterms:modified xsi:type="dcterms:W3CDTF">2014-02-19T11:05:00Z</dcterms:modified>
</cp:coreProperties>
</file>