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52764A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25.09.2015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</w:t>
            </w:r>
            <w:r w:rsidR="009C25EF" w:rsidRPr="009C1D06">
              <w:rPr>
                <w:szCs w:val="28"/>
              </w:rPr>
              <w:t xml:space="preserve">Об </w:t>
            </w:r>
            <w:r w:rsidR="009C25EF">
              <w:rPr>
                <w:szCs w:val="28"/>
              </w:rPr>
              <w:t xml:space="preserve">утверждении </w:t>
            </w:r>
            <w:r w:rsidR="009C25EF" w:rsidRPr="00674A03">
              <w:rPr>
                <w:szCs w:val="28"/>
              </w:rPr>
              <w:t>муниципаль</w:t>
            </w:r>
            <w:r w:rsidR="009C25EF">
              <w:rPr>
                <w:szCs w:val="28"/>
              </w:rPr>
              <w:t>ной</w:t>
            </w:r>
            <w:r w:rsidR="009C25EF" w:rsidRPr="00674A03">
              <w:rPr>
                <w:szCs w:val="28"/>
              </w:rPr>
              <w:t xml:space="preserve"> программ</w:t>
            </w:r>
            <w:r w:rsidR="009C25EF">
              <w:rPr>
                <w:szCs w:val="28"/>
              </w:rPr>
              <w:t>ы</w:t>
            </w:r>
            <w:r w:rsidR="009C25EF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9C25EF" w:rsidRPr="009C1D06"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«Стимулирование развития жилищного строительства в городском округе Кинель на 2016-2020 годы»</w:t>
            </w:r>
            <w:r w:rsidR="0052764A">
              <w:rPr>
                <w:szCs w:val="28"/>
              </w:rPr>
              <w:t xml:space="preserve"> (в редакции от 28.03.2016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52764A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52764A">
        <w:rPr>
          <w:szCs w:val="28"/>
        </w:rPr>
        <w:t> </w:t>
      </w:r>
      <w:r w:rsidR="00CD52E5">
        <w:rPr>
          <w:szCs w:val="28"/>
        </w:rPr>
        <w:t>г. №</w:t>
      </w:r>
      <w:r w:rsidR="0052764A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9C25EF">
        <w:rPr>
          <w:szCs w:val="28"/>
        </w:rPr>
        <w:t>от 25.09.2015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>3046 «</w:t>
      </w:r>
      <w:r w:rsidR="009C25EF" w:rsidRPr="009C1D06">
        <w:rPr>
          <w:szCs w:val="28"/>
        </w:rPr>
        <w:t xml:space="preserve">Об </w:t>
      </w:r>
      <w:r w:rsidR="009C25EF">
        <w:rPr>
          <w:szCs w:val="28"/>
        </w:rPr>
        <w:t xml:space="preserve">утверждении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>ы</w:t>
      </w:r>
      <w:r w:rsidR="009C25EF" w:rsidRPr="00674A03">
        <w:rPr>
          <w:szCs w:val="28"/>
        </w:rPr>
        <w:t xml:space="preserve"> 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9C25EF">
        <w:rPr>
          <w:szCs w:val="28"/>
        </w:rPr>
        <w:t>«Стимулирование развития жилищного строительства в городском округе Кинель на 2016-2020 годы»</w:t>
      </w:r>
      <w:r w:rsidR="00C42BA0" w:rsidRPr="008843D4">
        <w:rPr>
          <w:szCs w:val="28"/>
        </w:rPr>
        <w:t xml:space="preserve"> </w:t>
      </w:r>
      <w:r w:rsidR="0052764A">
        <w:rPr>
          <w:szCs w:val="28"/>
        </w:rPr>
        <w:t xml:space="preserve">(в редакции от 28.03.2016 г.) </w:t>
      </w:r>
      <w:r w:rsidR="00C42BA0" w:rsidRPr="001C7661">
        <w:rPr>
          <w:szCs w:val="28"/>
        </w:rPr>
        <w:t>следующие изменения:</w:t>
      </w:r>
    </w:p>
    <w:p w:rsidR="00C42BA0" w:rsidRDefault="0052764A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</w:t>
      </w:r>
      <w:r w:rsidR="00C42BA0" w:rsidRPr="00A67132">
        <w:rPr>
          <w:szCs w:val="28"/>
        </w:rPr>
        <w:t>:</w:t>
      </w:r>
    </w:p>
    <w:p w:rsidR="006A15FD" w:rsidRDefault="001C7661" w:rsidP="0052764A">
      <w:pPr>
        <w:numPr>
          <w:ilvl w:val="2"/>
          <w:numId w:val="13"/>
        </w:numPr>
        <w:spacing w:line="360" w:lineRule="auto"/>
        <w:ind w:left="0" w:firstLine="709"/>
        <w:jc w:val="both"/>
      </w:pPr>
      <w:r w:rsidRPr="0052764A">
        <w:rPr>
          <w:szCs w:val="28"/>
        </w:rPr>
        <w:lastRenderedPageBreak/>
        <w:t xml:space="preserve">в </w:t>
      </w:r>
      <w:r w:rsidR="00D61BD7" w:rsidRPr="0052764A">
        <w:rPr>
          <w:szCs w:val="28"/>
        </w:rPr>
        <w:t>раздел</w:t>
      </w:r>
      <w:r w:rsidR="0052764A">
        <w:rPr>
          <w:szCs w:val="28"/>
        </w:rPr>
        <w:t>е</w:t>
      </w:r>
      <w:r w:rsidR="009C25EF" w:rsidRPr="0052764A">
        <w:rPr>
          <w:szCs w:val="28"/>
        </w:rPr>
        <w:t xml:space="preserve"> </w:t>
      </w:r>
      <w:r w:rsidR="004D77F6" w:rsidRPr="0052764A">
        <w:rPr>
          <w:szCs w:val="28"/>
        </w:rPr>
        <w:t xml:space="preserve">«Объемы и источники финансирования, мероприятий, определенных муниципальной программой» </w:t>
      </w:r>
      <w:r w:rsidR="0052764A">
        <w:rPr>
          <w:szCs w:val="28"/>
        </w:rPr>
        <w:t>паспорта Программы цифру «58 900,0» заменить цифрой «58 500,0», цифру «40 900,0» заменить цифрой «40 500,0», цифру «1 700,0» заменить цифрой «1 300,0»;</w:t>
      </w:r>
    </w:p>
    <w:p w:rsidR="0088270F" w:rsidRDefault="0052764A" w:rsidP="0088270F">
      <w:pPr>
        <w:numPr>
          <w:ilvl w:val="2"/>
          <w:numId w:val="13"/>
        </w:numPr>
        <w:spacing w:line="360" w:lineRule="auto"/>
        <w:ind w:left="0" w:firstLine="709"/>
        <w:jc w:val="both"/>
      </w:pPr>
      <w:r>
        <w:rPr>
          <w:szCs w:val="28"/>
        </w:rPr>
        <w:t>в</w:t>
      </w:r>
      <w:r w:rsidR="004D77F6" w:rsidRPr="0052764A">
        <w:rPr>
          <w:szCs w:val="28"/>
        </w:rPr>
        <w:t xml:space="preserve"> </w:t>
      </w:r>
      <w:r w:rsidR="004D77F6" w:rsidRPr="00326D01">
        <w:t>раздел</w:t>
      </w:r>
      <w:r>
        <w:t>е</w:t>
      </w:r>
      <w:r w:rsidR="004D77F6" w:rsidRPr="00326D01">
        <w:t xml:space="preserve"> </w:t>
      </w:r>
      <w:r w:rsidR="0088270F">
        <w:t xml:space="preserve">5. «Обоснование ресурсного обеспечения Программы» </w:t>
      </w:r>
      <w:r>
        <w:t>цифру «58 900,0» заменить цифрой «58 500,0», цифру «</w:t>
      </w:r>
      <w:r w:rsidR="00CD3200">
        <w:t>40 900,0» заменить цифрой «40 500,0»;</w:t>
      </w:r>
    </w:p>
    <w:p w:rsidR="00962CBD" w:rsidRDefault="00962CBD" w:rsidP="00962CBD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962CBD">
        <w:rPr>
          <w:szCs w:val="28"/>
        </w:rPr>
        <w:t xml:space="preserve">в таблице </w:t>
      </w:r>
      <w:r w:rsidR="00424D2A" w:rsidRPr="00962CBD">
        <w:rPr>
          <w:szCs w:val="28"/>
        </w:rPr>
        <w:t>Приложени</w:t>
      </w:r>
      <w:r w:rsidR="002D7ED1">
        <w:rPr>
          <w:szCs w:val="28"/>
        </w:rPr>
        <w:t>я</w:t>
      </w:r>
      <w:r w:rsidR="00424D2A" w:rsidRPr="00962CBD">
        <w:rPr>
          <w:szCs w:val="28"/>
        </w:rPr>
        <w:t xml:space="preserve"> №2 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  <w:r>
        <w:rPr>
          <w:szCs w:val="28"/>
        </w:rPr>
        <w:t>:</w:t>
      </w:r>
    </w:p>
    <w:p w:rsidR="00962CBD" w:rsidRDefault="00962CBD" w:rsidP="00962CB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2CBD">
        <w:rPr>
          <w:szCs w:val="28"/>
        </w:rPr>
        <w:t>в строк</w:t>
      </w:r>
      <w:r>
        <w:rPr>
          <w:szCs w:val="28"/>
        </w:rPr>
        <w:t xml:space="preserve">е 7 </w:t>
      </w:r>
      <w:r w:rsidRPr="00962CBD">
        <w:rPr>
          <w:szCs w:val="28"/>
        </w:rPr>
        <w:t>в графе «</w:t>
      </w:r>
      <w:r>
        <w:rPr>
          <w:szCs w:val="28"/>
        </w:rPr>
        <w:t>2016 год</w:t>
      </w:r>
      <w:r w:rsidRPr="00962CBD">
        <w:rPr>
          <w:szCs w:val="28"/>
        </w:rPr>
        <w:t>» цифры «</w:t>
      </w:r>
      <w:r>
        <w:rPr>
          <w:szCs w:val="28"/>
        </w:rPr>
        <w:t>1 </w:t>
      </w:r>
      <w:r w:rsidRPr="00962CBD">
        <w:rPr>
          <w:szCs w:val="28"/>
        </w:rPr>
        <w:t>000</w:t>
      </w:r>
      <w:r>
        <w:rPr>
          <w:szCs w:val="28"/>
        </w:rPr>
        <w:t>,</w:t>
      </w:r>
      <w:r w:rsidRPr="00962CBD">
        <w:rPr>
          <w:szCs w:val="28"/>
        </w:rPr>
        <w:t>0» заменить цифрами «</w:t>
      </w:r>
      <w:r>
        <w:rPr>
          <w:szCs w:val="28"/>
        </w:rPr>
        <w:t>600,0</w:t>
      </w:r>
      <w:r w:rsidRPr="00962CBD">
        <w:rPr>
          <w:szCs w:val="28"/>
        </w:rPr>
        <w:t>»;</w:t>
      </w:r>
    </w:p>
    <w:p w:rsidR="00347B81" w:rsidRDefault="00962CBD" w:rsidP="00962CB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строке «</w:t>
      </w:r>
      <w:r w:rsidRPr="00962CBD">
        <w:rPr>
          <w:szCs w:val="28"/>
        </w:rPr>
        <w:t>ИТОГО по Программе</w:t>
      </w:r>
      <w:r>
        <w:rPr>
          <w:szCs w:val="28"/>
        </w:rPr>
        <w:t>» в графе «</w:t>
      </w:r>
      <w:r w:rsidR="00347B81">
        <w:rPr>
          <w:szCs w:val="28"/>
        </w:rPr>
        <w:t>Исполнитель</w:t>
      </w:r>
      <w:r>
        <w:rPr>
          <w:szCs w:val="28"/>
        </w:rPr>
        <w:t xml:space="preserve">» цифру «58 900,0» заменить цифрой «58 500,0», </w:t>
      </w:r>
      <w:r w:rsidR="00347B81">
        <w:rPr>
          <w:szCs w:val="28"/>
        </w:rPr>
        <w:t xml:space="preserve">в графе «2016 год» </w:t>
      </w:r>
      <w:r>
        <w:rPr>
          <w:szCs w:val="28"/>
        </w:rPr>
        <w:t>цифр</w:t>
      </w:r>
      <w:r w:rsidR="00347B81">
        <w:rPr>
          <w:szCs w:val="28"/>
        </w:rPr>
        <w:t>ы</w:t>
      </w:r>
      <w:r>
        <w:rPr>
          <w:szCs w:val="28"/>
        </w:rPr>
        <w:t xml:space="preserve"> «1 700,0» </w:t>
      </w:r>
      <w:r w:rsidR="00347B81">
        <w:rPr>
          <w:szCs w:val="28"/>
        </w:rPr>
        <w:t>заменить цифрами «1 300,0»;</w:t>
      </w:r>
    </w:p>
    <w:p w:rsidR="00424D2A" w:rsidRPr="00962CBD" w:rsidRDefault="00347B81" w:rsidP="00962CB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строке «</w:t>
      </w:r>
      <w:r w:rsidRPr="00347B81">
        <w:rPr>
          <w:szCs w:val="28"/>
        </w:rPr>
        <w:t>Управление архитектуры и градостроительства</w:t>
      </w:r>
      <w:r>
        <w:rPr>
          <w:szCs w:val="28"/>
        </w:rPr>
        <w:t>» в графе «Исполнитель» цифру «45 500,0» заменить цифрой «45 100,0», в графе «2016 год» цифры «1 500,0» заменить цифрами «1 100,0»</w:t>
      </w:r>
      <w:r w:rsidR="00424D2A" w:rsidRPr="00962CBD">
        <w:rPr>
          <w:szCs w:val="28"/>
        </w:rPr>
        <w:t>.</w:t>
      </w:r>
    </w:p>
    <w:p w:rsidR="001D33F4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C7358D" w:rsidRDefault="00C7358D" w:rsidP="005A1C36">
      <w:pPr>
        <w:jc w:val="both"/>
        <w:rPr>
          <w:szCs w:val="28"/>
        </w:rPr>
      </w:pPr>
    </w:p>
    <w:p w:rsidR="001819A2" w:rsidRPr="006628FB" w:rsidRDefault="001819A2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   </w:t>
      </w:r>
      <w:r w:rsidR="00B9643F">
        <w:rPr>
          <w:szCs w:val="28"/>
        </w:rPr>
        <w:t>В.А.Чихирёв</w:t>
      </w:r>
    </w:p>
    <w:p w:rsidR="001819A2" w:rsidRDefault="001819A2">
      <w:pPr>
        <w:rPr>
          <w:szCs w:val="28"/>
        </w:rPr>
      </w:pPr>
    </w:p>
    <w:p w:rsidR="001819A2" w:rsidRDefault="001819A2">
      <w:pPr>
        <w:rPr>
          <w:szCs w:val="28"/>
        </w:rPr>
      </w:pPr>
    </w:p>
    <w:p w:rsidR="001819A2" w:rsidRDefault="001819A2">
      <w:pPr>
        <w:rPr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347B81" w:rsidRDefault="002E20F5" w:rsidP="00347B81">
      <w:pPr>
        <w:rPr>
          <w:szCs w:val="28"/>
        </w:rPr>
      </w:pPr>
      <w:r>
        <w:rPr>
          <w:szCs w:val="28"/>
        </w:rPr>
        <w:t>Москаленко 2169</w:t>
      </w:r>
      <w:r w:rsidR="00347B81">
        <w:rPr>
          <w:szCs w:val="28"/>
        </w:rPr>
        <w:t>8</w:t>
      </w:r>
    </w:p>
    <w:p w:rsidR="00347B81" w:rsidRPr="00151BCE" w:rsidRDefault="00347B81" w:rsidP="00347B81">
      <w:pPr>
        <w:rPr>
          <w:sz w:val="24"/>
          <w:szCs w:val="28"/>
        </w:rPr>
      </w:pPr>
      <w:r>
        <w:rPr>
          <w:szCs w:val="28"/>
        </w:rPr>
        <w:t>Рысаева 61751</w:t>
      </w:r>
    </w:p>
    <w:sectPr w:rsidR="00347B81" w:rsidRPr="00151BCE" w:rsidSect="001819A2">
      <w:pgSz w:w="11906" w:h="16838" w:code="9"/>
      <w:pgMar w:top="1134" w:right="1134" w:bottom="1134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FC" w:rsidRDefault="00DC3CFC" w:rsidP="00F04F24">
      <w:r>
        <w:separator/>
      </w:r>
    </w:p>
  </w:endnote>
  <w:endnote w:type="continuationSeparator" w:id="0">
    <w:p w:rsidR="00DC3CFC" w:rsidRDefault="00DC3CFC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FC" w:rsidRDefault="00DC3CFC" w:rsidP="00F04F24">
      <w:r>
        <w:separator/>
      </w:r>
    </w:p>
  </w:footnote>
  <w:footnote w:type="continuationSeparator" w:id="0">
    <w:p w:rsidR="00DC3CFC" w:rsidRDefault="00DC3CFC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47B81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4028B"/>
    <w:rsid w:val="005425DC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3200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DE26-ED83-40F3-A603-E84F2572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2754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254</cp:revision>
  <cp:lastPrinted>2016-03-16T11:24:00Z</cp:lastPrinted>
  <dcterms:created xsi:type="dcterms:W3CDTF">2010-04-06T11:13:00Z</dcterms:created>
  <dcterms:modified xsi:type="dcterms:W3CDTF">2016-08-11T08:57:00Z</dcterms:modified>
</cp:coreProperties>
</file>