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1" w:rsidRDefault="00A82411" w:rsidP="00A82411">
      <w:pPr>
        <w:ind w:right="5386"/>
        <w:jc w:val="center"/>
        <w:rPr>
          <w:sz w:val="18"/>
        </w:rPr>
      </w:pPr>
      <w:r>
        <w:rPr>
          <w:sz w:val="18"/>
        </w:rPr>
        <w:t xml:space="preserve">Российская Федерация                                                                                          </w:t>
      </w:r>
    </w:p>
    <w:p w:rsidR="00A82411" w:rsidRDefault="00A82411" w:rsidP="00A82411">
      <w:pPr>
        <w:ind w:right="5386"/>
        <w:jc w:val="center"/>
      </w:pPr>
      <w:r>
        <w:rPr>
          <w:sz w:val="18"/>
        </w:rPr>
        <w:t>Самарская область</w:t>
      </w:r>
    </w:p>
    <w:p w:rsidR="00A82411" w:rsidRDefault="00A82411" w:rsidP="00A82411">
      <w:pPr>
        <w:ind w:right="5386"/>
        <w:jc w:val="center"/>
      </w:pPr>
    </w:p>
    <w:p w:rsidR="00A82411" w:rsidRDefault="00A82411" w:rsidP="00A82411">
      <w:pPr>
        <w:ind w:right="141"/>
        <w:rPr>
          <w:sz w:val="22"/>
        </w:rPr>
      </w:pPr>
      <w:r>
        <w:rPr>
          <w:sz w:val="22"/>
        </w:rPr>
        <w:t xml:space="preserve">                  АДМИНИСТРАЦИЯ                                                             </w:t>
      </w:r>
      <w:r>
        <w:rPr>
          <w:color w:val="FFFFFF"/>
          <w:sz w:val="28"/>
          <w:szCs w:val="28"/>
        </w:rPr>
        <w:t xml:space="preserve">ПРОЕКТ </w:t>
      </w:r>
      <w:r>
        <w:rPr>
          <w:sz w:val="22"/>
        </w:rPr>
        <w:t xml:space="preserve">         </w:t>
      </w:r>
    </w:p>
    <w:p w:rsidR="00A82411" w:rsidRDefault="00A82411" w:rsidP="00A82411">
      <w:pPr>
        <w:ind w:right="-1"/>
      </w:pPr>
      <w:r>
        <w:rPr>
          <w:sz w:val="22"/>
        </w:rPr>
        <w:t xml:space="preserve">              городского округа  Кинель                                                         </w:t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                      </w:t>
      </w:r>
    </w:p>
    <w:p w:rsidR="00A82411" w:rsidRDefault="00A82411" w:rsidP="00A82411">
      <w:pPr>
        <w:ind w:right="5386"/>
      </w:pPr>
    </w:p>
    <w:p w:rsidR="00A82411" w:rsidRPr="000E3261" w:rsidRDefault="00A82411" w:rsidP="00A82411">
      <w:pPr>
        <w:ind w:right="5386"/>
        <w:jc w:val="center"/>
        <w:rPr>
          <w:b/>
          <w:sz w:val="32"/>
          <w:szCs w:val="32"/>
        </w:rPr>
      </w:pPr>
      <w:r w:rsidRPr="000E3261">
        <w:rPr>
          <w:b/>
          <w:sz w:val="32"/>
          <w:szCs w:val="32"/>
        </w:rPr>
        <w:t xml:space="preserve">ПОСТАНОВЛЕНИЕ                            </w:t>
      </w:r>
    </w:p>
    <w:p w:rsidR="00A82411" w:rsidRDefault="00A82411" w:rsidP="00A82411">
      <w:pPr>
        <w:ind w:right="5386"/>
        <w:jc w:val="center"/>
        <w:rPr>
          <w:b/>
        </w:rPr>
      </w:pPr>
    </w:p>
    <w:p w:rsidR="00A82411" w:rsidRDefault="00A82411" w:rsidP="00A82411">
      <w:pPr>
        <w:ind w:right="5386"/>
        <w:jc w:val="center"/>
        <w:rPr>
          <w:sz w:val="18"/>
        </w:rPr>
      </w:pPr>
      <w:r>
        <w:t xml:space="preserve">от </w:t>
      </w:r>
      <w:r w:rsidR="00805C4C">
        <w:rPr>
          <w:sz w:val="28"/>
          <w:szCs w:val="28"/>
        </w:rPr>
        <w:t>___________</w:t>
      </w:r>
      <w:r w:rsidR="0098706C">
        <w:rPr>
          <w:sz w:val="28"/>
          <w:szCs w:val="28"/>
        </w:rPr>
        <w:t xml:space="preserve"> </w:t>
      </w:r>
      <w:r>
        <w:t xml:space="preserve">№ </w:t>
      </w:r>
      <w:r w:rsidR="00805C4C">
        <w:rPr>
          <w:sz w:val="28"/>
          <w:szCs w:val="28"/>
        </w:rPr>
        <w:t>_______</w:t>
      </w:r>
    </w:p>
    <w:p w:rsidR="00A82411" w:rsidRDefault="00A82411" w:rsidP="00A82411">
      <w:pPr>
        <w:ind w:right="4675"/>
        <w:rPr>
          <w:sz w:val="28"/>
          <w:szCs w:val="28"/>
        </w:rPr>
      </w:pPr>
    </w:p>
    <w:p w:rsidR="00702130" w:rsidRDefault="00AF328B" w:rsidP="004426A2">
      <w:pPr>
        <w:tabs>
          <w:tab w:val="left" w:pos="4678"/>
          <w:tab w:val="left" w:pos="4962"/>
        </w:tabs>
        <w:ind w:left="142" w:right="552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внесении изменений в </w:t>
      </w:r>
      <w:r w:rsidR="004426A2">
        <w:rPr>
          <w:sz w:val="28"/>
          <w:szCs w:val="28"/>
          <w:lang w:eastAsia="en-US"/>
        </w:rPr>
        <w:t xml:space="preserve">Положение о порядке проведения  </w:t>
      </w:r>
      <w:r w:rsidR="00985D20" w:rsidRPr="000E3261">
        <w:rPr>
          <w:sz w:val="28"/>
          <w:szCs w:val="28"/>
        </w:rPr>
        <w:t xml:space="preserve">смотра-конкурса по благоустройству </w:t>
      </w:r>
      <w:r w:rsidR="00985D20">
        <w:rPr>
          <w:sz w:val="28"/>
          <w:szCs w:val="28"/>
        </w:rPr>
        <w:t>и</w:t>
      </w:r>
      <w:r w:rsidR="00985D20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4426A2">
        <w:rPr>
          <w:sz w:val="28"/>
          <w:szCs w:val="28"/>
          <w:lang w:eastAsia="en-US"/>
        </w:rPr>
        <w:t>, утвержденное</w:t>
      </w:r>
      <w:r w:rsidR="004426A2" w:rsidRPr="004426A2">
        <w:rPr>
          <w:sz w:val="28"/>
          <w:szCs w:val="28"/>
          <w:lang w:eastAsia="en-US"/>
        </w:rPr>
        <w:t xml:space="preserve"> </w:t>
      </w:r>
      <w:r w:rsidR="004426A2">
        <w:rPr>
          <w:sz w:val="28"/>
          <w:szCs w:val="28"/>
          <w:lang w:eastAsia="en-US"/>
        </w:rPr>
        <w:t>постановлением администрации городского округа Кинель Самарской области от 19.08.2016 г. № 2637</w:t>
      </w:r>
    </w:p>
    <w:p w:rsidR="008643A8" w:rsidRDefault="008643A8" w:rsidP="008643A8">
      <w:pPr>
        <w:ind w:right="5386" w:firstLine="709"/>
        <w:jc w:val="both"/>
        <w:rPr>
          <w:sz w:val="28"/>
          <w:szCs w:val="28"/>
        </w:rPr>
      </w:pPr>
    </w:p>
    <w:p w:rsidR="00AF328B" w:rsidRDefault="00AF328B" w:rsidP="00AF328B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426A2">
        <w:rPr>
          <w:sz w:val="28"/>
          <w:szCs w:val="28"/>
        </w:rPr>
        <w:t xml:space="preserve">упорядочивания работы Конкурсной комиссии по </w:t>
      </w:r>
      <w:r w:rsidR="004426A2">
        <w:rPr>
          <w:sz w:val="28"/>
          <w:szCs w:val="28"/>
          <w:lang w:eastAsia="en-US"/>
        </w:rPr>
        <w:t xml:space="preserve">проведению  </w:t>
      </w:r>
      <w:r w:rsidR="004426A2" w:rsidRPr="000E3261">
        <w:rPr>
          <w:sz w:val="28"/>
          <w:szCs w:val="28"/>
        </w:rPr>
        <w:t xml:space="preserve">смотра-конкурса по благоустройству </w:t>
      </w:r>
      <w:r w:rsidR="004426A2">
        <w:rPr>
          <w:sz w:val="28"/>
          <w:szCs w:val="28"/>
        </w:rPr>
        <w:t>и</w:t>
      </w:r>
      <w:r w:rsidR="004426A2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4426A2">
        <w:rPr>
          <w:sz w:val="28"/>
          <w:szCs w:val="28"/>
        </w:rPr>
        <w:t>,</w:t>
      </w:r>
    </w:p>
    <w:p w:rsidR="00702130" w:rsidRDefault="000E3261" w:rsidP="00AF328B">
      <w:pPr>
        <w:spacing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328B" w:rsidRDefault="00D07163" w:rsidP="004426A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328B">
        <w:rPr>
          <w:sz w:val="28"/>
          <w:szCs w:val="28"/>
        </w:rPr>
        <w:t xml:space="preserve">Внести </w:t>
      </w:r>
      <w:r w:rsidR="004426A2">
        <w:rPr>
          <w:sz w:val="28"/>
          <w:szCs w:val="28"/>
        </w:rPr>
        <w:t xml:space="preserve">в </w:t>
      </w:r>
      <w:r w:rsidR="004426A2">
        <w:rPr>
          <w:sz w:val="28"/>
          <w:szCs w:val="28"/>
          <w:lang w:eastAsia="en-US"/>
        </w:rPr>
        <w:t xml:space="preserve">Положение о порядке проведения  </w:t>
      </w:r>
      <w:r w:rsidR="004426A2" w:rsidRPr="000E3261">
        <w:rPr>
          <w:sz w:val="28"/>
          <w:szCs w:val="28"/>
        </w:rPr>
        <w:t xml:space="preserve">смотра-конкурса по благоустройству </w:t>
      </w:r>
      <w:r w:rsidR="004426A2">
        <w:rPr>
          <w:sz w:val="28"/>
          <w:szCs w:val="28"/>
        </w:rPr>
        <w:t>и</w:t>
      </w:r>
      <w:r w:rsidR="004426A2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4426A2">
        <w:rPr>
          <w:sz w:val="28"/>
          <w:szCs w:val="28"/>
          <w:lang w:eastAsia="en-US"/>
        </w:rPr>
        <w:t>, утвержденное</w:t>
      </w:r>
      <w:r w:rsidR="004426A2" w:rsidRPr="004426A2">
        <w:rPr>
          <w:sz w:val="28"/>
          <w:szCs w:val="28"/>
          <w:lang w:eastAsia="en-US"/>
        </w:rPr>
        <w:t xml:space="preserve"> </w:t>
      </w:r>
      <w:r w:rsidR="004426A2">
        <w:rPr>
          <w:sz w:val="28"/>
          <w:szCs w:val="28"/>
          <w:lang w:eastAsia="en-US"/>
        </w:rPr>
        <w:t>постановлением администрации городского округа Кинель Самарской области от 19.08.2016 г. № 2637</w:t>
      </w:r>
      <w:r w:rsidR="00AF328B">
        <w:rPr>
          <w:sz w:val="28"/>
          <w:szCs w:val="28"/>
          <w:lang w:eastAsia="en-US"/>
        </w:rPr>
        <w:t xml:space="preserve"> следующие изменения:</w:t>
      </w:r>
    </w:p>
    <w:p w:rsidR="00BE5DA3" w:rsidRPr="00BE5DA3" w:rsidRDefault="004426A2" w:rsidP="00BE5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5DA3">
        <w:rPr>
          <w:sz w:val="28"/>
          <w:szCs w:val="28"/>
        </w:rPr>
        <w:t xml:space="preserve"> в</w:t>
      </w:r>
      <w:r w:rsidR="00B85899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ункте</w:t>
      </w:r>
      <w:r w:rsidR="00B85899">
        <w:rPr>
          <w:sz w:val="28"/>
          <w:szCs w:val="28"/>
        </w:rPr>
        <w:t xml:space="preserve"> 5.3.</w:t>
      </w:r>
      <w:r w:rsidR="00BE5DA3">
        <w:rPr>
          <w:sz w:val="28"/>
          <w:szCs w:val="28"/>
        </w:rPr>
        <w:t xml:space="preserve"> раздел</w:t>
      </w:r>
      <w:r w:rsidR="00B85899">
        <w:rPr>
          <w:sz w:val="28"/>
          <w:szCs w:val="28"/>
        </w:rPr>
        <w:t>а</w:t>
      </w:r>
      <w:r w:rsidR="00BE5DA3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 </w:t>
      </w:r>
      <w:r w:rsidR="00BE5DA3">
        <w:rPr>
          <w:sz w:val="28"/>
          <w:szCs w:val="28"/>
        </w:rPr>
        <w:t xml:space="preserve">слова «первая декада сентября» </w:t>
      </w:r>
      <w:r w:rsidR="00D92A74">
        <w:rPr>
          <w:sz w:val="28"/>
          <w:szCs w:val="28"/>
        </w:rPr>
        <w:t xml:space="preserve">заменить </w:t>
      </w:r>
      <w:r w:rsidR="00032C6E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BE5DA3">
        <w:rPr>
          <w:sz w:val="28"/>
          <w:szCs w:val="28"/>
        </w:rPr>
        <w:t xml:space="preserve"> «ноябрь»</w:t>
      </w:r>
      <w:r w:rsidR="00570054">
        <w:rPr>
          <w:sz w:val="28"/>
          <w:szCs w:val="28"/>
        </w:rPr>
        <w:t>.</w:t>
      </w:r>
    </w:p>
    <w:p w:rsidR="00702130" w:rsidRPr="00D07163" w:rsidRDefault="00B85899" w:rsidP="00D07163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163">
        <w:rPr>
          <w:sz w:val="28"/>
          <w:szCs w:val="28"/>
        </w:rPr>
        <w:t>.</w:t>
      </w:r>
      <w:r w:rsidR="00702130" w:rsidRPr="00D07163">
        <w:rPr>
          <w:sz w:val="28"/>
          <w:szCs w:val="28"/>
        </w:rPr>
        <w:t xml:space="preserve">Официально опубликовать настоящее постановление в газетах «Кинельская жизнь» или «Неделя </w:t>
      </w:r>
      <w:proofErr w:type="spellStart"/>
      <w:r w:rsidR="00702130" w:rsidRPr="00D07163">
        <w:rPr>
          <w:sz w:val="28"/>
          <w:szCs w:val="28"/>
        </w:rPr>
        <w:t>Кинеля</w:t>
      </w:r>
      <w:proofErr w:type="spellEnd"/>
      <w:r w:rsidR="00702130" w:rsidRPr="00D07163">
        <w:rPr>
          <w:sz w:val="28"/>
          <w:szCs w:val="28"/>
        </w:rPr>
        <w:t>».</w:t>
      </w:r>
    </w:p>
    <w:p w:rsidR="00702130" w:rsidRPr="00702130" w:rsidRDefault="00B85899" w:rsidP="00D07163">
      <w:pPr>
        <w:pStyle w:val="a5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163">
        <w:rPr>
          <w:sz w:val="28"/>
          <w:szCs w:val="28"/>
        </w:rPr>
        <w:t xml:space="preserve">. </w:t>
      </w:r>
      <w:r w:rsidR="00702130" w:rsidRPr="00702130">
        <w:rPr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702130" w:rsidRPr="00702130" w:rsidRDefault="00B85899" w:rsidP="00D07163">
      <w:pPr>
        <w:pStyle w:val="a5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7163">
        <w:rPr>
          <w:sz w:val="28"/>
          <w:szCs w:val="28"/>
        </w:rPr>
        <w:t xml:space="preserve">. </w:t>
      </w:r>
      <w:proofErr w:type="gramStart"/>
      <w:r w:rsidR="00702130" w:rsidRPr="00702130">
        <w:rPr>
          <w:sz w:val="28"/>
          <w:szCs w:val="28"/>
        </w:rPr>
        <w:t>Контроль за</w:t>
      </w:r>
      <w:proofErr w:type="gramEnd"/>
      <w:r w:rsidR="00702130" w:rsidRPr="00702130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А.А.).</w:t>
      </w: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702130">
      <w:pPr>
        <w:rPr>
          <w:sz w:val="28"/>
          <w:szCs w:val="28"/>
        </w:rPr>
      </w:pPr>
    </w:p>
    <w:p w:rsidR="00702130" w:rsidRDefault="00702130" w:rsidP="00702130">
      <w:pPr>
        <w:rPr>
          <w:sz w:val="28"/>
          <w:szCs w:val="28"/>
        </w:rPr>
      </w:pPr>
    </w:p>
    <w:p w:rsidR="00702130" w:rsidRPr="00702130" w:rsidRDefault="00702130" w:rsidP="00702130">
      <w:pPr>
        <w:rPr>
          <w:sz w:val="28"/>
          <w:szCs w:val="28"/>
        </w:rPr>
      </w:pPr>
      <w:r w:rsidRPr="00702130">
        <w:rPr>
          <w:sz w:val="28"/>
          <w:szCs w:val="28"/>
        </w:rPr>
        <w:t xml:space="preserve">   Глава городского округа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702130">
        <w:rPr>
          <w:sz w:val="28"/>
          <w:szCs w:val="28"/>
        </w:rPr>
        <w:t>В.А.Чихирев</w:t>
      </w:r>
      <w:proofErr w:type="spellEnd"/>
    </w:p>
    <w:p w:rsidR="00702130" w:rsidRPr="00702130" w:rsidRDefault="00702130" w:rsidP="00702130">
      <w:pPr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F1E79" w:rsidRDefault="007F1E79" w:rsidP="00702130">
      <w:pPr>
        <w:pStyle w:val="a5"/>
        <w:ind w:left="1069"/>
        <w:rPr>
          <w:sz w:val="28"/>
          <w:szCs w:val="28"/>
        </w:rPr>
      </w:pPr>
    </w:p>
    <w:p w:rsidR="007F1E79" w:rsidRPr="004426A2" w:rsidRDefault="007F1E79" w:rsidP="004426A2">
      <w:pPr>
        <w:rPr>
          <w:sz w:val="28"/>
          <w:szCs w:val="28"/>
        </w:rPr>
      </w:pPr>
    </w:p>
    <w:p w:rsidR="00B85899" w:rsidRDefault="00B85899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  <w:bookmarkStart w:id="0" w:name="_GoBack"/>
      <w:bookmarkEnd w:id="0"/>
    </w:p>
    <w:p w:rsidR="00702130" w:rsidRPr="007D2740" w:rsidRDefault="00702130" w:rsidP="007D2740">
      <w:pPr>
        <w:rPr>
          <w:sz w:val="28"/>
          <w:szCs w:val="28"/>
        </w:rPr>
      </w:pPr>
    </w:p>
    <w:p w:rsidR="00702130" w:rsidRPr="00702130" w:rsidRDefault="00702130" w:rsidP="00702130">
      <w:pPr>
        <w:pStyle w:val="a5"/>
        <w:ind w:left="0"/>
        <w:rPr>
          <w:sz w:val="28"/>
          <w:szCs w:val="28"/>
        </w:rPr>
      </w:pPr>
      <w:r w:rsidRPr="00702130">
        <w:rPr>
          <w:sz w:val="28"/>
          <w:szCs w:val="28"/>
        </w:rPr>
        <w:t>Ускова 21370</w:t>
      </w:r>
    </w:p>
    <w:p w:rsidR="00185711" w:rsidRPr="00D07163" w:rsidRDefault="00702130" w:rsidP="00B85899">
      <w:pPr>
        <w:pStyle w:val="a5"/>
        <w:ind w:left="0"/>
        <w:rPr>
          <w:sz w:val="28"/>
          <w:szCs w:val="28"/>
        </w:rPr>
      </w:pPr>
      <w:r w:rsidRPr="00702130">
        <w:rPr>
          <w:sz w:val="28"/>
          <w:szCs w:val="28"/>
        </w:rPr>
        <w:t>Москаленко 21698</w:t>
      </w:r>
    </w:p>
    <w:sectPr w:rsidR="00185711" w:rsidRPr="00D07163" w:rsidSect="004426A2">
      <w:pgSz w:w="11905" w:h="16837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5C2"/>
    <w:multiLevelType w:val="hybridMultilevel"/>
    <w:tmpl w:val="32D68EA6"/>
    <w:lvl w:ilvl="0" w:tplc="EB5C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32C11"/>
    <w:multiLevelType w:val="hybridMultilevel"/>
    <w:tmpl w:val="70F4BE62"/>
    <w:lvl w:ilvl="0" w:tplc="58A4E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7"/>
    <w:rsid w:val="00017AD0"/>
    <w:rsid w:val="00032C6E"/>
    <w:rsid w:val="000338DA"/>
    <w:rsid w:val="000A6CC4"/>
    <w:rsid w:val="000E3261"/>
    <w:rsid w:val="00185711"/>
    <w:rsid w:val="001A01FB"/>
    <w:rsid w:val="001C6977"/>
    <w:rsid w:val="00315604"/>
    <w:rsid w:val="003C27FC"/>
    <w:rsid w:val="003C2D29"/>
    <w:rsid w:val="003D057C"/>
    <w:rsid w:val="003E73AB"/>
    <w:rsid w:val="0042730F"/>
    <w:rsid w:val="004426A2"/>
    <w:rsid w:val="00452D57"/>
    <w:rsid w:val="0046581B"/>
    <w:rsid w:val="0053778F"/>
    <w:rsid w:val="00545D58"/>
    <w:rsid w:val="00556B3D"/>
    <w:rsid w:val="00570054"/>
    <w:rsid w:val="005F27B3"/>
    <w:rsid w:val="005F7E6F"/>
    <w:rsid w:val="006420AC"/>
    <w:rsid w:val="00694E64"/>
    <w:rsid w:val="00702130"/>
    <w:rsid w:val="007028F3"/>
    <w:rsid w:val="00756665"/>
    <w:rsid w:val="007D2740"/>
    <w:rsid w:val="007F1E79"/>
    <w:rsid w:val="00805C4C"/>
    <w:rsid w:val="00831169"/>
    <w:rsid w:val="008643A8"/>
    <w:rsid w:val="008762D3"/>
    <w:rsid w:val="00967A2B"/>
    <w:rsid w:val="00985D20"/>
    <w:rsid w:val="0098706C"/>
    <w:rsid w:val="009A5424"/>
    <w:rsid w:val="00A374B7"/>
    <w:rsid w:val="00A82411"/>
    <w:rsid w:val="00A846B0"/>
    <w:rsid w:val="00A947CF"/>
    <w:rsid w:val="00AF328B"/>
    <w:rsid w:val="00B41DEF"/>
    <w:rsid w:val="00B65517"/>
    <w:rsid w:val="00B85899"/>
    <w:rsid w:val="00BB3306"/>
    <w:rsid w:val="00BE4977"/>
    <w:rsid w:val="00BE5DA3"/>
    <w:rsid w:val="00BF39E9"/>
    <w:rsid w:val="00C052ED"/>
    <w:rsid w:val="00C20FBE"/>
    <w:rsid w:val="00C21AAC"/>
    <w:rsid w:val="00C94CF7"/>
    <w:rsid w:val="00CA3C37"/>
    <w:rsid w:val="00D07163"/>
    <w:rsid w:val="00D74258"/>
    <w:rsid w:val="00D90F69"/>
    <w:rsid w:val="00D92A74"/>
    <w:rsid w:val="00DA1713"/>
    <w:rsid w:val="00DA338A"/>
    <w:rsid w:val="00DC7842"/>
    <w:rsid w:val="00DD523D"/>
    <w:rsid w:val="00DE7E12"/>
    <w:rsid w:val="00E11AC2"/>
    <w:rsid w:val="00E81224"/>
    <w:rsid w:val="00EA6B82"/>
    <w:rsid w:val="00EC0ABC"/>
    <w:rsid w:val="00EE538E"/>
    <w:rsid w:val="00F157E2"/>
    <w:rsid w:val="00F2136C"/>
    <w:rsid w:val="00F30B61"/>
    <w:rsid w:val="00F52810"/>
    <w:rsid w:val="00F57BBF"/>
    <w:rsid w:val="00F90125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02B7-0A82-4456-8664-2C614C35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34</cp:revision>
  <cp:lastPrinted>2016-11-21T11:12:00Z</cp:lastPrinted>
  <dcterms:created xsi:type="dcterms:W3CDTF">2016-06-20T08:11:00Z</dcterms:created>
  <dcterms:modified xsi:type="dcterms:W3CDTF">2016-11-21T13:02:00Z</dcterms:modified>
</cp:coreProperties>
</file>