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4397"/>
        <w:gridCol w:w="1560"/>
        <w:gridCol w:w="3403"/>
      </w:tblGrid>
      <w:tr w:rsidR="006D33A4" w:rsidTr="006D33A4">
        <w:tc>
          <w:tcPr>
            <w:tcW w:w="4395" w:type="dxa"/>
          </w:tcPr>
          <w:p w:rsidR="006D33A4" w:rsidRDefault="006D33A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6D33A4" w:rsidRDefault="006D33A4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 область</w:t>
            </w:r>
          </w:p>
          <w:p w:rsidR="006D33A4" w:rsidRDefault="006D33A4">
            <w:pPr>
              <w:ind w:left="34"/>
              <w:jc w:val="center"/>
            </w:pPr>
          </w:p>
          <w:p w:rsidR="006D33A4" w:rsidRDefault="006D33A4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6D33A4" w:rsidRDefault="006D33A4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6D33A4" w:rsidRDefault="006D33A4">
            <w:pPr>
              <w:ind w:left="34"/>
              <w:jc w:val="center"/>
              <w:rPr>
                <w:sz w:val="18"/>
              </w:rPr>
            </w:pPr>
          </w:p>
          <w:p w:rsidR="006D33A4" w:rsidRDefault="006D33A4">
            <w:pPr>
              <w:ind w:left="34"/>
              <w:jc w:val="center"/>
              <w:rPr>
                <w:sz w:val="18"/>
              </w:rPr>
            </w:pPr>
          </w:p>
          <w:p w:rsidR="006D33A4" w:rsidRDefault="006D33A4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6D33A4" w:rsidRDefault="006D33A4">
            <w:pPr>
              <w:ind w:left="34"/>
              <w:jc w:val="center"/>
            </w:pPr>
          </w:p>
          <w:p w:rsidR="006D33A4" w:rsidRDefault="006D33A4">
            <w:pPr>
              <w:ind w:left="34"/>
              <w:jc w:val="center"/>
              <w:rPr>
                <w:u w:val="single"/>
              </w:rPr>
            </w:pPr>
            <w:r>
              <w:t>от</w:t>
            </w:r>
            <w:r>
              <w:rPr>
                <w:u w:val="single"/>
              </w:rPr>
              <w:t xml:space="preserve">                         </w:t>
            </w:r>
            <w:r>
              <w:t>№______</w:t>
            </w:r>
          </w:p>
          <w:p w:rsidR="006D33A4" w:rsidRDefault="006D33A4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6D33A4" w:rsidRDefault="006D33A4">
            <w:pPr>
              <w:jc w:val="right"/>
            </w:pPr>
          </w:p>
        </w:tc>
      </w:tr>
      <w:tr w:rsidR="006D33A4" w:rsidTr="006D33A4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  <w:hideMark/>
          </w:tcPr>
          <w:p w:rsidR="006D33A4" w:rsidRDefault="006D33A4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 30.09.2013 № 2878 «Об утверждении муниципальной 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 изменениями от 31.01.2014 № 284, от 21.04.2014 №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1275, от 21.10.2014 №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3287, от 31.03.2015 № 1218, от 30.06.2015 № 2060, от 15.07.2015 № 2184, от 03.08.2015 № 2367, от</w:t>
            </w:r>
            <w:proofErr w:type="gramEnd"/>
            <w:r>
              <w:rPr>
                <w:szCs w:val="28"/>
              </w:rPr>
              <w:t> </w:t>
            </w:r>
            <w:proofErr w:type="gramStart"/>
            <w:r>
              <w:rPr>
                <w:szCs w:val="28"/>
              </w:rPr>
              <w:t>11.09.2015 № 2881, от 30.09.2015 № 3101, от 31.12.2015 № 4132, от 31.05.2016 № 1807, от 17.08.2016 № 2617, от 06.12.16 № 3559)</w:t>
            </w:r>
            <w:proofErr w:type="gramEnd"/>
          </w:p>
        </w:tc>
      </w:tr>
    </w:tbl>
    <w:p w:rsidR="006D33A4" w:rsidRDefault="006D33A4" w:rsidP="006D33A4">
      <w:pPr>
        <w:pStyle w:val="3"/>
        <w:shd w:val="clear" w:color="auto" w:fill="auto"/>
        <w:spacing w:before="0" w:after="177" w:line="360" w:lineRule="auto"/>
        <w:ind w:right="20" w:firstLine="680"/>
        <w:rPr>
          <w:rFonts w:eastAsia="Calibri"/>
          <w:sz w:val="28"/>
          <w:szCs w:val="28"/>
        </w:rPr>
      </w:pPr>
    </w:p>
    <w:p w:rsidR="006D33A4" w:rsidRDefault="006D33A4" w:rsidP="006D33A4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целях профилактики преступлений и правонарушений на территории городского округа Кинель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и в соответствии с решением Думы городского округа Кинель от 15.12.2016 года № 210,</w:t>
      </w:r>
    </w:p>
    <w:p w:rsidR="006D33A4" w:rsidRDefault="006D33A4" w:rsidP="006D33A4">
      <w:pPr>
        <w:spacing w:before="120" w:after="120" w:line="360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постановление администрации городского округа Кинель Самарской области от 30.09.2013 № 2878 «Об утверждении муниципальной </w:t>
      </w:r>
      <w:r>
        <w:rPr>
          <w:szCs w:val="28"/>
        </w:rPr>
        <w:lastRenderedPageBreak/>
        <w:t>программы городского округа Кинель Самарской области по профилактике преступлений и правонарушений на территории городского округа Кинель на 2014-2018 годы» (с изменениями от 31.01.2014 № 284, от 21.04.2014 № 1275, от 21.10.2014 №</w:t>
      </w:r>
      <w:r>
        <w:rPr>
          <w:szCs w:val="28"/>
          <w:lang w:val="en-US"/>
        </w:rPr>
        <w:t> </w:t>
      </w:r>
      <w:r>
        <w:rPr>
          <w:szCs w:val="28"/>
        </w:rPr>
        <w:t>3287, от 31.03.2015 № 1218, от 30.06.2015 № 2060, от 15.07.2015 № 2184, от 03.08.2015 № 2367, от 11.09.2015 № 2881</w:t>
      </w:r>
      <w:proofErr w:type="gramEnd"/>
      <w:r>
        <w:rPr>
          <w:szCs w:val="28"/>
        </w:rPr>
        <w:t>, от 30.09.2015 № 3101, от 31.12.2015 № 4132, от 31.05.2016 № 1807, от 17.08.2016 № 2617, от 06.12.16 № 3559) следующие изменения:</w:t>
      </w:r>
    </w:p>
    <w:p w:rsidR="006D33A4" w:rsidRDefault="006D33A4" w:rsidP="006D33A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В Паспорте муниципальной программы:</w:t>
      </w:r>
    </w:p>
    <w:p w:rsidR="006D33A4" w:rsidRDefault="006D33A4" w:rsidP="006D33A4">
      <w:pPr>
        <w:numPr>
          <w:ilvl w:val="2"/>
          <w:numId w:val="2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В разделе «Цели и задачи муниципальной программы»:</w:t>
      </w:r>
    </w:p>
    <w:p w:rsidR="006D33A4" w:rsidRDefault="006D33A4" w:rsidP="006D33A4">
      <w:pPr>
        <w:tabs>
          <w:tab w:val="left" w:pos="70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после слов «Объем финансирования муниципальной программы составляет» число «10229,791»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«5516,291»;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2016 году» число «1880,5»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«1967,0»;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2017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2018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«1020,0».</w:t>
      </w:r>
    </w:p>
    <w:p w:rsidR="006D33A4" w:rsidRDefault="006D33A4" w:rsidP="006D33A4">
      <w:pPr>
        <w:numPr>
          <w:ilvl w:val="2"/>
          <w:numId w:val="2"/>
        </w:numPr>
        <w:tabs>
          <w:tab w:val="left" w:pos="1080"/>
          <w:tab w:val="left" w:pos="156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6D33A4" w:rsidRDefault="006D33A4" w:rsidP="006D33A4">
      <w:pPr>
        <w:numPr>
          <w:ilvl w:val="3"/>
          <w:numId w:val="2"/>
        </w:numPr>
        <w:tabs>
          <w:tab w:val="left" w:pos="0"/>
          <w:tab w:val="left" w:pos="182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5.1.:</w:t>
      </w:r>
    </w:p>
    <w:p w:rsidR="006D33A4" w:rsidRDefault="006D33A4" w:rsidP="006D33A4">
      <w:pPr>
        <w:tabs>
          <w:tab w:val="left" w:pos="70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после слов «За счет средств городского бюджета объем финансирования муниципальной программы составляет» число «9734,391»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«5020,891»;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2016 году» число «1620,0»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«1706,5»;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2017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«1020,0»;</w:t>
      </w:r>
    </w:p>
    <w:p w:rsidR="006D33A4" w:rsidRDefault="006D33A4" w:rsidP="006D33A4">
      <w:pPr>
        <w:tabs>
          <w:tab w:val="left" w:pos="700"/>
          <w:tab w:val="left" w:pos="1080"/>
          <w:tab w:val="left" w:pos="156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 xml:space="preserve">- в строке «в 2018 году» число «3420,0»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«1020,0».</w:t>
      </w:r>
    </w:p>
    <w:p w:rsidR="006D33A4" w:rsidRDefault="006D33A4" w:rsidP="006D33A4">
      <w:pPr>
        <w:numPr>
          <w:ilvl w:val="3"/>
          <w:numId w:val="2"/>
        </w:numPr>
        <w:tabs>
          <w:tab w:val="left" w:pos="0"/>
          <w:tab w:val="left" w:pos="182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5.2.:</w:t>
      </w:r>
    </w:p>
    <w:p w:rsidR="006D33A4" w:rsidRDefault="006D33A4" w:rsidP="006D33A4">
      <w:pPr>
        <w:tabs>
          <w:tab w:val="left" w:pos="700"/>
        </w:tabs>
        <w:spacing w:line="360" w:lineRule="auto"/>
        <w:ind w:left="700" w:firstLine="9"/>
        <w:jc w:val="both"/>
        <w:rPr>
          <w:szCs w:val="28"/>
        </w:rPr>
      </w:pPr>
      <w:r>
        <w:rPr>
          <w:szCs w:val="28"/>
        </w:rPr>
        <w:t>- после слов «субсидий из областного бюджета» добавить слово «объем».</w:t>
      </w:r>
    </w:p>
    <w:p w:rsidR="006D33A4" w:rsidRDefault="006D33A4" w:rsidP="006D33A4">
      <w:pPr>
        <w:numPr>
          <w:ilvl w:val="3"/>
          <w:numId w:val="2"/>
        </w:numPr>
        <w:tabs>
          <w:tab w:val="left" w:pos="0"/>
          <w:tab w:val="left" w:pos="182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 Таблицу 2 изложить в новой редакции согласно Приложению № 1.</w:t>
      </w:r>
    </w:p>
    <w:p w:rsidR="006D33A4" w:rsidRDefault="006D33A4" w:rsidP="006D33A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 xml:space="preserve">В приложении №1 к муниципальной программе изложить в новой редакции согласно Приложению № 2. 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6D33A4" w:rsidRDefault="006D33A4" w:rsidP="006D33A4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ЖКХ (Федотов С.Н.).</w:t>
      </w: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spacing w:line="276" w:lineRule="auto"/>
        <w:jc w:val="both"/>
        <w:rPr>
          <w:szCs w:val="28"/>
        </w:rPr>
      </w:pPr>
      <w:r>
        <w:rPr>
          <w:szCs w:val="28"/>
        </w:rPr>
        <w:t>Федотов 21287</w:t>
      </w:r>
    </w:p>
    <w:p w:rsidR="006D33A4" w:rsidRDefault="006D33A4" w:rsidP="006D33A4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Москаленко</w:t>
      </w:r>
      <w:proofErr w:type="spellEnd"/>
      <w:r>
        <w:rPr>
          <w:szCs w:val="28"/>
        </w:rPr>
        <w:t xml:space="preserve"> 21698</w:t>
      </w:r>
    </w:p>
    <w:p w:rsidR="006D33A4" w:rsidRDefault="006D33A4" w:rsidP="006D33A4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Рысаева</w:t>
      </w:r>
      <w:proofErr w:type="spellEnd"/>
      <w:r>
        <w:rPr>
          <w:szCs w:val="28"/>
        </w:rPr>
        <w:t xml:space="preserve"> 61751</w:t>
      </w:r>
    </w:p>
    <w:p w:rsidR="006D33A4" w:rsidRDefault="006D33A4" w:rsidP="006D33A4">
      <w:pPr>
        <w:jc w:val="both"/>
        <w:rPr>
          <w:szCs w:val="28"/>
        </w:rPr>
      </w:pPr>
    </w:p>
    <w:tbl>
      <w:tblPr>
        <w:tblW w:w="9747" w:type="dxa"/>
        <w:tblLook w:val="01E0"/>
      </w:tblPr>
      <w:tblGrid>
        <w:gridCol w:w="3369"/>
        <w:gridCol w:w="6378"/>
      </w:tblGrid>
      <w:tr w:rsidR="006D33A4" w:rsidTr="006D33A4">
        <w:tc>
          <w:tcPr>
            <w:tcW w:w="3369" w:type="dxa"/>
          </w:tcPr>
          <w:p w:rsidR="006D33A4" w:rsidRDefault="006D33A4">
            <w:pPr>
              <w:jc w:val="both"/>
              <w:rPr>
                <w:szCs w:val="28"/>
              </w:rPr>
            </w:pPr>
          </w:p>
        </w:tc>
        <w:tc>
          <w:tcPr>
            <w:tcW w:w="6378" w:type="dxa"/>
          </w:tcPr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ПРИЛОЖЕНИЕ№ 1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№_______</w:t>
            </w:r>
          </w:p>
          <w:p w:rsidR="006D33A4" w:rsidRDefault="006D33A4">
            <w:pPr>
              <w:jc w:val="center"/>
              <w:rPr>
                <w:szCs w:val="28"/>
              </w:rPr>
            </w:pPr>
          </w:p>
        </w:tc>
      </w:tr>
    </w:tbl>
    <w:p w:rsidR="006D33A4" w:rsidRDefault="006D33A4" w:rsidP="006D33A4">
      <w:pPr>
        <w:jc w:val="both"/>
        <w:rPr>
          <w:sz w:val="16"/>
          <w:szCs w:val="16"/>
        </w:rPr>
      </w:pPr>
    </w:p>
    <w:p w:rsidR="006D33A4" w:rsidRDefault="006D33A4" w:rsidP="006D33A4">
      <w:pPr>
        <w:ind w:left="1080"/>
        <w:jc w:val="right"/>
        <w:rPr>
          <w:bCs/>
          <w:szCs w:val="28"/>
        </w:rPr>
      </w:pPr>
      <w:r>
        <w:rPr>
          <w:rStyle w:val="a3"/>
          <w:b w:val="0"/>
          <w:bCs/>
          <w:szCs w:val="28"/>
        </w:rPr>
        <w:t>Таблица 2</w:t>
      </w:r>
    </w:p>
    <w:p w:rsidR="006D33A4" w:rsidRDefault="006D33A4" w:rsidP="006D33A4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18"/>
        <w:gridCol w:w="1133"/>
        <w:gridCol w:w="1276"/>
        <w:gridCol w:w="1277"/>
        <w:gridCol w:w="1277"/>
        <w:gridCol w:w="1277"/>
        <w:gridCol w:w="1277"/>
      </w:tblGrid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pStyle w:val="a5"/>
              <w:ind w:right="-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(тыс. руб.)</w:t>
            </w:r>
          </w:p>
        </w:tc>
      </w:tr>
      <w:tr w:rsidR="006D33A4" w:rsidTr="006D33A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33A4" w:rsidTr="006D33A4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счет средств городской бюджет 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4304,5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510,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Default="006D33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584,</w:t>
            </w:r>
            <w:r>
              <w:rPr>
                <w:sz w:val="24"/>
                <w:szCs w:val="24"/>
                <w:lang w:val="en-US"/>
              </w:rPr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114,</w:t>
            </w:r>
            <w:r>
              <w:rPr>
                <w:sz w:val="24"/>
                <w:szCs w:val="24"/>
                <w:lang w:val="en-US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33A4" w:rsidTr="006D33A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 w:rsidP="006D33A4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МБУ 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Default="006D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33A4" w:rsidRDefault="006D33A4" w:rsidP="006D33A4">
      <w:pPr>
        <w:rPr>
          <w:szCs w:val="28"/>
        </w:rPr>
        <w:sectPr w:rsidR="006D33A4">
          <w:pgSz w:w="11906" w:h="16838"/>
          <w:pgMar w:top="1418" w:right="707" w:bottom="851" w:left="1560" w:header="708" w:footer="708" w:gutter="0"/>
          <w:cols w:space="720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6D33A4" w:rsidTr="006D33A4">
        <w:tc>
          <w:tcPr>
            <w:tcW w:w="8330" w:type="dxa"/>
          </w:tcPr>
          <w:p w:rsidR="006D33A4" w:rsidRDefault="006D33A4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  <w:hideMark/>
          </w:tcPr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ПРИЛОЖЕНИЕ№ 2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6D33A4" w:rsidRDefault="006D3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№_______</w:t>
            </w:r>
          </w:p>
          <w:p w:rsidR="006D33A4" w:rsidRDefault="006D33A4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6D33A4" w:rsidRDefault="006D33A4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 (с изменениями от 31.01.2014 № 284, от 21.04.2014 № 1275, от 21.10.2014 № 3287, от 31.03.2015 № 1218, от 30.06.2015 № 2060, от 15.07.2015 № 2184, от 03.08.2015 № 2367, от 11.09.2015 № 2881, от 30.09.2015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№ 3101, от 31.12.2015 № 4132, от 31.05.2016 № 1807</w:t>
            </w:r>
            <w:r>
              <w:rPr>
                <w:color w:val="FF0000"/>
                <w:szCs w:val="28"/>
              </w:rPr>
              <w:t xml:space="preserve">, </w:t>
            </w:r>
            <w:r>
              <w:rPr>
                <w:szCs w:val="28"/>
              </w:rPr>
              <w:t>от 17.08.2016 № 2617, от</w:t>
            </w:r>
            <w:proofErr w:type="gramEnd"/>
            <w:r>
              <w:rPr>
                <w:szCs w:val="28"/>
              </w:rPr>
              <w:t> </w:t>
            </w:r>
            <w:proofErr w:type="gramStart"/>
            <w:r>
              <w:rPr>
                <w:szCs w:val="28"/>
              </w:rPr>
              <w:t>06.12.16 № 3559)</w:t>
            </w:r>
            <w:proofErr w:type="gramEnd"/>
          </w:p>
        </w:tc>
      </w:tr>
    </w:tbl>
    <w:p w:rsidR="006D33A4" w:rsidRDefault="006D33A4" w:rsidP="006D33A4">
      <w:pPr>
        <w:jc w:val="both"/>
        <w:rPr>
          <w:szCs w:val="28"/>
        </w:rPr>
      </w:pPr>
    </w:p>
    <w:p w:rsidR="006D33A4" w:rsidRDefault="006D33A4" w:rsidP="006D33A4">
      <w:pPr>
        <w:pStyle w:val="1"/>
        <w:keepNext w:val="0"/>
        <w:spacing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668"/>
        <w:gridCol w:w="1418"/>
        <w:gridCol w:w="850"/>
        <w:gridCol w:w="1134"/>
        <w:gridCol w:w="993"/>
        <w:gridCol w:w="992"/>
        <w:gridCol w:w="992"/>
        <w:gridCol w:w="2692"/>
      </w:tblGrid>
      <w:tr w:rsidR="006D33A4" w:rsidRPr="006D33A4" w:rsidTr="006D33A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D33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D33A4">
              <w:rPr>
                <w:sz w:val="24"/>
                <w:szCs w:val="24"/>
              </w:rPr>
              <w:t>/</w:t>
            </w:r>
            <w:proofErr w:type="spellStart"/>
            <w:r w:rsidRPr="006D33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Исполнитель мероприятия</w:t>
            </w:r>
          </w:p>
        </w:tc>
      </w:tr>
      <w:tr w:rsidR="006D33A4" w:rsidRPr="006D33A4" w:rsidTr="006D33A4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Раздел 1. Повышение уровня обеспечения общественного порядка на улицах, площадях, стадионах, в скверах, парках и в иных общественных местах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Приобретение оргтехники для организации работы комиссии.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92,0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6D33A4">
              <w:rPr>
                <w:bCs/>
                <w:sz w:val="24"/>
                <w:szCs w:val="24"/>
              </w:rPr>
              <w:t>Муниципальное бюджетное учреждение городского округа Кинель Самарской области «Управление жилищно-коммунального хозяйства» (далее – МБУ «Управление ЖКХ»</w:t>
            </w:r>
            <w:proofErr w:type="gramEnd"/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</w:t>
            </w:r>
            <w:proofErr w:type="spellStart"/>
            <w:r w:rsidRPr="006D33A4">
              <w:rPr>
                <w:sz w:val="24"/>
                <w:szCs w:val="24"/>
              </w:rPr>
              <w:t>видеоаналитики</w:t>
            </w:r>
            <w:proofErr w:type="spellEnd"/>
            <w:r w:rsidRPr="006D33A4">
              <w:rPr>
                <w:sz w:val="24"/>
                <w:szCs w:val="24"/>
              </w:rPr>
              <w:t xml:space="preserve"> (АПКВ) камер уличного видеонаблюдения высокого разрешения в количестве до 25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г.о.Кинель</w:t>
            </w:r>
          </w:p>
        </w:tc>
      </w:tr>
      <w:tr w:rsidR="006D33A4" w:rsidRPr="006D33A4" w:rsidTr="006D33A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3857,7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610,7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800,0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</w:t>
            </w:r>
          </w:p>
        </w:tc>
      </w:tr>
      <w:tr w:rsidR="006D33A4" w:rsidRPr="006D33A4" w:rsidTr="006D33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sz w:val="24"/>
                <w:szCs w:val="24"/>
              </w:rPr>
            </w:pPr>
            <w:proofErr w:type="gramStart"/>
            <w:r w:rsidRPr="006D33A4">
              <w:rPr>
                <w:sz w:val="24"/>
                <w:szCs w:val="24"/>
              </w:rPr>
              <w:t xml:space="preserve">Из них за счет поступающих в городской бюджет в соответствии с действующим </w:t>
            </w:r>
            <w:r w:rsidRPr="006D33A4">
              <w:rPr>
                <w:sz w:val="24"/>
                <w:szCs w:val="24"/>
              </w:rPr>
              <w:lastRenderedPageBreak/>
              <w:t>законодательством</w:t>
            </w:r>
            <w:proofErr w:type="gramEnd"/>
            <w:r w:rsidRPr="006D33A4">
              <w:rPr>
                <w:sz w:val="24"/>
                <w:szCs w:val="24"/>
              </w:rPr>
              <w:t xml:space="preserve"> субсидий из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lastRenderedPageBreak/>
              <w:t>495,4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234,9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Администрация г.о.Кинель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4891,9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734,9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900,0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 xml:space="preserve">Раздел 2. </w:t>
            </w:r>
            <w:r w:rsidRPr="006D33A4">
              <w:rPr>
                <w:sz w:val="24"/>
                <w:szCs w:val="24"/>
              </w:rPr>
              <w:t xml:space="preserve">Повышение правового просвещения населения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 по вопросам профилактики преступлений и правонарушений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Освещение в газетах «Кинельская жизнь», «Неделя Кинель» и официальном сайте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В рамках финансирования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Муниципальное унитарное предприятие городского округа Кинель Самарской области «Кинельский информационный центр» (далее - МУП «Кинельский информационный центр»), администрация г.о.Кинель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Разработка и изготовление социальной рекламы, информационного материала по профилактике преступлений и правонарушений, безопасности дорожного движения (буклеты, листовки, плакаты, баннеры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Кинель,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D33A4">
              <w:rPr>
                <w:sz w:val="24"/>
                <w:szCs w:val="24"/>
              </w:rPr>
              <w:t>(Муниципальное казенное учреждение городского округа Кинель Самарской области «Управление по вопросам семьи и демографического развития» (далее МКУ «Управление семьи»)</w:t>
            </w:r>
            <w:proofErr w:type="gramEnd"/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Итого по разделу 2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Раздел 3. Активизация работы по предупреждению и профилактике совершения преступлений и правонарушений среди молодежи и несовершеннолетних.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Организация и проведение конкурса проектов по безопасности дорожного движения «Город без опасности» (приобретение и вручение призов и подарков участникам и победителям)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6D33A4">
              <w:rPr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6D33A4">
              <w:rPr>
                <w:sz w:val="24"/>
                <w:szCs w:val="24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199,935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39,935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  <w:lang w:val="en-US"/>
              </w:rPr>
              <w:t>4</w:t>
            </w:r>
            <w:r w:rsidRPr="006D33A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  <w:lang w:val="en-US"/>
              </w:rPr>
              <w:t>4</w:t>
            </w:r>
            <w:r w:rsidRPr="006D33A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  <w:lang w:val="en-US"/>
              </w:rPr>
              <w:t>4</w:t>
            </w:r>
            <w:r w:rsidRPr="006D33A4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Комиссия по делам несовершеннолетних и защите их прав администрации городского округа Кинель Самарской области (далее – КДН и ЗП)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Кинель,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(МКУ «Управление семьи»)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194,456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b w:val="0"/>
                <w:color w:val="auto"/>
                <w:sz w:val="24"/>
                <w:szCs w:val="24"/>
              </w:rPr>
              <w:t>34,456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D33A4">
              <w:rPr>
                <w:sz w:val="24"/>
                <w:szCs w:val="24"/>
              </w:rPr>
              <w:t>г</w:t>
            </w:r>
            <w:proofErr w:type="gramEnd"/>
            <w:r w:rsidRPr="006D33A4">
              <w:rPr>
                <w:sz w:val="24"/>
                <w:szCs w:val="24"/>
              </w:rPr>
              <w:t>.о. Кинель,</w:t>
            </w:r>
          </w:p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D33A4">
              <w:rPr>
                <w:sz w:val="24"/>
                <w:szCs w:val="24"/>
              </w:rPr>
              <w:t>(МКУ «Управление семьи»)</w:t>
            </w: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594,391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</w:rPr>
              <w:t>114,391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33A4" w:rsidRPr="006D33A4" w:rsidTr="006D33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5516,291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rStyle w:val="a3"/>
                <w:color w:val="auto"/>
                <w:sz w:val="24"/>
                <w:szCs w:val="24"/>
                <w:lang w:val="en-US"/>
              </w:rPr>
              <w:t>849</w:t>
            </w:r>
            <w:r w:rsidRPr="006D33A4">
              <w:rPr>
                <w:rStyle w:val="a3"/>
                <w:color w:val="auto"/>
                <w:sz w:val="24"/>
                <w:szCs w:val="24"/>
              </w:rPr>
              <w:t>,</w:t>
            </w:r>
            <w:r w:rsidRPr="006D33A4">
              <w:rPr>
                <w:rStyle w:val="a3"/>
                <w:color w:val="auto"/>
                <w:sz w:val="24"/>
                <w:szCs w:val="24"/>
                <w:lang w:val="en-US"/>
              </w:rPr>
              <w:t>2</w:t>
            </w:r>
            <w:r w:rsidRPr="006D33A4">
              <w:rPr>
                <w:rStyle w:val="a3"/>
                <w:color w:val="auto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  <w:lang w:val="en-US"/>
              </w:rPr>
              <w:t>1</w:t>
            </w:r>
            <w:r w:rsidRPr="006D33A4">
              <w:rPr>
                <w:b/>
                <w:sz w:val="24"/>
                <w:szCs w:val="24"/>
              </w:rPr>
              <w:t>967,0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33A4">
              <w:rPr>
                <w:b/>
                <w:sz w:val="24"/>
                <w:szCs w:val="24"/>
              </w:rPr>
              <w:t>1020,0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A4" w:rsidRPr="006D33A4" w:rsidRDefault="006D3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D33A4" w:rsidRDefault="006D33A4" w:rsidP="006D33A4">
      <w:pPr>
        <w:jc w:val="both"/>
        <w:rPr>
          <w:szCs w:val="28"/>
        </w:rPr>
      </w:pPr>
    </w:p>
    <w:p w:rsidR="005A36B7" w:rsidRPr="006D33A4" w:rsidRDefault="006D33A4" w:rsidP="006D33A4">
      <w:pPr>
        <w:rPr>
          <w:szCs w:val="28"/>
        </w:rPr>
      </w:pPr>
    </w:p>
    <w:sectPr w:rsidR="005A36B7" w:rsidRPr="006D33A4" w:rsidSect="006D33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F98"/>
    <w:multiLevelType w:val="hybridMultilevel"/>
    <w:tmpl w:val="788E3A24"/>
    <w:lvl w:ilvl="0" w:tplc="1D0228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56400"/>
    <w:multiLevelType w:val="multilevel"/>
    <w:tmpl w:val="F44A6EA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791F6AAA"/>
    <w:multiLevelType w:val="hybridMultilevel"/>
    <w:tmpl w:val="B9DA8E4E"/>
    <w:lvl w:ilvl="0" w:tplc="8C0E63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1DE0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17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D75F5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1DE0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33A4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3A14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AFA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E0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1DE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rsid w:val="004D1DE0"/>
    <w:rPr>
      <w:b/>
      <w:color w:val="000080"/>
    </w:rPr>
  </w:style>
  <w:style w:type="character" w:customStyle="1" w:styleId="a4">
    <w:name w:val="Основной текст_"/>
    <w:basedOn w:val="a0"/>
    <w:link w:val="3"/>
    <w:uiPriority w:val="99"/>
    <w:locked/>
    <w:rsid w:val="004D1DE0"/>
    <w:rPr>
      <w:rFonts w:ascii="Times New Roman" w:hAnsi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4D1DE0"/>
    <w:pPr>
      <w:shd w:val="clear" w:color="auto" w:fill="FFFFFF"/>
      <w:spacing w:before="300" w:after="120" w:line="240" w:lineRule="atLeast"/>
      <w:jc w:val="both"/>
    </w:pPr>
    <w:rPr>
      <w:rFonts w:eastAsiaTheme="minorHAnsi" w:cstheme="minorBidi"/>
      <w:spacing w:val="3"/>
      <w:sz w:val="25"/>
      <w:szCs w:val="25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6D33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1381</Words>
  <Characters>7875</Characters>
  <Application>Microsoft Office Word</Application>
  <DocSecurity>0</DocSecurity>
  <Lines>65</Lines>
  <Paragraphs>18</Paragraphs>
  <ScaleCrop>false</ScaleCrop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2016-12-27T07:30:00Z</dcterms:created>
  <dcterms:modified xsi:type="dcterms:W3CDTF">2016-12-27T08:32:00Z</dcterms:modified>
</cp:coreProperties>
</file>