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DD2BDF" w:rsidTr="00461153">
        <w:tc>
          <w:tcPr>
            <w:tcW w:w="5220" w:type="dxa"/>
          </w:tcPr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Российская Федерация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Самарская область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D2BDF">
              <w:rPr>
                <w:sz w:val="22"/>
              </w:rPr>
              <w:t>АДМИНИСТРАЦИЯ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  <w:r w:rsidRPr="00DD2BDF">
              <w:rPr>
                <w:sz w:val="22"/>
              </w:rPr>
              <w:t xml:space="preserve">городского округа </w:t>
            </w:r>
            <w:proofErr w:type="spellStart"/>
            <w:r w:rsidRPr="00DD2BDF">
              <w:rPr>
                <w:sz w:val="22"/>
              </w:rPr>
              <w:t>Кинель</w:t>
            </w:r>
            <w:proofErr w:type="spellEnd"/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D2BDF">
              <w:rPr>
                <w:sz w:val="32"/>
              </w:rPr>
              <w:t>ПОСТАНОВЛЕНИЕ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20636">
            <w:pPr>
              <w:spacing w:line="276" w:lineRule="auto"/>
              <w:ind w:left="34"/>
              <w:jc w:val="center"/>
            </w:pPr>
            <w:r w:rsidRPr="00DD2BDF">
              <w:t xml:space="preserve">от  </w:t>
            </w:r>
            <w:r w:rsidR="00120636" w:rsidRPr="00DD2BDF">
              <w:t>________________</w:t>
            </w:r>
            <w:r w:rsidR="00EF578B" w:rsidRPr="00DD2BDF">
              <w:t xml:space="preserve">  № </w:t>
            </w:r>
            <w:r w:rsidR="00120636" w:rsidRPr="00DD2BDF">
              <w:t>_____</w:t>
            </w:r>
          </w:p>
        </w:tc>
        <w:tc>
          <w:tcPr>
            <w:tcW w:w="3960" w:type="dxa"/>
          </w:tcPr>
          <w:p w:rsidR="0080154A" w:rsidRPr="00DD2BDF" w:rsidRDefault="004A70BB" w:rsidP="001823ED">
            <w:pPr>
              <w:spacing w:line="276" w:lineRule="auto"/>
              <w:jc w:val="center"/>
            </w:pPr>
            <w:r w:rsidRPr="00DD2BDF">
              <w:t>ПРОЕКТ</w:t>
            </w:r>
          </w:p>
        </w:tc>
      </w:tr>
      <w:tr w:rsidR="0080154A" w:rsidRPr="00DD2B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D2B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D2BDF">
              <w:rPr>
                <w:szCs w:val="28"/>
              </w:rPr>
              <w:t xml:space="preserve">О внесении изменений в </w:t>
            </w:r>
            <w:r w:rsidR="009D2357" w:rsidRPr="00DD2BD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DD2BDF">
              <w:rPr>
                <w:szCs w:val="28"/>
              </w:rPr>
              <w:t>Кинель</w:t>
            </w:r>
            <w:proofErr w:type="spellEnd"/>
            <w:r w:rsidR="009D2357" w:rsidRPr="00DD2BD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DD2BDF">
              <w:rPr>
                <w:szCs w:val="28"/>
              </w:rPr>
              <w:t xml:space="preserve"> </w:t>
            </w:r>
            <w:r w:rsidR="009D2357" w:rsidRPr="00DD2BDF">
              <w:rPr>
                <w:szCs w:val="28"/>
              </w:rPr>
              <w:t xml:space="preserve"> программы</w:t>
            </w:r>
            <w:r w:rsidR="0019716F" w:rsidRPr="00DD2BD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DD2BDF">
              <w:rPr>
                <w:szCs w:val="28"/>
              </w:rPr>
              <w:t>Кинель</w:t>
            </w:r>
            <w:proofErr w:type="spellEnd"/>
            <w:r w:rsidR="0019716F" w:rsidRPr="00DD2BDF">
              <w:rPr>
                <w:szCs w:val="28"/>
              </w:rPr>
              <w:t xml:space="preserve"> Самарской области</w:t>
            </w:r>
            <w:r w:rsidRPr="00DD2BDF">
              <w:rPr>
                <w:szCs w:val="28"/>
              </w:rPr>
              <w:t xml:space="preserve"> «</w:t>
            </w:r>
            <w:r w:rsidR="0019716F" w:rsidRPr="00DD2BD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DD2BDF">
              <w:rPr>
                <w:szCs w:val="28"/>
              </w:rPr>
              <w:t>Кинел</w:t>
            </w:r>
            <w:r w:rsidR="00B17C6D" w:rsidRPr="00DD2BDF">
              <w:rPr>
                <w:szCs w:val="28"/>
              </w:rPr>
              <w:t>ь</w:t>
            </w:r>
            <w:proofErr w:type="spellEnd"/>
            <w:r w:rsidR="00B17C6D" w:rsidRPr="00DD2BDF">
              <w:rPr>
                <w:szCs w:val="28"/>
              </w:rPr>
              <w:t xml:space="preserve"> Самарской области на 2014-2017</w:t>
            </w:r>
            <w:r w:rsidRPr="00DD2BDF">
              <w:rPr>
                <w:szCs w:val="28"/>
              </w:rPr>
              <w:t xml:space="preserve"> годы</w:t>
            </w:r>
            <w:r w:rsidR="009D2357" w:rsidRPr="00DD2BDF">
              <w:rPr>
                <w:szCs w:val="28"/>
              </w:rPr>
              <w:t>»</w:t>
            </w:r>
            <w:r w:rsidRPr="00DD2BDF">
              <w:rPr>
                <w:szCs w:val="28"/>
              </w:rPr>
              <w:t xml:space="preserve"> </w:t>
            </w:r>
            <w:r w:rsidR="00ED5C06" w:rsidRPr="00DD2BDF">
              <w:rPr>
                <w:szCs w:val="28"/>
              </w:rPr>
              <w:t>(в редакции</w:t>
            </w:r>
            <w:r w:rsidR="009D2357" w:rsidRPr="00DD2BDF">
              <w:rPr>
                <w:szCs w:val="28"/>
              </w:rPr>
              <w:t xml:space="preserve"> постановлений</w:t>
            </w:r>
            <w:r w:rsidRPr="00DD2BDF">
              <w:rPr>
                <w:szCs w:val="28"/>
              </w:rPr>
              <w:t xml:space="preserve"> администраци</w:t>
            </w:r>
            <w:r w:rsidR="00313303" w:rsidRPr="00DD2BD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DD2BDF">
              <w:rPr>
                <w:szCs w:val="28"/>
              </w:rPr>
              <w:t>Кинель</w:t>
            </w:r>
            <w:proofErr w:type="spellEnd"/>
            <w:r w:rsidR="00313303" w:rsidRPr="00DD2BDF">
              <w:rPr>
                <w:szCs w:val="28"/>
              </w:rPr>
              <w:t xml:space="preserve"> от 09.10.2013</w:t>
            </w:r>
            <w:r w:rsidRPr="00DD2BDF">
              <w:rPr>
                <w:szCs w:val="28"/>
              </w:rPr>
              <w:t xml:space="preserve"> № </w:t>
            </w:r>
            <w:r w:rsidR="00313303" w:rsidRPr="00DD2BDF">
              <w:rPr>
                <w:szCs w:val="28"/>
              </w:rPr>
              <w:t>2978</w:t>
            </w:r>
            <w:r w:rsidR="00DB40E5" w:rsidRPr="00DD2BDF">
              <w:rPr>
                <w:szCs w:val="28"/>
              </w:rPr>
              <w:t>, от 24.01.2014 № 183</w:t>
            </w:r>
            <w:r w:rsidR="00C34828" w:rsidRPr="00DD2BDF">
              <w:rPr>
                <w:szCs w:val="28"/>
              </w:rPr>
              <w:t>, от 12.05.2014 № 1514</w:t>
            </w:r>
            <w:r w:rsidR="00DC7C77" w:rsidRPr="00DD2BDF">
              <w:rPr>
                <w:szCs w:val="28"/>
              </w:rPr>
              <w:t>, от 07.07.2014 № 2139</w:t>
            </w:r>
            <w:r w:rsidR="002F3B2D" w:rsidRPr="00DD2BDF">
              <w:rPr>
                <w:szCs w:val="28"/>
              </w:rPr>
              <w:t>, от 23.07.2014 № 2331</w:t>
            </w:r>
            <w:r w:rsidR="00E43E85" w:rsidRPr="00DD2BDF">
              <w:rPr>
                <w:szCs w:val="28"/>
              </w:rPr>
              <w:t xml:space="preserve">, от </w:t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C91EC6" w:rsidRPr="00DD2BDF">
              <w:rPr>
                <w:szCs w:val="28"/>
              </w:rPr>
              <w:t>18.08.2014</w:t>
            </w:r>
            <w:r w:rsidR="00E43E85" w:rsidRPr="00DD2BDF">
              <w:rPr>
                <w:szCs w:val="28"/>
              </w:rPr>
              <w:t xml:space="preserve"> № </w:t>
            </w:r>
            <w:r w:rsidR="00C91EC6" w:rsidRPr="00DD2BDF">
              <w:rPr>
                <w:szCs w:val="28"/>
              </w:rPr>
              <w:t>2619</w:t>
            </w:r>
            <w:r w:rsidR="00D34E70" w:rsidRPr="00DD2BDF">
              <w:rPr>
                <w:szCs w:val="28"/>
              </w:rPr>
              <w:t>, от 05.09.2014 № 2794</w:t>
            </w:r>
            <w:r w:rsidR="002A5FC3" w:rsidRPr="00DD2BDF">
              <w:rPr>
                <w:szCs w:val="28"/>
              </w:rPr>
              <w:t>, от</w:t>
            </w:r>
            <w:proofErr w:type="gramEnd"/>
            <w:r w:rsidR="002A5FC3" w:rsidRPr="00DD2BDF">
              <w:rPr>
                <w:szCs w:val="28"/>
              </w:rPr>
              <w:t xml:space="preserve"> </w:t>
            </w:r>
            <w:proofErr w:type="gramStart"/>
            <w:r w:rsidR="002A5FC3" w:rsidRPr="00DD2BDF">
              <w:rPr>
                <w:szCs w:val="28"/>
              </w:rPr>
              <w:t>25.09.2014 № 2999</w:t>
            </w:r>
            <w:r w:rsidR="00120636" w:rsidRPr="00DD2BDF">
              <w:rPr>
                <w:szCs w:val="28"/>
              </w:rPr>
              <w:t>, от 10.10.2014 № 3138</w:t>
            </w:r>
            <w:r w:rsidR="00367C52" w:rsidRPr="00DD2BDF">
              <w:rPr>
                <w:szCs w:val="28"/>
              </w:rPr>
              <w:t>, от 13.11.2014 № 3585, от 26.12.2014 № 4199</w:t>
            </w:r>
            <w:r w:rsidR="00B17C6D" w:rsidRPr="00DD2BDF">
              <w:rPr>
                <w:szCs w:val="28"/>
              </w:rPr>
              <w:t>, от 09.02.2015 № 527</w:t>
            </w:r>
            <w:r w:rsidR="00237926" w:rsidRPr="00DD2BDF">
              <w:rPr>
                <w:szCs w:val="28"/>
              </w:rPr>
              <w:t>, от 01.06.2015 № 1756</w:t>
            </w:r>
            <w:r w:rsidR="00D338CB" w:rsidRPr="00DD2BDF">
              <w:rPr>
                <w:szCs w:val="28"/>
              </w:rPr>
              <w:t>, от 10.07.2015 № 2151</w:t>
            </w:r>
            <w:r w:rsidR="007B5B94" w:rsidRPr="00DD2BDF">
              <w:rPr>
                <w:szCs w:val="28"/>
              </w:rPr>
              <w:t>, от 10.08.2015 № 2465</w:t>
            </w:r>
            <w:r w:rsidR="00D63CC8" w:rsidRPr="00DD2BDF">
              <w:rPr>
                <w:szCs w:val="28"/>
              </w:rPr>
              <w:t>, от 25.09.2015 № 3045</w:t>
            </w:r>
            <w:r w:rsidR="00DF57F3" w:rsidRPr="00DD2BDF">
              <w:rPr>
                <w:szCs w:val="28"/>
              </w:rPr>
              <w:t>, от 26.10.2015 № 3384</w:t>
            </w:r>
            <w:r w:rsidR="002A4AFD" w:rsidRPr="00DD2BDF">
              <w:rPr>
                <w:szCs w:val="28"/>
              </w:rPr>
              <w:t>, от 17.12.2015 № 3944</w:t>
            </w:r>
            <w:r w:rsidR="00017A58">
              <w:rPr>
                <w:szCs w:val="28"/>
              </w:rPr>
              <w:t>, от 17.02.2016 № 607</w:t>
            </w:r>
            <w:r w:rsidRPr="00DD2BDF">
              <w:rPr>
                <w:szCs w:val="28"/>
              </w:rPr>
              <w:t>)</w:t>
            </w:r>
            <w:proofErr w:type="gramEnd"/>
          </w:p>
        </w:tc>
      </w:tr>
    </w:tbl>
    <w:p w:rsidR="005D6045" w:rsidRPr="00DD2BDF" w:rsidRDefault="005D6045" w:rsidP="001823ED">
      <w:pPr>
        <w:spacing w:line="276" w:lineRule="auto"/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07.03.2014 № 710 «Об утверждении Порядка принятия решений о разработке, </w:t>
      </w:r>
      <w:r w:rsidR="00B26869">
        <w:rPr>
          <w:szCs w:val="28"/>
        </w:rPr>
        <w:t>формировании</w:t>
      </w:r>
      <w:r>
        <w:rPr>
          <w:szCs w:val="28"/>
        </w:rPr>
        <w:t xml:space="preserve">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</w:t>
      </w:r>
      <w:r w:rsidR="00B26869">
        <w:rPr>
          <w:szCs w:val="28"/>
        </w:rPr>
        <w:t>,</w:t>
      </w:r>
    </w:p>
    <w:p w:rsidR="00017A58" w:rsidRDefault="00017A58" w:rsidP="00A74816">
      <w:pPr>
        <w:spacing w:before="120" w:after="120" w:line="276" w:lineRule="auto"/>
        <w:jc w:val="center"/>
      </w:pPr>
    </w:p>
    <w:p w:rsidR="00017A58" w:rsidRDefault="00017A58" w:rsidP="00A74816">
      <w:pPr>
        <w:spacing w:before="120" w:after="120" w:line="276" w:lineRule="auto"/>
        <w:jc w:val="center"/>
      </w:pPr>
    </w:p>
    <w:p w:rsidR="00A74816" w:rsidRPr="00DD2BDF" w:rsidRDefault="0080154A" w:rsidP="00A74816">
      <w:pPr>
        <w:spacing w:before="120" w:after="120" w:line="276" w:lineRule="auto"/>
        <w:jc w:val="center"/>
      </w:pPr>
      <w:proofErr w:type="gramStart"/>
      <w:r w:rsidRPr="00DD2BDF">
        <w:lastRenderedPageBreak/>
        <w:t>П</w:t>
      </w:r>
      <w:proofErr w:type="gramEnd"/>
      <w:r w:rsidRPr="00DD2BDF">
        <w:t xml:space="preserve"> О С Т А Н О В Л Я Ю:</w:t>
      </w:r>
    </w:p>
    <w:p w:rsidR="0080154A" w:rsidRPr="0095018C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D2BDF">
        <w:t xml:space="preserve">1. </w:t>
      </w:r>
      <w:proofErr w:type="gramStart"/>
      <w:r w:rsidR="008A15CE" w:rsidRPr="00DD2BDF">
        <w:t xml:space="preserve">Внести в постановление администрации городского округа </w:t>
      </w:r>
      <w:proofErr w:type="spellStart"/>
      <w:r w:rsidR="008A15CE" w:rsidRPr="00DD2BDF">
        <w:t>Кинель</w:t>
      </w:r>
      <w:proofErr w:type="spellEnd"/>
      <w:r w:rsidR="008A15CE" w:rsidRPr="00DD2BDF">
        <w:t xml:space="preserve"> от </w:t>
      </w:r>
      <w:r w:rsidR="005E16B3" w:rsidRPr="00DD2BDF">
        <w:t>26.09.2013</w:t>
      </w:r>
      <w:r w:rsidR="008A15CE" w:rsidRPr="00DD2BDF">
        <w:t xml:space="preserve"> № </w:t>
      </w:r>
      <w:r w:rsidR="005E16B3" w:rsidRPr="00DD2BDF">
        <w:t>2833</w:t>
      </w:r>
      <w:r w:rsidR="00716660" w:rsidRPr="00DD2BDF">
        <w:t xml:space="preserve"> </w:t>
      </w:r>
      <w:r w:rsidR="005E16B3" w:rsidRPr="00DD2BD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DD2BDF">
        <w:rPr>
          <w:szCs w:val="28"/>
        </w:rPr>
        <w:t>Кинел</w:t>
      </w:r>
      <w:r w:rsidR="00B17C6D" w:rsidRPr="00DD2BDF">
        <w:rPr>
          <w:szCs w:val="28"/>
        </w:rPr>
        <w:t>ь</w:t>
      </w:r>
      <w:proofErr w:type="spellEnd"/>
      <w:r w:rsidR="00B17C6D" w:rsidRPr="00DD2BDF">
        <w:rPr>
          <w:szCs w:val="28"/>
        </w:rPr>
        <w:t xml:space="preserve"> Самарской области на 2014-2017</w:t>
      </w:r>
      <w:r w:rsidR="005E16B3" w:rsidRPr="00DD2BD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  <w:t>18.08.2014 № 2619, от 05.09.2014 № 2794, от 25.09.2014 № 2999</w:t>
      </w:r>
      <w:proofErr w:type="gramEnd"/>
      <w:r w:rsidR="005E16B3" w:rsidRPr="00DD2BDF">
        <w:rPr>
          <w:szCs w:val="28"/>
        </w:rPr>
        <w:t xml:space="preserve">, </w:t>
      </w:r>
      <w:proofErr w:type="gramStart"/>
      <w:r w:rsidR="005E16B3" w:rsidRPr="00DD2BDF">
        <w:rPr>
          <w:szCs w:val="28"/>
        </w:rPr>
        <w:t>от 10.10.2014 № 3138, от 13.11.2014 № 3585, от 26.12.2014 № 4199</w:t>
      </w:r>
      <w:r w:rsidR="00B17C6D" w:rsidRPr="00DD2BDF">
        <w:rPr>
          <w:szCs w:val="28"/>
        </w:rPr>
        <w:t>, от 09.02.2015 № 527</w:t>
      </w:r>
      <w:r w:rsidR="00237926" w:rsidRPr="00DD2BDF">
        <w:rPr>
          <w:szCs w:val="28"/>
        </w:rPr>
        <w:t>, от 01.06.2015 № 1756</w:t>
      </w:r>
      <w:r w:rsidR="00D338CB" w:rsidRPr="00DD2BDF">
        <w:rPr>
          <w:szCs w:val="28"/>
        </w:rPr>
        <w:t>, от 10.07.2015 № 2151</w:t>
      </w:r>
      <w:r w:rsidR="007B5B94" w:rsidRPr="00DD2BDF">
        <w:rPr>
          <w:szCs w:val="28"/>
        </w:rPr>
        <w:t>, от 10.08.2015 № 2465</w:t>
      </w:r>
      <w:r w:rsidR="00D63CC8" w:rsidRPr="00DD2BDF">
        <w:rPr>
          <w:szCs w:val="28"/>
        </w:rPr>
        <w:t>, от 25.09.2015 № 3045</w:t>
      </w:r>
      <w:r w:rsidR="00DF57F3" w:rsidRPr="00DD2BDF">
        <w:rPr>
          <w:szCs w:val="28"/>
        </w:rPr>
        <w:t>, от 26.10.2015 № 3384</w:t>
      </w:r>
      <w:r w:rsidR="002A4AFD" w:rsidRPr="00DD2BDF">
        <w:rPr>
          <w:szCs w:val="28"/>
        </w:rPr>
        <w:t>, от 17.12.2015 № 3944</w:t>
      </w:r>
      <w:r w:rsidR="00017A58">
        <w:rPr>
          <w:szCs w:val="28"/>
        </w:rPr>
        <w:t>, от 17.02.2016 № 607</w:t>
      </w:r>
      <w:r w:rsidR="005E16B3" w:rsidRPr="00DD2BDF">
        <w:rPr>
          <w:szCs w:val="28"/>
        </w:rPr>
        <w:t xml:space="preserve">) следующие </w:t>
      </w:r>
      <w:r w:rsidR="005E16B3" w:rsidRPr="0095018C">
        <w:rPr>
          <w:szCs w:val="28"/>
        </w:rPr>
        <w:t>изменения:</w:t>
      </w:r>
      <w:proofErr w:type="gramEnd"/>
    </w:p>
    <w:p w:rsidR="006E42F9" w:rsidRPr="0095018C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1.1. В Паспорте Программы</w:t>
      </w:r>
      <w:r w:rsidR="004537CB" w:rsidRPr="0095018C">
        <w:rPr>
          <w:szCs w:val="28"/>
        </w:rPr>
        <w:t>: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добавить раздел «Дата принятия решения о разработке Программы»,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раздел «Основание для разработки» исключить,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 xml:space="preserve">раздел «Головной исполнитель Программы – Администрация городского округа </w:t>
      </w:r>
      <w:proofErr w:type="spellStart"/>
      <w:r w:rsidRPr="0095018C">
        <w:rPr>
          <w:szCs w:val="28"/>
        </w:rPr>
        <w:t>Кинель</w:t>
      </w:r>
      <w:proofErr w:type="spellEnd"/>
      <w:r w:rsidRPr="0095018C">
        <w:rPr>
          <w:szCs w:val="28"/>
        </w:rPr>
        <w:t xml:space="preserve"> Самарской области» изложить в следующей редакции: «Ответственный исполнитель Программы – Администрация городского округа </w:t>
      </w:r>
      <w:proofErr w:type="spellStart"/>
      <w:r w:rsidRPr="0095018C">
        <w:rPr>
          <w:szCs w:val="28"/>
        </w:rPr>
        <w:t>Кинель</w:t>
      </w:r>
      <w:proofErr w:type="spellEnd"/>
      <w:r w:rsidRPr="0095018C">
        <w:rPr>
          <w:szCs w:val="28"/>
        </w:rPr>
        <w:t xml:space="preserve"> Самарской области, Управление архитектуры и градостроительства городского округа </w:t>
      </w:r>
      <w:proofErr w:type="spellStart"/>
      <w:r w:rsidRPr="0095018C">
        <w:rPr>
          <w:szCs w:val="28"/>
        </w:rPr>
        <w:t>Кинель</w:t>
      </w:r>
      <w:proofErr w:type="spellEnd"/>
      <w:r w:rsidRPr="0095018C">
        <w:rPr>
          <w:szCs w:val="28"/>
        </w:rPr>
        <w:t xml:space="preserve"> Самарской области»,</w:t>
      </w:r>
    </w:p>
    <w:p w:rsidR="003B1D35" w:rsidRPr="0095018C" w:rsidRDefault="00D95AC6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раздел «Важнейшие</w:t>
      </w:r>
      <w:r w:rsidR="008D7107" w:rsidRPr="0095018C">
        <w:rPr>
          <w:szCs w:val="28"/>
        </w:rPr>
        <w:t xml:space="preserve"> индикаторы и показатели Программы – Комплексное благоустройство территории городского округа </w:t>
      </w:r>
      <w:proofErr w:type="spellStart"/>
      <w:r w:rsidR="008D7107" w:rsidRPr="0095018C">
        <w:rPr>
          <w:szCs w:val="28"/>
        </w:rPr>
        <w:t>Кинель</w:t>
      </w:r>
      <w:proofErr w:type="spellEnd"/>
      <w:r w:rsidR="008D7107" w:rsidRPr="0095018C">
        <w:rPr>
          <w:szCs w:val="28"/>
        </w:rPr>
        <w:t>» изложить в следующей редакции: «Показатели (индикаторы) Программы – Показатели (индикаторы) указаны в разделе 3</w:t>
      </w:r>
      <w:r w:rsidR="003E55E7" w:rsidRPr="0095018C">
        <w:rPr>
          <w:szCs w:val="28"/>
        </w:rPr>
        <w:t xml:space="preserve"> Программы»,</w:t>
      </w:r>
    </w:p>
    <w:p w:rsidR="003E55E7" w:rsidRPr="0095018C" w:rsidRDefault="0085683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в разделе</w:t>
      </w:r>
      <w:r w:rsidR="00113EB9" w:rsidRPr="0095018C">
        <w:rPr>
          <w:szCs w:val="28"/>
        </w:rPr>
        <w:t xml:space="preserve"> «Показатели социально-экономической эффективности реализации Программы» предложение «Отношение степени достижения основных целевых показателей (индикаторов) Программы к уровню ее финансирования» заменить предложением «Степень достижения плановых значений показателей (индикаторов) Программы»,</w:t>
      </w:r>
    </w:p>
    <w:p w:rsidR="00113EB9" w:rsidRPr="0095018C" w:rsidRDefault="00113EB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 xml:space="preserve">раздел «Система организации </w:t>
      </w:r>
      <w:proofErr w:type="gramStart"/>
      <w:r w:rsidRPr="0095018C">
        <w:rPr>
          <w:szCs w:val="28"/>
        </w:rPr>
        <w:t>контроля за</w:t>
      </w:r>
      <w:proofErr w:type="gramEnd"/>
      <w:r w:rsidRPr="0095018C">
        <w:rPr>
          <w:szCs w:val="28"/>
        </w:rPr>
        <w:t xml:space="preserve"> ходом реализации Программы» исключить.</w:t>
      </w:r>
    </w:p>
    <w:p w:rsidR="003B1D35" w:rsidRDefault="00113EB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1.2. В разделе 2 «Основные цели и задачи Программы, сроки и этапы ее реализации»:</w:t>
      </w:r>
    </w:p>
    <w:p w:rsidR="00113EB9" w:rsidRDefault="00113EB9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абзац второй дополнить предложением следующего содержания: «Решение задач Программы обеспечивается</w:t>
      </w:r>
      <w:r w:rsidR="00565175">
        <w:rPr>
          <w:szCs w:val="28"/>
        </w:rPr>
        <w:t xml:space="preserve"> путем реализации соответствующих мероприятий и достижения конкретных показателей, предусмотренных разделом 3 Программы</w:t>
      </w:r>
      <w:proofErr w:type="gramStart"/>
      <w:r w:rsidR="00565175">
        <w:rPr>
          <w:szCs w:val="28"/>
        </w:rPr>
        <w:t>.»</w:t>
      </w:r>
      <w:proofErr w:type="gramEnd"/>
    </w:p>
    <w:p w:rsidR="00D2113E" w:rsidRDefault="00D2113E" w:rsidP="00522D6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1.3.</w:t>
      </w:r>
      <w:r w:rsidRPr="00D2113E">
        <w:rPr>
          <w:szCs w:val="28"/>
        </w:rPr>
        <w:t xml:space="preserve"> </w:t>
      </w:r>
      <w:r w:rsidRPr="00DD2BDF">
        <w:rPr>
          <w:szCs w:val="28"/>
        </w:rPr>
        <w:t>В разделе 3 «Ожидаемые результаты реализации Программы и целевые индикаторы»</w:t>
      </w:r>
      <w:r w:rsidR="00522D65">
        <w:rPr>
          <w:szCs w:val="28"/>
        </w:rPr>
        <w:t xml:space="preserve"> </w:t>
      </w:r>
      <w:r>
        <w:rPr>
          <w:szCs w:val="28"/>
        </w:rPr>
        <w:t>таблицу № 1 изложить в новой редакции:</w:t>
      </w:r>
    </w:p>
    <w:p w:rsidR="00A11533" w:rsidRDefault="00A11533" w:rsidP="00522D65">
      <w:pPr>
        <w:spacing w:line="276" w:lineRule="auto"/>
        <w:ind w:firstLine="708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3330"/>
        <w:gridCol w:w="992"/>
        <w:gridCol w:w="1204"/>
        <w:gridCol w:w="1205"/>
        <w:gridCol w:w="1205"/>
        <w:gridCol w:w="1205"/>
      </w:tblGrid>
      <w:tr w:rsidR="00115111" w:rsidRPr="00331F96" w:rsidTr="00A11533">
        <w:tc>
          <w:tcPr>
            <w:tcW w:w="498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№</w:t>
            </w:r>
          </w:p>
        </w:tc>
        <w:tc>
          <w:tcPr>
            <w:tcW w:w="3330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 xml:space="preserve">Значение показателя (индикатора) </w:t>
            </w:r>
          </w:p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по годам</w:t>
            </w:r>
          </w:p>
        </w:tc>
      </w:tr>
      <w:tr w:rsidR="00115111" w:rsidRPr="00331F96" w:rsidTr="00A11533">
        <w:tc>
          <w:tcPr>
            <w:tcW w:w="498" w:type="dxa"/>
            <w:vMerge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115111" w:rsidRPr="00495667" w:rsidRDefault="00115111" w:rsidP="00A115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2014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2015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2016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2017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Совершенствование системы комплексного благоустройства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повышение уровня благоустройства, улучшение экологической обстановки и внешнего облика округа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качественного выполнения работ (оказания услуг) по организации, содержанию и ремонту объектов внешнего благоустройства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автодорог и тротуаров (содержание дорог, тротуаров, проведение месячника по санитарной очистке территории, подготовка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31F96">
              <w:rPr>
                <w:sz w:val="24"/>
                <w:szCs w:val="24"/>
              </w:rPr>
              <w:t>к проведению праздничных мероприятий, откачка талых и дождевых вод в местах их скопления)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327231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Обкос</w:t>
            </w:r>
            <w:proofErr w:type="spellEnd"/>
            <w:r w:rsidRPr="00331F96">
              <w:rPr>
                <w:sz w:val="24"/>
                <w:szCs w:val="24"/>
              </w:rPr>
              <w:t xml:space="preserve"> газонов с естественной травяной растительностью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водоотводных кюветов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10102,5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10102,5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мест захоро</w:t>
            </w:r>
            <w:r w:rsidRPr="006F6E9B">
              <w:rPr>
                <w:sz w:val="24"/>
                <w:szCs w:val="24"/>
              </w:rPr>
              <w:t>нения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382029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382029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Оплата за потребленную электрическую энергию объектами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кВт</w:t>
            </w:r>
            <w:proofErr w:type="gramStart"/>
            <w:r w:rsidRPr="00331F96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2978048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3137758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3240919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и установка</w:t>
            </w:r>
            <w:r w:rsidRPr="00331F96">
              <w:rPr>
                <w:sz w:val="24"/>
                <w:szCs w:val="24"/>
              </w:rPr>
              <w:t xml:space="preserve"> осветительных устрой</w:t>
            </w:r>
            <w:proofErr w:type="gramStart"/>
            <w:r w:rsidRPr="00331F96">
              <w:rPr>
                <w:sz w:val="24"/>
                <w:szCs w:val="24"/>
              </w:rPr>
              <w:t>ств дл</w:t>
            </w:r>
            <w:proofErr w:type="gramEnd"/>
            <w:r w:rsidRPr="00331F96">
              <w:rPr>
                <w:sz w:val="24"/>
                <w:szCs w:val="24"/>
              </w:rPr>
              <w:t>я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C51CE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текущий ремонт объектов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3514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3615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парка Победы в </w:t>
            </w:r>
            <w:proofErr w:type="spellStart"/>
            <w:r w:rsidRPr="00331F96">
              <w:rPr>
                <w:sz w:val="24"/>
                <w:szCs w:val="24"/>
              </w:rPr>
              <w:t>г</w:t>
            </w:r>
            <w:proofErr w:type="gramStart"/>
            <w:r w:rsidRPr="00331F96">
              <w:rPr>
                <w:sz w:val="24"/>
                <w:szCs w:val="24"/>
              </w:rPr>
              <w:t>.К</w:t>
            </w:r>
            <w:proofErr w:type="gramEnd"/>
            <w:r w:rsidRPr="00331F96">
              <w:rPr>
                <w:sz w:val="24"/>
                <w:szCs w:val="24"/>
              </w:rPr>
              <w:t>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Детского парка в </w:t>
            </w:r>
            <w:proofErr w:type="gramStart"/>
            <w:r w:rsidRPr="00331F96">
              <w:rPr>
                <w:sz w:val="24"/>
                <w:szCs w:val="24"/>
              </w:rPr>
              <w:t>г</w:t>
            </w:r>
            <w:proofErr w:type="gramEnd"/>
            <w:r w:rsidRPr="00331F96">
              <w:rPr>
                <w:sz w:val="24"/>
                <w:szCs w:val="24"/>
              </w:rPr>
              <w:t xml:space="preserve">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45029,6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45029,6</w:t>
            </w:r>
          </w:p>
        </w:tc>
        <w:tc>
          <w:tcPr>
            <w:tcW w:w="1205" w:type="dxa"/>
            <w:vAlign w:val="center"/>
          </w:tcPr>
          <w:p w:rsidR="00115111" w:rsidRPr="005A4242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242">
              <w:rPr>
                <w:sz w:val="24"/>
                <w:szCs w:val="24"/>
              </w:rPr>
              <w:t>48854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C51CE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Установка уличных сборно-разборных конструкций в качестве праздничного оформления новогодних мероприятий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памятника в </w:t>
            </w:r>
            <w:proofErr w:type="gramStart"/>
            <w:r w:rsidRPr="00331F96">
              <w:rPr>
                <w:sz w:val="24"/>
                <w:szCs w:val="24"/>
              </w:rPr>
              <w:t>г</w:t>
            </w:r>
            <w:proofErr w:type="gramEnd"/>
            <w:r w:rsidRPr="00331F96">
              <w:rPr>
                <w:sz w:val="24"/>
                <w:szCs w:val="24"/>
              </w:rPr>
              <w:t xml:space="preserve">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C1C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обелиска в п.г.т. </w:t>
            </w:r>
            <w:proofErr w:type="spellStart"/>
            <w:r w:rsidRPr="00331F96">
              <w:rPr>
                <w:sz w:val="24"/>
                <w:szCs w:val="24"/>
              </w:rPr>
              <w:t>Усть-Кинельский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памятников, обелиска в п.г.т. Алексеевка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базы отдыха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8000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8000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Оплата за потребленную электрическую энергию светофорными объектами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кВт</w:t>
            </w:r>
            <w:proofErr w:type="gramStart"/>
            <w:r w:rsidRPr="00331F96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70080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70080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100662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ремонт светофорных объектов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ремонт дорожных знаков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1278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1626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Приобретение и установка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Ремонт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Устройство ограждения мест </w:t>
            </w:r>
            <w:r>
              <w:rPr>
                <w:sz w:val="24"/>
                <w:szCs w:val="24"/>
              </w:rPr>
              <w:t>общего пользования</w:t>
            </w:r>
            <w:r w:rsidRPr="00331F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204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297,16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обследование строительных конструкций мостовых сооружений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Поставка и транспортировка газа для газового оборудования мемориального комплекса «Вечный огонь»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тыс</w:t>
            </w:r>
            <w:proofErr w:type="gramStart"/>
            <w:r w:rsidRPr="00331F96">
              <w:rPr>
                <w:sz w:val="24"/>
                <w:szCs w:val="24"/>
              </w:rPr>
              <w:t>.м</w:t>
            </w:r>
            <w:proofErr w:type="gramEnd"/>
            <w:r w:rsidRPr="00331F9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7,3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газового оборудования мемориального комплекса «Вечный огонь»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Благоустройство Детского парка в </w:t>
            </w:r>
            <w:proofErr w:type="gramStart"/>
            <w:r w:rsidRPr="00331F96">
              <w:rPr>
                <w:sz w:val="24"/>
                <w:szCs w:val="24"/>
              </w:rPr>
              <w:t>г</w:t>
            </w:r>
            <w:proofErr w:type="gramEnd"/>
            <w:r w:rsidRPr="00331F96">
              <w:rPr>
                <w:sz w:val="24"/>
                <w:szCs w:val="24"/>
              </w:rPr>
              <w:t xml:space="preserve">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Благоустройство парка Победы в </w:t>
            </w:r>
            <w:proofErr w:type="gramStart"/>
            <w:r w:rsidRPr="00331F96">
              <w:rPr>
                <w:sz w:val="24"/>
                <w:szCs w:val="24"/>
              </w:rPr>
              <w:t>г</w:t>
            </w:r>
            <w:proofErr w:type="gramEnd"/>
            <w:r w:rsidRPr="00331F96">
              <w:rPr>
                <w:sz w:val="24"/>
                <w:szCs w:val="24"/>
              </w:rPr>
              <w:t xml:space="preserve">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3954,4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Технологическое присоединение спортивной площадки к электрическим сетям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Закупка техники для муниципальных нужд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Ремонт памятников, обелисков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рекламных конструкций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малых архитектурных форм, детских площадок, спортивных сооружений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парка в п.г.т. Алексеевка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ремонт дорожных (пешеходных) ограждений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Улучшение санитарного и эстетического состояния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</w:tr>
      <w:tr w:rsidR="00115111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Компенсация выпадающих доходов по вывозу жидких бытовых отходов от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люков для канализационных и водопроводных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Компенсация выпадающих доходов по вывозу крупногабаритных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м</w:t>
            </w:r>
            <w:r w:rsidRPr="00331F9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1540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1C7EF1" w:rsidRDefault="00115111" w:rsidP="00A11533">
            <w:pPr>
              <w:jc w:val="center"/>
              <w:rPr>
                <w:sz w:val="24"/>
                <w:szCs w:val="24"/>
              </w:rPr>
            </w:pPr>
            <w:r w:rsidRPr="001C7EF1">
              <w:rPr>
                <w:sz w:val="24"/>
                <w:szCs w:val="24"/>
              </w:rPr>
              <w:t>1540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Покраска уличных урн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контейнеров - мусоросборников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Покраска контейнеров  для сбора твердых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Ремонт и устройство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и установка уличных урн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Осуществление санитарно-противоэпидемических (профилактических) мероприятий защиты населения – отлов безнадзорных животных (собак)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Содержание зеленых насаждений (спиливание сухих, аварийных деревьев, обрезка  ветвей)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 xml:space="preserve">Содержание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17747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17747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Создание комфортных условий для жизнедеятельности населения</w:t>
            </w: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Мероприятия по праздничному оформлению мест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ед./без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20/0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малых архитектурных форм, детских площадок, спортивных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Обслуживание систем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скамеек уличных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 xml:space="preserve">Благоустройство территорий массового отдыха населения (пл. Мира, </w:t>
            </w:r>
            <w:proofErr w:type="gramStart"/>
            <w:r w:rsidRPr="00FC416C">
              <w:rPr>
                <w:sz w:val="24"/>
                <w:szCs w:val="24"/>
              </w:rPr>
              <w:t>г</w:t>
            </w:r>
            <w:proofErr w:type="gramEnd"/>
            <w:r w:rsidRPr="00FC416C">
              <w:rPr>
                <w:sz w:val="24"/>
                <w:szCs w:val="24"/>
              </w:rPr>
              <w:t xml:space="preserve">. </w:t>
            </w:r>
            <w:proofErr w:type="spellStart"/>
            <w:r w:rsidRPr="00FC416C">
              <w:rPr>
                <w:sz w:val="24"/>
                <w:szCs w:val="24"/>
              </w:rPr>
              <w:t>Кинель</w:t>
            </w:r>
            <w:proofErr w:type="spellEnd"/>
            <w:r w:rsidRPr="00FC416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Установка торговых рядов уличных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Проведение ремонта многоквартирных домов и благоустройства их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дом/м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1/4562,87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Обеспечение выполнения муниципального задания учреждения на предоставление муниципальных услуг (МБУ «Управление ЖКХ»)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F96">
              <w:rPr>
                <w:sz w:val="24"/>
                <w:szCs w:val="24"/>
              </w:rPr>
              <w:t>чел-час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чел-дн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26944/-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-/3420</w:t>
            </w: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Компенсация затрат по организации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информационных щитов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Проведение отдельных видов работ по ремонту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 w:rsidRPr="000468EF">
              <w:rPr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5111" w:rsidRPr="00852178" w:rsidTr="00A11533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Ремонт дворовых территорий (проездов)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2735BA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/м.п.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600,55/61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Содержание МКУ Ритуал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F96">
              <w:rPr>
                <w:sz w:val="24"/>
                <w:szCs w:val="24"/>
              </w:rPr>
              <w:t>чел-час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5111" w:rsidRDefault="00115111" w:rsidP="005E16B3">
      <w:pPr>
        <w:spacing w:line="276" w:lineRule="auto"/>
        <w:ind w:firstLine="720"/>
        <w:jc w:val="both"/>
        <w:rPr>
          <w:szCs w:val="28"/>
        </w:rPr>
      </w:pPr>
    </w:p>
    <w:p w:rsidR="00B26E7D" w:rsidRDefault="00A11533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1.4. </w:t>
      </w:r>
      <w:r w:rsidR="00713DD6">
        <w:rPr>
          <w:szCs w:val="28"/>
        </w:rPr>
        <w:t>В разделе 4 «Система программных мероприятий» абзац второй дополнить предложением следующего содержания: «Объемы финансирования программных мероприятий и сроки их реализации представлены в приложении № 1 к Программе».</w:t>
      </w:r>
    </w:p>
    <w:p w:rsidR="002F29A9" w:rsidRDefault="002F29A9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1.5. В разделе 5 «Ресурсное обеспечение программы» предложение «Объемы финансирования в разрезе мероприятий по годам представлены в приложении №1» исключить.</w:t>
      </w:r>
    </w:p>
    <w:p w:rsidR="00486118" w:rsidRDefault="004861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1.6. Раздел 6 «Механизм реализации Программы» изложить в новой редакции</w:t>
      </w:r>
      <w:r w:rsidR="0030022B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486118" w:rsidRDefault="004861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«Управление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реализации Программы осуществляются в соответствии с действующим законодательством, в том числе с учетом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07.03.2014 № 710.</w:t>
      </w:r>
    </w:p>
    <w:p w:rsidR="00155C6D" w:rsidRPr="00331F96" w:rsidRDefault="00486118" w:rsidP="008F764D">
      <w:pPr>
        <w:spacing w:line="276" w:lineRule="auto"/>
        <w:ind w:right="72" w:firstLine="567"/>
        <w:jc w:val="both"/>
        <w:rPr>
          <w:szCs w:val="28"/>
        </w:rPr>
      </w:pPr>
      <w:r>
        <w:rPr>
          <w:szCs w:val="28"/>
        </w:rPr>
        <w:t xml:space="preserve">Ответственность за </w:t>
      </w:r>
      <w:r w:rsidR="00155C6D">
        <w:rPr>
          <w:szCs w:val="28"/>
        </w:rPr>
        <w:t xml:space="preserve">своевременную </w:t>
      </w:r>
      <w:r>
        <w:rPr>
          <w:szCs w:val="28"/>
        </w:rPr>
        <w:t>реализацию Программы</w:t>
      </w:r>
      <w:r w:rsidR="00665B7D">
        <w:rPr>
          <w:szCs w:val="28"/>
        </w:rPr>
        <w:t xml:space="preserve">, обеспечение эффективного использования </w:t>
      </w:r>
      <w:r w:rsidR="00155C6D">
        <w:rPr>
          <w:szCs w:val="28"/>
        </w:rPr>
        <w:t xml:space="preserve">бюджетных </w:t>
      </w:r>
      <w:r w:rsidR="00665B7D">
        <w:rPr>
          <w:szCs w:val="28"/>
        </w:rPr>
        <w:t>средств</w:t>
      </w:r>
      <w:r w:rsidR="00155C6D">
        <w:rPr>
          <w:szCs w:val="28"/>
        </w:rPr>
        <w:t xml:space="preserve">, координацию действий участников реализации Программы </w:t>
      </w:r>
      <w:r>
        <w:rPr>
          <w:szCs w:val="28"/>
        </w:rPr>
        <w:t>несу</w:t>
      </w:r>
      <w:r w:rsidRPr="00331F96">
        <w:rPr>
          <w:szCs w:val="28"/>
        </w:rPr>
        <w:t xml:space="preserve">т </w:t>
      </w:r>
      <w:r>
        <w:rPr>
          <w:szCs w:val="28"/>
        </w:rPr>
        <w:t>ответственные исполнители Программы</w:t>
      </w:r>
      <w:r w:rsidRPr="00331F96">
        <w:rPr>
          <w:szCs w:val="28"/>
        </w:rPr>
        <w:t>.</w:t>
      </w:r>
    </w:p>
    <w:p w:rsidR="00486118" w:rsidRDefault="00486118" w:rsidP="00486118">
      <w:pPr>
        <w:spacing w:line="276" w:lineRule="auto"/>
        <w:ind w:right="72" w:firstLine="567"/>
        <w:jc w:val="both"/>
      </w:pPr>
      <w:r w:rsidRPr="00331F96">
        <w:rPr>
          <w:szCs w:val="28"/>
        </w:rPr>
        <w:t>Ответстве</w:t>
      </w:r>
      <w:r w:rsidR="008F764D">
        <w:rPr>
          <w:szCs w:val="28"/>
        </w:rPr>
        <w:t>нность за реализацию конкретных мероприятий</w:t>
      </w:r>
      <w:r w:rsidRPr="00331F96">
        <w:rPr>
          <w:szCs w:val="28"/>
        </w:rPr>
        <w:t xml:space="preserve"> Программы, за достижение показателей, характеризующих степень выполнения данн</w:t>
      </w:r>
      <w:r w:rsidR="008F764D">
        <w:rPr>
          <w:szCs w:val="28"/>
        </w:rPr>
        <w:t>ых мероприятий</w:t>
      </w:r>
      <w:r w:rsidRPr="00331F96">
        <w:rPr>
          <w:szCs w:val="28"/>
        </w:rPr>
        <w:t xml:space="preserve"> и использование ресурсов, направленных на </w:t>
      </w:r>
      <w:r w:rsidR="008F764D">
        <w:rPr>
          <w:szCs w:val="28"/>
        </w:rPr>
        <w:t>их</w:t>
      </w:r>
      <w:r w:rsidRPr="00331F96">
        <w:rPr>
          <w:szCs w:val="28"/>
        </w:rPr>
        <w:t xml:space="preserve"> реализацию </w:t>
      </w:r>
      <w:r w:rsidR="008F764D">
        <w:rPr>
          <w:szCs w:val="28"/>
        </w:rPr>
        <w:t xml:space="preserve">несут </w:t>
      </w:r>
      <w:r w:rsidRPr="00331F96">
        <w:t>исполнители Программы.</w:t>
      </w:r>
      <w:r>
        <w:t xml:space="preserve"> Исполнители программных мероприятий вправе привлекать для выполнения работ специализированные организации в порядке, установленном законодательством Российской Федерации.</w:t>
      </w:r>
    </w:p>
    <w:p w:rsidR="00486118" w:rsidRDefault="00B34310" w:rsidP="00486118">
      <w:pPr>
        <w:spacing w:line="276" w:lineRule="auto"/>
        <w:ind w:right="72" w:firstLine="567"/>
        <w:jc w:val="both"/>
        <w:rPr>
          <w:szCs w:val="28"/>
        </w:rPr>
      </w:pPr>
      <w:proofErr w:type="gramStart"/>
      <w:r>
        <w:t>Контроль за</w:t>
      </w:r>
      <w:proofErr w:type="gramEnd"/>
      <w:r>
        <w:t xml:space="preserve"> целевым использованием бюджетных </w:t>
      </w:r>
      <w:r w:rsidR="008F764D">
        <w:rPr>
          <w:szCs w:val="28"/>
        </w:rPr>
        <w:t>средств осуществляет Управление</w:t>
      </w:r>
      <w:r w:rsidRPr="00331F96">
        <w:rPr>
          <w:szCs w:val="28"/>
        </w:rPr>
        <w:t xml:space="preserve"> финансами администрации городского округа </w:t>
      </w:r>
      <w:proofErr w:type="spellStart"/>
      <w:r w:rsidRPr="00331F96">
        <w:rPr>
          <w:szCs w:val="28"/>
        </w:rPr>
        <w:t>Кинель</w:t>
      </w:r>
      <w:proofErr w:type="spellEnd"/>
      <w:r w:rsidRPr="00331F96">
        <w:rPr>
          <w:szCs w:val="28"/>
        </w:rPr>
        <w:t>.</w:t>
      </w:r>
    </w:p>
    <w:p w:rsidR="00331A4C" w:rsidRPr="00486118" w:rsidRDefault="00331A4C" w:rsidP="00486118">
      <w:pPr>
        <w:spacing w:line="276" w:lineRule="auto"/>
        <w:ind w:right="72" w:firstLine="567"/>
        <w:jc w:val="both"/>
      </w:pPr>
      <w:r>
        <w:rPr>
          <w:szCs w:val="28"/>
        </w:rPr>
        <w:t>Досрочное прекращение реализации Программы может быть осуществлено в установленном порядке на основе о</w:t>
      </w:r>
      <w:r w:rsidR="00E51DE0">
        <w:rPr>
          <w:szCs w:val="28"/>
        </w:rPr>
        <w:t>ценки эффективности реализации П</w:t>
      </w:r>
      <w:r>
        <w:rPr>
          <w:szCs w:val="28"/>
        </w:rPr>
        <w:t>рограммы.</w:t>
      </w:r>
    </w:p>
    <w:p w:rsidR="009D483C" w:rsidRPr="00331F96" w:rsidRDefault="00B34310" w:rsidP="00331A4C">
      <w:pPr>
        <w:spacing w:line="276" w:lineRule="auto"/>
        <w:ind w:right="72" w:firstLine="720"/>
        <w:jc w:val="both"/>
        <w:rPr>
          <w:szCs w:val="28"/>
        </w:rPr>
      </w:pPr>
      <w:r w:rsidRPr="00331F96">
        <w:rPr>
          <w:szCs w:val="28"/>
        </w:rPr>
        <w:t>Общее руководство и контроль за ходом реализации Программы осуществляет заместитель Главы городского округа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по жилищно-коммунальному хозяйству</w:t>
      </w:r>
      <w:proofErr w:type="gramStart"/>
      <w:r w:rsidRPr="00331F96">
        <w:rPr>
          <w:szCs w:val="28"/>
        </w:rPr>
        <w:t>.</w:t>
      </w:r>
      <w:r w:rsidR="009D483C">
        <w:rPr>
          <w:szCs w:val="28"/>
        </w:rPr>
        <w:t>».</w:t>
      </w:r>
      <w:proofErr w:type="gramEnd"/>
    </w:p>
    <w:p w:rsidR="00486118" w:rsidRDefault="00030251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1.7. </w:t>
      </w:r>
      <w:r w:rsidR="008B624C">
        <w:rPr>
          <w:szCs w:val="28"/>
        </w:rPr>
        <w:t>В разделе 7 «Оценка социально-экономической эффективности реализации Программы»:</w:t>
      </w:r>
    </w:p>
    <w:p w:rsidR="008B624C" w:rsidRDefault="008B624C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четвертом </w:t>
      </w:r>
      <w:r w:rsidR="00C22DB4">
        <w:rPr>
          <w:szCs w:val="28"/>
        </w:rPr>
        <w:t xml:space="preserve">после слов «реализации Программы» </w:t>
      </w:r>
      <w:r>
        <w:rPr>
          <w:szCs w:val="28"/>
        </w:rPr>
        <w:t>слова «указанной в таблице № 2» исключить,</w:t>
      </w:r>
    </w:p>
    <w:p w:rsidR="008B624C" w:rsidRDefault="008B624C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таблицу № 2 исключить,</w:t>
      </w:r>
    </w:p>
    <w:p w:rsidR="008B624C" w:rsidRDefault="008B624C" w:rsidP="00D87473">
      <w:pPr>
        <w:spacing w:line="276" w:lineRule="auto"/>
        <w:ind w:right="72" w:firstLine="708"/>
        <w:jc w:val="both"/>
        <w:rPr>
          <w:szCs w:val="28"/>
        </w:rPr>
      </w:pPr>
      <w:r>
        <w:rPr>
          <w:szCs w:val="28"/>
        </w:rPr>
        <w:t>предложение «</w:t>
      </w:r>
      <w:r w:rsidRPr="00331F96">
        <w:rPr>
          <w:szCs w:val="28"/>
        </w:rPr>
        <w:t>Где процент отклонения достигнутых значений показателей результативности от плановых значений рассматривается как:</w:t>
      </w:r>
      <w:r>
        <w:rPr>
          <w:szCs w:val="28"/>
        </w:rPr>
        <w:t xml:space="preserve"> </w:t>
      </w:r>
      <w:r w:rsidRPr="00331F96">
        <w:rPr>
          <w:szCs w:val="28"/>
        </w:rPr>
        <w:lastRenderedPageBreak/>
        <w:t>при значении от 90% и более - высокий;</w:t>
      </w:r>
      <w:r>
        <w:rPr>
          <w:szCs w:val="28"/>
        </w:rPr>
        <w:t xml:space="preserve"> </w:t>
      </w:r>
      <w:r w:rsidRPr="00331F96">
        <w:rPr>
          <w:szCs w:val="28"/>
        </w:rPr>
        <w:t>при значении от 70% до 90% - средний;</w:t>
      </w:r>
      <w:r>
        <w:rPr>
          <w:szCs w:val="28"/>
        </w:rPr>
        <w:t xml:space="preserve"> </w:t>
      </w:r>
      <w:r w:rsidRPr="00331F96">
        <w:rPr>
          <w:szCs w:val="28"/>
        </w:rPr>
        <w:t>при значении менее 70% - низкий</w:t>
      </w:r>
      <w:proofErr w:type="gramStart"/>
      <w:r w:rsidRPr="00331F96">
        <w:rPr>
          <w:szCs w:val="28"/>
        </w:rPr>
        <w:t>.</w:t>
      </w:r>
      <w:r>
        <w:rPr>
          <w:szCs w:val="28"/>
        </w:rPr>
        <w:t xml:space="preserve">» </w:t>
      </w:r>
      <w:proofErr w:type="gramEnd"/>
      <w:r>
        <w:rPr>
          <w:szCs w:val="28"/>
        </w:rPr>
        <w:t>исключить.</w:t>
      </w:r>
    </w:p>
    <w:p w:rsidR="00B26E7D" w:rsidRDefault="00B42F3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1.8. </w:t>
      </w:r>
      <w:r w:rsidR="00AF0037">
        <w:rPr>
          <w:szCs w:val="28"/>
        </w:rPr>
        <w:t xml:space="preserve">Дополнить </w:t>
      </w:r>
      <w:r w:rsidR="00F12D3C">
        <w:rPr>
          <w:szCs w:val="28"/>
        </w:rPr>
        <w:t xml:space="preserve">Программу </w:t>
      </w:r>
      <w:r w:rsidR="00AF0037">
        <w:rPr>
          <w:szCs w:val="28"/>
        </w:rPr>
        <w:t>разделом 8 «Методика проведения оценки эффективности реализации Программы» следующим содержанием: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результатом.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Программы осуществляется ответственным исполнителем Программы по годам в течение всего срока реализации Программы.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Программы должны быть представлены по форме согласно таблице № 2.</w:t>
      </w:r>
    </w:p>
    <w:p w:rsidR="00AF0037" w:rsidRDefault="00AF0037" w:rsidP="00AF0037">
      <w:pPr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Таблица № 2</w:t>
      </w:r>
    </w:p>
    <w:p w:rsidR="00AF0037" w:rsidRDefault="00AF0037" w:rsidP="00AF0037">
      <w:pPr>
        <w:spacing w:line="276" w:lineRule="auto"/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639"/>
        <w:gridCol w:w="1198"/>
        <w:gridCol w:w="1701"/>
        <w:gridCol w:w="1810"/>
        <w:gridCol w:w="1558"/>
      </w:tblGrid>
      <w:tr w:rsidR="00AF0037" w:rsidRPr="00331F96" w:rsidTr="00926309">
        <w:tc>
          <w:tcPr>
            <w:tcW w:w="666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№</w:t>
            </w:r>
          </w:p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proofErr w:type="spellStart"/>
            <w:proofErr w:type="gramStart"/>
            <w:r w:rsidRPr="00331F96">
              <w:rPr>
                <w:szCs w:val="28"/>
              </w:rPr>
              <w:t>п</w:t>
            </w:r>
            <w:proofErr w:type="spellEnd"/>
            <w:proofErr w:type="gramEnd"/>
            <w:r w:rsidRPr="00331F96">
              <w:rPr>
                <w:szCs w:val="28"/>
              </w:rPr>
              <w:t>/</w:t>
            </w:r>
            <w:proofErr w:type="spellStart"/>
            <w:r w:rsidRPr="00331F96">
              <w:rPr>
                <w:szCs w:val="28"/>
              </w:rPr>
              <w:t>п</w:t>
            </w:r>
            <w:proofErr w:type="spellEnd"/>
          </w:p>
        </w:tc>
        <w:tc>
          <w:tcPr>
            <w:tcW w:w="2639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Наименование индикатора</w:t>
            </w:r>
          </w:p>
        </w:tc>
        <w:tc>
          <w:tcPr>
            <w:tcW w:w="1198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Ед. измерения</w:t>
            </w:r>
          </w:p>
        </w:tc>
        <w:tc>
          <w:tcPr>
            <w:tcW w:w="3511" w:type="dxa"/>
            <w:gridSpan w:val="2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Значения целевых индикаторов</w:t>
            </w:r>
          </w:p>
        </w:tc>
        <w:tc>
          <w:tcPr>
            <w:tcW w:w="1558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Степень до</w:t>
            </w:r>
            <w:r>
              <w:rPr>
                <w:szCs w:val="28"/>
              </w:rPr>
              <w:t>стижения целевых индикаторов, %</w:t>
            </w:r>
          </w:p>
        </w:tc>
      </w:tr>
      <w:tr w:rsidR="00AF0037" w:rsidRPr="00331F96" w:rsidTr="00926309">
        <w:tc>
          <w:tcPr>
            <w:tcW w:w="666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2639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Плановые значения по Программе</w:t>
            </w: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Фактически достигнутые значения</w:t>
            </w:r>
          </w:p>
        </w:tc>
        <w:tc>
          <w:tcPr>
            <w:tcW w:w="1558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1</w:t>
            </w: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2</w:t>
            </w: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</w:tbl>
    <w:p w:rsidR="00B26E7D" w:rsidRDefault="00B26E7D" w:rsidP="005E16B3">
      <w:pPr>
        <w:spacing w:line="276" w:lineRule="auto"/>
        <w:ind w:firstLine="720"/>
        <w:jc w:val="both"/>
        <w:rPr>
          <w:szCs w:val="28"/>
        </w:rPr>
      </w:pPr>
    </w:p>
    <w:p w:rsidR="00B26E7D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признается высокой; 70%-90% - средняя; менее 70% - низкая</w:t>
      </w:r>
      <w:proofErr w:type="gramStart"/>
      <w:r>
        <w:rPr>
          <w:szCs w:val="28"/>
        </w:rPr>
        <w:t>.».</w:t>
      </w:r>
      <w:proofErr w:type="gramEnd"/>
    </w:p>
    <w:p w:rsidR="00B26E7D" w:rsidRDefault="008512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1.9. </w:t>
      </w:r>
      <w:r w:rsidR="00CD218D">
        <w:rPr>
          <w:szCs w:val="28"/>
        </w:rPr>
        <w:t xml:space="preserve">В приложении № 1 </w:t>
      </w:r>
      <w:r w:rsidR="0095018C">
        <w:rPr>
          <w:szCs w:val="28"/>
        </w:rPr>
        <w:t xml:space="preserve">«Перечень программных мероприятий» </w:t>
      </w:r>
      <w:r w:rsidR="00CD218D">
        <w:rPr>
          <w:szCs w:val="28"/>
        </w:rPr>
        <w:t>к Программе</w:t>
      </w:r>
      <w:r w:rsidR="0095018C">
        <w:rPr>
          <w:szCs w:val="28"/>
        </w:rPr>
        <w:t>:</w:t>
      </w:r>
    </w:p>
    <w:p w:rsidR="0095018C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</w:t>
      </w:r>
      <w:r w:rsidR="0095018C">
        <w:rPr>
          <w:szCs w:val="28"/>
        </w:rPr>
        <w:t xml:space="preserve"> «Ответственный исполнитель»</w:t>
      </w:r>
      <w:r>
        <w:rPr>
          <w:szCs w:val="28"/>
        </w:rPr>
        <w:t xml:space="preserve"> заменить словами «Ответственный исполнитель / </w:t>
      </w:r>
      <w:proofErr w:type="gramStart"/>
      <w:r>
        <w:rPr>
          <w:szCs w:val="28"/>
        </w:rPr>
        <w:t>исполнитель</w:t>
      </w:r>
      <w:proofErr w:type="gramEnd"/>
      <w:r>
        <w:rPr>
          <w:szCs w:val="28"/>
        </w:rPr>
        <w:t>»,</w:t>
      </w:r>
    </w:p>
    <w:p w:rsidR="00C02914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слова «МБУ «Управление ЖКХ»» заменить словами «Администрация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/ «МБУ «Управление ЖКХ»»,</w:t>
      </w:r>
    </w:p>
    <w:p w:rsidR="00C02914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слова «Администрация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» заменить словами «Администрация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/ Администрация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</w:t>
      </w:r>
      <w:r w:rsidR="00F803C8">
        <w:rPr>
          <w:szCs w:val="28"/>
        </w:rPr>
        <w:t>,</w:t>
      </w:r>
    </w:p>
    <w:p w:rsidR="00F803C8" w:rsidRDefault="00F803C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слова «Управление архитектуры и градостроительства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» заменить словами «Управление архитектуры и </w:t>
      </w:r>
      <w:r>
        <w:rPr>
          <w:szCs w:val="28"/>
        </w:rPr>
        <w:lastRenderedPageBreak/>
        <w:t xml:space="preserve">градостроительства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/ Управление архитектуры и градостроительства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»,</w:t>
      </w:r>
    </w:p>
    <w:p w:rsidR="00E612BD" w:rsidRPr="002678CC" w:rsidRDefault="00F803C8" w:rsidP="002678CC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слова «МКУ Ритуал» заменить словами «Администрация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/ МКУ Ритуал».</w:t>
      </w:r>
    </w:p>
    <w:p w:rsidR="00DF5092" w:rsidRPr="00DD2BD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DD2BDF">
        <w:rPr>
          <w:szCs w:val="28"/>
        </w:rPr>
        <w:t xml:space="preserve">2. </w:t>
      </w:r>
      <w:r w:rsidR="007D6F53" w:rsidRPr="00DD2BDF">
        <w:rPr>
          <w:szCs w:val="28"/>
        </w:rPr>
        <w:t>Опубликовать настоящее постановление в газете «</w:t>
      </w:r>
      <w:proofErr w:type="spellStart"/>
      <w:r w:rsidR="007D6F53" w:rsidRPr="00DD2BDF">
        <w:rPr>
          <w:szCs w:val="28"/>
        </w:rPr>
        <w:t>Кинельская</w:t>
      </w:r>
      <w:proofErr w:type="spellEnd"/>
      <w:r w:rsidR="007D6F53" w:rsidRPr="00DD2BDF">
        <w:rPr>
          <w:szCs w:val="28"/>
        </w:rPr>
        <w:t xml:space="preserve"> жизнь» или «Неделя </w:t>
      </w:r>
      <w:proofErr w:type="spellStart"/>
      <w:r w:rsidR="007D6F53" w:rsidRPr="00DD2BDF">
        <w:rPr>
          <w:szCs w:val="28"/>
        </w:rPr>
        <w:t>Кинеля</w:t>
      </w:r>
      <w:proofErr w:type="spellEnd"/>
      <w:r w:rsidR="007D6F53" w:rsidRPr="00DD2BDF">
        <w:rPr>
          <w:szCs w:val="28"/>
        </w:rPr>
        <w:t>»</w:t>
      </w:r>
      <w:r w:rsidR="00CB0BE0" w:rsidRPr="00DD2BDF">
        <w:rPr>
          <w:szCs w:val="28"/>
        </w:rPr>
        <w:t>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 xml:space="preserve">4. </w:t>
      </w:r>
      <w:proofErr w:type="gramStart"/>
      <w:r w:rsidRPr="00DD2BDF">
        <w:rPr>
          <w:szCs w:val="28"/>
        </w:rPr>
        <w:t>Контроль за</w:t>
      </w:r>
      <w:proofErr w:type="gramEnd"/>
      <w:r w:rsidRPr="00DD2BDF">
        <w:rPr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E60000" w:rsidRPr="00DD2BDF">
        <w:rPr>
          <w:szCs w:val="28"/>
        </w:rPr>
        <w:t>(</w:t>
      </w:r>
      <w:r w:rsidR="00860781" w:rsidRPr="00DD2BDF">
        <w:rPr>
          <w:szCs w:val="28"/>
        </w:rPr>
        <w:t>Прокудин А.А</w:t>
      </w:r>
      <w:r w:rsidR="00E60000" w:rsidRPr="00DD2BDF">
        <w:rPr>
          <w:szCs w:val="28"/>
        </w:rPr>
        <w:t>.)</w:t>
      </w:r>
      <w:r w:rsidRPr="00DD2BDF">
        <w:rPr>
          <w:szCs w:val="28"/>
        </w:rPr>
        <w:t>.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DD2BD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DD2B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 xml:space="preserve">Глава </w:t>
      </w:r>
      <w:r w:rsidR="004033A8" w:rsidRPr="00DD2BDF">
        <w:rPr>
          <w:szCs w:val="28"/>
        </w:rPr>
        <w:t xml:space="preserve">городского округа </w:t>
      </w:r>
      <w:proofErr w:type="spellStart"/>
      <w:r w:rsidR="004033A8" w:rsidRPr="00DD2BDF">
        <w:rPr>
          <w:szCs w:val="28"/>
        </w:rPr>
        <w:t>Кинель</w:t>
      </w:r>
      <w:proofErr w:type="spellEnd"/>
      <w:r w:rsidRPr="00DD2BDF">
        <w:rPr>
          <w:szCs w:val="28"/>
        </w:rPr>
        <w:t xml:space="preserve">                       </w:t>
      </w:r>
      <w:r w:rsidR="004033A8" w:rsidRPr="00DD2BDF">
        <w:rPr>
          <w:szCs w:val="28"/>
        </w:rPr>
        <w:t xml:space="preserve">                          В</w:t>
      </w:r>
      <w:r w:rsidRPr="00DD2BDF">
        <w:rPr>
          <w:szCs w:val="28"/>
        </w:rPr>
        <w:t xml:space="preserve">.А. </w:t>
      </w:r>
      <w:proofErr w:type="spellStart"/>
      <w:r w:rsidR="004033A8" w:rsidRPr="00DD2BDF">
        <w:rPr>
          <w:szCs w:val="28"/>
        </w:rPr>
        <w:t>Чихирев</w:t>
      </w:r>
      <w:proofErr w:type="spellEnd"/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D2BDF">
        <w:rPr>
          <w:szCs w:val="28"/>
        </w:rPr>
        <w:t>Нижегородов</w:t>
      </w:r>
      <w:proofErr w:type="spellEnd"/>
      <w:r w:rsidRPr="00DD2BDF">
        <w:rPr>
          <w:szCs w:val="28"/>
        </w:rPr>
        <w:t xml:space="preserve"> 21750</w:t>
      </w:r>
    </w:p>
    <w:sectPr w:rsidR="00D6632F" w:rsidRPr="00DD2BDF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A58"/>
    <w:rsid w:val="00017E58"/>
    <w:rsid w:val="00017E9A"/>
    <w:rsid w:val="0002030A"/>
    <w:rsid w:val="00021D31"/>
    <w:rsid w:val="000232A9"/>
    <w:rsid w:val="00024673"/>
    <w:rsid w:val="00026350"/>
    <w:rsid w:val="00026590"/>
    <w:rsid w:val="00030251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3EB9"/>
    <w:rsid w:val="00115111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5C6D"/>
    <w:rsid w:val="0015783D"/>
    <w:rsid w:val="00161E2F"/>
    <w:rsid w:val="001629CE"/>
    <w:rsid w:val="00163209"/>
    <w:rsid w:val="00163E2E"/>
    <w:rsid w:val="001678AC"/>
    <w:rsid w:val="001741AF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42A0"/>
    <w:rsid w:val="00236194"/>
    <w:rsid w:val="00236869"/>
    <w:rsid w:val="00237926"/>
    <w:rsid w:val="0024040A"/>
    <w:rsid w:val="00241C9E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678CC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29A9"/>
    <w:rsid w:val="002F3B2D"/>
    <w:rsid w:val="002F44C9"/>
    <w:rsid w:val="002F7F9B"/>
    <w:rsid w:val="0030022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4B5"/>
    <w:rsid w:val="00321F0A"/>
    <w:rsid w:val="00331A4C"/>
    <w:rsid w:val="00331C72"/>
    <w:rsid w:val="00331FE8"/>
    <w:rsid w:val="00333C3A"/>
    <w:rsid w:val="00335AA1"/>
    <w:rsid w:val="00336201"/>
    <w:rsid w:val="00341FC9"/>
    <w:rsid w:val="00342563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1D35"/>
    <w:rsid w:val="003B3627"/>
    <w:rsid w:val="003B5756"/>
    <w:rsid w:val="003B66B0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55E7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86118"/>
    <w:rsid w:val="004905B8"/>
    <w:rsid w:val="00491537"/>
    <w:rsid w:val="00492C2F"/>
    <w:rsid w:val="00494949"/>
    <w:rsid w:val="00495667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2D65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175"/>
    <w:rsid w:val="00565503"/>
    <w:rsid w:val="0056609A"/>
    <w:rsid w:val="00566347"/>
    <w:rsid w:val="0056791E"/>
    <w:rsid w:val="005706CE"/>
    <w:rsid w:val="00571564"/>
    <w:rsid w:val="00573B7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96EB5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5B7D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0F7C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3DD6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502B2"/>
    <w:rsid w:val="00851218"/>
    <w:rsid w:val="008536A3"/>
    <w:rsid w:val="00853ACA"/>
    <w:rsid w:val="00854645"/>
    <w:rsid w:val="00856839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624C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D7107"/>
    <w:rsid w:val="008E1D56"/>
    <w:rsid w:val="008F07D7"/>
    <w:rsid w:val="008F1032"/>
    <w:rsid w:val="008F55F2"/>
    <w:rsid w:val="008F764D"/>
    <w:rsid w:val="00901009"/>
    <w:rsid w:val="00901877"/>
    <w:rsid w:val="00903031"/>
    <w:rsid w:val="00903839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018C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483C"/>
    <w:rsid w:val="009D5418"/>
    <w:rsid w:val="009D5F82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1533"/>
    <w:rsid w:val="00A12C3B"/>
    <w:rsid w:val="00A15A0C"/>
    <w:rsid w:val="00A16208"/>
    <w:rsid w:val="00A210FE"/>
    <w:rsid w:val="00A23909"/>
    <w:rsid w:val="00A239D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1D56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037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26E7D"/>
    <w:rsid w:val="00B30CC8"/>
    <w:rsid w:val="00B31E61"/>
    <w:rsid w:val="00B31F68"/>
    <w:rsid w:val="00B320ED"/>
    <w:rsid w:val="00B32EBD"/>
    <w:rsid w:val="00B34310"/>
    <w:rsid w:val="00B34436"/>
    <w:rsid w:val="00B36496"/>
    <w:rsid w:val="00B41529"/>
    <w:rsid w:val="00B41E2A"/>
    <w:rsid w:val="00B42F38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F3ECA"/>
    <w:rsid w:val="00BF40E7"/>
    <w:rsid w:val="00BF4137"/>
    <w:rsid w:val="00BF4B6A"/>
    <w:rsid w:val="00BF54CD"/>
    <w:rsid w:val="00BF56B7"/>
    <w:rsid w:val="00C007BD"/>
    <w:rsid w:val="00C02914"/>
    <w:rsid w:val="00C04FC1"/>
    <w:rsid w:val="00C120E9"/>
    <w:rsid w:val="00C12F65"/>
    <w:rsid w:val="00C14ABE"/>
    <w:rsid w:val="00C16E47"/>
    <w:rsid w:val="00C22AFF"/>
    <w:rsid w:val="00C22DB4"/>
    <w:rsid w:val="00C240F7"/>
    <w:rsid w:val="00C26855"/>
    <w:rsid w:val="00C30798"/>
    <w:rsid w:val="00C34828"/>
    <w:rsid w:val="00C35BA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1925"/>
    <w:rsid w:val="00CC3FAA"/>
    <w:rsid w:val="00CC4832"/>
    <w:rsid w:val="00CC4D05"/>
    <w:rsid w:val="00CC547F"/>
    <w:rsid w:val="00CC5F4D"/>
    <w:rsid w:val="00CC79F5"/>
    <w:rsid w:val="00CC7E23"/>
    <w:rsid w:val="00CD218D"/>
    <w:rsid w:val="00CD442C"/>
    <w:rsid w:val="00CD4568"/>
    <w:rsid w:val="00CD4769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13E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1C1"/>
    <w:rsid w:val="00D86350"/>
    <w:rsid w:val="00D86936"/>
    <w:rsid w:val="00D87473"/>
    <w:rsid w:val="00D87A8D"/>
    <w:rsid w:val="00D92146"/>
    <w:rsid w:val="00D9364A"/>
    <w:rsid w:val="00D94B3B"/>
    <w:rsid w:val="00D94B41"/>
    <w:rsid w:val="00D95AC6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1DE0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383"/>
    <w:rsid w:val="00E73729"/>
    <w:rsid w:val="00E743C9"/>
    <w:rsid w:val="00E757F2"/>
    <w:rsid w:val="00E771D9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12D3C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3C8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D883-E115-46E6-842F-7A44A0E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9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493</cp:revision>
  <cp:lastPrinted>2016-02-29T12:39:00Z</cp:lastPrinted>
  <dcterms:created xsi:type="dcterms:W3CDTF">2015-02-06T08:42:00Z</dcterms:created>
  <dcterms:modified xsi:type="dcterms:W3CDTF">2016-03-01T09:57:00Z</dcterms:modified>
</cp:coreProperties>
</file>