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r w:rsidR="00B65FF0">
              <w:rPr>
                <w:sz w:val="22"/>
              </w:rPr>
              <w:t>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841C7C" w:rsidP="0004506B">
            <w:pPr>
              <w:ind w:firstLine="567"/>
              <w:jc w:val="center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886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087572" w:rsidP="00087572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="009B1F02">
              <w:rPr>
                <w:szCs w:val="28"/>
              </w:rPr>
              <w:t xml:space="preserve">и дополнений </w:t>
            </w:r>
            <w:r>
              <w:rPr>
                <w:szCs w:val="28"/>
              </w:rPr>
              <w:t xml:space="preserve">в </w:t>
            </w:r>
            <w:r w:rsidR="00EF7CB4">
              <w:rPr>
                <w:szCs w:val="28"/>
              </w:rPr>
              <w:t>Положени</w:t>
            </w:r>
            <w:r>
              <w:rPr>
                <w:szCs w:val="28"/>
              </w:rPr>
              <w:t>е</w:t>
            </w:r>
            <w:r w:rsidR="00EF7CB4">
              <w:rPr>
                <w:szCs w:val="28"/>
              </w:rPr>
              <w:t xml:space="preserve"> о расчете </w:t>
            </w:r>
            <w:r w:rsidR="00B67A40" w:rsidRPr="00B67A40">
              <w:rPr>
                <w:szCs w:val="28"/>
              </w:rPr>
              <w:t xml:space="preserve">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      </w:r>
            <w:r w:rsidR="00B67A40">
              <w:rPr>
                <w:szCs w:val="28"/>
              </w:rPr>
              <w:t xml:space="preserve">городского округа </w:t>
            </w:r>
            <w:r w:rsidR="00B20EA3">
              <w:rPr>
                <w:szCs w:val="28"/>
              </w:rPr>
              <w:t>Кинель Самарской области</w:t>
            </w:r>
            <w:r>
              <w:rPr>
                <w:szCs w:val="28"/>
              </w:rPr>
              <w:t>, утвержденное постановлением администрации городского округа Кинель Самарской области от 16.02.2017г. №705</w:t>
            </w:r>
            <w:r w:rsidR="00E97BED">
              <w:rPr>
                <w:szCs w:val="28"/>
              </w:rPr>
              <w:t xml:space="preserve"> (в редакции от 24.05.2017г.)</w:t>
            </w:r>
          </w:p>
        </w:tc>
      </w:tr>
    </w:tbl>
    <w:p w:rsidR="00334322" w:rsidRPr="002F0162" w:rsidRDefault="00334322" w:rsidP="002F0162">
      <w:pPr>
        <w:spacing w:line="360" w:lineRule="auto"/>
        <w:ind w:firstLine="709"/>
        <w:jc w:val="both"/>
        <w:rPr>
          <w:szCs w:val="28"/>
        </w:rPr>
      </w:pPr>
    </w:p>
    <w:p w:rsidR="00B53990" w:rsidRPr="002F0162" w:rsidRDefault="00B53990" w:rsidP="002F0162">
      <w:pPr>
        <w:spacing w:line="360" w:lineRule="auto"/>
        <w:ind w:firstLine="709"/>
        <w:jc w:val="both"/>
        <w:rPr>
          <w:szCs w:val="28"/>
        </w:rPr>
      </w:pPr>
    </w:p>
    <w:p w:rsidR="00425247" w:rsidRPr="002F0162" w:rsidRDefault="00A82C26" w:rsidP="002F0162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2F0162">
        <w:rPr>
          <w:szCs w:val="28"/>
        </w:rPr>
        <w:t xml:space="preserve">В </w:t>
      </w:r>
      <w:r w:rsidR="00207F8E" w:rsidRPr="002F0162">
        <w:rPr>
          <w:szCs w:val="28"/>
        </w:rPr>
        <w:t>соответствии с</w:t>
      </w:r>
      <w:r w:rsidR="005D4991">
        <w:rPr>
          <w:szCs w:val="28"/>
        </w:rPr>
        <w:t>о</w:t>
      </w:r>
      <w:r w:rsidR="00207F8E" w:rsidRPr="002F0162">
        <w:rPr>
          <w:szCs w:val="28"/>
        </w:rPr>
        <w:t xml:space="preserve"> статьей 156 Жилищного кодекса </w:t>
      </w:r>
      <w:r w:rsidR="00334322">
        <w:rPr>
          <w:szCs w:val="28"/>
        </w:rPr>
        <w:t>Р</w:t>
      </w:r>
      <w:r w:rsidR="00207F8E" w:rsidRPr="002F0162">
        <w:rPr>
          <w:szCs w:val="28"/>
        </w:rPr>
        <w:t>оссийской Федерации, Методическими указаниями установления размера платы за пользование ж</w:t>
      </w:r>
      <w:r w:rsidR="00334322">
        <w:rPr>
          <w:szCs w:val="28"/>
        </w:rPr>
        <w:t xml:space="preserve">илым помещением для нанимателей, </w:t>
      </w:r>
      <w:r w:rsidR="009E2A90">
        <w:rPr>
          <w:szCs w:val="28"/>
        </w:rPr>
        <w:t>утвержденными приказом Министерства строительства и жилищно-коммунального хозяйства Российской Федерации от 27.09.2015</w:t>
      </w:r>
      <w:r w:rsidR="003873E8">
        <w:rPr>
          <w:szCs w:val="28"/>
        </w:rPr>
        <w:t>г. №668/пр</w:t>
      </w:r>
      <w:r w:rsidR="00E97BED">
        <w:rPr>
          <w:szCs w:val="28"/>
        </w:rPr>
        <w:t xml:space="preserve"> (в редакции от 19.06.2017г.)</w:t>
      </w:r>
      <w:r w:rsidR="00086138">
        <w:rPr>
          <w:szCs w:val="28"/>
        </w:rPr>
        <w:t>, руководствуясь Уставом городского округа Кинель Самарской области</w:t>
      </w:r>
      <w:r w:rsidR="00087572">
        <w:rPr>
          <w:szCs w:val="28"/>
        </w:rPr>
        <w:t>,</w:t>
      </w:r>
    </w:p>
    <w:p w:rsidR="00425247" w:rsidRPr="002F0162" w:rsidRDefault="00425247" w:rsidP="002F0162">
      <w:pPr>
        <w:spacing w:line="360" w:lineRule="auto"/>
        <w:ind w:firstLine="720"/>
        <w:jc w:val="center"/>
        <w:rPr>
          <w:spacing w:val="20"/>
          <w:szCs w:val="28"/>
        </w:rPr>
      </w:pPr>
      <w:r w:rsidRPr="002F0162">
        <w:rPr>
          <w:spacing w:val="20"/>
          <w:szCs w:val="28"/>
        </w:rPr>
        <w:t>ПОСТАНОВЛЯЮ:</w:t>
      </w:r>
    </w:p>
    <w:p w:rsidR="009C1D06" w:rsidRDefault="00087572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Положение </w:t>
      </w:r>
      <w:r w:rsidR="00515440" w:rsidRPr="002F0162">
        <w:rPr>
          <w:szCs w:val="28"/>
        </w:rPr>
        <w:t>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</w:t>
      </w:r>
      <w:r>
        <w:rPr>
          <w:szCs w:val="28"/>
        </w:rPr>
        <w:t xml:space="preserve">, утвержденное постановлением администрации городского округа Кинель </w:t>
      </w:r>
      <w:r>
        <w:rPr>
          <w:szCs w:val="28"/>
        </w:rPr>
        <w:lastRenderedPageBreak/>
        <w:t>Самарской области от 16.02.2017г. №705</w:t>
      </w:r>
      <w:r w:rsidR="00E97BED">
        <w:rPr>
          <w:szCs w:val="28"/>
        </w:rPr>
        <w:t xml:space="preserve"> (в редакции от 24.05.2017г.)</w:t>
      </w:r>
      <w:r>
        <w:rPr>
          <w:szCs w:val="28"/>
        </w:rPr>
        <w:t xml:space="preserve"> следующ</w:t>
      </w:r>
      <w:r w:rsidR="00E97BED">
        <w:rPr>
          <w:szCs w:val="28"/>
        </w:rPr>
        <w:t>и</w:t>
      </w:r>
      <w:r>
        <w:rPr>
          <w:szCs w:val="28"/>
        </w:rPr>
        <w:t>е изменени</w:t>
      </w:r>
      <w:r w:rsidR="00E97BED">
        <w:rPr>
          <w:szCs w:val="28"/>
        </w:rPr>
        <w:t>я</w:t>
      </w:r>
      <w:r w:rsidR="009B1F02">
        <w:rPr>
          <w:szCs w:val="28"/>
        </w:rPr>
        <w:t xml:space="preserve"> и дополнения</w:t>
      </w:r>
      <w:r>
        <w:rPr>
          <w:szCs w:val="28"/>
        </w:rPr>
        <w:t>:</w:t>
      </w:r>
    </w:p>
    <w:p w:rsidR="00E97BED" w:rsidRDefault="00E97BED" w:rsidP="00087572">
      <w:pPr>
        <w:numPr>
          <w:ilvl w:val="1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абзац второй пункта 2.2. изложить в следу</w:t>
      </w:r>
      <w:r w:rsidR="009B1F02">
        <w:rPr>
          <w:szCs w:val="28"/>
        </w:rPr>
        <w:t>ющей редакции:</w:t>
      </w:r>
    </w:p>
    <w:p w:rsidR="009B1F02" w:rsidRDefault="009B1F02" w:rsidP="009B1F0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9B1F02">
        <w:rPr>
          <w:szCs w:val="28"/>
        </w:rPr>
        <w:t xml:space="preserve">При расчете базового размера платы за наем жилого помещения применяется средняя цена 1 кв.м. </w:t>
      </w:r>
      <w:r>
        <w:rPr>
          <w:szCs w:val="28"/>
        </w:rPr>
        <w:t xml:space="preserve">общей площади квартир </w:t>
      </w:r>
      <w:r w:rsidRPr="009B1F02">
        <w:rPr>
          <w:szCs w:val="28"/>
        </w:rPr>
        <w:t xml:space="preserve">на вторичном рынке жилья Самарской области, определяемая по </w:t>
      </w:r>
      <w:r>
        <w:rPr>
          <w:szCs w:val="28"/>
        </w:rPr>
        <w:t xml:space="preserve">актуальным данным </w:t>
      </w:r>
      <w:r w:rsidRPr="009B1F02">
        <w:rPr>
          <w:szCs w:val="28"/>
        </w:rPr>
        <w:t>Федеральной службы государственной статистики</w:t>
      </w:r>
      <w:r>
        <w:rPr>
          <w:szCs w:val="28"/>
        </w:rPr>
        <w:t xml:space="preserve">, которые </w:t>
      </w:r>
      <w:r w:rsidRPr="009B1F02">
        <w:rPr>
          <w:szCs w:val="28"/>
        </w:rPr>
        <w:t>размещаются в свободном доступе в Единой межведомственной информационно-статистической системе (ЕМИСС).</w:t>
      </w:r>
      <w:r>
        <w:rPr>
          <w:szCs w:val="28"/>
        </w:rPr>
        <w:t>»;</w:t>
      </w:r>
    </w:p>
    <w:p w:rsidR="009B1F02" w:rsidRDefault="009B1F02" w:rsidP="009B1F02">
      <w:pPr>
        <w:numPr>
          <w:ilvl w:val="1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пункт 2.2. дополнить абзацем третьим в следующей редакции:</w:t>
      </w:r>
    </w:p>
    <w:p w:rsidR="009B1F02" w:rsidRDefault="009B1F02" w:rsidP="009B1F0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9B1F02">
        <w:rPr>
          <w:szCs w:val="28"/>
        </w:rPr>
        <w:t>В случае отсутствия указанной информации используется средняя цена 1 кв.м</w:t>
      </w:r>
      <w:r>
        <w:rPr>
          <w:szCs w:val="28"/>
        </w:rPr>
        <w:t>.</w:t>
      </w:r>
      <w:r w:rsidRPr="009B1F02">
        <w:rPr>
          <w:szCs w:val="28"/>
        </w:rPr>
        <w:t xml:space="preserve"> общей площади квартир на вторичном рынке жилья по </w:t>
      </w:r>
      <w:r>
        <w:rPr>
          <w:szCs w:val="28"/>
        </w:rPr>
        <w:t xml:space="preserve">Поволжскому </w:t>
      </w:r>
      <w:r w:rsidRPr="009B1F02">
        <w:rPr>
          <w:szCs w:val="28"/>
        </w:rPr>
        <w:t>федеральному округу.</w:t>
      </w:r>
      <w:r>
        <w:rPr>
          <w:szCs w:val="28"/>
        </w:rPr>
        <w:t>»;</w:t>
      </w:r>
    </w:p>
    <w:p w:rsidR="00087572" w:rsidRDefault="00C70119" w:rsidP="00087572">
      <w:pPr>
        <w:numPr>
          <w:ilvl w:val="1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строке «К</w:t>
      </w:r>
      <w:r w:rsidRPr="00C70119">
        <w:rPr>
          <w:szCs w:val="28"/>
          <w:vertAlign w:val="subscript"/>
        </w:rPr>
        <w:t>2</w:t>
      </w:r>
      <w:r>
        <w:rPr>
          <w:szCs w:val="28"/>
        </w:rPr>
        <w:t>» в графе «</w:t>
      </w:r>
      <w:r w:rsidRPr="00F93103">
        <w:rPr>
          <w:szCs w:val="28"/>
        </w:rPr>
        <w:t>Характеристика</w:t>
      </w:r>
      <w:r>
        <w:rPr>
          <w:szCs w:val="28"/>
        </w:rPr>
        <w:t xml:space="preserve">» </w:t>
      </w:r>
      <w:r w:rsidR="005F2878">
        <w:rPr>
          <w:szCs w:val="28"/>
        </w:rPr>
        <w:t>таблиц</w:t>
      </w:r>
      <w:r>
        <w:rPr>
          <w:szCs w:val="28"/>
        </w:rPr>
        <w:t>ы</w:t>
      </w:r>
      <w:r w:rsidR="005F2878">
        <w:rPr>
          <w:szCs w:val="28"/>
        </w:rPr>
        <w:t xml:space="preserve"> в пункте 2.4. </w:t>
      </w:r>
      <w:r>
        <w:rPr>
          <w:szCs w:val="28"/>
        </w:rPr>
        <w:t>слова «</w:t>
      </w:r>
      <w:r w:rsidRPr="00F93103">
        <w:rPr>
          <w:color w:val="000000"/>
          <w:szCs w:val="28"/>
        </w:rPr>
        <w:t>частично благоустроенные (отсутствует один или несколько видов благоустройств)</w:t>
      </w:r>
      <w:r>
        <w:rPr>
          <w:szCs w:val="28"/>
        </w:rPr>
        <w:t>» заменить словами «</w:t>
      </w:r>
      <w:r w:rsidRPr="00F93103">
        <w:rPr>
          <w:color w:val="000000"/>
          <w:szCs w:val="28"/>
        </w:rPr>
        <w:t>частично благоустроенные (отсутствует один или несколько видов благоустройств)</w:t>
      </w:r>
      <w:r>
        <w:rPr>
          <w:color w:val="000000"/>
          <w:szCs w:val="28"/>
        </w:rPr>
        <w:t>, общежития</w:t>
      </w:r>
      <w:r>
        <w:rPr>
          <w:szCs w:val="28"/>
        </w:rPr>
        <w:t>»</w:t>
      </w:r>
      <w:r w:rsidR="00003B01">
        <w:rPr>
          <w:szCs w:val="28"/>
        </w:rPr>
        <w:t>.</w:t>
      </w:r>
    </w:p>
    <w:p w:rsidR="00C1059B" w:rsidRPr="002F0162" w:rsidRDefault="00C1059B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t xml:space="preserve">Официально опубликовать настоящее постановление </w:t>
      </w:r>
      <w:r w:rsidR="00087572">
        <w:rPr>
          <w:szCs w:val="28"/>
        </w:rPr>
        <w:t xml:space="preserve">путем его размещения на </w:t>
      </w:r>
      <w:r w:rsidR="00087572" w:rsidRPr="00087572">
        <w:rPr>
          <w:szCs w:val="28"/>
        </w:rPr>
        <w:t xml:space="preserve">официальном сайте администрации городского округа Кинель Самарской области </w:t>
      </w:r>
      <w:r w:rsidR="007A1979" w:rsidRPr="00EB7023">
        <w:rPr>
          <w:szCs w:val="28"/>
        </w:rPr>
        <w:t xml:space="preserve">в информационно-телекоммуникационной сети «Интернет» </w:t>
      </w:r>
      <w:r w:rsidR="00087572" w:rsidRPr="00087572">
        <w:rPr>
          <w:szCs w:val="28"/>
        </w:rPr>
        <w:t>(</w:t>
      </w:r>
      <w:r w:rsidR="00087572">
        <w:rPr>
          <w:szCs w:val="28"/>
        </w:rPr>
        <w:t>к</w:t>
      </w:r>
      <w:r w:rsidR="00087572" w:rsidRPr="00087572">
        <w:rPr>
          <w:szCs w:val="28"/>
        </w:rPr>
        <w:t>инельгород.рф)</w:t>
      </w:r>
      <w:r w:rsidR="00087572">
        <w:rPr>
          <w:szCs w:val="28"/>
        </w:rPr>
        <w:t xml:space="preserve"> </w:t>
      </w:r>
      <w:r w:rsidR="007A1979" w:rsidRPr="00EB7023">
        <w:rPr>
          <w:szCs w:val="28"/>
        </w:rPr>
        <w:t>в подразделе «Официальное опубликование» раздела «Информация»</w:t>
      </w:r>
      <w:r w:rsidR="00087572" w:rsidRPr="00087572">
        <w:rPr>
          <w:szCs w:val="28"/>
        </w:rPr>
        <w:t xml:space="preserve"> </w:t>
      </w:r>
      <w:r w:rsidR="00087572">
        <w:rPr>
          <w:szCs w:val="28"/>
        </w:rPr>
        <w:t xml:space="preserve">и опубликовать </w:t>
      </w:r>
      <w:r w:rsidR="00087572" w:rsidRPr="00087572">
        <w:rPr>
          <w:szCs w:val="28"/>
        </w:rPr>
        <w:t>в газетах «Кинельская жизнь» или «Неделя Кинеля»</w:t>
      </w:r>
      <w:r w:rsidRPr="002F0162">
        <w:rPr>
          <w:szCs w:val="28"/>
        </w:rPr>
        <w:t>.</w:t>
      </w:r>
    </w:p>
    <w:p w:rsidR="00387E13" w:rsidRPr="002F0162" w:rsidRDefault="00387E13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2F0162" w:rsidRDefault="009C1D06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t xml:space="preserve">Контроль за выполнением постановления возложить на </w:t>
      </w:r>
      <w:r w:rsidR="00387E13" w:rsidRPr="002F0162">
        <w:rPr>
          <w:szCs w:val="28"/>
        </w:rPr>
        <w:t xml:space="preserve">Первого заместителя </w:t>
      </w:r>
      <w:r w:rsidR="00C53238" w:rsidRPr="002F0162">
        <w:rPr>
          <w:szCs w:val="28"/>
        </w:rPr>
        <w:t xml:space="preserve">Главы </w:t>
      </w:r>
      <w:r w:rsidR="00171384" w:rsidRPr="002F0162">
        <w:rPr>
          <w:szCs w:val="28"/>
        </w:rPr>
        <w:t>городского округа</w:t>
      </w:r>
      <w:r w:rsidR="005F0119" w:rsidRPr="002F0162">
        <w:rPr>
          <w:szCs w:val="28"/>
        </w:rPr>
        <w:t xml:space="preserve"> </w:t>
      </w:r>
      <w:r w:rsidR="00C53238" w:rsidRPr="002F0162">
        <w:rPr>
          <w:szCs w:val="28"/>
        </w:rPr>
        <w:t>(</w:t>
      </w:r>
      <w:r w:rsidR="00387E13" w:rsidRPr="002F0162">
        <w:rPr>
          <w:szCs w:val="28"/>
        </w:rPr>
        <w:t>Прокудин</w:t>
      </w:r>
      <w:r w:rsidR="003873E8">
        <w:rPr>
          <w:szCs w:val="28"/>
        </w:rPr>
        <w:t xml:space="preserve"> А.А.</w:t>
      </w:r>
      <w:r w:rsidR="00C53238" w:rsidRPr="002F0162">
        <w:rPr>
          <w:szCs w:val="28"/>
        </w:rPr>
        <w:t>)</w:t>
      </w:r>
      <w:r w:rsidR="000524A8" w:rsidRPr="002F0162">
        <w:rPr>
          <w:szCs w:val="28"/>
        </w:rPr>
        <w:t>.</w:t>
      </w:r>
    </w:p>
    <w:bookmarkEnd w:id="0"/>
    <w:p w:rsidR="00886725" w:rsidRPr="002F0162" w:rsidRDefault="00886725" w:rsidP="002F0162">
      <w:pPr>
        <w:spacing w:line="360" w:lineRule="auto"/>
        <w:jc w:val="both"/>
        <w:rPr>
          <w:szCs w:val="28"/>
        </w:rPr>
      </w:pPr>
    </w:p>
    <w:p w:rsidR="00607ABE" w:rsidRPr="002F0162" w:rsidRDefault="00C70119" w:rsidP="002F0162">
      <w:pPr>
        <w:spacing w:line="360" w:lineRule="auto"/>
        <w:jc w:val="both"/>
        <w:rPr>
          <w:szCs w:val="28"/>
        </w:rPr>
      </w:pPr>
      <w:r>
        <w:rPr>
          <w:szCs w:val="28"/>
        </w:rPr>
        <w:t>И.о.</w:t>
      </w:r>
      <w:r w:rsidR="00412CBC" w:rsidRPr="002F0162">
        <w:rPr>
          <w:szCs w:val="28"/>
        </w:rPr>
        <w:t>Глав</w:t>
      </w:r>
      <w:r>
        <w:rPr>
          <w:szCs w:val="28"/>
        </w:rPr>
        <w:t>ы</w:t>
      </w:r>
      <w:r w:rsidR="00096BE2" w:rsidRPr="002F0162">
        <w:rPr>
          <w:szCs w:val="28"/>
        </w:rPr>
        <w:t xml:space="preserve"> городского округа</w:t>
      </w:r>
      <w:r w:rsidR="007346D4">
        <w:rPr>
          <w:szCs w:val="28"/>
        </w:rPr>
        <w:tab/>
      </w:r>
      <w:r w:rsidR="00412CBC" w:rsidRPr="002F0162">
        <w:rPr>
          <w:szCs w:val="28"/>
        </w:rPr>
        <w:tab/>
      </w:r>
      <w:r w:rsidR="00F04F24" w:rsidRPr="002F0162">
        <w:rPr>
          <w:szCs w:val="28"/>
        </w:rPr>
        <w:tab/>
      </w:r>
      <w:r w:rsidR="00C603C9" w:rsidRPr="002F0162">
        <w:rPr>
          <w:szCs w:val="28"/>
        </w:rPr>
        <w:tab/>
      </w:r>
      <w:r w:rsidR="00412CBC" w:rsidRPr="002F0162">
        <w:rPr>
          <w:szCs w:val="28"/>
        </w:rPr>
        <w:tab/>
      </w:r>
      <w:r w:rsidR="00412CBC" w:rsidRPr="002F0162">
        <w:rPr>
          <w:szCs w:val="28"/>
        </w:rPr>
        <w:tab/>
      </w:r>
      <w:r w:rsidR="007346D4">
        <w:rPr>
          <w:szCs w:val="28"/>
        </w:rPr>
        <w:t xml:space="preserve">     </w:t>
      </w:r>
      <w:r>
        <w:rPr>
          <w:szCs w:val="28"/>
        </w:rPr>
        <w:t>А.А.Прокудин</w:t>
      </w:r>
    </w:p>
    <w:p w:rsidR="00003B01" w:rsidRPr="00003B01" w:rsidRDefault="00003B01" w:rsidP="00886725">
      <w:pPr>
        <w:jc w:val="both"/>
        <w:rPr>
          <w:sz w:val="20"/>
          <w:szCs w:val="28"/>
        </w:rPr>
      </w:pPr>
    </w:p>
    <w:p w:rsidR="00886725" w:rsidRDefault="00B276A9" w:rsidP="00886725">
      <w:pPr>
        <w:jc w:val="both"/>
        <w:rPr>
          <w:szCs w:val="28"/>
        </w:rPr>
      </w:pPr>
      <w:r>
        <w:rPr>
          <w:szCs w:val="28"/>
        </w:rPr>
        <w:t>Индерейкин 61459</w:t>
      </w:r>
      <w:r w:rsidR="00607ABE" w:rsidRPr="002F0162">
        <w:rPr>
          <w:szCs w:val="28"/>
        </w:rPr>
        <w:br w:type="page"/>
      </w:r>
    </w:p>
    <w:p w:rsidR="007A1979" w:rsidRPr="00941C89" w:rsidRDefault="007A1979" w:rsidP="00886725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 w:rsidR="005F2878">
        <w:rPr>
          <w:b/>
          <w:bCs/>
          <w:sz w:val="20"/>
        </w:rPr>
        <w:t>Кинель Самарской области</w:t>
      </w:r>
    </w:p>
    <w:p w:rsidR="007A1979" w:rsidRDefault="007A1979" w:rsidP="007A1979">
      <w:pPr>
        <w:jc w:val="center"/>
      </w:pPr>
    </w:p>
    <w:p w:rsidR="007A1979" w:rsidRDefault="007A1979" w:rsidP="007A1979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A1979" w:rsidRPr="00275FDA" w:rsidRDefault="007A1979" w:rsidP="007A1979">
      <w:pPr>
        <w:jc w:val="center"/>
        <w:rPr>
          <w:b/>
          <w:bCs/>
          <w:szCs w:val="28"/>
        </w:rPr>
      </w:pPr>
    </w:p>
    <w:p w:rsidR="007A1979" w:rsidRDefault="007A1979" w:rsidP="007A1979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</w:t>
      </w:r>
      <w:r w:rsidR="00F44109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F44109">
        <w:rPr>
          <w:szCs w:val="28"/>
        </w:rPr>
        <w:t>я</w:t>
      </w:r>
      <w:r>
        <w:rPr>
          <w:szCs w:val="28"/>
        </w:rPr>
        <w:t xml:space="preserve">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C70119">
        <w:rPr>
          <w:szCs w:val="28"/>
        </w:rPr>
        <w:t xml:space="preserve">О внесении изменений и дополнений в Положение о расчете </w:t>
      </w:r>
      <w:r w:rsidR="00C70119" w:rsidRPr="00B67A40">
        <w:rPr>
          <w:szCs w:val="28"/>
        </w:rPr>
        <w:t xml:space="preserve">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C70119">
        <w:rPr>
          <w:szCs w:val="28"/>
        </w:rPr>
        <w:t>городского округа Кинель Самарской области, утвержденное постановлением администрации городского округа Кинель Самарской области от 16.02.2017г. №705 (в редакции от 24.05.2017г.)</w:t>
      </w:r>
      <w:r>
        <w:rPr>
          <w:color w:val="000000"/>
          <w:szCs w:val="28"/>
        </w:rPr>
        <w:t>»</w:t>
      </w:r>
    </w:p>
    <w:p w:rsidR="007A1979" w:rsidRDefault="007A1979" w:rsidP="007A1979">
      <w:pPr>
        <w:jc w:val="center"/>
      </w:pPr>
    </w:p>
    <w:p w:rsidR="00087572" w:rsidRDefault="00087572" w:rsidP="002F0162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087572" w:rsidRPr="00087572" w:rsidTr="00077C08">
        <w:tc>
          <w:tcPr>
            <w:tcW w:w="4928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B645A6" w:rsidRPr="00087572" w:rsidTr="00077C08">
        <w:trPr>
          <w:trHeight w:val="966"/>
        </w:trPr>
        <w:tc>
          <w:tcPr>
            <w:tcW w:w="4928" w:type="dxa"/>
            <w:vAlign w:val="center"/>
          </w:tcPr>
          <w:p w:rsidR="00B645A6" w:rsidRPr="00087572" w:rsidRDefault="00B645A6" w:rsidP="00077C0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аппарата администрации</w:t>
            </w:r>
          </w:p>
        </w:tc>
        <w:tc>
          <w:tcPr>
            <w:tcW w:w="2067" w:type="dxa"/>
            <w:vAlign w:val="center"/>
          </w:tcPr>
          <w:p w:rsidR="00B645A6" w:rsidRPr="00087572" w:rsidRDefault="00B645A6" w:rsidP="00077C0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B645A6" w:rsidRPr="00087572" w:rsidRDefault="00B645A6" w:rsidP="00077C0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Ефимова О.Г.</w:t>
            </w:r>
          </w:p>
        </w:tc>
      </w:tr>
      <w:tr w:rsidR="00087572" w:rsidRPr="00087572" w:rsidTr="00077C08">
        <w:trPr>
          <w:trHeight w:val="966"/>
        </w:trPr>
        <w:tc>
          <w:tcPr>
            <w:tcW w:w="4928" w:type="dxa"/>
            <w:vAlign w:val="center"/>
          </w:tcPr>
          <w:p w:rsidR="00087572" w:rsidRPr="00087572" w:rsidRDefault="00087572" w:rsidP="00077C08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Рысаева С.Р.</w:t>
            </w:r>
          </w:p>
        </w:tc>
      </w:tr>
      <w:tr w:rsidR="00087572" w:rsidRPr="00087572" w:rsidTr="00077C08">
        <w:trPr>
          <w:trHeight w:val="966"/>
        </w:trPr>
        <w:tc>
          <w:tcPr>
            <w:tcW w:w="4928" w:type="dxa"/>
            <w:vAlign w:val="center"/>
          </w:tcPr>
          <w:p w:rsidR="00087572" w:rsidRPr="006F1F1F" w:rsidRDefault="00087572" w:rsidP="00077C08">
            <w:pPr>
              <w:rPr>
                <w:sz w:val="24"/>
              </w:rPr>
            </w:pPr>
            <w:r w:rsidRPr="006F1F1F">
              <w:rPr>
                <w:sz w:val="24"/>
              </w:rPr>
              <w:t>Руководитель управления экономического развития, инвестиций и потребительского рынка</w:t>
            </w:r>
            <w:r>
              <w:rPr>
                <w:sz w:val="24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087572" w:rsidRPr="006F1F1F" w:rsidRDefault="00087572" w:rsidP="00077C08">
            <w:pPr>
              <w:jc w:val="center"/>
              <w:rPr>
                <w:sz w:val="24"/>
              </w:rPr>
            </w:pPr>
            <w:r w:rsidRPr="006F1F1F">
              <w:rPr>
                <w:sz w:val="24"/>
              </w:rPr>
              <w:t>Фокина Л.Г.</w:t>
            </w:r>
          </w:p>
        </w:tc>
      </w:tr>
    </w:tbl>
    <w:p w:rsidR="00087572" w:rsidRDefault="00087572" w:rsidP="00087572">
      <w:pPr>
        <w:rPr>
          <w:szCs w:val="28"/>
        </w:rPr>
      </w:pPr>
    </w:p>
    <w:p w:rsidR="00087572" w:rsidRDefault="00087572" w:rsidP="00087572">
      <w:pPr>
        <w:rPr>
          <w:szCs w:val="28"/>
        </w:rPr>
      </w:pPr>
    </w:p>
    <w:p w:rsidR="002F0162" w:rsidRDefault="002F0162" w:rsidP="00886725">
      <w:pPr>
        <w:ind w:left="5103"/>
        <w:jc w:val="center"/>
        <w:rPr>
          <w:szCs w:val="28"/>
        </w:rPr>
      </w:pPr>
    </w:p>
    <w:sectPr w:rsidR="002F0162" w:rsidSect="00EF7CB4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231" w:rsidRDefault="009D4231" w:rsidP="00F04F24">
      <w:r>
        <w:separator/>
      </w:r>
    </w:p>
  </w:endnote>
  <w:endnote w:type="continuationSeparator" w:id="0">
    <w:p w:rsidR="009D4231" w:rsidRDefault="009D4231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231" w:rsidRDefault="009D4231" w:rsidP="00F04F24">
      <w:r>
        <w:separator/>
      </w:r>
    </w:p>
  </w:footnote>
  <w:footnote w:type="continuationSeparator" w:id="0">
    <w:p w:rsidR="009D4231" w:rsidRDefault="009D4231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C0B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A93E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5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0">
    <w:nsid w:val="70AF4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EC1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1"/>
  </w:num>
  <w:num w:numId="2">
    <w:abstractNumId w:val="21"/>
  </w:num>
  <w:num w:numId="3">
    <w:abstractNumId w:val="18"/>
  </w:num>
  <w:num w:numId="4">
    <w:abstractNumId w:val="20"/>
  </w:num>
  <w:num w:numId="5">
    <w:abstractNumId w:val="34"/>
  </w:num>
  <w:num w:numId="6">
    <w:abstractNumId w:val="11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39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2"/>
  </w:num>
  <w:num w:numId="17">
    <w:abstractNumId w:val="3"/>
  </w:num>
  <w:num w:numId="18">
    <w:abstractNumId w:val="23"/>
  </w:num>
  <w:num w:numId="19">
    <w:abstractNumId w:val="33"/>
  </w:num>
  <w:num w:numId="20">
    <w:abstractNumId w:val="36"/>
  </w:num>
  <w:num w:numId="21">
    <w:abstractNumId w:val="25"/>
  </w:num>
  <w:num w:numId="22">
    <w:abstractNumId w:val="13"/>
  </w:num>
  <w:num w:numId="23">
    <w:abstractNumId w:val="2"/>
  </w:num>
  <w:num w:numId="24">
    <w:abstractNumId w:val="43"/>
  </w:num>
  <w:num w:numId="25">
    <w:abstractNumId w:val="38"/>
  </w:num>
  <w:num w:numId="26">
    <w:abstractNumId w:val="4"/>
  </w:num>
  <w:num w:numId="27">
    <w:abstractNumId w:val="24"/>
  </w:num>
  <w:num w:numId="28">
    <w:abstractNumId w:val="44"/>
  </w:num>
  <w:num w:numId="29">
    <w:abstractNumId w:val="31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6"/>
  </w:num>
  <w:num w:numId="37">
    <w:abstractNumId w:val="30"/>
  </w:num>
  <w:num w:numId="38">
    <w:abstractNumId w:val="15"/>
  </w:num>
  <w:num w:numId="39">
    <w:abstractNumId w:val="22"/>
  </w:num>
  <w:num w:numId="40">
    <w:abstractNumId w:val="37"/>
  </w:num>
  <w:num w:numId="41">
    <w:abstractNumId w:val="35"/>
  </w:num>
  <w:num w:numId="42">
    <w:abstractNumId w:val="6"/>
  </w:num>
  <w:num w:numId="43">
    <w:abstractNumId w:val="28"/>
  </w:num>
  <w:num w:numId="44">
    <w:abstractNumId w:val="12"/>
  </w:num>
  <w:num w:numId="45">
    <w:abstractNumId w:val="5"/>
  </w:num>
  <w:num w:numId="46">
    <w:abstractNumId w:val="45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39AE"/>
    <w:rsid w:val="00003B01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26F"/>
    <w:rsid w:val="0003434A"/>
    <w:rsid w:val="00035136"/>
    <w:rsid w:val="00041FEC"/>
    <w:rsid w:val="00044ECB"/>
    <w:rsid w:val="00044ED2"/>
    <w:rsid w:val="0004506B"/>
    <w:rsid w:val="000451C5"/>
    <w:rsid w:val="00045EB4"/>
    <w:rsid w:val="0005184F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80E68"/>
    <w:rsid w:val="0008560A"/>
    <w:rsid w:val="00086138"/>
    <w:rsid w:val="00087572"/>
    <w:rsid w:val="000934E6"/>
    <w:rsid w:val="00093CD2"/>
    <w:rsid w:val="00095A0B"/>
    <w:rsid w:val="00096BE2"/>
    <w:rsid w:val="00097917"/>
    <w:rsid w:val="000A1A25"/>
    <w:rsid w:val="000A5F08"/>
    <w:rsid w:val="000B175C"/>
    <w:rsid w:val="000B23C7"/>
    <w:rsid w:val="000B34ED"/>
    <w:rsid w:val="000B3C4E"/>
    <w:rsid w:val="000B4EDD"/>
    <w:rsid w:val="000B6A4A"/>
    <w:rsid w:val="000C2C98"/>
    <w:rsid w:val="000C56CD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669"/>
    <w:rsid w:val="0010497C"/>
    <w:rsid w:val="00105118"/>
    <w:rsid w:val="0010660D"/>
    <w:rsid w:val="001100E4"/>
    <w:rsid w:val="00113D6F"/>
    <w:rsid w:val="00116E15"/>
    <w:rsid w:val="00127449"/>
    <w:rsid w:val="0013518B"/>
    <w:rsid w:val="0014093D"/>
    <w:rsid w:val="00141878"/>
    <w:rsid w:val="001427A2"/>
    <w:rsid w:val="00151346"/>
    <w:rsid w:val="00151BCE"/>
    <w:rsid w:val="00156031"/>
    <w:rsid w:val="001617AF"/>
    <w:rsid w:val="001620C6"/>
    <w:rsid w:val="0016568D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D1547"/>
    <w:rsid w:val="001D4698"/>
    <w:rsid w:val="001D48CE"/>
    <w:rsid w:val="001D5CC5"/>
    <w:rsid w:val="001D76DD"/>
    <w:rsid w:val="001D7EDB"/>
    <w:rsid w:val="001E2585"/>
    <w:rsid w:val="001E320E"/>
    <w:rsid w:val="001E428E"/>
    <w:rsid w:val="001E46D9"/>
    <w:rsid w:val="001E72FA"/>
    <w:rsid w:val="001F0711"/>
    <w:rsid w:val="001F23E8"/>
    <w:rsid w:val="001F4626"/>
    <w:rsid w:val="002002F4"/>
    <w:rsid w:val="002022A7"/>
    <w:rsid w:val="00202721"/>
    <w:rsid w:val="00202B48"/>
    <w:rsid w:val="0020313C"/>
    <w:rsid w:val="00204661"/>
    <w:rsid w:val="00204937"/>
    <w:rsid w:val="0020525A"/>
    <w:rsid w:val="002077AA"/>
    <w:rsid w:val="00207F8E"/>
    <w:rsid w:val="002105A4"/>
    <w:rsid w:val="002132DC"/>
    <w:rsid w:val="002209E9"/>
    <w:rsid w:val="00220CB5"/>
    <w:rsid w:val="00220E20"/>
    <w:rsid w:val="00222F02"/>
    <w:rsid w:val="00223A50"/>
    <w:rsid w:val="00225D62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043F"/>
    <w:rsid w:val="0027514B"/>
    <w:rsid w:val="00275E00"/>
    <w:rsid w:val="00280B46"/>
    <w:rsid w:val="00280D7C"/>
    <w:rsid w:val="0028293F"/>
    <w:rsid w:val="002836EB"/>
    <w:rsid w:val="002858DC"/>
    <w:rsid w:val="00294F55"/>
    <w:rsid w:val="002A25D1"/>
    <w:rsid w:val="002A3805"/>
    <w:rsid w:val="002A3977"/>
    <w:rsid w:val="002A436E"/>
    <w:rsid w:val="002A584E"/>
    <w:rsid w:val="002B2B10"/>
    <w:rsid w:val="002B3357"/>
    <w:rsid w:val="002B5725"/>
    <w:rsid w:val="002B7155"/>
    <w:rsid w:val="002C01A3"/>
    <w:rsid w:val="002C35F3"/>
    <w:rsid w:val="002C369B"/>
    <w:rsid w:val="002C3EEB"/>
    <w:rsid w:val="002D1C1A"/>
    <w:rsid w:val="002D2990"/>
    <w:rsid w:val="002D7ABA"/>
    <w:rsid w:val="002E01BF"/>
    <w:rsid w:val="002E158F"/>
    <w:rsid w:val="002E5AAA"/>
    <w:rsid w:val="002F0162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2FE3"/>
    <w:rsid w:val="00313C55"/>
    <w:rsid w:val="00315AD1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322"/>
    <w:rsid w:val="00334C54"/>
    <w:rsid w:val="00343A47"/>
    <w:rsid w:val="003508C4"/>
    <w:rsid w:val="00350E51"/>
    <w:rsid w:val="00352340"/>
    <w:rsid w:val="003523CD"/>
    <w:rsid w:val="003526E3"/>
    <w:rsid w:val="00352779"/>
    <w:rsid w:val="00354646"/>
    <w:rsid w:val="003548D3"/>
    <w:rsid w:val="003609D6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1F76"/>
    <w:rsid w:val="0038254B"/>
    <w:rsid w:val="003873E8"/>
    <w:rsid w:val="00387E13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4B16"/>
    <w:rsid w:val="003D514D"/>
    <w:rsid w:val="003D52D9"/>
    <w:rsid w:val="003E2505"/>
    <w:rsid w:val="003E58AC"/>
    <w:rsid w:val="003E75F3"/>
    <w:rsid w:val="003E77F7"/>
    <w:rsid w:val="003F004A"/>
    <w:rsid w:val="003F0A2B"/>
    <w:rsid w:val="003F16F2"/>
    <w:rsid w:val="003F251B"/>
    <w:rsid w:val="003F4973"/>
    <w:rsid w:val="003F69AE"/>
    <w:rsid w:val="00402207"/>
    <w:rsid w:val="00406809"/>
    <w:rsid w:val="004121EA"/>
    <w:rsid w:val="00412C4A"/>
    <w:rsid w:val="00412CBC"/>
    <w:rsid w:val="00416886"/>
    <w:rsid w:val="00416B27"/>
    <w:rsid w:val="00416F3C"/>
    <w:rsid w:val="00423185"/>
    <w:rsid w:val="00425247"/>
    <w:rsid w:val="00427E7C"/>
    <w:rsid w:val="004412C5"/>
    <w:rsid w:val="0044225C"/>
    <w:rsid w:val="004507C4"/>
    <w:rsid w:val="00450A69"/>
    <w:rsid w:val="00451385"/>
    <w:rsid w:val="00455966"/>
    <w:rsid w:val="00456E68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53E8"/>
    <w:rsid w:val="00477083"/>
    <w:rsid w:val="00480A08"/>
    <w:rsid w:val="0048346A"/>
    <w:rsid w:val="00484B32"/>
    <w:rsid w:val="00484F9B"/>
    <w:rsid w:val="004866E6"/>
    <w:rsid w:val="004876D0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2489"/>
    <w:rsid w:val="005143B2"/>
    <w:rsid w:val="00514F1F"/>
    <w:rsid w:val="00515440"/>
    <w:rsid w:val="00515E1F"/>
    <w:rsid w:val="00520486"/>
    <w:rsid w:val="00523E6A"/>
    <w:rsid w:val="005247ED"/>
    <w:rsid w:val="00525EBA"/>
    <w:rsid w:val="00526C62"/>
    <w:rsid w:val="0052784B"/>
    <w:rsid w:val="00532F52"/>
    <w:rsid w:val="00535F82"/>
    <w:rsid w:val="005377B8"/>
    <w:rsid w:val="00537B9B"/>
    <w:rsid w:val="00545007"/>
    <w:rsid w:val="005461C0"/>
    <w:rsid w:val="005470D7"/>
    <w:rsid w:val="00550A78"/>
    <w:rsid w:val="005545B2"/>
    <w:rsid w:val="00554A5B"/>
    <w:rsid w:val="005560CF"/>
    <w:rsid w:val="00556FC0"/>
    <w:rsid w:val="005576A2"/>
    <w:rsid w:val="00557F7E"/>
    <w:rsid w:val="005600E5"/>
    <w:rsid w:val="00560249"/>
    <w:rsid w:val="00562517"/>
    <w:rsid w:val="005647CB"/>
    <w:rsid w:val="00564CE8"/>
    <w:rsid w:val="005704AF"/>
    <w:rsid w:val="00573150"/>
    <w:rsid w:val="00573AC3"/>
    <w:rsid w:val="00575CAB"/>
    <w:rsid w:val="00580583"/>
    <w:rsid w:val="00583CBC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2955"/>
    <w:rsid w:val="005A31BA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4991"/>
    <w:rsid w:val="005D5DFA"/>
    <w:rsid w:val="005D69A8"/>
    <w:rsid w:val="005E316F"/>
    <w:rsid w:val="005E4ADA"/>
    <w:rsid w:val="005E4CD2"/>
    <w:rsid w:val="005F0119"/>
    <w:rsid w:val="005F2878"/>
    <w:rsid w:val="005F2E35"/>
    <w:rsid w:val="005F4080"/>
    <w:rsid w:val="005F42FE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266AA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A00FE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350D"/>
    <w:rsid w:val="006F6E72"/>
    <w:rsid w:val="006F6F0E"/>
    <w:rsid w:val="006F7315"/>
    <w:rsid w:val="00701C0D"/>
    <w:rsid w:val="00701D81"/>
    <w:rsid w:val="00707C6A"/>
    <w:rsid w:val="0071247D"/>
    <w:rsid w:val="00713744"/>
    <w:rsid w:val="007223E8"/>
    <w:rsid w:val="0072348B"/>
    <w:rsid w:val="00727F22"/>
    <w:rsid w:val="007346D4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67917"/>
    <w:rsid w:val="00771868"/>
    <w:rsid w:val="007732B9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979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3A7F"/>
    <w:rsid w:val="007C75F2"/>
    <w:rsid w:val="007C770A"/>
    <w:rsid w:val="007D067A"/>
    <w:rsid w:val="007D2A37"/>
    <w:rsid w:val="007D5682"/>
    <w:rsid w:val="007D7AD9"/>
    <w:rsid w:val="007E09B8"/>
    <w:rsid w:val="007E1E4C"/>
    <w:rsid w:val="007F402C"/>
    <w:rsid w:val="008049B0"/>
    <w:rsid w:val="00807ADD"/>
    <w:rsid w:val="0081199B"/>
    <w:rsid w:val="00812F7E"/>
    <w:rsid w:val="00814266"/>
    <w:rsid w:val="00820006"/>
    <w:rsid w:val="00823629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6725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B2FA3"/>
    <w:rsid w:val="008C29FD"/>
    <w:rsid w:val="008C4C69"/>
    <w:rsid w:val="008C684F"/>
    <w:rsid w:val="008D0DC6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7742"/>
    <w:rsid w:val="00910065"/>
    <w:rsid w:val="00911D58"/>
    <w:rsid w:val="009155B8"/>
    <w:rsid w:val="00915648"/>
    <w:rsid w:val="00916108"/>
    <w:rsid w:val="0092228F"/>
    <w:rsid w:val="00924F84"/>
    <w:rsid w:val="0092545C"/>
    <w:rsid w:val="00925795"/>
    <w:rsid w:val="00926461"/>
    <w:rsid w:val="00926627"/>
    <w:rsid w:val="00927B29"/>
    <w:rsid w:val="0093374A"/>
    <w:rsid w:val="00943AF2"/>
    <w:rsid w:val="009444B5"/>
    <w:rsid w:val="00944644"/>
    <w:rsid w:val="00944F0E"/>
    <w:rsid w:val="009502D2"/>
    <w:rsid w:val="00950F64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5FC2"/>
    <w:rsid w:val="009A7264"/>
    <w:rsid w:val="009B1F02"/>
    <w:rsid w:val="009C1D06"/>
    <w:rsid w:val="009C1F79"/>
    <w:rsid w:val="009C4399"/>
    <w:rsid w:val="009C51E4"/>
    <w:rsid w:val="009C659E"/>
    <w:rsid w:val="009D0611"/>
    <w:rsid w:val="009D24BD"/>
    <w:rsid w:val="009D4231"/>
    <w:rsid w:val="009E130B"/>
    <w:rsid w:val="009E26D2"/>
    <w:rsid w:val="009E2A90"/>
    <w:rsid w:val="009E53D9"/>
    <w:rsid w:val="009E7FE3"/>
    <w:rsid w:val="009F22A4"/>
    <w:rsid w:val="009F3C6E"/>
    <w:rsid w:val="00A01CDD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2B5B"/>
    <w:rsid w:val="00A73B3E"/>
    <w:rsid w:val="00A76A7D"/>
    <w:rsid w:val="00A77158"/>
    <w:rsid w:val="00A77B14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2801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0E49"/>
    <w:rsid w:val="00B136E1"/>
    <w:rsid w:val="00B20183"/>
    <w:rsid w:val="00B20EA3"/>
    <w:rsid w:val="00B231FA"/>
    <w:rsid w:val="00B236B5"/>
    <w:rsid w:val="00B247EA"/>
    <w:rsid w:val="00B25B3F"/>
    <w:rsid w:val="00B276A9"/>
    <w:rsid w:val="00B31424"/>
    <w:rsid w:val="00B32191"/>
    <w:rsid w:val="00B331FD"/>
    <w:rsid w:val="00B41184"/>
    <w:rsid w:val="00B44B70"/>
    <w:rsid w:val="00B52067"/>
    <w:rsid w:val="00B53990"/>
    <w:rsid w:val="00B54CA9"/>
    <w:rsid w:val="00B605F4"/>
    <w:rsid w:val="00B608A5"/>
    <w:rsid w:val="00B645A6"/>
    <w:rsid w:val="00B6552D"/>
    <w:rsid w:val="00B65FF0"/>
    <w:rsid w:val="00B67A40"/>
    <w:rsid w:val="00B67B86"/>
    <w:rsid w:val="00B67E94"/>
    <w:rsid w:val="00B70970"/>
    <w:rsid w:val="00B71605"/>
    <w:rsid w:val="00B71CBC"/>
    <w:rsid w:val="00B728A4"/>
    <w:rsid w:val="00B73210"/>
    <w:rsid w:val="00B7354B"/>
    <w:rsid w:val="00B74A03"/>
    <w:rsid w:val="00B75CA6"/>
    <w:rsid w:val="00B77128"/>
    <w:rsid w:val="00B8112B"/>
    <w:rsid w:val="00B81A46"/>
    <w:rsid w:val="00B8367E"/>
    <w:rsid w:val="00B90ECA"/>
    <w:rsid w:val="00BA0BFB"/>
    <w:rsid w:val="00BA2D53"/>
    <w:rsid w:val="00BA4D24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928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45AC"/>
    <w:rsid w:val="00C15100"/>
    <w:rsid w:val="00C21D3B"/>
    <w:rsid w:val="00C22296"/>
    <w:rsid w:val="00C251C2"/>
    <w:rsid w:val="00C26B31"/>
    <w:rsid w:val="00C31ABF"/>
    <w:rsid w:val="00C32C8A"/>
    <w:rsid w:val="00C34A58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0119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6DC2"/>
    <w:rsid w:val="00CB01B6"/>
    <w:rsid w:val="00CB0846"/>
    <w:rsid w:val="00CB0B0C"/>
    <w:rsid w:val="00CB1C6A"/>
    <w:rsid w:val="00CB235E"/>
    <w:rsid w:val="00CB2CEA"/>
    <w:rsid w:val="00CB3BC0"/>
    <w:rsid w:val="00CB3D30"/>
    <w:rsid w:val="00CC2E62"/>
    <w:rsid w:val="00CC4A92"/>
    <w:rsid w:val="00CC542B"/>
    <w:rsid w:val="00CC55DA"/>
    <w:rsid w:val="00CD1D0C"/>
    <w:rsid w:val="00CE0BF9"/>
    <w:rsid w:val="00CE189A"/>
    <w:rsid w:val="00CE1C42"/>
    <w:rsid w:val="00CE2F30"/>
    <w:rsid w:val="00CE40A5"/>
    <w:rsid w:val="00CE48A9"/>
    <w:rsid w:val="00CE4C3E"/>
    <w:rsid w:val="00CE6C3D"/>
    <w:rsid w:val="00CF20D1"/>
    <w:rsid w:val="00CF51C9"/>
    <w:rsid w:val="00CF6080"/>
    <w:rsid w:val="00CF6583"/>
    <w:rsid w:val="00CF7AB0"/>
    <w:rsid w:val="00D0018C"/>
    <w:rsid w:val="00D05998"/>
    <w:rsid w:val="00D077F7"/>
    <w:rsid w:val="00D1225E"/>
    <w:rsid w:val="00D13C21"/>
    <w:rsid w:val="00D24304"/>
    <w:rsid w:val="00D330F2"/>
    <w:rsid w:val="00D34976"/>
    <w:rsid w:val="00D37135"/>
    <w:rsid w:val="00D37602"/>
    <w:rsid w:val="00D37EE5"/>
    <w:rsid w:val="00D41D22"/>
    <w:rsid w:val="00D432B7"/>
    <w:rsid w:val="00D45699"/>
    <w:rsid w:val="00D50106"/>
    <w:rsid w:val="00D514B7"/>
    <w:rsid w:val="00D5516E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3F82"/>
    <w:rsid w:val="00D97D1B"/>
    <w:rsid w:val="00DA22C0"/>
    <w:rsid w:val="00DA2E51"/>
    <w:rsid w:val="00DA42E1"/>
    <w:rsid w:val="00DA5AA6"/>
    <w:rsid w:val="00DA7143"/>
    <w:rsid w:val="00DB00C6"/>
    <w:rsid w:val="00DB0330"/>
    <w:rsid w:val="00DB40ED"/>
    <w:rsid w:val="00DB5795"/>
    <w:rsid w:val="00DC6E2E"/>
    <w:rsid w:val="00DC7314"/>
    <w:rsid w:val="00DC77FE"/>
    <w:rsid w:val="00DD009D"/>
    <w:rsid w:val="00DD02B7"/>
    <w:rsid w:val="00DD5E8D"/>
    <w:rsid w:val="00DE2EBB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97BED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7A33"/>
    <w:rsid w:val="00ED7F3C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EF7CB4"/>
    <w:rsid w:val="00F038E3"/>
    <w:rsid w:val="00F04F24"/>
    <w:rsid w:val="00F06FC2"/>
    <w:rsid w:val="00F16F56"/>
    <w:rsid w:val="00F2020D"/>
    <w:rsid w:val="00F322D4"/>
    <w:rsid w:val="00F348CB"/>
    <w:rsid w:val="00F36813"/>
    <w:rsid w:val="00F40ABA"/>
    <w:rsid w:val="00F42B76"/>
    <w:rsid w:val="00F44109"/>
    <w:rsid w:val="00F47AFD"/>
    <w:rsid w:val="00F50320"/>
    <w:rsid w:val="00F505E2"/>
    <w:rsid w:val="00F51278"/>
    <w:rsid w:val="00F51D13"/>
    <w:rsid w:val="00F5601D"/>
    <w:rsid w:val="00F56EBC"/>
    <w:rsid w:val="00F5734C"/>
    <w:rsid w:val="00F60656"/>
    <w:rsid w:val="00F60A1D"/>
    <w:rsid w:val="00F623DF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93103"/>
    <w:rsid w:val="00FA26E1"/>
    <w:rsid w:val="00FA2E2D"/>
    <w:rsid w:val="00FA331F"/>
    <w:rsid w:val="00FA4334"/>
    <w:rsid w:val="00FA48A5"/>
    <w:rsid w:val="00FB0D96"/>
    <w:rsid w:val="00FB3E35"/>
    <w:rsid w:val="00FB3F12"/>
    <w:rsid w:val="00FB4124"/>
    <w:rsid w:val="00FB4501"/>
    <w:rsid w:val="00FB73FC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B247EA"/>
    <w:rPr>
      <w:color w:val="808080"/>
    </w:rPr>
  </w:style>
  <w:style w:type="paragraph" w:styleId="af2">
    <w:name w:val="Normal (Web)"/>
    <w:basedOn w:val="a"/>
    <w:uiPriority w:val="99"/>
    <w:unhideWhenUsed/>
    <w:rsid w:val="00BD4928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087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7F66-336A-406A-9178-A8185FBA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7623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Алексей</cp:lastModifiedBy>
  <cp:revision>44</cp:revision>
  <cp:lastPrinted>2017-09-25T10:43:00Z</cp:lastPrinted>
  <dcterms:created xsi:type="dcterms:W3CDTF">2010-04-06T11:13:00Z</dcterms:created>
  <dcterms:modified xsi:type="dcterms:W3CDTF">2017-09-25T10:45:00Z</dcterms:modified>
</cp:coreProperties>
</file>