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tblpX="108" w:tblpY="1"/>
        <w:tblOverlap w:val="never"/>
        <w:tblW w:w="4725" w:type="pct"/>
        <w:tblLayout w:type="fixed"/>
        <w:tblLook w:val="04A0"/>
      </w:tblPr>
      <w:tblGrid>
        <w:gridCol w:w="4928"/>
        <w:gridCol w:w="4110"/>
      </w:tblGrid>
      <w:tr w:rsidR="0017358A" w:rsidRPr="003F41AE" w:rsidTr="00EF713C">
        <w:tc>
          <w:tcPr>
            <w:tcW w:w="2726" w:type="pct"/>
          </w:tcPr>
          <w:p w:rsidR="005F0936" w:rsidRPr="003F41AE" w:rsidRDefault="005F0936" w:rsidP="00EF713C">
            <w:pPr>
              <w:spacing w:after="0" w:line="240" w:lineRule="auto"/>
              <w:ind w:left="0" w:right="-109" w:firstLine="0"/>
              <w:rPr>
                <w:rFonts w:ascii="Times New Roman" w:hAnsi="Times New Roman"/>
                <w:sz w:val="28"/>
                <w:szCs w:val="28"/>
              </w:rPr>
            </w:pPr>
            <w:r w:rsidRPr="003F41AE">
              <w:rPr>
                <w:rFonts w:ascii="Times New Roman" w:hAnsi="Times New Roman"/>
                <w:sz w:val="28"/>
                <w:szCs w:val="28"/>
              </w:rPr>
              <w:t>Российская Федерация</w:t>
            </w:r>
          </w:p>
          <w:p w:rsidR="005F0936" w:rsidRDefault="005F0936" w:rsidP="00EF713C">
            <w:pPr>
              <w:spacing w:after="0" w:line="240" w:lineRule="auto"/>
              <w:ind w:left="0" w:right="-109" w:firstLine="0"/>
              <w:rPr>
                <w:rFonts w:ascii="Times New Roman" w:hAnsi="Times New Roman"/>
                <w:sz w:val="28"/>
                <w:szCs w:val="28"/>
              </w:rPr>
            </w:pPr>
            <w:r w:rsidRPr="003F41AE">
              <w:rPr>
                <w:rFonts w:ascii="Times New Roman" w:hAnsi="Times New Roman"/>
                <w:sz w:val="28"/>
                <w:szCs w:val="28"/>
              </w:rPr>
              <w:t>Самарская область</w:t>
            </w:r>
          </w:p>
          <w:p w:rsidR="00480104" w:rsidRPr="003F41AE" w:rsidRDefault="00480104" w:rsidP="00EF713C">
            <w:pPr>
              <w:spacing w:after="0" w:line="240" w:lineRule="auto"/>
              <w:ind w:left="0" w:right="-109" w:firstLine="0"/>
              <w:rPr>
                <w:rFonts w:ascii="Times New Roman" w:hAnsi="Times New Roman"/>
                <w:sz w:val="28"/>
                <w:szCs w:val="28"/>
              </w:rPr>
            </w:pPr>
          </w:p>
          <w:p w:rsidR="005F0936" w:rsidRPr="003F41AE" w:rsidRDefault="005F0936" w:rsidP="00EF713C">
            <w:pPr>
              <w:spacing w:after="0" w:line="240" w:lineRule="auto"/>
              <w:ind w:left="0" w:right="-109" w:firstLine="0"/>
              <w:rPr>
                <w:rFonts w:ascii="Times New Roman" w:hAnsi="Times New Roman"/>
                <w:sz w:val="28"/>
                <w:szCs w:val="28"/>
              </w:rPr>
            </w:pPr>
            <w:r w:rsidRPr="003F41AE">
              <w:rPr>
                <w:rFonts w:ascii="Times New Roman" w:hAnsi="Times New Roman"/>
                <w:sz w:val="28"/>
                <w:szCs w:val="28"/>
              </w:rPr>
              <w:t>АДМИНИСТРАЦИЯ</w:t>
            </w:r>
          </w:p>
          <w:p w:rsidR="005F0936" w:rsidRDefault="005F0936" w:rsidP="00EF713C">
            <w:pPr>
              <w:spacing w:after="0" w:line="240" w:lineRule="auto"/>
              <w:ind w:left="0" w:right="-109" w:firstLine="0"/>
              <w:rPr>
                <w:rFonts w:ascii="Times New Roman" w:hAnsi="Times New Roman"/>
                <w:sz w:val="28"/>
                <w:szCs w:val="28"/>
              </w:rPr>
            </w:pPr>
            <w:r w:rsidRPr="003F41AE">
              <w:rPr>
                <w:rFonts w:ascii="Times New Roman" w:hAnsi="Times New Roman"/>
                <w:sz w:val="28"/>
                <w:szCs w:val="28"/>
              </w:rPr>
              <w:t>городского округа  Кинель</w:t>
            </w:r>
          </w:p>
          <w:p w:rsidR="00480104" w:rsidRPr="003F41AE" w:rsidRDefault="00480104" w:rsidP="00EF713C">
            <w:pPr>
              <w:spacing w:after="0" w:line="240" w:lineRule="auto"/>
              <w:ind w:left="0" w:right="-109" w:firstLine="0"/>
              <w:rPr>
                <w:rFonts w:ascii="Times New Roman" w:hAnsi="Times New Roman"/>
                <w:sz w:val="28"/>
                <w:szCs w:val="28"/>
              </w:rPr>
            </w:pPr>
          </w:p>
          <w:p w:rsidR="005F0936" w:rsidRPr="003F41AE" w:rsidRDefault="005F0936" w:rsidP="00EF713C">
            <w:pPr>
              <w:pStyle w:val="1"/>
              <w:spacing w:after="0" w:line="240" w:lineRule="auto"/>
              <w:ind w:left="0" w:right="-109" w:firstLine="0"/>
              <w:rPr>
                <w:szCs w:val="28"/>
              </w:rPr>
            </w:pPr>
            <w:r w:rsidRPr="003F41AE">
              <w:rPr>
                <w:szCs w:val="28"/>
              </w:rPr>
              <w:t>ПОСТАНОВЛЕНИЕ</w:t>
            </w:r>
          </w:p>
          <w:p w:rsidR="00E74C67" w:rsidRPr="00E74C67" w:rsidRDefault="00E74C67" w:rsidP="00EF713C">
            <w:pPr>
              <w:spacing w:after="0" w:line="240" w:lineRule="auto"/>
              <w:ind w:left="0" w:right="-109" w:firstLine="0"/>
              <w:rPr>
                <w:rFonts w:ascii="Times New Roman" w:hAnsi="Times New Roman"/>
                <w:sz w:val="16"/>
                <w:szCs w:val="16"/>
              </w:rPr>
            </w:pPr>
          </w:p>
          <w:p w:rsidR="005F0936" w:rsidRDefault="005F0936" w:rsidP="00EF713C">
            <w:pPr>
              <w:spacing w:after="0" w:line="240" w:lineRule="auto"/>
              <w:ind w:left="0" w:right="-109" w:firstLine="0"/>
              <w:rPr>
                <w:rFonts w:ascii="Times New Roman" w:hAnsi="Times New Roman"/>
                <w:sz w:val="28"/>
                <w:szCs w:val="28"/>
              </w:rPr>
            </w:pPr>
            <w:r w:rsidRPr="003F41AE">
              <w:rPr>
                <w:rFonts w:ascii="Times New Roman" w:hAnsi="Times New Roman"/>
                <w:sz w:val="28"/>
                <w:szCs w:val="28"/>
              </w:rPr>
              <w:t xml:space="preserve">от </w:t>
            </w:r>
            <w:r w:rsidR="002149A9">
              <w:rPr>
                <w:rFonts w:ascii="Times New Roman" w:hAnsi="Times New Roman"/>
                <w:sz w:val="28"/>
                <w:szCs w:val="28"/>
              </w:rPr>
              <w:t>____________</w:t>
            </w:r>
            <w:r w:rsidR="00E74C67">
              <w:rPr>
                <w:rFonts w:ascii="Times New Roman" w:hAnsi="Times New Roman"/>
                <w:sz w:val="28"/>
                <w:szCs w:val="28"/>
              </w:rPr>
              <w:t xml:space="preserve"> </w:t>
            </w:r>
            <w:proofErr w:type="gramStart"/>
            <w:r w:rsidR="00E74C67">
              <w:rPr>
                <w:rFonts w:ascii="Times New Roman" w:hAnsi="Times New Roman"/>
                <w:sz w:val="28"/>
                <w:szCs w:val="28"/>
              </w:rPr>
              <w:t>г</w:t>
            </w:r>
            <w:proofErr w:type="gramEnd"/>
            <w:r w:rsidR="00E74C67">
              <w:rPr>
                <w:rFonts w:ascii="Times New Roman" w:hAnsi="Times New Roman"/>
                <w:sz w:val="28"/>
                <w:szCs w:val="28"/>
              </w:rPr>
              <w:t xml:space="preserve">. </w:t>
            </w:r>
            <w:r w:rsidRPr="003F41AE">
              <w:rPr>
                <w:rFonts w:ascii="Times New Roman" w:hAnsi="Times New Roman"/>
                <w:sz w:val="28"/>
                <w:szCs w:val="28"/>
              </w:rPr>
              <w:t xml:space="preserve">№ </w:t>
            </w:r>
            <w:r w:rsidR="002149A9">
              <w:rPr>
                <w:rFonts w:ascii="Times New Roman" w:hAnsi="Times New Roman"/>
                <w:sz w:val="28"/>
                <w:szCs w:val="28"/>
              </w:rPr>
              <w:t>____</w:t>
            </w:r>
          </w:p>
          <w:p w:rsidR="00E74C67" w:rsidRPr="003F41AE" w:rsidRDefault="00E74C67" w:rsidP="00EF713C">
            <w:pPr>
              <w:spacing w:after="0"/>
              <w:ind w:left="34" w:right="-109" w:hanging="34"/>
              <w:rPr>
                <w:rFonts w:ascii="Times New Roman" w:hAnsi="Times New Roman"/>
                <w:sz w:val="28"/>
                <w:szCs w:val="28"/>
              </w:rPr>
            </w:pPr>
          </w:p>
        </w:tc>
        <w:tc>
          <w:tcPr>
            <w:tcW w:w="2274" w:type="pct"/>
          </w:tcPr>
          <w:p w:rsidR="005F0936" w:rsidRPr="003F41AE" w:rsidRDefault="00876CCA" w:rsidP="0064427A">
            <w:pPr>
              <w:jc w:val="right"/>
              <w:rPr>
                <w:rFonts w:ascii="Times New Roman" w:hAnsi="Times New Roman"/>
                <w:sz w:val="28"/>
                <w:szCs w:val="28"/>
              </w:rPr>
            </w:pPr>
            <w:r>
              <w:rPr>
                <w:rFonts w:ascii="Times New Roman" w:hAnsi="Times New Roman"/>
                <w:sz w:val="28"/>
                <w:szCs w:val="28"/>
              </w:rPr>
              <w:t>ПРОЕКТ</w:t>
            </w:r>
          </w:p>
        </w:tc>
      </w:tr>
      <w:tr w:rsidR="00B74D58" w:rsidRPr="003F41AE" w:rsidTr="00EF713C">
        <w:trPr>
          <w:gridAfter w:val="1"/>
          <w:wAfter w:w="2274" w:type="pct"/>
          <w:trHeight w:val="600"/>
        </w:trPr>
        <w:tc>
          <w:tcPr>
            <w:tcW w:w="2726" w:type="pct"/>
            <w:hideMark/>
          </w:tcPr>
          <w:p w:rsidR="003123B7" w:rsidRPr="003F41AE" w:rsidRDefault="00C03EB8" w:rsidP="00EF713C">
            <w:pPr>
              <w:suppressAutoHyphens/>
              <w:ind w:left="0" w:right="-109" w:firstLine="0"/>
              <w:jc w:val="both"/>
              <w:rPr>
                <w:rFonts w:ascii="Times New Roman" w:hAnsi="Times New Roman"/>
                <w:sz w:val="28"/>
                <w:szCs w:val="28"/>
              </w:rPr>
            </w:pPr>
            <w:r>
              <w:rPr>
                <w:rFonts w:ascii="Times New Roman" w:hAnsi="Times New Roman"/>
                <w:sz w:val="28"/>
                <w:szCs w:val="28"/>
              </w:rPr>
              <w:t>Об утверждении Порядка</w:t>
            </w:r>
            <w:r w:rsidR="0064427A">
              <w:rPr>
                <w:rFonts w:ascii="Times New Roman" w:hAnsi="Times New Roman"/>
                <w:sz w:val="28"/>
                <w:szCs w:val="28"/>
              </w:rPr>
              <w:t xml:space="preserve"> </w:t>
            </w:r>
            <w:r w:rsidR="00281C8F">
              <w:rPr>
                <w:rFonts w:ascii="Times New Roman" w:hAnsi="Times New Roman"/>
                <w:sz w:val="28"/>
                <w:szCs w:val="28"/>
              </w:rPr>
              <w:t>проведения</w:t>
            </w:r>
            <w:r w:rsidR="00EF713C">
              <w:rPr>
                <w:rFonts w:ascii="Times New Roman" w:hAnsi="Times New Roman"/>
                <w:sz w:val="28"/>
                <w:szCs w:val="28"/>
              </w:rPr>
              <w:t xml:space="preserve"> администрацией городского округа Кинель Самарской области</w:t>
            </w:r>
            <w:r w:rsidR="0064427A">
              <w:rPr>
                <w:rFonts w:ascii="Times New Roman" w:hAnsi="Times New Roman"/>
                <w:sz w:val="28"/>
                <w:szCs w:val="28"/>
              </w:rPr>
              <w:t xml:space="preserve"> </w:t>
            </w:r>
            <w:r w:rsidR="00EF713C">
              <w:rPr>
                <w:rFonts w:ascii="Times New Roman" w:hAnsi="Times New Roman"/>
                <w:sz w:val="28"/>
                <w:szCs w:val="28"/>
              </w:rPr>
              <w:t xml:space="preserve">анализа осуществления главными </w:t>
            </w:r>
            <w:r w:rsidR="00281C8F">
              <w:rPr>
                <w:rFonts w:ascii="Times New Roman" w:hAnsi="Times New Roman"/>
                <w:sz w:val="28"/>
                <w:szCs w:val="28"/>
              </w:rPr>
              <w:t xml:space="preserve">администраторами средств бюджета городского округа Кинель Самарской области внутреннего финансового контроля и внутреннего финансового аудита </w:t>
            </w:r>
          </w:p>
        </w:tc>
      </w:tr>
    </w:tbl>
    <w:p w:rsidR="000379D3" w:rsidRDefault="000379D3" w:rsidP="00DD3733">
      <w:pPr>
        <w:spacing w:line="360" w:lineRule="auto"/>
        <w:ind w:left="0" w:firstLine="567"/>
        <w:jc w:val="both"/>
        <w:rPr>
          <w:rFonts w:ascii="Times New Roman" w:hAnsi="Times New Roman"/>
          <w:sz w:val="28"/>
          <w:szCs w:val="28"/>
        </w:rPr>
      </w:pPr>
    </w:p>
    <w:p w:rsidR="005F0936" w:rsidRDefault="00A5397D" w:rsidP="00DD3733">
      <w:pPr>
        <w:spacing w:line="360" w:lineRule="auto"/>
        <w:ind w:left="0" w:firstLine="567"/>
        <w:jc w:val="both"/>
        <w:rPr>
          <w:rFonts w:ascii="Times New Roman" w:hAnsi="Times New Roman"/>
          <w:sz w:val="28"/>
          <w:szCs w:val="28"/>
        </w:rPr>
      </w:pPr>
      <w:r>
        <w:rPr>
          <w:rFonts w:ascii="Times New Roman" w:hAnsi="Times New Roman"/>
          <w:sz w:val="28"/>
          <w:szCs w:val="28"/>
        </w:rPr>
        <w:t>В</w:t>
      </w:r>
      <w:r w:rsidR="000379D3">
        <w:rPr>
          <w:rFonts w:ascii="Times New Roman" w:hAnsi="Times New Roman"/>
          <w:sz w:val="28"/>
          <w:szCs w:val="28"/>
        </w:rPr>
        <w:t xml:space="preserve"> </w:t>
      </w:r>
      <w:r w:rsidR="00EF713C">
        <w:rPr>
          <w:rFonts w:ascii="Times New Roman" w:hAnsi="Times New Roman"/>
          <w:sz w:val="28"/>
          <w:szCs w:val="28"/>
        </w:rPr>
        <w:t>соответствии с</w:t>
      </w:r>
      <w:r w:rsidR="000379D3">
        <w:rPr>
          <w:rFonts w:ascii="Times New Roman" w:hAnsi="Times New Roman"/>
          <w:sz w:val="28"/>
          <w:szCs w:val="28"/>
        </w:rPr>
        <w:t xml:space="preserve"> пункт</w:t>
      </w:r>
      <w:r w:rsidR="00EF713C">
        <w:rPr>
          <w:rFonts w:ascii="Times New Roman" w:hAnsi="Times New Roman"/>
          <w:sz w:val="28"/>
          <w:szCs w:val="28"/>
        </w:rPr>
        <w:t>ом</w:t>
      </w:r>
      <w:r w:rsidR="000379D3">
        <w:rPr>
          <w:rFonts w:ascii="Times New Roman" w:hAnsi="Times New Roman"/>
          <w:sz w:val="28"/>
          <w:szCs w:val="28"/>
        </w:rPr>
        <w:t xml:space="preserve"> 4 статьи 157 Бюджетного кодекса Российской Федерации</w:t>
      </w:r>
      <w:r w:rsidR="00E62EF8">
        <w:rPr>
          <w:rFonts w:ascii="Times New Roman" w:hAnsi="Times New Roman"/>
          <w:sz w:val="28"/>
          <w:szCs w:val="28"/>
        </w:rPr>
        <w:t xml:space="preserve">, </w:t>
      </w:r>
      <w:r w:rsidR="00D35EAE">
        <w:rPr>
          <w:rFonts w:ascii="Times New Roman" w:hAnsi="Times New Roman"/>
          <w:sz w:val="28"/>
          <w:szCs w:val="28"/>
        </w:rPr>
        <w:t>р</w:t>
      </w:r>
      <w:r w:rsidR="00317AE6">
        <w:rPr>
          <w:rFonts w:ascii="Times New Roman" w:hAnsi="Times New Roman"/>
          <w:sz w:val="28"/>
          <w:szCs w:val="28"/>
        </w:rPr>
        <w:t>уководствуясь Уставом городского округа Кинель Самарской области,</w:t>
      </w:r>
    </w:p>
    <w:p w:rsidR="009274C2" w:rsidRPr="00782E84" w:rsidRDefault="005F0936" w:rsidP="004C28EE">
      <w:pPr>
        <w:ind w:left="0" w:firstLine="0"/>
        <w:rPr>
          <w:rFonts w:ascii="Times New Roman" w:hAnsi="Times New Roman"/>
          <w:color w:val="000000"/>
          <w:sz w:val="28"/>
          <w:szCs w:val="28"/>
        </w:rPr>
      </w:pPr>
      <w:r w:rsidRPr="00782E84">
        <w:rPr>
          <w:rFonts w:ascii="Times New Roman" w:hAnsi="Times New Roman"/>
          <w:sz w:val="28"/>
          <w:szCs w:val="28"/>
        </w:rPr>
        <w:t>ПО</w:t>
      </w:r>
      <w:r w:rsidRPr="00782E84">
        <w:rPr>
          <w:rFonts w:ascii="Times New Roman" w:hAnsi="Times New Roman"/>
          <w:color w:val="000000"/>
          <w:sz w:val="28"/>
          <w:szCs w:val="28"/>
        </w:rPr>
        <w:t>СТАНОВЛЯЮ:</w:t>
      </w:r>
    </w:p>
    <w:p w:rsidR="00DD3733" w:rsidRPr="00E62EF8" w:rsidRDefault="00D35EAE" w:rsidP="00E62EF8">
      <w:pPr>
        <w:numPr>
          <w:ilvl w:val="0"/>
          <w:numId w:val="1"/>
        </w:numPr>
        <w:tabs>
          <w:tab w:val="left" w:pos="0"/>
        </w:tabs>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Утвердить </w:t>
      </w:r>
      <w:r w:rsidR="000379D3">
        <w:rPr>
          <w:rFonts w:ascii="Times New Roman" w:hAnsi="Times New Roman"/>
          <w:sz w:val="28"/>
          <w:szCs w:val="28"/>
        </w:rPr>
        <w:t>Порядок проведения</w:t>
      </w:r>
      <w:r w:rsidR="00EF713C">
        <w:rPr>
          <w:rFonts w:ascii="Times New Roman" w:hAnsi="Times New Roman"/>
          <w:sz w:val="28"/>
          <w:szCs w:val="28"/>
        </w:rPr>
        <w:t xml:space="preserve"> администрацией городского округа Кинель Самарской области</w:t>
      </w:r>
      <w:r w:rsidR="000379D3">
        <w:rPr>
          <w:rFonts w:ascii="Times New Roman" w:hAnsi="Times New Roman"/>
          <w:sz w:val="28"/>
          <w:szCs w:val="28"/>
        </w:rPr>
        <w:t xml:space="preserve"> анализа осуществления главными администраторами средств бюджета городского округа Кинель Самарской области внутреннего финансового контроля и </w:t>
      </w:r>
      <w:r w:rsidR="00EF713C">
        <w:rPr>
          <w:rFonts w:ascii="Times New Roman" w:hAnsi="Times New Roman"/>
          <w:sz w:val="28"/>
          <w:szCs w:val="28"/>
        </w:rPr>
        <w:t>внутреннего финансового аудита согласно Приложению к настоящему постановлению.</w:t>
      </w:r>
    </w:p>
    <w:p w:rsidR="00DD3733" w:rsidRDefault="00DD3733" w:rsidP="00DD3733">
      <w:pPr>
        <w:numPr>
          <w:ilvl w:val="0"/>
          <w:numId w:val="1"/>
        </w:numPr>
        <w:tabs>
          <w:tab w:val="left" w:pos="0"/>
        </w:tabs>
        <w:spacing w:after="0" w:line="360" w:lineRule="auto"/>
        <w:ind w:left="0" w:firstLine="567"/>
        <w:jc w:val="both"/>
        <w:rPr>
          <w:rFonts w:ascii="Times New Roman" w:hAnsi="Times New Roman"/>
          <w:sz w:val="28"/>
          <w:szCs w:val="28"/>
        </w:rPr>
      </w:pPr>
      <w:r w:rsidRPr="00DD3733">
        <w:rPr>
          <w:rFonts w:ascii="Times New Roman" w:hAnsi="Times New Roman"/>
          <w:sz w:val="28"/>
          <w:szCs w:val="28"/>
        </w:rPr>
        <w:t>Официально опубликовать настоящее постановление в газетах «</w:t>
      </w:r>
      <w:proofErr w:type="spellStart"/>
      <w:r w:rsidRPr="00DD3733">
        <w:rPr>
          <w:rFonts w:ascii="Times New Roman" w:hAnsi="Times New Roman"/>
          <w:sz w:val="28"/>
          <w:szCs w:val="28"/>
        </w:rPr>
        <w:t>Кинельская</w:t>
      </w:r>
      <w:proofErr w:type="spellEnd"/>
      <w:r w:rsidRPr="00DD3733">
        <w:rPr>
          <w:rFonts w:ascii="Times New Roman" w:hAnsi="Times New Roman"/>
          <w:sz w:val="28"/>
          <w:szCs w:val="28"/>
        </w:rPr>
        <w:t xml:space="preserve"> жизнь» или «Неделя </w:t>
      </w:r>
      <w:proofErr w:type="spellStart"/>
      <w:r w:rsidRPr="00DD3733">
        <w:rPr>
          <w:rFonts w:ascii="Times New Roman" w:hAnsi="Times New Roman"/>
          <w:sz w:val="28"/>
          <w:szCs w:val="28"/>
        </w:rPr>
        <w:t>Кинеля</w:t>
      </w:r>
      <w:proofErr w:type="spellEnd"/>
      <w:r w:rsidRPr="00DD3733">
        <w:rPr>
          <w:rFonts w:ascii="Times New Roman" w:hAnsi="Times New Roman"/>
          <w:sz w:val="28"/>
          <w:szCs w:val="28"/>
        </w:rPr>
        <w:t>» и разместить на официальном сайте администрации городского округа Кинель Самарской области в информационно-телекоммуникационной сети «Интернет» (</w:t>
      </w:r>
      <w:proofErr w:type="spellStart"/>
      <w:r w:rsidRPr="00DD3733">
        <w:rPr>
          <w:rFonts w:ascii="Times New Roman" w:hAnsi="Times New Roman"/>
          <w:sz w:val="28"/>
          <w:szCs w:val="28"/>
        </w:rPr>
        <w:t>кинельгород</w:t>
      </w:r>
      <w:proofErr w:type="gramStart"/>
      <w:r w:rsidRPr="00DD3733">
        <w:rPr>
          <w:rFonts w:ascii="Times New Roman" w:hAnsi="Times New Roman"/>
          <w:sz w:val="28"/>
          <w:szCs w:val="28"/>
        </w:rPr>
        <w:t>.р</w:t>
      </w:r>
      <w:proofErr w:type="gramEnd"/>
      <w:r w:rsidRPr="00DD3733">
        <w:rPr>
          <w:rFonts w:ascii="Times New Roman" w:hAnsi="Times New Roman"/>
          <w:sz w:val="28"/>
          <w:szCs w:val="28"/>
        </w:rPr>
        <w:t>ф</w:t>
      </w:r>
      <w:proofErr w:type="spellEnd"/>
      <w:r w:rsidRPr="00DD3733">
        <w:rPr>
          <w:rFonts w:ascii="Times New Roman" w:hAnsi="Times New Roman"/>
          <w:sz w:val="28"/>
          <w:szCs w:val="28"/>
        </w:rPr>
        <w:t>) в подразделе «Официальное опубликование» раздела «Информация».</w:t>
      </w:r>
    </w:p>
    <w:p w:rsidR="00DD3733" w:rsidRPr="00DD3733" w:rsidRDefault="00DD3733" w:rsidP="00DD3733">
      <w:pPr>
        <w:numPr>
          <w:ilvl w:val="0"/>
          <w:numId w:val="1"/>
        </w:numPr>
        <w:tabs>
          <w:tab w:val="left" w:pos="0"/>
        </w:tabs>
        <w:spacing w:after="0" w:line="360" w:lineRule="auto"/>
        <w:ind w:left="0" w:firstLine="567"/>
        <w:jc w:val="both"/>
        <w:rPr>
          <w:rFonts w:ascii="Times New Roman" w:hAnsi="Times New Roman"/>
          <w:sz w:val="28"/>
          <w:szCs w:val="28"/>
        </w:rPr>
      </w:pPr>
      <w:r w:rsidRPr="00DD3733">
        <w:rPr>
          <w:rFonts w:ascii="Times New Roman" w:hAnsi="Times New Roman"/>
          <w:sz w:val="28"/>
          <w:szCs w:val="28"/>
        </w:rPr>
        <w:lastRenderedPageBreak/>
        <w:t>Настоящее постановление вступает в силу на следующий день после дня его официального опубликования.</w:t>
      </w:r>
    </w:p>
    <w:p w:rsidR="0051234E" w:rsidRPr="009C05AD" w:rsidRDefault="0051234E" w:rsidP="00DD3733">
      <w:pPr>
        <w:numPr>
          <w:ilvl w:val="0"/>
          <w:numId w:val="1"/>
        </w:numPr>
        <w:tabs>
          <w:tab w:val="left" w:pos="0"/>
        </w:tabs>
        <w:spacing w:line="360" w:lineRule="auto"/>
        <w:ind w:left="0" w:firstLine="567"/>
        <w:jc w:val="both"/>
        <w:rPr>
          <w:rFonts w:ascii="Times New Roman" w:hAnsi="Times New Roman"/>
          <w:sz w:val="28"/>
          <w:szCs w:val="28"/>
        </w:rPr>
      </w:pPr>
      <w:proofErr w:type="gramStart"/>
      <w:r w:rsidRPr="009C05AD">
        <w:rPr>
          <w:rFonts w:ascii="Times New Roman" w:hAnsi="Times New Roman"/>
          <w:sz w:val="28"/>
          <w:szCs w:val="28"/>
        </w:rPr>
        <w:t>Контроль за</w:t>
      </w:r>
      <w:proofErr w:type="gramEnd"/>
      <w:r w:rsidRPr="009C05AD">
        <w:rPr>
          <w:rFonts w:ascii="Times New Roman" w:hAnsi="Times New Roman"/>
          <w:sz w:val="28"/>
          <w:szCs w:val="28"/>
        </w:rPr>
        <w:t xml:space="preserve"> исполнение</w:t>
      </w:r>
      <w:r w:rsidR="009C05AD">
        <w:rPr>
          <w:rFonts w:ascii="Times New Roman" w:hAnsi="Times New Roman"/>
          <w:sz w:val="28"/>
          <w:szCs w:val="28"/>
        </w:rPr>
        <w:t>м настоящего постановления оставляю за собой.</w:t>
      </w:r>
      <w:r w:rsidRPr="009C05AD">
        <w:rPr>
          <w:rFonts w:ascii="Times New Roman" w:hAnsi="Times New Roman"/>
          <w:sz w:val="28"/>
          <w:szCs w:val="28"/>
        </w:rPr>
        <w:t xml:space="preserve"> </w:t>
      </w:r>
    </w:p>
    <w:p w:rsidR="00071135" w:rsidRDefault="00071135" w:rsidP="00AE3F7A">
      <w:pPr>
        <w:tabs>
          <w:tab w:val="left" w:pos="0"/>
        </w:tabs>
        <w:ind w:left="0" w:firstLine="567"/>
        <w:jc w:val="both"/>
        <w:rPr>
          <w:rFonts w:ascii="Times New Roman" w:hAnsi="Times New Roman"/>
          <w:b/>
          <w:sz w:val="28"/>
          <w:szCs w:val="28"/>
        </w:rPr>
      </w:pPr>
    </w:p>
    <w:p w:rsidR="00E62EF8" w:rsidRDefault="00E62EF8" w:rsidP="00AE3F7A">
      <w:pPr>
        <w:tabs>
          <w:tab w:val="left" w:pos="0"/>
        </w:tabs>
        <w:ind w:left="0" w:firstLine="567"/>
        <w:jc w:val="both"/>
        <w:rPr>
          <w:rFonts w:ascii="Times New Roman" w:hAnsi="Times New Roman"/>
          <w:b/>
          <w:sz w:val="28"/>
          <w:szCs w:val="28"/>
        </w:rPr>
      </w:pPr>
    </w:p>
    <w:p w:rsidR="00E62EF8" w:rsidRDefault="00E62EF8" w:rsidP="00AE3F7A">
      <w:pPr>
        <w:tabs>
          <w:tab w:val="left" w:pos="0"/>
        </w:tabs>
        <w:ind w:left="0" w:firstLine="567"/>
        <w:jc w:val="both"/>
        <w:rPr>
          <w:rFonts w:ascii="Times New Roman" w:hAnsi="Times New Roman"/>
          <w:b/>
          <w:sz w:val="28"/>
          <w:szCs w:val="28"/>
        </w:rPr>
      </w:pPr>
    </w:p>
    <w:p w:rsidR="00631A8C" w:rsidRDefault="00631A8C" w:rsidP="00AE3F7A">
      <w:pPr>
        <w:tabs>
          <w:tab w:val="left" w:pos="0"/>
        </w:tabs>
        <w:ind w:left="0" w:firstLine="567"/>
        <w:jc w:val="both"/>
        <w:rPr>
          <w:rFonts w:ascii="Times New Roman" w:hAnsi="Times New Roman"/>
          <w:b/>
          <w:sz w:val="28"/>
          <w:szCs w:val="28"/>
        </w:rPr>
      </w:pPr>
    </w:p>
    <w:p w:rsidR="009C05AD" w:rsidRDefault="009C05AD" w:rsidP="00AE3F7A">
      <w:pPr>
        <w:tabs>
          <w:tab w:val="left" w:pos="0"/>
        </w:tabs>
        <w:ind w:left="0" w:firstLine="567"/>
        <w:jc w:val="both"/>
        <w:rPr>
          <w:rFonts w:ascii="Times New Roman" w:hAnsi="Times New Roman"/>
          <w:b/>
          <w:sz w:val="28"/>
          <w:szCs w:val="28"/>
        </w:rPr>
      </w:pPr>
    </w:p>
    <w:p w:rsidR="00631A8C" w:rsidRPr="00631A8C" w:rsidRDefault="00631A8C" w:rsidP="00AE3F7A">
      <w:pPr>
        <w:tabs>
          <w:tab w:val="left" w:pos="0"/>
        </w:tabs>
        <w:ind w:left="0" w:firstLine="0"/>
        <w:rPr>
          <w:rFonts w:ascii="Times New Roman" w:hAnsi="Times New Roman"/>
          <w:sz w:val="28"/>
          <w:szCs w:val="28"/>
        </w:rPr>
      </w:pPr>
      <w:r w:rsidRPr="00631A8C">
        <w:rPr>
          <w:rFonts w:ascii="Times New Roman" w:hAnsi="Times New Roman"/>
          <w:sz w:val="28"/>
          <w:szCs w:val="28"/>
        </w:rPr>
        <w:t>Глава городского округа</w:t>
      </w:r>
      <w:r>
        <w:rPr>
          <w:rFonts w:ascii="Times New Roman" w:hAnsi="Times New Roman"/>
          <w:sz w:val="28"/>
          <w:szCs w:val="28"/>
        </w:rPr>
        <w:t xml:space="preserve">                           </w:t>
      </w:r>
      <w:r w:rsidR="00782E84">
        <w:rPr>
          <w:rFonts w:ascii="Times New Roman" w:hAnsi="Times New Roman"/>
          <w:sz w:val="28"/>
          <w:szCs w:val="28"/>
        </w:rPr>
        <w:t xml:space="preserve">        </w:t>
      </w:r>
      <w:r>
        <w:rPr>
          <w:rFonts w:ascii="Times New Roman" w:hAnsi="Times New Roman"/>
          <w:sz w:val="28"/>
          <w:szCs w:val="28"/>
        </w:rPr>
        <w:t xml:space="preserve">                                  В.А Чихирев</w:t>
      </w:r>
    </w:p>
    <w:p w:rsidR="0038056D" w:rsidRPr="00631A8C" w:rsidRDefault="0038056D" w:rsidP="00354F5C">
      <w:pPr>
        <w:tabs>
          <w:tab w:val="left" w:pos="0"/>
        </w:tabs>
        <w:ind w:firstLine="567"/>
        <w:jc w:val="both"/>
        <w:rPr>
          <w:rFonts w:ascii="Times New Roman" w:hAnsi="Times New Roman"/>
          <w:sz w:val="28"/>
          <w:szCs w:val="28"/>
        </w:rPr>
      </w:pPr>
    </w:p>
    <w:p w:rsidR="0038056D" w:rsidRDefault="0038056D" w:rsidP="00354F5C">
      <w:pPr>
        <w:tabs>
          <w:tab w:val="left" w:pos="0"/>
        </w:tabs>
        <w:ind w:firstLine="567"/>
        <w:jc w:val="both"/>
        <w:rPr>
          <w:rFonts w:ascii="Times New Roman" w:hAnsi="Times New Roman"/>
          <w:sz w:val="28"/>
          <w:szCs w:val="28"/>
        </w:rPr>
      </w:pPr>
    </w:p>
    <w:p w:rsidR="0038056D" w:rsidRDefault="0038056D" w:rsidP="00354F5C">
      <w:pPr>
        <w:tabs>
          <w:tab w:val="left" w:pos="0"/>
        </w:tabs>
        <w:ind w:firstLine="567"/>
        <w:jc w:val="both"/>
        <w:rPr>
          <w:rFonts w:ascii="Times New Roman" w:hAnsi="Times New Roman"/>
          <w:sz w:val="28"/>
          <w:szCs w:val="28"/>
        </w:rPr>
      </w:pPr>
    </w:p>
    <w:p w:rsidR="00CF2A8B" w:rsidRDefault="00CF2A8B" w:rsidP="00354F5C">
      <w:pPr>
        <w:tabs>
          <w:tab w:val="left" w:pos="0"/>
        </w:tabs>
        <w:ind w:firstLine="567"/>
        <w:jc w:val="both"/>
        <w:rPr>
          <w:rFonts w:ascii="Times New Roman" w:hAnsi="Times New Roman"/>
          <w:sz w:val="28"/>
          <w:szCs w:val="28"/>
        </w:rPr>
      </w:pPr>
    </w:p>
    <w:p w:rsidR="00CF2A8B" w:rsidRDefault="00CF2A8B" w:rsidP="00354F5C">
      <w:pPr>
        <w:tabs>
          <w:tab w:val="left" w:pos="0"/>
        </w:tabs>
        <w:ind w:firstLine="567"/>
        <w:jc w:val="both"/>
        <w:rPr>
          <w:rFonts w:ascii="Times New Roman" w:hAnsi="Times New Roman"/>
          <w:sz w:val="28"/>
          <w:szCs w:val="28"/>
        </w:rPr>
      </w:pPr>
    </w:p>
    <w:p w:rsidR="00CF2A8B" w:rsidRDefault="00CF2A8B" w:rsidP="008B4CB8">
      <w:pPr>
        <w:tabs>
          <w:tab w:val="left" w:pos="0"/>
        </w:tabs>
        <w:ind w:firstLine="0"/>
        <w:jc w:val="both"/>
        <w:rPr>
          <w:rFonts w:ascii="Times New Roman" w:hAnsi="Times New Roman"/>
          <w:sz w:val="28"/>
          <w:szCs w:val="28"/>
        </w:rPr>
      </w:pPr>
    </w:p>
    <w:p w:rsidR="00E62EF8" w:rsidRDefault="00E62EF8" w:rsidP="008B4CB8">
      <w:pPr>
        <w:tabs>
          <w:tab w:val="left" w:pos="0"/>
        </w:tabs>
        <w:ind w:firstLine="0"/>
        <w:jc w:val="both"/>
        <w:rPr>
          <w:rFonts w:ascii="Times New Roman" w:hAnsi="Times New Roman"/>
          <w:sz w:val="28"/>
          <w:szCs w:val="28"/>
        </w:rPr>
      </w:pPr>
    </w:p>
    <w:p w:rsidR="00CF2A8B" w:rsidRDefault="00CF2A8B" w:rsidP="00DD3733">
      <w:pPr>
        <w:tabs>
          <w:tab w:val="left" w:pos="0"/>
        </w:tabs>
        <w:ind w:left="0" w:firstLine="0"/>
        <w:jc w:val="both"/>
        <w:rPr>
          <w:rFonts w:ascii="Times New Roman" w:hAnsi="Times New Roman"/>
          <w:sz w:val="28"/>
          <w:szCs w:val="28"/>
        </w:rPr>
      </w:pPr>
    </w:p>
    <w:p w:rsidR="00CF2A8B" w:rsidRDefault="00CF2A8B" w:rsidP="00354F5C">
      <w:pPr>
        <w:tabs>
          <w:tab w:val="left" w:pos="0"/>
        </w:tabs>
        <w:ind w:firstLine="567"/>
        <w:jc w:val="both"/>
        <w:rPr>
          <w:rFonts w:ascii="Times New Roman" w:hAnsi="Times New Roman"/>
          <w:sz w:val="28"/>
          <w:szCs w:val="28"/>
        </w:rPr>
      </w:pPr>
    </w:p>
    <w:p w:rsidR="00EF713C" w:rsidRDefault="00EF713C" w:rsidP="00354F5C">
      <w:pPr>
        <w:tabs>
          <w:tab w:val="left" w:pos="0"/>
        </w:tabs>
        <w:ind w:firstLine="567"/>
        <w:jc w:val="both"/>
        <w:rPr>
          <w:rFonts w:ascii="Times New Roman" w:hAnsi="Times New Roman"/>
          <w:sz w:val="28"/>
          <w:szCs w:val="28"/>
        </w:rPr>
      </w:pPr>
    </w:p>
    <w:p w:rsidR="00EF713C" w:rsidRDefault="00EF713C" w:rsidP="00354F5C">
      <w:pPr>
        <w:tabs>
          <w:tab w:val="left" w:pos="0"/>
        </w:tabs>
        <w:ind w:firstLine="567"/>
        <w:jc w:val="both"/>
        <w:rPr>
          <w:rFonts w:ascii="Times New Roman" w:hAnsi="Times New Roman"/>
          <w:sz w:val="28"/>
          <w:szCs w:val="28"/>
        </w:rPr>
      </w:pPr>
    </w:p>
    <w:p w:rsidR="00EF713C" w:rsidRDefault="00EF713C" w:rsidP="00354F5C">
      <w:pPr>
        <w:tabs>
          <w:tab w:val="left" w:pos="0"/>
        </w:tabs>
        <w:ind w:firstLine="567"/>
        <w:jc w:val="both"/>
        <w:rPr>
          <w:rFonts w:ascii="Times New Roman" w:hAnsi="Times New Roman"/>
          <w:sz w:val="28"/>
          <w:szCs w:val="28"/>
        </w:rPr>
      </w:pPr>
    </w:p>
    <w:p w:rsidR="0038056D" w:rsidRDefault="00AE3F7A" w:rsidP="0061507E">
      <w:pPr>
        <w:tabs>
          <w:tab w:val="left" w:pos="0"/>
        </w:tabs>
        <w:ind w:left="0" w:firstLine="0"/>
        <w:jc w:val="both"/>
        <w:rPr>
          <w:rFonts w:ascii="Times New Roman" w:hAnsi="Times New Roman"/>
          <w:sz w:val="28"/>
          <w:szCs w:val="28"/>
        </w:rPr>
      </w:pPr>
      <w:proofErr w:type="spellStart"/>
      <w:r>
        <w:rPr>
          <w:rFonts w:ascii="Times New Roman" w:hAnsi="Times New Roman"/>
          <w:sz w:val="28"/>
          <w:szCs w:val="28"/>
        </w:rPr>
        <w:t>Д</w:t>
      </w:r>
      <w:r w:rsidR="00CF2A8B">
        <w:rPr>
          <w:rFonts w:ascii="Times New Roman" w:hAnsi="Times New Roman"/>
          <w:sz w:val="28"/>
          <w:szCs w:val="28"/>
        </w:rPr>
        <w:t>убасова</w:t>
      </w:r>
      <w:proofErr w:type="spellEnd"/>
      <w:r w:rsidR="00CF2A8B">
        <w:rPr>
          <w:rFonts w:ascii="Times New Roman" w:hAnsi="Times New Roman"/>
          <w:sz w:val="28"/>
          <w:szCs w:val="28"/>
        </w:rPr>
        <w:t xml:space="preserve"> 21698</w:t>
      </w:r>
    </w:p>
    <w:p w:rsidR="000379D3" w:rsidRDefault="000379D3" w:rsidP="0061507E">
      <w:pPr>
        <w:spacing w:after="0"/>
        <w:ind w:left="4536" w:firstLine="0"/>
        <w:rPr>
          <w:rFonts w:ascii="Times New Roman" w:hAnsi="Times New Roman"/>
          <w:sz w:val="28"/>
          <w:szCs w:val="28"/>
        </w:rPr>
      </w:pPr>
    </w:p>
    <w:p w:rsidR="000379D3" w:rsidRDefault="000379D3" w:rsidP="0061507E">
      <w:pPr>
        <w:spacing w:after="0"/>
        <w:ind w:left="4536" w:firstLine="0"/>
        <w:rPr>
          <w:rFonts w:ascii="Times New Roman" w:hAnsi="Times New Roman"/>
          <w:sz w:val="28"/>
          <w:szCs w:val="28"/>
        </w:rPr>
      </w:pPr>
    </w:p>
    <w:p w:rsidR="000379D3" w:rsidRDefault="000379D3" w:rsidP="0061507E">
      <w:pPr>
        <w:spacing w:after="0"/>
        <w:ind w:left="4536" w:firstLine="0"/>
        <w:rPr>
          <w:rFonts w:ascii="Times New Roman" w:hAnsi="Times New Roman"/>
          <w:sz w:val="28"/>
          <w:szCs w:val="28"/>
        </w:rPr>
      </w:pPr>
    </w:p>
    <w:p w:rsidR="000379D3" w:rsidRDefault="000379D3" w:rsidP="0061507E">
      <w:pPr>
        <w:spacing w:after="0"/>
        <w:ind w:left="4536" w:firstLine="0"/>
        <w:rPr>
          <w:rFonts w:ascii="Times New Roman" w:hAnsi="Times New Roman"/>
          <w:sz w:val="28"/>
          <w:szCs w:val="28"/>
        </w:rPr>
      </w:pPr>
    </w:p>
    <w:p w:rsidR="00891E07" w:rsidRDefault="00EF713C" w:rsidP="0061507E">
      <w:pPr>
        <w:spacing w:after="0"/>
        <w:ind w:left="4536" w:firstLine="0"/>
        <w:rPr>
          <w:rFonts w:ascii="Times New Roman" w:hAnsi="Times New Roman"/>
          <w:sz w:val="28"/>
          <w:szCs w:val="28"/>
        </w:rPr>
      </w:pPr>
      <w:r>
        <w:rPr>
          <w:rFonts w:ascii="Times New Roman" w:hAnsi="Times New Roman"/>
          <w:sz w:val="28"/>
          <w:szCs w:val="28"/>
        </w:rPr>
        <w:lastRenderedPageBreak/>
        <w:t>Приложение</w:t>
      </w:r>
    </w:p>
    <w:p w:rsidR="00891E07" w:rsidRDefault="00EF713C" w:rsidP="0061507E">
      <w:pPr>
        <w:spacing w:after="0"/>
        <w:ind w:left="4536" w:firstLine="0"/>
        <w:rPr>
          <w:rFonts w:ascii="Times New Roman" w:hAnsi="Times New Roman"/>
          <w:sz w:val="28"/>
          <w:szCs w:val="28"/>
        </w:rPr>
      </w:pPr>
      <w:r>
        <w:rPr>
          <w:rFonts w:ascii="Times New Roman" w:hAnsi="Times New Roman"/>
          <w:sz w:val="28"/>
          <w:szCs w:val="28"/>
        </w:rPr>
        <w:t xml:space="preserve">к </w:t>
      </w:r>
      <w:r w:rsidR="00891E07">
        <w:rPr>
          <w:rFonts w:ascii="Times New Roman" w:hAnsi="Times New Roman"/>
          <w:sz w:val="28"/>
          <w:szCs w:val="28"/>
        </w:rPr>
        <w:t>постановлени</w:t>
      </w:r>
      <w:r>
        <w:rPr>
          <w:rFonts w:ascii="Times New Roman" w:hAnsi="Times New Roman"/>
          <w:sz w:val="28"/>
          <w:szCs w:val="28"/>
        </w:rPr>
        <w:t>ю</w:t>
      </w:r>
      <w:r w:rsidR="00891E07">
        <w:rPr>
          <w:rFonts w:ascii="Times New Roman" w:hAnsi="Times New Roman"/>
          <w:sz w:val="28"/>
          <w:szCs w:val="28"/>
        </w:rPr>
        <w:t xml:space="preserve"> администрации городского округа Кинель </w:t>
      </w:r>
    </w:p>
    <w:p w:rsidR="00891E07" w:rsidRDefault="00891E07" w:rsidP="0061507E">
      <w:pPr>
        <w:spacing w:after="0"/>
        <w:ind w:left="4536" w:firstLine="0"/>
        <w:rPr>
          <w:rFonts w:ascii="Times New Roman" w:hAnsi="Times New Roman"/>
          <w:sz w:val="28"/>
          <w:szCs w:val="28"/>
        </w:rPr>
      </w:pPr>
      <w:r>
        <w:rPr>
          <w:rFonts w:ascii="Times New Roman" w:hAnsi="Times New Roman"/>
          <w:sz w:val="28"/>
          <w:szCs w:val="28"/>
        </w:rPr>
        <w:t xml:space="preserve">Самарской области </w:t>
      </w:r>
    </w:p>
    <w:p w:rsidR="009C05AD" w:rsidRDefault="00891E07" w:rsidP="0061507E">
      <w:pPr>
        <w:spacing w:after="0"/>
        <w:ind w:left="4536" w:firstLine="0"/>
        <w:rPr>
          <w:rFonts w:ascii="Times New Roman" w:hAnsi="Times New Roman"/>
          <w:sz w:val="28"/>
          <w:szCs w:val="28"/>
        </w:rPr>
      </w:pPr>
      <w:r>
        <w:rPr>
          <w:rFonts w:ascii="Times New Roman" w:hAnsi="Times New Roman"/>
          <w:sz w:val="28"/>
          <w:szCs w:val="28"/>
        </w:rPr>
        <w:t xml:space="preserve">от  «___» </w:t>
      </w:r>
      <w:r w:rsidR="00EF713C">
        <w:rPr>
          <w:rFonts w:ascii="Times New Roman" w:hAnsi="Times New Roman"/>
          <w:sz w:val="28"/>
          <w:szCs w:val="28"/>
        </w:rPr>
        <w:t>декабря 2018</w:t>
      </w:r>
      <w:r>
        <w:rPr>
          <w:rFonts w:ascii="Times New Roman" w:hAnsi="Times New Roman"/>
          <w:sz w:val="28"/>
          <w:szCs w:val="28"/>
        </w:rPr>
        <w:t xml:space="preserve"> г. № ____</w:t>
      </w:r>
    </w:p>
    <w:p w:rsidR="00891E07" w:rsidRDefault="00891E07" w:rsidP="0061507E">
      <w:pPr>
        <w:spacing w:after="0"/>
        <w:ind w:left="4536" w:firstLine="0"/>
        <w:rPr>
          <w:rFonts w:ascii="Times New Roman" w:hAnsi="Times New Roman"/>
          <w:sz w:val="28"/>
          <w:szCs w:val="28"/>
        </w:rPr>
      </w:pPr>
    </w:p>
    <w:p w:rsidR="00EF713C" w:rsidRDefault="00460A19" w:rsidP="00EF713C">
      <w:pPr>
        <w:spacing w:after="0" w:line="240" w:lineRule="auto"/>
        <w:ind w:left="0" w:firstLine="0"/>
        <w:rPr>
          <w:rFonts w:ascii="Times New Roman" w:hAnsi="Times New Roman"/>
          <w:b/>
          <w:sz w:val="28"/>
          <w:szCs w:val="28"/>
        </w:rPr>
      </w:pPr>
      <w:r w:rsidRPr="00FF1CAA">
        <w:rPr>
          <w:rFonts w:ascii="Times New Roman" w:hAnsi="Times New Roman"/>
          <w:b/>
          <w:sz w:val="28"/>
          <w:szCs w:val="28"/>
        </w:rPr>
        <w:t>П</w:t>
      </w:r>
      <w:r w:rsidR="007F1416" w:rsidRPr="00FF1CAA">
        <w:rPr>
          <w:rFonts w:ascii="Times New Roman" w:hAnsi="Times New Roman"/>
          <w:b/>
          <w:sz w:val="28"/>
          <w:szCs w:val="28"/>
        </w:rPr>
        <w:t>орядок</w:t>
      </w:r>
      <w:r w:rsidR="00EF713C">
        <w:rPr>
          <w:rFonts w:ascii="Times New Roman" w:hAnsi="Times New Roman"/>
          <w:b/>
          <w:sz w:val="28"/>
          <w:szCs w:val="28"/>
        </w:rPr>
        <w:t xml:space="preserve"> </w:t>
      </w:r>
    </w:p>
    <w:p w:rsidR="00EF713C" w:rsidRDefault="00FF1CAA" w:rsidP="00EF713C">
      <w:pPr>
        <w:spacing w:after="0" w:line="240" w:lineRule="auto"/>
        <w:ind w:left="0" w:firstLine="0"/>
        <w:rPr>
          <w:rFonts w:ascii="Times New Roman" w:hAnsi="Times New Roman"/>
          <w:b/>
          <w:sz w:val="28"/>
          <w:szCs w:val="28"/>
        </w:rPr>
      </w:pPr>
      <w:r w:rsidRPr="00FF1CAA">
        <w:rPr>
          <w:rFonts w:ascii="Times New Roman" w:hAnsi="Times New Roman"/>
          <w:b/>
          <w:sz w:val="28"/>
          <w:szCs w:val="28"/>
        </w:rPr>
        <w:t>проведения</w:t>
      </w:r>
      <w:r w:rsidR="00EF713C">
        <w:rPr>
          <w:rFonts w:ascii="Times New Roman" w:hAnsi="Times New Roman"/>
          <w:b/>
          <w:sz w:val="28"/>
          <w:szCs w:val="28"/>
        </w:rPr>
        <w:t xml:space="preserve"> администрацией городского округа Кинель </w:t>
      </w:r>
    </w:p>
    <w:p w:rsidR="00891E07" w:rsidRPr="00FF1CAA" w:rsidRDefault="00EF713C" w:rsidP="00EF713C">
      <w:pPr>
        <w:spacing w:after="0" w:line="240" w:lineRule="auto"/>
        <w:ind w:left="0" w:firstLine="0"/>
        <w:rPr>
          <w:rFonts w:ascii="Times New Roman" w:hAnsi="Times New Roman"/>
          <w:b/>
          <w:sz w:val="28"/>
          <w:szCs w:val="28"/>
        </w:rPr>
      </w:pPr>
      <w:r>
        <w:rPr>
          <w:rFonts w:ascii="Times New Roman" w:hAnsi="Times New Roman"/>
          <w:b/>
          <w:sz w:val="28"/>
          <w:szCs w:val="28"/>
        </w:rPr>
        <w:t xml:space="preserve">Самарской области анализа осуществления главными </w:t>
      </w:r>
      <w:r w:rsidR="00FF1CAA" w:rsidRPr="00FF1CAA">
        <w:rPr>
          <w:rFonts w:ascii="Times New Roman" w:hAnsi="Times New Roman"/>
          <w:b/>
          <w:sz w:val="28"/>
          <w:szCs w:val="28"/>
        </w:rPr>
        <w:t>администраторами средств б</w:t>
      </w:r>
      <w:r>
        <w:rPr>
          <w:rFonts w:ascii="Times New Roman" w:hAnsi="Times New Roman"/>
          <w:b/>
          <w:sz w:val="28"/>
          <w:szCs w:val="28"/>
        </w:rPr>
        <w:t xml:space="preserve">юджета городского округа Кинель </w:t>
      </w:r>
      <w:r w:rsidR="00FF1CAA" w:rsidRPr="00FF1CAA">
        <w:rPr>
          <w:rFonts w:ascii="Times New Roman" w:hAnsi="Times New Roman"/>
          <w:b/>
          <w:sz w:val="28"/>
          <w:szCs w:val="28"/>
        </w:rPr>
        <w:t>Самарской области внутреннего финансового контроля и финансового аудита</w:t>
      </w:r>
      <w:r w:rsidR="005E19FE" w:rsidRPr="00FF1CAA">
        <w:rPr>
          <w:rFonts w:ascii="Times New Roman" w:hAnsi="Times New Roman"/>
          <w:b/>
          <w:sz w:val="28"/>
          <w:szCs w:val="28"/>
        </w:rPr>
        <w:t xml:space="preserve"> </w:t>
      </w:r>
    </w:p>
    <w:p w:rsidR="007F1416" w:rsidRDefault="007F1416" w:rsidP="00460A19">
      <w:pPr>
        <w:spacing w:after="0"/>
        <w:ind w:firstLine="567"/>
        <w:rPr>
          <w:rFonts w:ascii="Times New Roman" w:hAnsi="Times New Roman"/>
          <w:b/>
          <w:sz w:val="28"/>
          <w:szCs w:val="28"/>
        </w:rPr>
      </w:pPr>
    </w:p>
    <w:p w:rsidR="007F1416" w:rsidRPr="00FF1CAA" w:rsidRDefault="007F1416" w:rsidP="00112361">
      <w:pPr>
        <w:numPr>
          <w:ilvl w:val="0"/>
          <w:numId w:val="2"/>
        </w:numPr>
        <w:ind w:left="0" w:firstLine="0"/>
        <w:rPr>
          <w:rFonts w:ascii="Times New Roman" w:hAnsi="Times New Roman"/>
          <w:sz w:val="28"/>
          <w:szCs w:val="28"/>
        </w:rPr>
      </w:pPr>
      <w:r>
        <w:rPr>
          <w:rFonts w:ascii="Times New Roman" w:hAnsi="Times New Roman"/>
          <w:b/>
          <w:sz w:val="28"/>
          <w:szCs w:val="28"/>
        </w:rPr>
        <w:t>Общие положения</w:t>
      </w:r>
    </w:p>
    <w:p w:rsidR="00FF1CAA" w:rsidRDefault="00E80571" w:rsidP="00D54EAF">
      <w:pPr>
        <w:numPr>
          <w:ilvl w:val="0"/>
          <w:numId w:val="8"/>
        </w:numPr>
        <w:spacing w:after="0" w:line="360" w:lineRule="auto"/>
        <w:ind w:left="0" w:firstLine="567"/>
        <w:jc w:val="both"/>
        <w:rPr>
          <w:rFonts w:ascii="Times New Roman" w:hAnsi="Times New Roman"/>
          <w:sz w:val="28"/>
          <w:szCs w:val="28"/>
        </w:rPr>
      </w:pPr>
      <w:proofErr w:type="gramStart"/>
      <w:r>
        <w:rPr>
          <w:rFonts w:ascii="Times New Roman" w:hAnsi="Times New Roman"/>
          <w:sz w:val="28"/>
          <w:szCs w:val="28"/>
        </w:rPr>
        <w:t xml:space="preserve">Настоящий </w:t>
      </w:r>
      <w:r w:rsidR="00FF1CAA">
        <w:rPr>
          <w:rFonts w:ascii="Times New Roman" w:hAnsi="Times New Roman"/>
          <w:sz w:val="28"/>
          <w:szCs w:val="28"/>
        </w:rPr>
        <w:t>Порядок разработан в целях обеспечения</w:t>
      </w:r>
      <w:r>
        <w:rPr>
          <w:rFonts w:ascii="Times New Roman" w:hAnsi="Times New Roman"/>
          <w:sz w:val="28"/>
          <w:szCs w:val="28"/>
        </w:rPr>
        <w:t xml:space="preserve"> реализации полномочий по</w:t>
      </w:r>
      <w:r w:rsidR="00FF1CAA">
        <w:rPr>
          <w:rFonts w:ascii="Times New Roman" w:hAnsi="Times New Roman"/>
          <w:sz w:val="28"/>
          <w:szCs w:val="28"/>
        </w:rPr>
        <w:t xml:space="preserve"> </w:t>
      </w:r>
      <w:r>
        <w:rPr>
          <w:rFonts w:ascii="Times New Roman" w:hAnsi="Times New Roman"/>
          <w:sz w:val="28"/>
          <w:szCs w:val="28"/>
        </w:rPr>
        <w:t xml:space="preserve">проведению администрацией городского округа Кинель Самарской области анализа </w:t>
      </w:r>
      <w:r w:rsidR="00FF1CAA">
        <w:rPr>
          <w:rFonts w:ascii="Times New Roman" w:hAnsi="Times New Roman"/>
          <w:sz w:val="28"/>
          <w:szCs w:val="28"/>
        </w:rPr>
        <w:t>осуществления главными распорядителями средств</w:t>
      </w:r>
      <w:r w:rsidR="00D54EAF">
        <w:rPr>
          <w:rFonts w:ascii="Times New Roman" w:hAnsi="Times New Roman"/>
          <w:sz w:val="28"/>
          <w:szCs w:val="28"/>
        </w:rPr>
        <w:t xml:space="preserve"> </w:t>
      </w:r>
      <w:r>
        <w:rPr>
          <w:rFonts w:ascii="Times New Roman" w:hAnsi="Times New Roman"/>
          <w:sz w:val="28"/>
          <w:szCs w:val="28"/>
        </w:rPr>
        <w:t>бюджета городского округа Кинель Самарской области</w:t>
      </w:r>
      <w:r w:rsidR="00D54EAF">
        <w:rPr>
          <w:rFonts w:ascii="Times New Roman" w:hAnsi="Times New Roman"/>
          <w:sz w:val="28"/>
          <w:szCs w:val="28"/>
        </w:rPr>
        <w:t>, главными администраторами доходов бюджета</w:t>
      </w:r>
      <w:r>
        <w:rPr>
          <w:rFonts w:ascii="Times New Roman" w:hAnsi="Times New Roman"/>
          <w:sz w:val="28"/>
          <w:szCs w:val="28"/>
        </w:rPr>
        <w:t xml:space="preserve"> городского округа Кинель Самарской области</w:t>
      </w:r>
      <w:r w:rsidR="00D54EAF">
        <w:rPr>
          <w:rFonts w:ascii="Times New Roman" w:hAnsi="Times New Roman"/>
          <w:sz w:val="28"/>
          <w:szCs w:val="28"/>
        </w:rPr>
        <w:t>, главными администраторами источников финансирования дефицита бюджета</w:t>
      </w:r>
      <w:r>
        <w:rPr>
          <w:rFonts w:ascii="Times New Roman" w:hAnsi="Times New Roman"/>
          <w:sz w:val="28"/>
          <w:szCs w:val="28"/>
        </w:rPr>
        <w:t xml:space="preserve"> городского округа Кинель Самарской области</w:t>
      </w:r>
      <w:r w:rsidR="00D54EAF">
        <w:rPr>
          <w:rFonts w:ascii="Times New Roman" w:hAnsi="Times New Roman"/>
          <w:sz w:val="28"/>
          <w:szCs w:val="28"/>
        </w:rPr>
        <w:t xml:space="preserve"> (далее – главные администраторы средств местного бюджета) внутреннего финансового контроля и внутреннего финансового аудита.</w:t>
      </w:r>
      <w:proofErr w:type="gramEnd"/>
    </w:p>
    <w:p w:rsidR="00E80571" w:rsidRDefault="00E80571" w:rsidP="00E80571">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1.2. </w:t>
      </w:r>
      <w:proofErr w:type="gramStart"/>
      <w:r>
        <w:rPr>
          <w:rFonts w:ascii="Times New Roman" w:hAnsi="Times New Roman"/>
          <w:sz w:val="28"/>
          <w:szCs w:val="28"/>
        </w:rPr>
        <w:t>Должностным лицом, обеспечивающим проведение анализа осуществления главными администраторами средств местного бюджета внутреннего финансового контроля и внутреннего финансового аудита является</w:t>
      </w:r>
      <w:proofErr w:type="gramEnd"/>
      <w:r>
        <w:rPr>
          <w:rFonts w:ascii="Times New Roman" w:hAnsi="Times New Roman"/>
          <w:sz w:val="28"/>
          <w:szCs w:val="28"/>
        </w:rPr>
        <w:t xml:space="preserve"> ведущий специалист по осуществлению внутреннего муниципального финансового контроля администрации городского округа Кинель Самарской области</w:t>
      </w:r>
      <w:r w:rsidR="00EA3CE5">
        <w:rPr>
          <w:rFonts w:ascii="Times New Roman" w:hAnsi="Times New Roman"/>
          <w:sz w:val="28"/>
          <w:szCs w:val="28"/>
        </w:rPr>
        <w:t xml:space="preserve"> (далее – должностное лицо органа контроля)</w:t>
      </w:r>
      <w:r>
        <w:rPr>
          <w:rFonts w:ascii="Times New Roman" w:hAnsi="Times New Roman"/>
          <w:sz w:val="28"/>
          <w:szCs w:val="28"/>
        </w:rPr>
        <w:t>.</w:t>
      </w:r>
    </w:p>
    <w:p w:rsidR="00D54EAF" w:rsidRDefault="00E80571" w:rsidP="00E80571">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1.3. </w:t>
      </w:r>
      <w:r w:rsidR="00D54EAF">
        <w:rPr>
          <w:rFonts w:ascii="Times New Roman" w:hAnsi="Times New Roman"/>
          <w:sz w:val="28"/>
          <w:szCs w:val="28"/>
        </w:rPr>
        <w:t>Настоящий По</w:t>
      </w:r>
      <w:r w:rsidR="00A933BC">
        <w:rPr>
          <w:rFonts w:ascii="Times New Roman" w:hAnsi="Times New Roman"/>
          <w:sz w:val="28"/>
          <w:szCs w:val="28"/>
        </w:rPr>
        <w:t>рядок устанавливает требования</w:t>
      </w:r>
      <w:r w:rsidR="00D54EAF">
        <w:rPr>
          <w:rFonts w:ascii="Times New Roman" w:hAnsi="Times New Roman"/>
          <w:sz w:val="28"/>
          <w:szCs w:val="28"/>
        </w:rPr>
        <w:t>:</w:t>
      </w:r>
    </w:p>
    <w:p w:rsidR="00D54EAF" w:rsidRDefault="008E3C60" w:rsidP="00D54EAF">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а) </w:t>
      </w:r>
      <w:r w:rsidR="00A933BC">
        <w:rPr>
          <w:rFonts w:ascii="Times New Roman" w:hAnsi="Times New Roman"/>
          <w:sz w:val="28"/>
          <w:szCs w:val="28"/>
        </w:rPr>
        <w:t xml:space="preserve">к </w:t>
      </w:r>
      <w:r w:rsidR="00D54EAF">
        <w:rPr>
          <w:rFonts w:ascii="Times New Roman" w:hAnsi="Times New Roman"/>
          <w:sz w:val="28"/>
          <w:szCs w:val="28"/>
        </w:rPr>
        <w:t>планированию анализа осуществления главными администраторами средств местного бюджета внутреннего финансового контроля и внутреннего финансового аудита (далее – Анализ);</w:t>
      </w:r>
    </w:p>
    <w:p w:rsidR="00D54EAF" w:rsidRDefault="008E3C60" w:rsidP="00D54EAF">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б) </w:t>
      </w:r>
      <w:r w:rsidR="00A933BC">
        <w:rPr>
          <w:rFonts w:ascii="Times New Roman" w:hAnsi="Times New Roman"/>
          <w:sz w:val="28"/>
          <w:szCs w:val="28"/>
        </w:rPr>
        <w:t xml:space="preserve">к </w:t>
      </w:r>
      <w:r w:rsidR="00D54EAF">
        <w:rPr>
          <w:rFonts w:ascii="Times New Roman" w:hAnsi="Times New Roman"/>
          <w:sz w:val="28"/>
          <w:szCs w:val="28"/>
        </w:rPr>
        <w:t>проведению Анализа;</w:t>
      </w:r>
    </w:p>
    <w:p w:rsidR="00D54EAF" w:rsidRDefault="008E3C60" w:rsidP="00D54EAF">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в) </w:t>
      </w:r>
      <w:r w:rsidR="00A933BC">
        <w:rPr>
          <w:rFonts w:ascii="Times New Roman" w:hAnsi="Times New Roman"/>
          <w:sz w:val="28"/>
          <w:szCs w:val="28"/>
        </w:rPr>
        <w:t xml:space="preserve">к </w:t>
      </w:r>
      <w:r w:rsidR="00D54EAF">
        <w:rPr>
          <w:rFonts w:ascii="Times New Roman" w:hAnsi="Times New Roman"/>
          <w:sz w:val="28"/>
          <w:szCs w:val="28"/>
        </w:rPr>
        <w:t>оформлению результатов Анализа;</w:t>
      </w:r>
    </w:p>
    <w:p w:rsidR="00D54EAF" w:rsidRDefault="008E3C60" w:rsidP="00D54EAF">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г) </w:t>
      </w:r>
      <w:r w:rsidR="00A933BC">
        <w:rPr>
          <w:rFonts w:ascii="Times New Roman" w:hAnsi="Times New Roman"/>
          <w:sz w:val="28"/>
          <w:szCs w:val="28"/>
        </w:rPr>
        <w:t xml:space="preserve">к </w:t>
      </w:r>
      <w:r w:rsidR="00D54EAF">
        <w:rPr>
          <w:rFonts w:ascii="Times New Roman" w:hAnsi="Times New Roman"/>
          <w:sz w:val="28"/>
          <w:szCs w:val="28"/>
        </w:rPr>
        <w:t>составлению и представлению отчетности по результатам Анализа.</w:t>
      </w:r>
    </w:p>
    <w:p w:rsidR="00D54EAF" w:rsidRDefault="00E80571" w:rsidP="00E80571">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1.4. </w:t>
      </w:r>
      <w:r w:rsidR="00D54EAF">
        <w:rPr>
          <w:rFonts w:ascii="Times New Roman" w:hAnsi="Times New Roman"/>
          <w:sz w:val="28"/>
          <w:szCs w:val="28"/>
        </w:rPr>
        <w:t>Целью Анализа является формирование и направление главным администраторам средств местного бюджета рекомендаций по организации и осуществлению</w:t>
      </w:r>
      <w:r w:rsidR="00EA3CE5">
        <w:rPr>
          <w:rFonts w:ascii="Times New Roman" w:hAnsi="Times New Roman"/>
          <w:sz w:val="28"/>
          <w:szCs w:val="28"/>
        </w:rPr>
        <w:t xml:space="preserve"> им</w:t>
      </w:r>
      <w:r w:rsidR="00D54EAF">
        <w:rPr>
          <w:rFonts w:ascii="Times New Roman" w:hAnsi="Times New Roman"/>
          <w:sz w:val="28"/>
          <w:szCs w:val="28"/>
        </w:rPr>
        <w:t>и внутреннего финансового контроля и внутреннего финансового аудита.</w:t>
      </w:r>
    </w:p>
    <w:p w:rsidR="00D54EAF" w:rsidRPr="00FF1CAA" w:rsidRDefault="00EA3CE5" w:rsidP="00EA3CE5">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1.5. </w:t>
      </w:r>
      <w:r w:rsidR="00D54EAF">
        <w:rPr>
          <w:rFonts w:ascii="Times New Roman" w:hAnsi="Times New Roman"/>
          <w:sz w:val="28"/>
          <w:szCs w:val="28"/>
        </w:rPr>
        <w:t>Задачами Анализа являются:</w:t>
      </w:r>
    </w:p>
    <w:p w:rsidR="00FF1CAA" w:rsidRDefault="008E3C60" w:rsidP="003D353D">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а) </w:t>
      </w:r>
      <w:r w:rsidR="00C84B0D">
        <w:rPr>
          <w:rFonts w:ascii="Times New Roman" w:hAnsi="Times New Roman"/>
          <w:sz w:val="28"/>
          <w:szCs w:val="28"/>
        </w:rPr>
        <w:t>оценка осуществления главными администраторами средств местного бюджета внутреннего финансового контроля и внутреннего финансового аудита;</w:t>
      </w:r>
    </w:p>
    <w:p w:rsidR="00C84B0D" w:rsidRDefault="008E3C60" w:rsidP="003D353D">
      <w:pPr>
        <w:spacing w:after="0" w:line="360" w:lineRule="auto"/>
        <w:ind w:left="0" w:firstLine="567"/>
        <w:jc w:val="both"/>
        <w:rPr>
          <w:rFonts w:ascii="Times New Roman" w:hAnsi="Times New Roman"/>
          <w:sz w:val="28"/>
          <w:szCs w:val="28"/>
        </w:rPr>
      </w:pPr>
      <w:r>
        <w:rPr>
          <w:rFonts w:ascii="Times New Roman" w:hAnsi="Times New Roman"/>
          <w:sz w:val="28"/>
          <w:szCs w:val="28"/>
        </w:rPr>
        <w:t>б) </w:t>
      </w:r>
      <w:r w:rsidR="00C84B0D">
        <w:rPr>
          <w:rFonts w:ascii="Times New Roman" w:hAnsi="Times New Roman"/>
          <w:sz w:val="28"/>
          <w:szCs w:val="28"/>
        </w:rPr>
        <w:t>выявление недостатков в осуществлении главными администраторами средств местного бюджета внутреннего финансового контроля и внутреннего финансового аудита.</w:t>
      </w:r>
    </w:p>
    <w:p w:rsidR="00C84B0D" w:rsidRDefault="00EA3CE5" w:rsidP="00EA3CE5">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1.6. </w:t>
      </w:r>
      <w:r w:rsidR="00C84B0D">
        <w:rPr>
          <w:rFonts w:ascii="Times New Roman" w:hAnsi="Times New Roman"/>
          <w:sz w:val="28"/>
          <w:szCs w:val="28"/>
        </w:rPr>
        <w:t>Обмен информацией и документами</w:t>
      </w:r>
      <w:r w:rsidR="00FF637D">
        <w:rPr>
          <w:rFonts w:ascii="Times New Roman" w:hAnsi="Times New Roman"/>
          <w:sz w:val="28"/>
          <w:szCs w:val="28"/>
        </w:rPr>
        <w:t xml:space="preserve"> </w:t>
      </w:r>
      <w:r>
        <w:rPr>
          <w:rFonts w:ascii="Times New Roman" w:hAnsi="Times New Roman"/>
          <w:sz w:val="28"/>
          <w:szCs w:val="28"/>
        </w:rPr>
        <w:t xml:space="preserve">должностного лица органа контроля </w:t>
      </w:r>
      <w:r w:rsidR="00FF637D">
        <w:rPr>
          <w:rFonts w:ascii="Times New Roman" w:hAnsi="Times New Roman"/>
          <w:sz w:val="28"/>
          <w:szCs w:val="28"/>
        </w:rPr>
        <w:t>и главных администраторов средств местного бюджета при проведении Анализа осуществляется с использованием бумажного документооборота. При наличии технической возможности такой обмен осуществляется в электронном виде.</w:t>
      </w:r>
    </w:p>
    <w:p w:rsidR="00FF637D" w:rsidRDefault="00FF637D" w:rsidP="003D353D">
      <w:pPr>
        <w:spacing w:after="0" w:line="360" w:lineRule="auto"/>
        <w:ind w:left="567" w:firstLine="0"/>
        <w:jc w:val="both"/>
        <w:rPr>
          <w:rFonts w:ascii="Times New Roman" w:hAnsi="Times New Roman"/>
          <w:sz w:val="28"/>
          <w:szCs w:val="28"/>
        </w:rPr>
      </w:pPr>
    </w:p>
    <w:p w:rsidR="00FF637D" w:rsidRDefault="00EA3CE5" w:rsidP="00EA3CE5">
      <w:pPr>
        <w:spacing w:after="0" w:line="360" w:lineRule="auto"/>
        <w:ind w:left="0" w:firstLine="0"/>
        <w:rPr>
          <w:rFonts w:ascii="Times New Roman" w:hAnsi="Times New Roman"/>
          <w:b/>
          <w:sz w:val="28"/>
          <w:szCs w:val="28"/>
        </w:rPr>
      </w:pPr>
      <w:r>
        <w:rPr>
          <w:rFonts w:ascii="Times New Roman" w:hAnsi="Times New Roman"/>
          <w:b/>
          <w:sz w:val="28"/>
          <w:szCs w:val="28"/>
        </w:rPr>
        <w:t xml:space="preserve">2. </w:t>
      </w:r>
      <w:r w:rsidR="00FF637D">
        <w:rPr>
          <w:rFonts w:ascii="Times New Roman" w:hAnsi="Times New Roman"/>
          <w:b/>
          <w:sz w:val="28"/>
          <w:szCs w:val="28"/>
        </w:rPr>
        <w:t>Участники проведения Анализа</w:t>
      </w:r>
    </w:p>
    <w:p w:rsidR="00EA3CE5" w:rsidRDefault="00FF637D" w:rsidP="003D353D">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2.1. </w:t>
      </w:r>
      <w:proofErr w:type="gramStart"/>
      <w:r>
        <w:rPr>
          <w:rFonts w:ascii="Times New Roman" w:hAnsi="Times New Roman"/>
          <w:sz w:val="28"/>
          <w:szCs w:val="28"/>
        </w:rPr>
        <w:t>Планирование, проведение и оформление результатов проведения Анализа, составление отчетности о результатах проведения Анализа, а также подготовка и направление в Управление финансами администрации городского округа Кинель Самарской области (далее –</w:t>
      </w:r>
      <w:r w:rsidR="00CC72BF">
        <w:rPr>
          <w:rFonts w:ascii="Times New Roman" w:hAnsi="Times New Roman"/>
          <w:sz w:val="28"/>
          <w:szCs w:val="28"/>
        </w:rPr>
        <w:t xml:space="preserve"> </w:t>
      </w:r>
      <w:r>
        <w:rPr>
          <w:rFonts w:ascii="Times New Roman" w:hAnsi="Times New Roman"/>
          <w:sz w:val="28"/>
          <w:szCs w:val="28"/>
        </w:rPr>
        <w:t>финансовый органа)</w:t>
      </w:r>
      <w:r w:rsidR="00CC72BF">
        <w:rPr>
          <w:rFonts w:ascii="Times New Roman" w:hAnsi="Times New Roman"/>
          <w:sz w:val="28"/>
          <w:szCs w:val="28"/>
        </w:rPr>
        <w:t xml:space="preserve"> доклада о результатах осуществления главными администраторами средств местного бюджета внутреннего финансового контроля и внутреннего финансового аудита осуществляется </w:t>
      </w:r>
      <w:r w:rsidR="00EA3CE5">
        <w:rPr>
          <w:rFonts w:ascii="Times New Roman" w:hAnsi="Times New Roman"/>
          <w:sz w:val="28"/>
          <w:szCs w:val="28"/>
        </w:rPr>
        <w:t>должностным лицом органа контроля.</w:t>
      </w:r>
      <w:r w:rsidR="00CC72BF">
        <w:rPr>
          <w:rFonts w:ascii="Times New Roman" w:hAnsi="Times New Roman"/>
          <w:sz w:val="28"/>
          <w:szCs w:val="28"/>
        </w:rPr>
        <w:t xml:space="preserve"> </w:t>
      </w:r>
      <w:proofErr w:type="gramEnd"/>
    </w:p>
    <w:p w:rsidR="00CC72BF" w:rsidRDefault="00CC72BF" w:rsidP="003D353D">
      <w:pPr>
        <w:spacing w:after="0" w:line="360" w:lineRule="auto"/>
        <w:ind w:left="0" w:firstLine="567"/>
        <w:jc w:val="both"/>
        <w:rPr>
          <w:rFonts w:ascii="Times New Roman" w:hAnsi="Times New Roman"/>
          <w:sz w:val="28"/>
          <w:szCs w:val="28"/>
        </w:rPr>
      </w:pPr>
      <w:r>
        <w:rPr>
          <w:rFonts w:ascii="Times New Roman" w:hAnsi="Times New Roman"/>
          <w:sz w:val="28"/>
          <w:szCs w:val="28"/>
        </w:rPr>
        <w:t>К проведению и оформлению результатов Анализа могут привлекаться должностные лица других структурных подразделений администрации городского округа Кинель Самарской области.</w:t>
      </w:r>
    </w:p>
    <w:p w:rsidR="00CC72BF" w:rsidRDefault="006C20DB" w:rsidP="006C20DB">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2.2. </w:t>
      </w:r>
      <w:r w:rsidR="00CC72BF">
        <w:rPr>
          <w:rFonts w:ascii="Times New Roman" w:hAnsi="Times New Roman"/>
          <w:sz w:val="28"/>
          <w:szCs w:val="28"/>
        </w:rPr>
        <w:t>Деятельность должностного лица органа контроля и главных администраторов средств местного бюджета, связанная с проведением Анализа, осуществляется в соответствии с настоящим Порядком.</w:t>
      </w:r>
    </w:p>
    <w:p w:rsidR="00CC72BF" w:rsidRDefault="00CC72BF" w:rsidP="003D353D">
      <w:pPr>
        <w:spacing w:after="0" w:line="360" w:lineRule="auto"/>
        <w:ind w:left="567" w:firstLine="0"/>
        <w:jc w:val="both"/>
        <w:rPr>
          <w:rFonts w:ascii="Times New Roman" w:hAnsi="Times New Roman"/>
          <w:sz w:val="28"/>
          <w:szCs w:val="28"/>
        </w:rPr>
      </w:pPr>
    </w:p>
    <w:p w:rsidR="00CC72BF" w:rsidRDefault="00CC72BF" w:rsidP="003D353D">
      <w:pPr>
        <w:numPr>
          <w:ilvl w:val="0"/>
          <w:numId w:val="9"/>
        </w:numPr>
        <w:spacing w:after="0" w:line="360" w:lineRule="auto"/>
        <w:ind w:left="0" w:firstLine="0"/>
        <w:rPr>
          <w:rFonts w:ascii="Times New Roman" w:hAnsi="Times New Roman"/>
          <w:b/>
          <w:sz w:val="28"/>
          <w:szCs w:val="28"/>
        </w:rPr>
      </w:pPr>
      <w:r>
        <w:rPr>
          <w:rFonts w:ascii="Times New Roman" w:hAnsi="Times New Roman"/>
          <w:b/>
          <w:sz w:val="28"/>
          <w:szCs w:val="28"/>
        </w:rPr>
        <w:t>Планирование Анализа</w:t>
      </w:r>
    </w:p>
    <w:p w:rsidR="00CC72BF" w:rsidRDefault="00CC72BF" w:rsidP="003D353D">
      <w:pPr>
        <w:spacing w:after="0" w:line="360" w:lineRule="auto"/>
        <w:ind w:left="0" w:firstLine="567"/>
        <w:jc w:val="both"/>
        <w:rPr>
          <w:rFonts w:ascii="Times New Roman" w:hAnsi="Times New Roman"/>
          <w:sz w:val="28"/>
          <w:szCs w:val="28"/>
        </w:rPr>
      </w:pPr>
      <w:r>
        <w:rPr>
          <w:rFonts w:ascii="Times New Roman" w:hAnsi="Times New Roman"/>
          <w:sz w:val="28"/>
          <w:szCs w:val="28"/>
        </w:rPr>
        <w:t>3.1. Проведение Анализа подлежит ежегодному планированию.</w:t>
      </w:r>
    </w:p>
    <w:p w:rsidR="00CC72BF" w:rsidRDefault="003D353D" w:rsidP="003D353D">
      <w:pPr>
        <w:spacing w:after="0" w:line="360" w:lineRule="auto"/>
        <w:ind w:left="0" w:firstLine="567"/>
        <w:jc w:val="both"/>
        <w:rPr>
          <w:rFonts w:ascii="Times New Roman" w:hAnsi="Times New Roman"/>
          <w:sz w:val="28"/>
          <w:szCs w:val="28"/>
        </w:rPr>
      </w:pPr>
      <w:r>
        <w:rPr>
          <w:rFonts w:ascii="Times New Roman" w:hAnsi="Times New Roman"/>
          <w:sz w:val="28"/>
          <w:szCs w:val="28"/>
        </w:rPr>
        <w:t>3.2. План формируется в разрезе главных администраторов средств местного бюджета, в отношении деятельности которых в соответствующем году запланировано проведение Анализа. По каждому главному администратору средств местного бюджета в Плане указываются:</w:t>
      </w:r>
    </w:p>
    <w:p w:rsidR="003D353D" w:rsidRDefault="008E3C60" w:rsidP="003D353D">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а) </w:t>
      </w:r>
      <w:r w:rsidR="003D353D">
        <w:rPr>
          <w:rFonts w:ascii="Times New Roman" w:hAnsi="Times New Roman"/>
          <w:sz w:val="28"/>
          <w:szCs w:val="28"/>
        </w:rPr>
        <w:t>наименование главного администратора средств местного бюджета;</w:t>
      </w:r>
    </w:p>
    <w:p w:rsidR="003D353D" w:rsidRDefault="008E3C60" w:rsidP="003D353D">
      <w:pPr>
        <w:spacing w:after="0" w:line="360" w:lineRule="auto"/>
        <w:ind w:left="0" w:firstLine="567"/>
        <w:jc w:val="both"/>
        <w:rPr>
          <w:rFonts w:ascii="Times New Roman" w:hAnsi="Times New Roman"/>
          <w:sz w:val="28"/>
          <w:szCs w:val="28"/>
        </w:rPr>
      </w:pPr>
      <w:r>
        <w:rPr>
          <w:rFonts w:ascii="Times New Roman" w:hAnsi="Times New Roman"/>
          <w:sz w:val="28"/>
          <w:szCs w:val="28"/>
        </w:rPr>
        <w:t>б) </w:t>
      </w:r>
      <w:r w:rsidR="003D353D">
        <w:rPr>
          <w:rFonts w:ascii="Times New Roman" w:hAnsi="Times New Roman"/>
          <w:sz w:val="28"/>
          <w:szCs w:val="28"/>
        </w:rPr>
        <w:t>код главного администратора средств местного бюджета по бюджетной классификации Российской Федерации (код главы);</w:t>
      </w:r>
    </w:p>
    <w:p w:rsidR="003D353D" w:rsidRDefault="008E3C60" w:rsidP="003D353D">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в) </w:t>
      </w:r>
      <w:r w:rsidR="003D353D">
        <w:rPr>
          <w:rFonts w:ascii="Times New Roman" w:hAnsi="Times New Roman"/>
          <w:sz w:val="28"/>
          <w:szCs w:val="28"/>
        </w:rPr>
        <w:t>сроки проведения Анализа;</w:t>
      </w:r>
    </w:p>
    <w:p w:rsidR="003D353D" w:rsidRDefault="00656A9E" w:rsidP="003D353D">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г) </w:t>
      </w:r>
      <w:r w:rsidR="003D353D">
        <w:rPr>
          <w:rFonts w:ascii="Times New Roman" w:hAnsi="Times New Roman"/>
          <w:sz w:val="28"/>
          <w:szCs w:val="28"/>
        </w:rPr>
        <w:t>анализируемый период осуществления главным администратором средств местного бюджета внутреннего финансового контроля и внутреннего финансового аудита.</w:t>
      </w:r>
    </w:p>
    <w:p w:rsidR="003D353D" w:rsidRDefault="003D353D" w:rsidP="003D353D">
      <w:pPr>
        <w:spacing w:after="0" w:line="360" w:lineRule="auto"/>
        <w:ind w:left="0" w:firstLine="567"/>
        <w:jc w:val="both"/>
        <w:rPr>
          <w:rFonts w:ascii="Times New Roman" w:hAnsi="Times New Roman"/>
          <w:sz w:val="28"/>
          <w:szCs w:val="28"/>
        </w:rPr>
      </w:pPr>
      <w:r>
        <w:rPr>
          <w:rFonts w:ascii="Times New Roman" w:hAnsi="Times New Roman"/>
          <w:sz w:val="28"/>
          <w:szCs w:val="28"/>
        </w:rPr>
        <w:t>3.3. План составляется ежегодно и в срок до 30 декабря согласовывается с Главой городского округа Кинель Самарской области (далее – Глава городского округа).</w:t>
      </w:r>
    </w:p>
    <w:p w:rsidR="003D353D" w:rsidRDefault="003D353D" w:rsidP="003D353D">
      <w:pPr>
        <w:spacing w:after="0" w:line="360" w:lineRule="auto"/>
        <w:ind w:left="0" w:firstLine="567"/>
        <w:jc w:val="both"/>
        <w:rPr>
          <w:rFonts w:ascii="Times New Roman" w:hAnsi="Times New Roman"/>
          <w:sz w:val="28"/>
          <w:szCs w:val="28"/>
        </w:rPr>
      </w:pPr>
      <w:r>
        <w:rPr>
          <w:rFonts w:ascii="Times New Roman" w:hAnsi="Times New Roman"/>
          <w:sz w:val="28"/>
          <w:szCs w:val="28"/>
        </w:rPr>
        <w:t>3.4. Проведение Анализа в отношении главных администраторов средств местного бюджета, не включенных в План, допускается после внесения изменений.</w:t>
      </w:r>
    </w:p>
    <w:p w:rsidR="00A849E9" w:rsidRDefault="00A849E9" w:rsidP="003D353D">
      <w:pPr>
        <w:spacing w:after="0" w:line="360" w:lineRule="auto"/>
        <w:ind w:left="0" w:firstLine="567"/>
        <w:jc w:val="both"/>
        <w:rPr>
          <w:rFonts w:ascii="Times New Roman" w:hAnsi="Times New Roman"/>
          <w:sz w:val="28"/>
          <w:szCs w:val="28"/>
        </w:rPr>
      </w:pPr>
      <w:r>
        <w:rPr>
          <w:rFonts w:ascii="Times New Roman" w:hAnsi="Times New Roman"/>
          <w:sz w:val="28"/>
          <w:szCs w:val="28"/>
        </w:rPr>
        <w:t>В случае если объем изменений составляет более 30 % от общего объема информации, содержащейся в Плане, внесение изменений в План осуществляется путем утверждения новой редакции Плана.</w:t>
      </w:r>
    </w:p>
    <w:p w:rsidR="00A849E9" w:rsidRDefault="00A849E9" w:rsidP="003D353D">
      <w:pPr>
        <w:spacing w:after="0" w:line="360" w:lineRule="auto"/>
        <w:ind w:left="0" w:firstLine="567"/>
        <w:jc w:val="both"/>
        <w:rPr>
          <w:rFonts w:ascii="Times New Roman" w:hAnsi="Times New Roman"/>
          <w:sz w:val="28"/>
          <w:szCs w:val="28"/>
        </w:rPr>
      </w:pPr>
      <w:r>
        <w:rPr>
          <w:rFonts w:ascii="Times New Roman" w:hAnsi="Times New Roman"/>
          <w:sz w:val="28"/>
          <w:szCs w:val="28"/>
        </w:rPr>
        <w:t>3.5. План (изменения в План) в течение 5 рабочих дней со дня согласования размещается на официальном сайте Администрации городского округа Кинель Самарской области в информационно-телекоммуникационной сети «Интернет»</w:t>
      </w:r>
      <w:r w:rsidR="00EA3CE5">
        <w:rPr>
          <w:rFonts w:ascii="Times New Roman" w:hAnsi="Times New Roman"/>
          <w:sz w:val="28"/>
          <w:szCs w:val="28"/>
        </w:rPr>
        <w:t xml:space="preserve"> в подразделе «Внутренний муниципальный финансовый контроль и контроль в сфере закупок» раздела «Информация»</w:t>
      </w:r>
      <w:r>
        <w:rPr>
          <w:rFonts w:ascii="Times New Roman" w:hAnsi="Times New Roman"/>
          <w:sz w:val="28"/>
          <w:szCs w:val="28"/>
        </w:rPr>
        <w:t>.</w:t>
      </w:r>
    </w:p>
    <w:p w:rsidR="00A849E9" w:rsidRDefault="00A849E9" w:rsidP="003D353D">
      <w:pPr>
        <w:spacing w:after="0" w:line="360" w:lineRule="auto"/>
        <w:ind w:left="0" w:firstLine="567"/>
        <w:jc w:val="both"/>
        <w:rPr>
          <w:rFonts w:ascii="Times New Roman" w:hAnsi="Times New Roman"/>
          <w:sz w:val="28"/>
          <w:szCs w:val="28"/>
        </w:rPr>
      </w:pPr>
    </w:p>
    <w:p w:rsidR="00A849E9" w:rsidRDefault="00A849E9" w:rsidP="00A849E9">
      <w:pPr>
        <w:numPr>
          <w:ilvl w:val="0"/>
          <w:numId w:val="9"/>
        </w:numPr>
        <w:spacing w:after="0" w:line="360" w:lineRule="auto"/>
        <w:ind w:left="0" w:firstLine="0"/>
        <w:rPr>
          <w:rFonts w:ascii="Times New Roman" w:hAnsi="Times New Roman"/>
          <w:b/>
          <w:sz w:val="28"/>
          <w:szCs w:val="28"/>
        </w:rPr>
      </w:pPr>
      <w:r>
        <w:rPr>
          <w:rFonts w:ascii="Times New Roman" w:hAnsi="Times New Roman"/>
          <w:b/>
          <w:sz w:val="28"/>
          <w:szCs w:val="28"/>
        </w:rPr>
        <w:t>Проведение Анализа</w:t>
      </w:r>
    </w:p>
    <w:p w:rsidR="00A849E9" w:rsidRDefault="00A849E9" w:rsidP="00A849E9">
      <w:pPr>
        <w:numPr>
          <w:ilvl w:val="1"/>
          <w:numId w:val="1"/>
        </w:numPr>
        <w:spacing w:after="0" w:line="360" w:lineRule="auto"/>
        <w:ind w:left="0" w:firstLine="567"/>
        <w:jc w:val="both"/>
        <w:rPr>
          <w:rFonts w:ascii="Times New Roman" w:hAnsi="Times New Roman"/>
          <w:sz w:val="28"/>
          <w:szCs w:val="28"/>
        </w:rPr>
      </w:pPr>
      <w:r>
        <w:rPr>
          <w:rFonts w:ascii="Times New Roman" w:hAnsi="Times New Roman"/>
          <w:sz w:val="28"/>
          <w:szCs w:val="28"/>
        </w:rPr>
        <w:t>Анализ проводится путем изучения информации и документов, представленных главными администраторами средств местного бюджета по запросу должностного лица органа контроля.</w:t>
      </w:r>
    </w:p>
    <w:p w:rsidR="00A849E9" w:rsidRDefault="00A849E9" w:rsidP="00A849E9">
      <w:pPr>
        <w:numPr>
          <w:ilvl w:val="1"/>
          <w:numId w:val="1"/>
        </w:numPr>
        <w:spacing w:after="0" w:line="360" w:lineRule="auto"/>
        <w:ind w:left="0" w:firstLine="567"/>
        <w:jc w:val="both"/>
        <w:rPr>
          <w:rFonts w:ascii="Times New Roman" w:hAnsi="Times New Roman"/>
          <w:sz w:val="28"/>
          <w:szCs w:val="28"/>
        </w:rPr>
      </w:pPr>
      <w:proofErr w:type="gramStart"/>
      <w:r>
        <w:rPr>
          <w:rFonts w:ascii="Times New Roman" w:hAnsi="Times New Roman"/>
          <w:sz w:val="28"/>
          <w:szCs w:val="28"/>
        </w:rPr>
        <w:t>Должностное лицо органа контроля подготавливает запрос о предоставлении информации об осуществлении главным администратором средств местного бюджета внутреннего финансового контроля и внутреннего финансового аудита, содержащий перечень вопросов оценки осуществления главными администраторами средств местного бюджета внутреннего финансового контроля и внутреннего финансового аудита (далее – Перечень вопросов), информацию об организационной структуре главного администратора средств местного бюджета</w:t>
      </w:r>
      <w:r w:rsidR="008073E8">
        <w:rPr>
          <w:rFonts w:ascii="Times New Roman" w:hAnsi="Times New Roman"/>
          <w:sz w:val="28"/>
          <w:szCs w:val="28"/>
        </w:rPr>
        <w:t xml:space="preserve"> в части осуществления внутреннего финансового контроля и внутреннего</w:t>
      </w:r>
      <w:proofErr w:type="gramEnd"/>
      <w:r w:rsidR="008073E8">
        <w:rPr>
          <w:rFonts w:ascii="Times New Roman" w:hAnsi="Times New Roman"/>
          <w:sz w:val="28"/>
          <w:szCs w:val="28"/>
        </w:rPr>
        <w:t xml:space="preserve"> финансового аудита (при необходимости), а также перечень документов в части осуществления главными администраторами средств местного бюджета внутреннего финансового контроля и внутреннего финансового аудита (далее – Перечень документов),</w:t>
      </w:r>
      <w:r w:rsidR="00B87EF9">
        <w:rPr>
          <w:rFonts w:ascii="Times New Roman" w:hAnsi="Times New Roman"/>
          <w:sz w:val="28"/>
          <w:szCs w:val="28"/>
        </w:rPr>
        <w:t xml:space="preserve"> </w:t>
      </w:r>
      <w:r w:rsidR="008073E8">
        <w:rPr>
          <w:rFonts w:ascii="Times New Roman" w:hAnsi="Times New Roman"/>
          <w:sz w:val="28"/>
          <w:szCs w:val="28"/>
        </w:rPr>
        <w:t>которые главными администраторами средств местного бюджета необходимо представить должностному лицу органа контроля (далее – Запрос)</w:t>
      </w:r>
      <w:r w:rsidR="00B87EF9">
        <w:rPr>
          <w:rFonts w:ascii="Times New Roman" w:hAnsi="Times New Roman"/>
          <w:sz w:val="28"/>
          <w:szCs w:val="28"/>
        </w:rPr>
        <w:t>.</w:t>
      </w:r>
    </w:p>
    <w:p w:rsidR="004C3CC8" w:rsidRDefault="009859B5" w:rsidP="00B87EF9">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4.3. </w:t>
      </w:r>
      <w:proofErr w:type="gramStart"/>
      <w:r w:rsidR="00B87EF9">
        <w:rPr>
          <w:rFonts w:ascii="Times New Roman" w:hAnsi="Times New Roman"/>
          <w:sz w:val="28"/>
          <w:szCs w:val="28"/>
        </w:rPr>
        <w:t xml:space="preserve">Подготовка Запроса осуществляется с учетом </w:t>
      </w:r>
      <w:r w:rsidR="004C3CC8">
        <w:rPr>
          <w:rFonts w:ascii="Times New Roman" w:hAnsi="Times New Roman"/>
          <w:sz w:val="28"/>
          <w:szCs w:val="28"/>
        </w:rPr>
        <w:t>положений Порядка осуществления внутреннего финансового контроля и внутреннего финансового аудита главным распорядителем (распорядителем) средств бюджета городского округа Кинель Самарской области, главным администратором (администратором) доходов бюджета городского округа Кинель Самарской области, главным администратором (администратором) источников финансирования дефицита бюджета городского округа Кинель Самарской области, утвержденного постановлением администрации городского округа Кинель Самарской области от 14 сентября 2017 г</w:t>
      </w:r>
      <w:proofErr w:type="gramEnd"/>
      <w:r w:rsidR="004C3CC8">
        <w:rPr>
          <w:rFonts w:ascii="Times New Roman" w:hAnsi="Times New Roman"/>
          <w:sz w:val="28"/>
          <w:szCs w:val="28"/>
        </w:rPr>
        <w:t>. № 2754 (далее – Порядок осуществления главными администраторами бюджетных средств внутреннего финансового контроля и внутреннего финансового аудита), и иных нормативных правовых актов Российской Федерации, регулирующих вопросы организации и осуществления главными администраторами средств местного бюджета внутреннего финансового контроля и внутреннего финансового аудита.</w:t>
      </w:r>
    </w:p>
    <w:p w:rsidR="00621CA8" w:rsidRDefault="004C3CC8" w:rsidP="00B87EF9">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621CA8">
        <w:rPr>
          <w:rFonts w:ascii="Times New Roman" w:hAnsi="Times New Roman"/>
          <w:sz w:val="28"/>
          <w:szCs w:val="28"/>
        </w:rPr>
        <w:t>Кроме того, при подготовке Запроса учитываются сведения о деятельности главных администраторов средств местного бюджета, полученные из открытых источников информации, а также результаты проведенных должностным лицом органа контроля контрольных мероприятий в отношении главных администраторов средств местного бюджета.</w:t>
      </w:r>
    </w:p>
    <w:p w:rsidR="00621CA8" w:rsidRDefault="009859B5" w:rsidP="00B87EF9">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4.4. </w:t>
      </w:r>
      <w:r w:rsidR="00621CA8">
        <w:rPr>
          <w:rFonts w:ascii="Times New Roman" w:hAnsi="Times New Roman"/>
          <w:sz w:val="28"/>
          <w:szCs w:val="28"/>
        </w:rPr>
        <w:t>Перечень вопросов должен содержать:</w:t>
      </w:r>
    </w:p>
    <w:p w:rsidR="00621CA8" w:rsidRDefault="00656A9E" w:rsidP="00B87EF9">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а) </w:t>
      </w:r>
      <w:r w:rsidR="00621CA8">
        <w:rPr>
          <w:rFonts w:ascii="Times New Roman" w:hAnsi="Times New Roman"/>
          <w:sz w:val="28"/>
          <w:szCs w:val="28"/>
        </w:rPr>
        <w:t>критерии оценки – варианты ответов на поставленный вопрос;</w:t>
      </w:r>
    </w:p>
    <w:p w:rsidR="00621CA8" w:rsidRDefault="00656A9E" w:rsidP="00B87EF9">
      <w:pPr>
        <w:spacing w:after="0" w:line="360" w:lineRule="auto"/>
        <w:ind w:left="0" w:firstLine="567"/>
        <w:jc w:val="both"/>
        <w:rPr>
          <w:rFonts w:ascii="Times New Roman" w:hAnsi="Times New Roman"/>
          <w:sz w:val="28"/>
          <w:szCs w:val="28"/>
        </w:rPr>
      </w:pPr>
      <w:r>
        <w:rPr>
          <w:rFonts w:ascii="Times New Roman" w:hAnsi="Times New Roman"/>
          <w:sz w:val="28"/>
          <w:szCs w:val="28"/>
        </w:rPr>
        <w:t>б) </w:t>
      </w:r>
      <w:r w:rsidR="00621CA8">
        <w:rPr>
          <w:rFonts w:ascii="Times New Roman" w:hAnsi="Times New Roman"/>
          <w:sz w:val="28"/>
          <w:szCs w:val="28"/>
        </w:rPr>
        <w:t>ответы на каждый вопрос, расположенные в порядке убы</w:t>
      </w:r>
      <w:r w:rsidR="00D05C1C">
        <w:rPr>
          <w:rFonts w:ascii="Times New Roman" w:hAnsi="Times New Roman"/>
          <w:sz w:val="28"/>
          <w:szCs w:val="28"/>
        </w:rPr>
        <w:t>вания баллов, характеризующих о</w:t>
      </w:r>
      <w:r w:rsidR="00621CA8">
        <w:rPr>
          <w:rFonts w:ascii="Times New Roman" w:hAnsi="Times New Roman"/>
          <w:sz w:val="28"/>
          <w:szCs w:val="28"/>
        </w:rPr>
        <w:t>рганизацию и осуществление главным администрато</w:t>
      </w:r>
      <w:r w:rsidR="00D05C1C">
        <w:rPr>
          <w:rFonts w:ascii="Times New Roman" w:hAnsi="Times New Roman"/>
          <w:sz w:val="28"/>
          <w:szCs w:val="28"/>
        </w:rPr>
        <w:t>ро</w:t>
      </w:r>
      <w:r w:rsidR="00621CA8">
        <w:rPr>
          <w:rFonts w:ascii="Times New Roman" w:hAnsi="Times New Roman"/>
          <w:sz w:val="28"/>
          <w:szCs w:val="28"/>
        </w:rPr>
        <w:t>м средств местного бюджета</w:t>
      </w:r>
      <w:r w:rsidR="00D05C1C">
        <w:rPr>
          <w:rFonts w:ascii="Times New Roman" w:hAnsi="Times New Roman"/>
          <w:sz w:val="28"/>
          <w:szCs w:val="28"/>
        </w:rPr>
        <w:t xml:space="preserve"> внутреннего финансового контроля и внутреннего финансового аудита по данному критерию: первый ответ – самое высокое значение балла, последний ответ – самое низкое значение балла;</w:t>
      </w:r>
    </w:p>
    <w:p w:rsidR="00D05C1C" w:rsidRDefault="00656A9E" w:rsidP="00B87EF9">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в) </w:t>
      </w:r>
      <w:r w:rsidR="00D05C1C">
        <w:rPr>
          <w:rFonts w:ascii="Times New Roman" w:hAnsi="Times New Roman"/>
          <w:sz w:val="28"/>
          <w:szCs w:val="28"/>
        </w:rPr>
        <w:t>значения баллов за каждый ответ.</w:t>
      </w:r>
    </w:p>
    <w:p w:rsidR="00D05C1C" w:rsidRDefault="00D05C1C" w:rsidP="00B87EF9">
      <w:pPr>
        <w:spacing w:after="0" w:line="360" w:lineRule="auto"/>
        <w:ind w:left="0" w:firstLine="567"/>
        <w:jc w:val="both"/>
        <w:rPr>
          <w:rFonts w:ascii="Times New Roman" w:hAnsi="Times New Roman"/>
          <w:sz w:val="28"/>
          <w:szCs w:val="28"/>
        </w:rPr>
      </w:pPr>
      <w:r>
        <w:rPr>
          <w:rFonts w:ascii="Times New Roman" w:hAnsi="Times New Roman"/>
          <w:sz w:val="28"/>
          <w:szCs w:val="28"/>
        </w:rPr>
        <w:t>В Перечень документов включаются:</w:t>
      </w:r>
    </w:p>
    <w:p w:rsidR="00D05C1C" w:rsidRDefault="00656A9E" w:rsidP="00B87EF9">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а) </w:t>
      </w:r>
      <w:r w:rsidR="00D05C1C">
        <w:rPr>
          <w:rFonts w:ascii="Times New Roman" w:hAnsi="Times New Roman"/>
          <w:sz w:val="28"/>
          <w:szCs w:val="28"/>
        </w:rPr>
        <w:t>копии нормативных правовых и (или) правовых актов главных администраторов средств местного бюджета, регламентирующих организацию и осуществление внутреннего финансового контроля и внутреннего финансового аудита;</w:t>
      </w:r>
    </w:p>
    <w:p w:rsidR="00D05C1C" w:rsidRDefault="00656A9E" w:rsidP="00B87EF9">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б) </w:t>
      </w:r>
      <w:r w:rsidR="00D05C1C">
        <w:rPr>
          <w:rFonts w:ascii="Times New Roman" w:hAnsi="Times New Roman"/>
          <w:sz w:val="28"/>
          <w:szCs w:val="28"/>
        </w:rPr>
        <w:t>копии докуме</w:t>
      </w:r>
      <w:r w:rsidR="002A112F">
        <w:rPr>
          <w:rFonts w:ascii="Times New Roman" w:hAnsi="Times New Roman"/>
          <w:sz w:val="28"/>
          <w:szCs w:val="28"/>
        </w:rPr>
        <w:t>н</w:t>
      </w:r>
      <w:r w:rsidR="00D05C1C">
        <w:rPr>
          <w:rFonts w:ascii="Times New Roman" w:hAnsi="Times New Roman"/>
          <w:sz w:val="28"/>
          <w:szCs w:val="28"/>
        </w:rPr>
        <w:t>тов по организации и осуществлению</w:t>
      </w:r>
      <w:r w:rsidR="002A112F">
        <w:rPr>
          <w:rFonts w:ascii="Times New Roman" w:hAnsi="Times New Roman"/>
          <w:sz w:val="28"/>
          <w:szCs w:val="28"/>
        </w:rPr>
        <w:t xml:space="preserve"> внутреннего финансового контроля, внутреннего финансового аудита;</w:t>
      </w:r>
    </w:p>
    <w:p w:rsidR="002A112F" w:rsidRDefault="00656A9E" w:rsidP="00B87EF9">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в) </w:t>
      </w:r>
      <w:r w:rsidR="000329AD">
        <w:rPr>
          <w:rFonts w:ascii="Times New Roman" w:hAnsi="Times New Roman"/>
          <w:sz w:val="28"/>
          <w:szCs w:val="28"/>
        </w:rPr>
        <w:t>копии отчетности о результатах внутреннего финансового контроля, направленной руководителю главного администратора средств местного бюджета;</w:t>
      </w:r>
    </w:p>
    <w:p w:rsidR="000329AD" w:rsidRDefault="00656A9E" w:rsidP="00B87EF9">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г) </w:t>
      </w:r>
      <w:r w:rsidR="000329AD">
        <w:rPr>
          <w:rFonts w:ascii="Times New Roman" w:hAnsi="Times New Roman"/>
          <w:sz w:val="28"/>
          <w:szCs w:val="28"/>
        </w:rPr>
        <w:t>копии годовых планов осуществления внутреннего финансового аудита;</w:t>
      </w:r>
    </w:p>
    <w:p w:rsidR="000329AD" w:rsidRDefault="00656A9E" w:rsidP="00B87EF9">
      <w:pPr>
        <w:spacing w:after="0" w:line="360" w:lineRule="auto"/>
        <w:ind w:left="0" w:firstLine="567"/>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w:t>
      </w:r>
      <w:r w:rsidR="000329AD">
        <w:rPr>
          <w:rFonts w:ascii="Times New Roman" w:hAnsi="Times New Roman"/>
          <w:sz w:val="28"/>
          <w:szCs w:val="28"/>
        </w:rPr>
        <w:t>копии годовой отчетности внутреннего финансового аудита, содержащей информацию, подтверждающей выводы о надежности внутреннего финансового контроля, достоверности сводной бюджетной отчетности главного администратора средств местного бюджета;</w:t>
      </w:r>
    </w:p>
    <w:p w:rsidR="000329AD" w:rsidRDefault="00656A9E" w:rsidP="00B87EF9">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е) </w:t>
      </w:r>
      <w:r w:rsidR="000329AD">
        <w:rPr>
          <w:rFonts w:ascii="Times New Roman" w:hAnsi="Times New Roman"/>
          <w:sz w:val="28"/>
          <w:szCs w:val="28"/>
        </w:rPr>
        <w:t>копии документов с информацией о принятых мерах и результатах исполнения решений по выявленным внутренним финансовым аудитом недостаткам и нарушениям;</w:t>
      </w:r>
    </w:p>
    <w:p w:rsidR="000329AD" w:rsidRDefault="00656A9E" w:rsidP="00B87EF9">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ж) </w:t>
      </w:r>
      <w:r w:rsidR="00193A00">
        <w:rPr>
          <w:rFonts w:ascii="Times New Roman" w:hAnsi="Times New Roman"/>
          <w:sz w:val="28"/>
          <w:szCs w:val="28"/>
        </w:rPr>
        <w:t>иные документы, формирование которых необходимо в соответствии с законодательством Российской Федерации в части организации и осуществления внутреннего финансового контроля и внутреннего финансового аудита.</w:t>
      </w:r>
    </w:p>
    <w:p w:rsidR="009859B5" w:rsidRDefault="009859B5" w:rsidP="00B87EF9">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4.5. </w:t>
      </w:r>
      <w:proofErr w:type="gramStart"/>
      <w:r>
        <w:rPr>
          <w:rFonts w:ascii="Times New Roman" w:hAnsi="Times New Roman"/>
          <w:sz w:val="28"/>
          <w:szCs w:val="28"/>
        </w:rPr>
        <w:t>Запрос с указанием срока предоставления запрашиваемых информации и документов направляется в срок до 20 января</w:t>
      </w:r>
      <w:r w:rsidR="00044248">
        <w:rPr>
          <w:rFonts w:ascii="Times New Roman" w:hAnsi="Times New Roman"/>
          <w:sz w:val="28"/>
          <w:szCs w:val="28"/>
        </w:rPr>
        <w:t xml:space="preserve"> года</w:t>
      </w:r>
      <w:r>
        <w:rPr>
          <w:rFonts w:ascii="Times New Roman" w:hAnsi="Times New Roman"/>
          <w:sz w:val="28"/>
          <w:szCs w:val="28"/>
        </w:rPr>
        <w:t xml:space="preserve"> следующего за отчетным </w:t>
      </w:r>
      <w:r w:rsidR="00044248">
        <w:rPr>
          <w:rFonts w:ascii="Times New Roman" w:hAnsi="Times New Roman"/>
          <w:sz w:val="28"/>
          <w:szCs w:val="28"/>
        </w:rPr>
        <w:t>в адрес главных администраторов средств местного бюджета, в отношении деятельности которых проводится Анализ.</w:t>
      </w:r>
      <w:proofErr w:type="gramEnd"/>
      <w:r w:rsidR="00044248">
        <w:rPr>
          <w:rFonts w:ascii="Times New Roman" w:hAnsi="Times New Roman"/>
          <w:sz w:val="28"/>
          <w:szCs w:val="28"/>
        </w:rPr>
        <w:t xml:space="preserve"> При этом срок предоставления запрашиваемых информации и документов устанавливается не ранее 1 марта года, следующего </w:t>
      </w:r>
      <w:proofErr w:type="gramStart"/>
      <w:r w:rsidR="00044248">
        <w:rPr>
          <w:rFonts w:ascii="Times New Roman" w:hAnsi="Times New Roman"/>
          <w:sz w:val="28"/>
          <w:szCs w:val="28"/>
        </w:rPr>
        <w:t>за</w:t>
      </w:r>
      <w:proofErr w:type="gramEnd"/>
      <w:r w:rsidR="00044248">
        <w:rPr>
          <w:rFonts w:ascii="Times New Roman" w:hAnsi="Times New Roman"/>
          <w:sz w:val="28"/>
          <w:szCs w:val="28"/>
        </w:rPr>
        <w:t xml:space="preserve"> отчетным.</w:t>
      </w:r>
    </w:p>
    <w:p w:rsidR="00193A00" w:rsidRDefault="009859B5" w:rsidP="009859B5">
      <w:pPr>
        <w:spacing w:after="0" w:line="360" w:lineRule="auto"/>
        <w:ind w:left="0" w:firstLine="567"/>
        <w:jc w:val="both"/>
        <w:rPr>
          <w:rFonts w:ascii="Times New Roman" w:hAnsi="Times New Roman"/>
          <w:sz w:val="28"/>
          <w:szCs w:val="28"/>
        </w:rPr>
      </w:pPr>
      <w:r>
        <w:rPr>
          <w:rFonts w:ascii="Times New Roman" w:hAnsi="Times New Roman"/>
          <w:sz w:val="28"/>
          <w:szCs w:val="28"/>
        </w:rPr>
        <w:t>4.</w:t>
      </w:r>
      <w:r w:rsidR="00044248">
        <w:rPr>
          <w:rFonts w:ascii="Times New Roman" w:hAnsi="Times New Roman"/>
          <w:sz w:val="28"/>
          <w:szCs w:val="28"/>
        </w:rPr>
        <w:t>6</w:t>
      </w:r>
      <w:r>
        <w:rPr>
          <w:rFonts w:ascii="Times New Roman" w:hAnsi="Times New Roman"/>
          <w:sz w:val="28"/>
          <w:szCs w:val="28"/>
        </w:rPr>
        <w:t xml:space="preserve">. </w:t>
      </w:r>
      <w:r w:rsidR="001702A8">
        <w:rPr>
          <w:rFonts w:ascii="Times New Roman" w:hAnsi="Times New Roman"/>
          <w:sz w:val="28"/>
          <w:szCs w:val="28"/>
        </w:rPr>
        <w:t>Должностным лицом органа контроля в адрес главного администратора средств местного бюджета запрос о предоставлении документов и (или) информации направляется повторно в случаях:</w:t>
      </w:r>
    </w:p>
    <w:p w:rsidR="001702A8" w:rsidRDefault="00656A9E" w:rsidP="001702A8">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а) </w:t>
      </w:r>
      <w:r w:rsidR="001702A8">
        <w:rPr>
          <w:rFonts w:ascii="Times New Roman" w:hAnsi="Times New Roman"/>
          <w:sz w:val="28"/>
          <w:szCs w:val="28"/>
        </w:rPr>
        <w:t>непредставления запрошенных документов и (или) информации,</w:t>
      </w:r>
    </w:p>
    <w:p w:rsidR="001702A8" w:rsidRDefault="00656A9E" w:rsidP="001702A8">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б) </w:t>
      </w:r>
      <w:r w:rsidR="001702A8">
        <w:rPr>
          <w:rFonts w:ascii="Times New Roman" w:hAnsi="Times New Roman"/>
          <w:sz w:val="28"/>
          <w:szCs w:val="28"/>
        </w:rPr>
        <w:t>представления запрошенных документов и (или) информации не в полном объеме,</w:t>
      </w:r>
    </w:p>
    <w:p w:rsidR="001702A8" w:rsidRDefault="00656A9E" w:rsidP="001702A8">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в) </w:t>
      </w:r>
      <w:r w:rsidR="001702A8">
        <w:rPr>
          <w:rFonts w:ascii="Times New Roman" w:hAnsi="Times New Roman"/>
          <w:sz w:val="28"/>
          <w:szCs w:val="28"/>
        </w:rPr>
        <w:t>необходимости дополнительного документального подтверждения ранее представленной информации.</w:t>
      </w:r>
    </w:p>
    <w:p w:rsidR="00014893" w:rsidRDefault="001702A8" w:rsidP="001702A8">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Срок предоставления документов и (или) информации, устанавливается в повторном </w:t>
      </w:r>
      <w:r w:rsidR="00014893">
        <w:rPr>
          <w:rFonts w:ascii="Times New Roman" w:hAnsi="Times New Roman"/>
          <w:sz w:val="28"/>
          <w:szCs w:val="28"/>
        </w:rPr>
        <w:t>запросе, не может составлять менее 5 рабочих дней со дня направления запроса в адрес главного администратора средств местного бюджета, в отношении деятельности которого проводится Анализ.</w:t>
      </w:r>
    </w:p>
    <w:p w:rsidR="001702A8" w:rsidRDefault="00044248" w:rsidP="00044248">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4.7. </w:t>
      </w:r>
      <w:r w:rsidR="00014893">
        <w:rPr>
          <w:rFonts w:ascii="Times New Roman" w:hAnsi="Times New Roman"/>
          <w:sz w:val="28"/>
          <w:szCs w:val="28"/>
        </w:rPr>
        <w:t>Главные администраторы средств местного бюджета представляют запрашиваемые информацию и документы</w:t>
      </w:r>
      <w:r w:rsidR="001702A8">
        <w:rPr>
          <w:rFonts w:ascii="Times New Roman" w:hAnsi="Times New Roman"/>
          <w:sz w:val="28"/>
          <w:szCs w:val="28"/>
        </w:rPr>
        <w:t xml:space="preserve"> </w:t>
      </w:r>
      <w:r w:rsidR="00014893">
        <w:rPr>
          <w:rFonts w:ascii="Times New Roman" w:hAnsi="Times New Roman"/>
          <w:sz w:val="28"/>
          <w:szCs w:val="28"/>
        </w:rPr>
        <w:t>должностному лицу органа контроля с сопроводительным письмом и описью представляемых информации и документов не позднее срока, установленного в запросе. Представляемые документы должны быть прошиты, пронумерованы, подписаны должностным лицом и заверены печатью главного администратора средств местного бюджета.</w:t>
      </w:r>
    </w:p>
    <w:p w:rsidR="00014893" w:rsidRDefault="00014893" w:rsidP="00743FAE">
      <w:pPr>
        <w:spacing w:after="0" w:line="360" w:lineRule="auto"/>
        <w:ind w:left="0" w:firstLine="567"/>
        <w:jc w:val="both"/>
        <w:rPr>
          <w:rFonts w:ascii="Times New Roman" w:hAnsi="Times New Roman"/>
          <w:sz w:val="28"/>
          <w:szCs w:val="28"/>
        </w:rPr>
      </w:pPr>
      <w:r>
        <w:rPr>
          <w:rFonts w:ascii="Times New Roman" w:hAnsi="Times New Roman"/>
          <w:sz w:val="28"/>
          <w:szCs w:val="28"/>
        </w:rPr>
        <w:t>В случае превышения главным администратором средств местного бюджета</w:t>
      </w:r>
      <w:r w:rsidR="00743FAE">
        <w:rPr>
          <w:rFonts w:ascii="Times New Roman" w:hAnsi="Times New Roman"/>
          <w:sz w:val="28"/>
          <w:szCs w:val="28"/>
        </w:rPr>
        <w:t>,</w:t>
      </w:r>
      <w:r>
        <w:rPr>
          <w:rFonts w:ascii="Times New Roman" w:hAnsi="Times New Roman"/>
          <w:sz w:val="28"/>
          <w:szCs w:val="28"/>
        </w:rPr>
        <w:t xml:space="preserve"> срока представления документов и (или) информации, указанного в запросе, более чем на 10 календарных дней, такие документы и (или) информация признаются не</w:t>
      </w:r>
      <w:r w:rsidR="00A933BC">
        <w:rPr>
          <w:rFonts w:ascii="Times New Roman" w:hAnsi="Times New Roman"/>
          <w:sz w:val="28"/>
          <w:szCs w:val="28"/>
        </w:rPr>
        <w:t xml:space="preserve"> </w:t>
      </w:r>
      <w:r>
        <w:rPr>
          <w:rFonts w:ascii="Times New Roman" w:hAnsi="Times New Roman"/>
          <w:sz w:val="28"/>
          <w:szCs w:val="28"/>
        </w:rPr>
        <w:t>предоставленными.</w:t>
      </w:r>
    </w:p>
    <w:p w:rsidR="00044248" w:rsidRDefault="00044248" w:rsidP="00044248">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4.8. </w:t>
      </w:r>
      <w:proofErr w:type="gramStart"/>
      <w:r>
        <w:rPr>
          <w:rFonts w:ascii="Times New Roman" w:hAnsi="Times New Roman"/>
          <w:sz w:val="28"/>
          <w:szCs w:val="28"/>
        </w:rPr>
        <w:t>А</w:t>
      </w:r>
      <w:r w:rsidR="00743FAE">
        <w:rPr>
          <w:rFonts w:ascii="Times New Roman" w:hAnsi="Times New Roman"/>
          <w:sz w:val="28"/>
          <w:szCs w:val="28"/>
        </w:rPr>
        <w:t>нализ проводится путем сопоставления предоставленных документов и информации с требованиями, установ</w:t>
      </w:r>
      <w:r w:rsidR="0060470A">
        <w:rPr>
          <w:rFonts w:ascii="Times New Roman" w:hAnsi="Times New Roman"/>
          <w:sz w:val="28"/>
          <w:szCs w:val="28"/>
        </w:rPr>
        <w:t xml:space="preserve">ленными </w:t>
      </w:r>
      <w:r>
        <w:rPr>
          <w:rFonts w:ascii="Times New Roman" w:hAnsi="Times New Roman"/>
          <w:sz w:val="28"/>
          <w:szCs w:val="28"/>
        </w:rPr>
        <w:t>Порядок осуществления главными администраторами бюджетных средств внутреннего финансового контроля и внутреннего финансового аудита, и иными нормативными правовыми актами Российской Федерации, регулирующими вопросы организации и осуществления главными администраторами средств местного бюджета внутреннего финансового контроля и внутреннего финансового аудита.</w:t>
      </w:r>
      <w:proofErr w:type="gramEnd"/>
    </w:p>
    <w:p w:rsidR="0060470A" w:rsidRDefault="00044248" w:rsidP="00044248">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4.9. </w:t>
      </w:r>
      <w:r w:rsidR="0060470A">
        <w:rPr>
          <w:rFonts w:ascii="Times New Roman" w:hAnsi="Times New Roman"/>
          <w:sz w:val="28"/>
          <w:szCs w:val="28"/>
        </w:rPr>
        <w:t>При Анализе изучению подлежат:</w:t>
      </w:r>
    </w:p>
    <w:p w:rsidR="00044248" w:rsidRDefault="00044248" w:rsidP="00044248">
      <w:pPr>
        <w:spacing w:after="0" w:line="360" w:lineRule="auto"/>
        <w:ind w:left="0" w:firstLine="567"/>
        <w:jc w:val="both"/>
        <w:rPr>
          <w:rFonts w:ascii="Times New Roman" w:hAnsi="Times New Roman"/>
          <w:sz w:val="28"/>
          <w:szCs w:val="28"/>
        </w:rPr>
      </w:pPr>
      <w:r>
        <w:rPr>
          <w:rFonts w:ascii="Times New Roman" w:hAnsi="Times New Roman"/>
          <w:sz w:val="28"/>
          <w:szCs w:val="28"/>
        </w:rPr>
        <w:t>4.9.1. Сведения о структуре главного администратора средств местного бюджета в части:</w:t>
      </w:r>
    </w:p>
    <w:p w:rsidR="00044248" w:rsidRDefault="00B05837" w:rsidP="0060470A">
      <w:pPr>
        <w:spacing w:after="0" w:line="360" w:lineRule="auto"/>
        <w:ind w:left="0" w:firstLine="567"/>
        <w:jc w:val="both"/>
        <w:rPr>
          <w:rFonts w:ascii="Times New Roman" w:hAnsi="Times New Roman"/>
          <w:sz w:val="28"/>
          <w:szCs w:val="28"/>
        </w:rPr>
      </w:pPr>
      <w:r>
        <w:rPr>
          <w:rFonts w:ascii="Times New Roman" w:hAnsi="Times New Roman"/>
          <w:sz w:val="28"/>
          <w:szCs w:val="28"/>
        </w:rPr>
        <w:t>а)</w:t>
      </w:r>
      <w:r w:rsidR="00656A9E">
        <w:rPr>
          <w:rFonts w:ascii="Times New Roman" w:hAnsi="Times New Roman"/>
          <w:sz w:val="28"/>
          <w:szCs w:val="28"/>
        </w:rPr>
        <w:t xml:space="preserve"> </w:t>
      </w:r>
      <w:r w:rsidR="0060470A">
        <w:rPr>
          <w:rFonts w:ascii="Times New Roman" w:hAnsi="Times New Roman"/>
          <w:sz w:val="28"/>
          <w:szCs w:val="28"/>
        </w:rPr>
        <w:t xml:space="preserve">структуры подразделений, осуществляющих внутренние процедуры </w:t>
      </w:r>
      <w:r w:rsidR="00260251">
        <w:rPr>
          <w:rFonts w:ascii="Times New Roman" w:hAnsi="Times New Roman"/>
          <w:sz w:val="28"/>
          <w:szCs w:val="28"/>
        </w:rPr>
        <w:t xml:space="preserve">составления и исполнения бюджета, ведения бюджетного учета и составления бюджетной отчетности (далее – </w:t>
      </w:r>
      <w:r w:rsidR="00044248">
        <w:rPr>
          <w:rFonts w:ascii="Times New Roman" w:hAnsi="Times New Roman"/>
          <w:sz w:val="28"/>
          <w:szCs w:val="28"/>
        </w:rPr>
        <w:t>внутренние бюджетные процедуры);</w:t>
      </w:r>
    </w:p>
    <w:p w:rsidR="00044248" w:rsidRDefault="00B05837" w:rsidP="0060470A">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б) </w:t>
      </w:r>
      <w:r w:rsidR="00260251">
        <w:rPr>
          <w:rFonts w:ascii="Times New Roman" w:hAnsi="Times New Roman"/>
          <w:sz w:val="28"/>
          <w:szCs w:val="28"/>
        </w:rPr>
        <w:t>сведений о подведомственных главному администратору средств местного бюджета администраторах средств местного бюджета и получ</w:t>
      </w:r>
      <w:r w:rsidR="00044248">
        <w:rPr>
          <w:rFonts w:ascii="Times New Roman" w:hAnsi="Times New Roman"/>
          <w:sz w:val="28"/>
          <w:szCs w:val="28"/>
        </w:rPr>
        <w:t>ателях средств местного бюджета;</w:t>
      </w:r>
      <w:r w:rsidR="00260251">
        <w:rPr>
          <w:rFonts w:ascii="Times New Roman" w:hAnsi="Times New Roman"/>
          <w:sz w:val="28"/>
          <w:szCs w:val="28"/>
        </w:rPr>
        <w:t xml:space="preserve"> </w:t>
      </w:r>
    </w:p>
    <w:p w:rsidR="0060470A" w:rsidRDefault="00B05837" w:rsidP="0060470A">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в) </w:t>
      </w:r>
      <w:r w:rsidR="00260251">
        <w:rPr>
          <w:rFonts w:ascii="Times New Roman" w:hAnsi="Times New Roman"/>
          <w:sz w:val="28"/>
          <w:szCs w:val="28"/>
        </w:rPr>
        <w:t>структуры подразделения, наделенного полномочиями по осуществлению внутреннего фи</w:t>
      </w:r>
      <w:r w:rsidR="00044248">
        <w:rPr>
          <w:rFonts w:ascii="Times New Roman" w:hAnsi="Times New Roman"/>
          <w:sz w:val="28"/>
          <w:szCs w:val="28"/>
        </w:rPr>
        <w:t>нансового аудита (при  наличии).</w:t>
      </w:r>
    </w:p>
    <w:p w:rsidR="00044248" w:rsidRDefault="00044248" w:rsidP="0060470A">
      <w:pPr>
        <w:spacing w:after="0" w:line="360" w:lineRule="auto"/>
        <w:ind w:left="0" w:firstLine="567"/>
        <w:jc w:val="both"/>
        <w:rPr>
          <w:rFonts w:ascii="Times New Roman" w:hAnsi="Times New Roman"/>
          <w:sz w:val="28"/>
          <w:szCs w:val="28"/>
        </w:rPr>
      </w:pPr>
      <w:r>
        <w:rPr>
          <w:rFonts w:ascii="Times New Roman" w:hAnsi="Times New Roman"/>
          <w:sz w:val="28"/>
          <w:szCs w:val="28"/>
        </w:rPr>
        <w:t>4.9.2. Нормативные правовые и (или) правовые акты главного администратора средств местного бюджета, регламентирующие организацию и осуществление им внутреннего финансового контроля и внутреннего финансового аудита.</w:t>
      </w:r>
    </w:p>
    <w:p w:rsidR="00260251" w:rsidRDefault="00B05837" w:rsidP="0060470A">
      <w:pPr>
        <w:spacing w:after="0" w:line="360" w:lineRule="auto"/>
        <w:ind w:left="0" w:firstLine="567"/>
        <w:jc w:val="both"/>
        <w:rPr>
          <w:rFonts w:ascii="Times New Roman" w:hAnsi="Times New Roman"/>
          <w:sz w:val="28"/>
          <w:szCs w:val="28"/>
        </w:rPr>
      </w:pPr>
      <w:r>
        <w:rPr>
          <w:rFonts w:ascii="Times New Roman" w:hAnsi="Times New Roman"/>
          <w:sz w:val="28"/>
          <w:szCs w:val="28"/>
        </w:rPr>
        <w:t>4.9.3. О</w:t>
      </w:r>
      <w:r w:rsidR="00260251">
        <w:rPr>
          <w:rFonts w:ascii="Times New Roman" w:hAnsi="Times New Roman"/>
          <w:sz w:val="28"/>
          <w:szCs w:val="28"/>
        </w:rPr>
        <w:t>рганизация и осуществление внутреннего финансового контроля в отношении внутренних бюджетных процедур, в том числе:</w:t>
      </w:r>
    </w:p>
    <w:p w:rsidR="00260251" w:rsidRDefault="00B05837" w:rsidP="0060470A">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а) </w:t>
      </w:r>
      <w:r w:rsidR="00260251">
        <w:rPr>
          <w:rFonts w:ascii="Times New Roman" w:hAnsi="Times New Roman"/>
          <w:sz w:val="28"/>
          <w:szCs w:val="28"/>
        </w:rPr>
        <w:t>формирование перечней операций (действий по формированию документов, необходимых для выполнения внутренней бюджетной процедуры) в структурных подразделениях главного администратора средств местного бюджета, ответственных за выполнение внутренних бюджетных процедур;</w:t>
      </w:r>
    </w:p>
    <w:p w:rsidR="00260251" w:rsidRDefault="00B05837" w:rsidP="0060470A">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б) </w:t>
      </w:r>
      <w:r w:rsidR="00260251">
        <w:rPr>
          <w:rFonts w:ascii="Times New Roman" w:hAnsi="Times New Roman"/>
          <w:sz w:val="28"/>
          <w:szCs w:val="28"/>
        </w:rPr>
        <w:t>формирование (актуализация) и утверждение карт внутреннего финансового контроля по каждому подразделению главного администратора средств местного бюджета, ответственного за результаты выполнения внутренних бюджетных процедур;</w:t>
      </w:r>
    </w:p>
    <w:p w:rsidR="00260251" w:rsidRDefault="00B05837" w:rsidP="0060470A">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в) </w:t>
      </w:r>
      <w:r w:rsidR="00260251">
        <w:rPr>
          <w:rFonts w:ascii="Times New Roman" w:hAnsi="Times New Roman"/>
          <w:sz w:val="28"/>
          <w:szCs w:val="28"/>
        </w:rPr>
        <w:t>ведение, учет, хранение регистров (журналов) внутреннего финансового контроля в каждом подразделении главного администратора средств местного бюджета, ответственном за выполнение внутренних бюджетных процедур;</w:t>
      </w:r>
    </w:p>
    <w:p w:rsidR="008E3C60" w:rsidRDefault="00B05837" w:rsidP="0060470A">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г) </w:t>
      </w:r>
      <w:r w:rsidR="008E3C60">
        <w:rPr>
          <w:rFonts w:ascii="Times New Roman" w:hAnsi="Times New Roman"/>
          <w:sz w:val="28"/>
          <w:szCs w:val="28"/>
        </w:rPr>
        <w:t>рассмотрение результатов внутреннего финансового контроля и принятий решений, в том числе с учетом информации, указанной в актах, заключениях, представлениях и предписаниях органов муниципального финансового контроля, отчетах внутреннего финансового аудита, представляемых руководству главного админист</w:t>
      </w:r>
      <w:r>
        <w:rPr>
          <w:rFonts w:ascii="Times New Roman" w:hAnsi="Times New Roman"/>
          <w:sz w:val="28"/>
          <w:szCs w:val="28"/>
        </w:rPr>
        <w:t xml:space="preserve">ратора средств местного бюджета. </w:t>
      </w:r>
    </w:p>
    <w:p w:rsidR="008E3C60" w:rsidRDefault="00B05837" w:rsidP="00B05837">
      <w:pPr>
        <w:spacing w:after="0" w:line="360" w:lineRule="auto"/>
        <w:ind w:left="0" w:firstLine="567"/>
        <w:jc w:val="both"/>
        <w:rPr>
          <w:rFonts w:ascii="Times New Roman" w:hAnsi="Times New Roman"/>
          <w:sz w:val="28"/>
          <w:szCs w:val="28"/>
        </w:rPr>
      </w:pPr>
      <w:r>
        <w:rPr>
          <w:rFonts w:ascii="Times New Roman" w:hAnsi="Times New Roman"/>
          <w:sz w:val="28"/>
          <w:szCs w:val="28"/>
        </w:rPr>
        <w:t>4.9.4. О</w:t>
      </w:r>
      <w:r w:rsidR="008E3C60">
        <w:rPr>
          <w:rFonts w:ascii="Times New Roman" w:hAnsi="Times New Roman"/>
          <w:sz w:val="28"/>
          <w:szCs w:val="28"/>
        </w:rPr>
        <w:t>рганизация и осуществление внутреннего финансового аудита, в том числе:</w:t>
      </w:r>
    </w:p>
    <w:p w:rsidR="008E3C60" w:rsidRDefault="00B05837" w:rsidP="0060470A">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а) </w:t>
      </w:r>
      <w:r w:rsidR="008E3C60">
        <w:rPr>
          <w:rFonts w:ascii="Times New Roman" w:hAnsi="Times New Roman"/>
          <w:sz w:val="28"/>
          <w:szCs w:val="28"/>
        </w:rPr>
        <w:t xml:space="preserve">проведение предварительного анализа данных об </w:t>
      </w:r>
      <w:r>
        <w:rPr>
          <w:rFonts w:ascii="Times New Roman" w:hAnsi="Times New Roman"/>
          <w:sz w:val="28"/>
          <w:szCs w:val="28"/>
        </w:rPr>
        <w:t>объектах аудита при планирован</w:t>
      </w:r>
      <w:proofErr w:type="gramStart"/>
      <w:r>
        <w:rPr>
          <w:rFonts w:ascii="Times New Roman" w:hAnsi="Times New Roman"/>
          <w:sz w:val="28"/>
          <w:szCs w:val="28"/>
        </w:rPr>
        <w:t>ии</w:t>
      </w:r>
      <w:r w:rsidR="008E3C60">
        <w:rPr>
          <w:rFonts w:ascii="Times New Roman" w:hAnsi="Times New Roman"/>
          <w:sz w:val="28"/>
          <w:szCs w:val="28"/>
        </w:rPr>
        <w:t xml:space="preserve"> ау</w:t>
      </w:r>
      <w:proofErr w:type="gramEnd"/>
      <w:r w:rsidR="008E3C60">
        <w:rPr>
          <w:rFonts w:ascii="Times New Roman" w:hAnsi="Times New Roman"/>
          <w:sz w:val="28"/>
          <w:szCs w:val="28"/>
        </w:rPr>
        <w:t>диторских проверок (составление плана и программы аудиторской проверки);</w:t>
      </w:r>
    </w:p>
    <w:p w:rsidR="008E3C60" w:rsidRDefault="00B05837" w:rsidP="0060470A">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б) </w:t>
      </w:r>
      <w:r w:rsidR="008E3C60">
        <w:rPr>
          <w:rFonts w:ascii="Times New Roman" w:hAnsi="Times New Roman"/>
          <w:sz w:val="28"/>
          <w:szCs w:val="28"/>
        </w:rPr>
        <w:t>утверждение руководителем главного администратора средств местного бюджета годового плана внутреннего финансового аудита и составление программ аудиторских проверок;</w:t>
      </w:r>
    </w:p>
    <w:p w:rsidR="008E3C60" w:rsidRDefault="00B05837" w:rsidP="0060470A">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в) </w:t>
      </w:r>
      <w:r w:rsidR="008E3C60">
        <w:rPr>
          <w:rFonts w:ascii="Times New Roman" w:hAnsi="Times New Roman"/>
          <w:sz w:val="28"/>
          <w:szCs w:val="28"/>
        </w:rPr>
        <w:t>проведение плановых и внеплановых аудиторских проверок;</w:t>
      </w:r>
    </w:p>
    <w:p w:rsidR="008E3C60" w:rsidRDefault="00B05837" w:rsidP="0060470A">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г) </w:t>
      </w:r>
      <w:r w:rsidR="008E3C60">
        <w:rPr>
          <w:rFonts w:ascii="Times New Roman" w:hAnsi="Times New Roman"/>
          <w:sz w:val="28"/>
          <w:szCs w:val="28"/>
        </w:rPr>
        <w:t>направление руководителю главного администратора средств местного бюджета отчетов о результатах аудиторских проверок с приложением актов аудиторских проверок;</w:t>
      </w:r>
    </w:p>
    <w:p w:rsidR="008E3C60" w:rsidRDefault="00B05837" w:rsidP="0060470A">
      <w:pPr>
        <w:spacing w:after="0" w:line="360" w:lineRule="auto"/>
        <w:ind w:left="0" w:firstLine="567"/>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w:t>
      </w:r>
      <w:r w:rsidR="008E3C60">
        <w:rPr>
          <w:rFonts w:ascii="Times New Roman" w:hAnsi="Times New Roman"/>
          <w:sz w:val="28"/>
          <w:szCs w:val="28"/>
        </w:rPr>
        <w:t>составление и направление руководителю главного администратора средств местного бюджета годовой отчетности о результатах осуществления внутреннего финансового аудита;</w:t>
      </w:r>
    </w:p>
    <w:p w:rsidR="008E3C60" w:rsidRDefault="00B05837" w:rsidP="0060470A">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е) </w:t>
      </w:r>
      <w:r w:rsidR="008E3C60">
        <w:rPr>
          <w:rFonts w:ascii="Times New Roman" w:hAnsi="Times New Roman"/>
          <w:sz w:val="28"/>
          <w:szCs w:val="28"/>
        </w:rPr>
        <w:t>рассмотрение результатов внутреннего финансового аудита и</w:t>
      </w:r>
      <w:r w:rsidR="00656A9E">
        <w:rPr>
          <w:rFonts w:ascii="Times New Roman" w:hAnsi="Times New Roman"/>
          <w:sz w:val="28"/>
          <w:szCs w:val="28"/>
        </w:rPr>
        <w:t xml:space="preserve"> </w:t>
      </w:r>
      <w:r w:rsidR="008E3C60">
        <w:rPr>
          <w:rFonts w:ascii="Times New Roman" w:hAnsi="Times New Roman"/>
          <w:sz w:val="28"/>
          <w:szCs w:val="28"/>
        </w:rPr>
        <w:t>принятие соответствующих решений руководителем главного админист</w:t>
      </w:r>
      <w:r>
        <w:rPr>
          <w:rFonts w:ascii="Times New Roman" w:hAnsi="Times New Roman"/>
          <w:sz w:val="28"/>
          <w:szCs w:val="28"/>
        </w:rPr>
        <w:t>ратора средств местного бюджета.</w:t>
      </w:r>
    </w:p>
    <w:p w:rsidR="00656A9E" w:rsidRDefault="00B05837" w:rsidP="00B05837">
      <w:pPr>
        <w:spacing w:after="0" w:line="360" w:lineRule="auto"/>
        <w:ind w:left="0" w:firstLine="567"/>
        <w:jc w:val="both"/>
        <w:rPr>
          <w:rFonts w:ascii="Times New Roman" w:hAnsi="Times New Roman"/>
          <w:sz w:val="28"/>
          <w:szCs w:val="28"/>
        </w:rPr>
      </w:pPr>
      <w:r>
        <w:rPr>
          <w:rFonts w:ascii="Times New Roman" w:hAnsi="Times New Roman"/>
          <w:sz w:val="28"/>
          <w:szCs w:val="28"/>
        </w:rPr>
        <w:t>4.9.5. Д</w:t>
      </w:r>
      <w:r w:rsidR="00656A9E">
        <w:rPr>
          <w:rFonts w:ascii="Times New Roman" w:hAnsi="Times New Roman"/>
          <w:sz w:val="28"/>
          <w:szCs w:val="28"/>
        </w:rPr>
        <w:t>окументы и процедуры, необходимые в соответствии с законодательством Российской Федерации в части организации и осуществления внутреннего финансового контроля и внутреннего финансового аудита.</w:t>
      </w:r>
    </w:p>
    <w:p w:rsidR="00656A9E" w:rsidRDefault="00656A9E" w:rsidP="0060470A">
      <w:pPr>
        <w:spacing w:after="0" w:line="360" w:lineRule="auto"/>
        <w:ind w:left="0" w:firstLine="567"/>
        <w:jc w:val="both"/>
        <w:rPr>
          <w:rFonts w:ascii="Times New Roman" w:hAnsi="Times New Roman"/>
          <w:sz w:val="28"/>
          <w:szCs w:val="28"/>
        </w:rPr>
      </w:pPr>
    </w:p>
    <w:p w:rsidR="00656A9E" w:rsidRPr="00656A9E" w:rsidRDefault="00656A9E" w:rsidP="00656A9E">
      <w:pPr>
        <w:numPr>
          <w:ilvl w:val="0"/>
          <w:numId w:val="1"/>
        </w:numPr>
        <w:spacing w:after="0" w:line="360" w:lineRule="auto"/>
        <w:ind w:left="0" w:firstLine="0"/>
        <w:rPr>
          <w:rFonts w:ascii="Times New Roman" w:hAnsi="Times New Roman"/>
          <w:b/>
          <w:sz w:val="28"/>
          <w:szCs w:val="28"/>
        </w:rPr>
      </w:pPr>
      <w:r>
        <w:rPr>
          <w:rFonts w:ascii="Times New Roman" w:hAnsi="Times New Roman"/>
          <w:b/>
          <w:sz w:val="28"/>
          <w:szCs w:val="28"/>
        </w:rPr>
        <w:t>Оформление результатов Анализа</w:t>
      </w:r>
    </w:p>
    <w:p w:rsidR="00656A9E" w:rsidRDefault="00771F7E" w:rsidP="00656A9E">
      <w:pPr>
        <w:numPr>
          <w:ilvl w:val="1"/>
          <w:numId w:val="1"/>
        </w:numPr>
        <w:spacing w:after="0" w:line="360" w:lineRule="auto"/>
        <w:ind w:left="0" w:firstLine="567"/>
        <w:jc w:val="both"/>
        <w:rPr>
          <w:rFonts w:ascii="Times New Roman" w:hAnsi="Times New Roman"/>
          <w:sz w:val="28"/>
          <w:szCs w:val="28"/>
        </w:rPr>
      </w:pPr>
      <w:r w:rsidRPr="00771F7E">
        <w:rPr>
          <w:rFonts w:ascii="Times New Roman" w:hAnsi="Times New Roman"/>
          <w:sz w:val="28"/>
          <w:szCs w:val="28"/>
        </w:rPr>
        <w:t xml:space="preserve">Для формализованной оценки качества организации и осуществления главным администратором средств местного бюджета внутреннего финансового контроля и внутреннего финансового аудита и формирования количественных оценок по соответствующим критериям </w:t>
      </w:r>
      <w:r>
        <w:rPr>
          <w:rFonts w:ascii="Times New Roman" w:hAnsi="Times New Roman"/>
          <w:sz w:val="28"/>
          <w:szCs w:val="28"/>
        </w:rPr>
        <w:t xml:space="preserve">должностное лицо </w:t>
      </w:r>
      <w:r w:rsidRPr="00771F7E">
        <w:rPr>
          <w:rFonts w:ascii="Times New Roman" w:hAnsi="Times New Roman"/>
          <w:sz w:val="28"/>
          <w:szCs w:val="28"/>
        </w:rPr>
        <w:t>органа контроля</w:t>
      </w:r>
      <w:r>
        <w:rPr>
          <w:rFonts w:ascii="Times New Roman" w:hAnsi="Times New Roman"/>
          <w:sz w:val="28"/>
          <w:szCs w:val="28"/>
        </w:rPr>
        <w:t xml:space="preserve"> использует </w:t>
      </w:r>
      <w:r w:rsidR="00B05837">
        <w:rPr>
          <w:rFonts w:ascii="Times New Roman" w:hAnsi="Times New Roman"/>
          <w:sz w:val="28"/>
          <w:szCs w:val="28"/>
        </w:rPr>
        <w:t>Перечень вопросов.</w:t>
      </w:r>
    </w:p>
    <w:p w:rsidR="00771F7E" w:rsidRDefault="00771F7E" w:rsidP="00771F7E">
      <w:pPr>
        <w:spacing w:after="0" w:line="360" w:lineRule="auto"/>
        <w:ind w:left="0" w:firstLine="567"/>
        <w:jc w:val="both"/>
        <w:rPr>
          <w:rFonts w:ascii="Times New Roman" w:hAnsi="Times New Roman"/>
          <w:sz w:val="28"/>
          <w:szCs w:val="28"/>
        </w:rPr>
      </w:pPr>
      <w:r>
        <w:rPr>
          <w:rFonts w:ascii="Times New Roman" w:hAnsi="Times New Roman"/>
          <w:sz w:val="28"/>
          <w:szCs w:val="28"/>
        </w:rPr>
        <w:t>Должностное лицо органа контроля по итогам сопоставления документов и информации, представленных</w:t>
      </w:r>
      <w:r w:rsidR="00676A3B">
        <w:rPr>
          <w:rFonts w:ascii="Times New Roman" w:hAnsi="Times New Roman"/>
          <w:sz w:val="28"/>
          <w:szCs w:val="28"/>
        </w:rPr>
        <w:t xml:space="preserve"> главным администратором средств местного бюджета, проставляет баллы по </w:t>
      </w:r>
      <w:r w:rsidR="00B05837">
        <w:rPr>
          <w:rFonts w:ascii="Times New Roman" w:hAnsi="Times New Roman"/>
          <w:sz w:val="28"/>
          <w:szCs w:val="28"/>
        </w:rPr>
        <w:t>перечню вопросов</w:t>
      </w:r>
      <w:r w:rsidR="00676A3B">
        <w:rPr>
          <w:rFonts w:ascii="Times New Roman" w:hAnsi="Times New Roman"/>
          <w:sz w:val="28"/>
          <w:szCs w:val="28"/>
        </w:rPr>
        <w:t xml:space="preserve"> и обобщает их </w:t>
      </w:r>
      <w:r w:rsidR="00B05837">
        <w:rPr>
          <w:rFonts w:ascii="Times New Roman" w:hAnsi="Times New Roman"/>
          <w:sz w:val="28"/>
          <w:szCs w:val="28"/>
        </w:rPr>
        <w:t>в итоговую</w:t>
      </w:r>
      <w:r w:rsidR="00676A3B">
        <w:rPr>
          <w:rFonts w:ascii="Times New Roman" w:hAnsi="Times New Roman"/>
          <w:sz w:val="28"/>
          <w:szCs w:val="28"/>
        </w:rPr>
        <w:t xml:space="preserve"> оценк</w:t>
      </w:r>
      <w:r w:rsidR="00B05837">
        <w:rPr>
          <w:rFonts w:ascii="Times New Roman" w:hAnsi="Times New Roman"/>
          <w:sz w:val="28"/>
          <w:szCs w:val="28"/>
        </w:rPr>
        <w:t xml:space="preserve">у </w:t>
      </w:r>
      <w:r w:rsidR="00676A3B">
        <w:rPr>
          <w:rFonts w:ascii="Times New Roman" w:hAnsi="Times New Roman"/>
          <w:sz w:val="28"/>
          <w:szCs w:val="28"/>
        </w:rPr>
        <w:t>осуществления главным администратором средств местного бюджета внутреннего финансового контроля и</w:t>
      </w:r>
      <w:r w:rsidR="00B05837">
        <w:rPr>
          <w:rFonts w:ascii="Times New Roman" w:hAnsi="Times New Roman"/>
          <w:sz w:val="28"/>
          <w:szCs w:val="28"/>
        </w:rPr>
        <w:t xml:space="preserve"> внутреннего финансового аудита.</w:t>
      </w:r>
    </w:p>
    <w:p w:rsidR="00676A3B" w:rsidRDefault="00676A3B" w:rsidP="00676A3B">
      <w:pPr>
        <w:numPr>
          <w:ilvl w:val="1"/>
          <w:numId w:val="1"/>
        </w:numPr>
        <w:spacing w:after="0" w:line="360" w:lineRule="auto"/>
        <w:ind w:left="0" w:firstLine="567"/>
        <w:jc w:val="both"/>
        <w:rPr>
          <w:rFonts w:ascii="Times New Roman" w:hAnsi="Times New Roman"/>
          <w:sz w:val="28"/>
          <w:szCs w:val="28"/>
        </w:rPr>
      </w:pPr>
      <w:r>
        <w:rPr>
          <w:rFonts w:ascii="Times New Roman" w:hAnsi="Times New Roman"/>
          <w:sz w:val="28"/>
          <w:szCs w:val="28"/>
        </w:rPr>
        <w:t>По результатам Анализа должностное лицо органа контроля подготавливает заключение.</w:t>
      </w:r>
    </w:p>
    <w:p w:rsidR="00676A3B" w:rsidRDefault="00676A3B" w:rsidP="00676A3B">
      <w:pPr>
        <w:numPr>
          <w:ilvl w:val="1"/>
          <w:numId w:val="1"/>
        </w:numPr>
        <w:spacing w:after="0" w:line="360" w:lineRule="auto"/>
        <w:ind w:left="0" w:firstLine="567"/>
        <w:jc w:val="both"/>
        <w:rPr>
          <w:rFonts w:ascii="Times New Roman" w:hAnsi="Times New Roman"/>
          <w:sz w:val="28"/>
          <w:szCs w:val="28"/>
        </w:rPr>
      </w:pPr>
      <w:r>
        <w:rPr>
          <w:rFonts w:ascii="Times New Roman" w:hAnsi="Times New Roman"/>
          <w:sz w:val="28"/>
          <w:szCs w:val="28"/>
        </w:rPr>
        <w:t>Заключение должно содержать:</w:t>
      </w:r>
    </w:p>
    <w:p w:rsidR="00676A3B" w:rsidRDefault="00676A3B" w:rsidP="00676A3B">
      <w:pPr>
        <w:spacing w:after="0" w:line="360" w:lineRule="auto"/>
        <w:ind w:left="0" w:firstLine="567"/>
        <w:jc w:val="both"/>
        <w:rPr>
          <w:rFonts w:ascii="Times New Roman" w:hAnsi="Times New Roman"/>
          <w:sz w:val="28"/>
          <w:szCs w:val="28"/>
        </w:rPr>
      </w:pPr>
      <w:r>
        <w:rPr>
          <w:rFonts w:ascii="Times New Roman" w:hAnsi="Times New Roman"/>
          <w:sz w:val="28"/>
          <w:szCs w:val="28"/>
        </w:rPr>
        <w:t>а) наименование главного администратора средств местного бюджета, в отношении деятельности которого был проведен Анализ;</w:t>
      </w:r>
    </w:p>
    <w:p w:rsidR="00676A3B" w:rsidRDefault="00676A3B" w:rsidP="00676A3B">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б) сведения о </w:t>
      </w:r>
      <w:proofErr w:type="spellStart"/>
      <w:r>
        <w:rPr>
          <w:rFonts w:ascii="Times New Roman" w:hAnsi="Times New Roman"/>
          <w:sz w:val="28"/>
          <w:szCs w:val="28"/>
        </w:rPr>
        <w:t>непредоставлении</w:t>
      </w:r>
      <w:proofErr w:type="spellEnd"/>
      <w:r>
        <w:rPr>
          <w:rFonts w:ascii="Times New Roman" w:hAnsi="Times New Roman"/>
          <w:sz w:val="28"/>
          <w:szCs w:val="28"/>
        </w:rPr>
        <w:t>, несвоевременном представлении, либо представлении в неполном объеме или искаженном виде документов и (или) информации главным администратором средств местного бюджета (при наличии);</w:t>
      </w:r>
    </w:p>
    <w:p w:rsidR="00676A3B" w:rsidRDefault="00676A3B" w:rsidP="00676A3B">
      <w:pPr>
        <w:spacing w:after="0" w:line="360" w:lineRule="auto"/>
        <w:ind w:left="0" w:firstLine="567"/>
        <w:jc w:val="both"/>
        <w:rPr>
          <w:rFonts w:ascii="Times New Roman" w:hAnsi="Times New Roman"/>
          <w:sz w:val="28"/>
          <w:szCs w:val="28"/>
        </w:rPr>
      </w:pPr>
      <w:r>
        <w:rPr>
          <w:rFonts w:ascii="Times New Roman" w:hAnsi="Times New Roman"/>
          <w:sz w:val="28"/>
          <w:szCs w:val="28"/>
        </w:rPr>
        <w:t>в) описание выявленных недостатков (нарушений) при организации и осуществлении внутреннего финансового контроля и внутреннего финансового аудита по критериям качества их осуществления;</w:t>
      </w:r>
    </w:p>
    <w:p w:rsidR="00676A3B" w:rsidRDefault="00676A3B" w:rsidP="00676A3B">
      <w:pPr>
        <w:spacing w:after="0" w:line="360" w:lineRule="auto"/>
        <w:ind w:left="0" w:firstLine="567"/>
        <w:jc w:val="both"/>
        <w:rPr>
          <w:rFonts w:ascii="Times New Roman" w:hAnsi="Times New Roman"/>
          <w:sz w:val="28"/>
          <w:szCs w:val="28"/>
        </w:rPr>
      </w:pPr>
      <w:r>
        <w:rPr>
          <w:rFonts w:ascii="Times New Roman" w:hAnsi="Times New Roman"/>
          <w:sz w:val="28"/>
          <w:szCs w:val="28"/>
        </w:rPr>
        <w:t>г) предложения о необходимости принятия мер по повышению качества организации и осуществления внутреннего финансового контроля и внутреннего финансового аудита главным администратором средств местного бюджета (при необходимости).</w:t>
      </w:r>
    </w:p>
    <w:p w:rsidR="00676A3B" w:rsidRDefault="00676A3B" w:rsidP="00676A3B">
      <w:pPr>
        <w:spacing w:after="0" w:line="360" w:lineRule="auto"/>
        <w:ind w:left="0" w:firstLine="567"/>
        <w:jc w:val="both"/>
        <w:rPr>
          <w:rFonts w:ascii="Times New Roman" w:hAnsi="Times New Roman"/>
          <w:sz w:val="28"/>
          <w:szCs w:val="28"/>
        </w:rPr>
      </w:pPr>
      <w:r>
        <w:rPr>
          <w:rFonts w:ascii="Times New Roman" w:hAnsi="Times New Roman"/>
          <w:sz w:val="28"/>
          <w:szCs w:val="28"/>
        </w:rPr>
        <w:t>5.4. Заключение</w:t>
      </w:r>
      <w:r w:rsidR="00B05837">
        <w:rPr>
          <w:rFonts w:ascii="Times New Roman" w:hAnsi="Times New Roman"/>
          <w:sz w:val="28"/>
          <w:szCs w:val="28"/>
        </w:rPr>
        <w:t xml:space="preserve"> подготавливается и</w:t>
      </w:r>
      <w:r>
        <w:rPr>
          <w:rFonts w:ascii="Times New Roman" w:hAnsi="Times New Roman"/>
          <w:sz w:val="28"/>
          <w:szCs w:val="28"/>
        </w:rPr>
        <w:t xml:space="preserve"> подписывается должностным лицом</w:t>
      </w:r>
      <w:r w:rsidR="005D4DA1">
        <w:rPr>
          <w:rFonts w:ascii="Times New Roman" w:hAnsi="Times New Roman"/>
          <w:sz w:val="28"/>
          <w:szCs w:val="28"/>
        </w:rPr>
        <w:t xml:space="preserve"> органа контроля в двух экземплярах, один из которых хранится в органе контроля, а второй направляется в адрес главного администратора средств местного бюджета</w:t>
      </w:r>
      <w:r w:rsidR="00207974">
        <w:rPr>
          <w:rFonts w:ascii="Times New Roman" w:hAnsi="Times New Roman"/>
          <w:sz w:val="28"/>
          <w:szCs w:val="28"/>
        </w:rPr>
        <w:t xml:space="preserve"> в срок до 30 апреля года, следующего </w:t>
      </w:r>
      <w:proofErr w:type="gramStart"/>
      <w:r w:rsidR="00207974">
        <w:rPr>
          <w:rFonts w:ascii="Times New Roman" w:hAnsi="Times New Roman"/>
          <w:sz w:val="28"/>
          <w:szCs w:val="28"/>
        </w:rPr>
        <w:t>за</w:t>
      </w:r>
      <w:proofErr w:type="gramEnd"/>
      <w:r w:rsidR="00207974">
        <w:rPr>
          <w:rFonts w:ascii="Times New Roman" w:hAnsi="Times New Roman"/>
          <w:sz w:val="28"/>
          <w:szCs w:val="28"/>
        </w:rPr>
        <w:t xml:space="preserve"> отчетным.</w:t>
      </w:r>
    </w:p>
    <w:p w:rsidR="00207974" w:rsidRDefault="00207974" w:rsidP="005D4DA1">
      <w:pPr>
        <w:numPr>
          <w:ilvl w:val="0"/>
          <w:numId w:val="1"/>
        </w:numPr>
        <w:spacing w:after="0" w:line="240" w:lineRule="auto"/>
        <w:ind w:left="0" w:firstLine="0"/>
        <w:rPr>
          <w:rFonts w:ascii="Times New Roman" w:hAnsi="Times New Roman"/>
          <w:b/>
          <w:sz w:val="28"/>
          <w:szCs w:val="28"/>
        </w:rPr>
      </w:pPr>
    </w:p>
    <w:p w:rsidR="00207974" w:rsidRDefault="00207974" w:rsidP="005D4DA1">
      <w:pPr>
        <w:numPr>
          <w:ilvl w:val="0"/>
          <w:numId w:val="1"/>
        </w:numPr>
        <w:spacing w:after="0" w:line="240" w:lineRule="auto"/>
        <w:ind w:left="0" w:firstLine="0"/>
        <w:rPr>
          <w:rFonts w:ascii="Times New Roman" w:hAnsi="Times New Roman"/>
          <w:b/>
          <w:sz w:val="28"/>
          <w:szCs w:val="28"/>
        </w:rPr>
      </w:pPr>
    </w:p>
    <w:p w:rsidR="005D4DA1" w:rsidRDefault="00207974" w:rsidP="00207974">
      <w:pPr>
        <w:spacing w:after="0" w:line="240" w:lineRule="auto"/>
        <w:ind w:left="0" w:firstLine="0"/>
        <w:rPr>
          <w:rFonts w:ascii="Times New Roman" w:hAnsi="Times New Roman"/>
          <w:b/>
          <w:sz w:val="28"/>
          <w:szCs w:val="28"/>
        </w:rPr>
      </w:pPr>
      <w:r>
        <w:rPr>
          <w:rFonts w:ascii="Times New Roman" w:hAnsi="Times New Roman"/>
          <w:b/>
          <w:sz w:val="28"/>
          <w:szCs w:val="28"/>
        </w:rPr>
        <w:t xml:space="preserve">6. </w:t>
      </w:r>
      <w:r w:rsidR="005D4DA1">
        <w:rPr>
          <w:rFonts w:ascii="Times New Roman" w:hAnsi="Times New Roman"/>
          <w:b/>
          <w:sz w:val="28"/>
          <w:szCs w:val="28"/>
        </w:rPr>
        <w:t>Составление и предоставление отчетности</w:t>
      </w:r>
    </w:p>
    <w:p w:rsidR="005D4DA1" w:rsidRPr="005D4DA1" w:rsidRDefault="005D4DA1" w:rsidP="005D4DA1">
      <w:pPr>
        <w:spacing w:after="0" w:line="240" w:lineRule="auto"/>
        <w:ind w:left="0" w:firstLine="0"/>
        <w:rPr>
          <w:rFonts w:ascii="Times New Roman" w:hAnsi="Times New Roman"/>
          <w:b/>
          <w:sz w:val="28"/>
          <w:szCs w:val="28"/>
        </w:rPr>
      </w:pPr>
      <w:r w:rsidRPr="005D4DA1">
        <w:rPr>
          <w:rFonts w:ascii="Times New Roman" w:hAnsi="Times New Roman"/>
          <w:b/>
          <w:sz w:val="28"/>
          <w:szCs w:val="28"/>
        </w:rPr>
        <w:t>по результатам Анализа</w:t>
      </w:r>
    </w:p>
    <w:p w:rsidR="005D4DA1" w:rsidRPr="005D4DA1" w:rsidRDefault="005D4DA1" w:rsidP="005D4DA1">
      <w:pPr>
        <w:spacing w:after="0" w:line="360" w:lineRule="auto"/>
        <w:ind w:left="0" w:firstLine="0"/>
        <w:jc w:val="both"/>
        <w:rPr>
          <w:rFonts w:ascii="Times New Roman" w:hAnsi="Times New Roman"/>
          <w:b/>
          <w:sz w:val="28"/>
          <w:szCs w:val="28"/>
        </w:rPr>
      </w:pPr>
    </w:p>
    <w:p w:rsidR="00676A3B" w:rsidRDefault="00207974" w:rsidP="00207974">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6.1. </w:t>
      </w:r>
      <w:proofErr w:type="gramStart"/>
      <w:r w:rsidR="0090422E">
        <w:rPr>
          <w:rFonts w:ascii="Times New Roman" w:hAnsi="Times New Roman"/>
          <w:sz w:val="28"/>
          <w:szCs w:val="28"/>
        </w:rPr>
        <w:t>Должностное лицо органа контроля</w:t>
      </w:r>
      <w:r>
        <w:rPr>
          <w:rFonts w:ascii="Times New Roman" w:hAnsi="Times New Roman"/>
          <w:sz w:val="28"/>
          <w:szCs w:val="28"/>
        </w:rPr>
        <w:t xml:space="preserve"> по итогам проведенного Анализа ежегодно в срок до 20 мая года, следующего за отчетным, осуществляет</w:t>
      </w:r>
      <w:r w:rsidR="0090422E">
        <w:rPr>
          <w:rFonts w:ascii="Times New Roman" w:hAnsi="Times New Roman"/>
          <w:sz w:val="28"/>
          <w:szCs w:val="28"/>
        </w:rPr>
        <w:t xml:space="preserve"> подготовку </w:t>
      </w:r>
      <w:r>
        <w:rPr>
          <w:rFonts w:ascii="Times New Roman" w:hAnsi="Times New Roman"/>
          <w:sz w:val="28"/>
          <w:szCs w:val="28"/>
        </w:rPr>
        <w:t>отчета</w:t>
      </w:r>
      <w:r w:rsidR="0090422E">
        <w:rPr>
          <w:rFonts w:ascii="Times New Roman" w:hAnsi="Times New Roman"/>
          <w:sz w:val="28"/>
          <w:szCs w:val="28"/>
        </w:rPr>
        <w:t xml:space="preserve"> о результатах осуществления главными администраторами средств местного бюджета внутреннего финансового контроля и внутреннего финансового аудита</w:t>
      </w:r>
      <w:r>
        <w:rPr>
          <w:rFonts w:ascii="Times New Roman" w:hAnsi="Times New Roman"/>
          <w:sz w:val="28"/>
          <w:szCs w:val="28"/>
        </w:rPr>
        <w:t>, подписывает и направляет его Главе городского округа Кинель Самарской области не позднее 1 июня года, следующего за отчетным, для информации.</w:t>
      </w:r>
      <w:proofErr w:type="gramEnd"/>
    </w:p>
    <w:p w:rsidR="0090422E" w:rsidRDefault="00207974" w:rsidP="00207974">
      <w:pPr>
        <w:spacing w:after="0" w:line="360" w:lineRule="auto"/>
        <w:ind w:left="0" w:firstLine="567"/>
        <w:jc w:val="both"/>
        <w:rPr>
          <w:rFonts w:ascii="Times New Roman" w:hAnsi="Times New Roman"/>
          <w:sz w:val="28"/>
          <w:szCs w:val="28"/>
        </w:rPr>
      </w:pPr>
      <w:r>
        <w:rPr>
          <w:rFonts w:ascii="Times New Roman" w:hAnsi="Times New Roman"/>
          <w:sz w:val="28"/>
          <w:szCs w:val="28"/>
        </w:rPr>
        <w:t>6.2. Отчет</w:t>
      </w:r>
      <w:r w:rsidR="0090422E">
        <w:rPr>
          <w:rFonts w:ascii="Times New Roman" w:hAnsi="Times New Roman"/>
          <w:sz w:val="28"/>
          <w:szCs w:val="28"/>
        </w:rPr>
        <w:t xml:space="preserve"> должен содержать:</w:t>
      </w:r>
    </w:p>
    <w:p w:rsidR="0090422E" w:rsidRDefault="0090422E" w:rsidP="0090422E">
      <w:pPr>
        <w:spacing w:after="0" w:line="360" w:lineRule="auto"/>
        <w:ind w:left="0" w:firstLine="567"/>
        <w:jc w:val="both"/>
        <w:rPr>
          <w:rFonts w:ascii="Times New Roman" w:hAnsi="Times New Roman"/>
          <w:sz w:val="28"/>
          <w:szCs w:val="28"/>
        </w:rPr>
      </w:pPr>
      <w:r>
        <w:rPr>
          <w:rFonts w:ascii="Times New Roman" w:hAnsi="Times New Roman"/>
          <w:sz w:val="28"/>
          <w:szCs w:val="28"/>
        </w:rPr>
        <w:t>а) обобщенную информацию о проведенном Анализе, в том числе:</w:t>
      </w:r>
    </w:p>
    <w:p w:rsidR="0090422E" w:rsidRDefault="0090422E" w:rsidP="0090422E">
      <w:pPr>
        <w:spacing w:after="0" w:line="360" w:lineRule="auto"/>
        <w:ind w:left="0" w:firstLine="567"/>
        <w:jc w:val="both"/>
        <w:rPr>
          <w:rFonts w:ascii="Times New Roman" w:hAnsi="Times New Roman"/>
          <w:sz w:val="28"/>
          <w:szCs w:val="28"/>
        </w:rPr>
      </w:pPr>
      <w:r>
        <w:rPr>
          <w:rFonts w:ascii="Times New Roman" w:hAnsi="Times New Roman"/>
          <w:sz w:val="28"/>
          <w:szCs w:val="28"/>
        </w:rPr>
        <w:t>общие сведения об организации проведения Анализа;</w:t>
      </w:r>
    </w:p>
    <w:p w:rsidR="0090422E" w:rsidRDefault="0090422E" w:rsidP="0090422E">
      <w:pPr>
        <w:spacing w:after="0" w:line="360" w:lineRule="auto"/>
        <w:ind w:left="0" w:firstLine="567"/>
        <w:jc w:val="both"/>
        <w:rPr>
          <w:rFonts w:ascii="Times New Roman" w:hAnsi="Times New Roman"/>
          <w:sz w:val="28"/>
          <w:szCs w:val="28"/>
        </w:rPr>
      </w:pPr>
      <w:r>
        <w:rPr>
          <w:rFonts w:ascii="Times New Roman" w:hAnsi="Times New Roman"/>
          <w:sz w:val="28"/>
          <w:szCs w:val="28"/>
        </w:rPr>
        <w:t>сведения об исполнении Плана;</w:t>
      </w:r>
    </w:p>
    <w:p w:rsidR="0090422E" w:rsidRDefault="0090422E" w:rsidP="0090422E">
      <w:pPr>
        <w:spacing w:after="0" w:line="360" w:lineRule="auto"/>
        <w:ind w:left="0" w:firstLine="567"/>
        <w:jc w:val="both"/>
        <w:rPr>
          <w:rFonts w:ascii="Times New Roman" w:hAnsi="Times New Roman"/>
          <w:sz w:val="28"/>
          <w:szCs w:val="28"/>
        </w:rPr>
      </w:pPr>
      <w:r>
        <w:rPr>
          <w:rFonts w:ascii="Times New Roman" w:hAnsi="Times New Roman"/>
          <w:sz w:val="28"/>
          <w:szCs w:val="28"/>
        </w:rPr>
        <w:t>сведения о непредставлении, несвоевременном представлении, либо представлении в неполном объеме или искаженном виде документов и (или) информации главными администраторами средств местного бюджета (при наличии);</w:t>
      </w:r>
    </w:p>
    <w:p w:rsidR="0090422E" w:rsidRDefault="0090422E" w:rsidP="0090422E">
      <w:pPr>
        <w:spacing w:after="0" w:line="360" w:lineRule="auto"/>
        <w:ind w:left="0" w:firstLine="567"/>
        <w:jc w:val="both"/>
        <w:rPr>
          <w:rFonts w:ascii="Times New Roman" w:hAnsi="Times New Roman"/>
          <w:sz w:val="28"/>
          <w:szCs w:val="28"/>
        </w:rPr>
      </w:pPr>
      <w:r>
        <w:rPr>
          <w:rFonts w:ascii="Times New Roman" w:hAnsi="Times New Roman"/>
          <w:sz w:val="28"/>
          <w:szCs w:val="28"/>
        </w:rPr>
        <w:t>информацию о проведенном Анализе, в том числе:</w:t>
      </w:r>
    </w:p>
    <w:p w:rsidR="0090422E" w:rsidRDefault="0090422E" w:rsidP="0090422E">
      <w:pPr>
        <w:spacing w:after="0" w:line="360" w:lineRule="auto"/>
        <w:ind w:left="0" w:firstLine="567"/>
        <w:jc w:val="both"/>
        <w:rPr>
          <w:rFonts w:ascii="Times New Roman" w:hAnsi="Times New Roman"/>
          <w:sz w:val="28"/>
          <w:szCs w:val="28"/>
        </w:rPr>
      </w:pPr>
      <w:r>
        <w:rPr>
          <w:rFonts w:ascii="Times New Roman" w:hAnsi="Times New Roman"/>
          <w:sz w:val="28"/>
          <w:szCs w:val="28"/>
        </w:rPr>
        <w:t>- перечень вопросов оценки осуществления главными администраторами средств местного бюджета внутреннего финансового контроли и внутреннего финансового аудита;</w:t>
      </w:r>
    </w:p>
    <w:p w:rsidR="0090422E" w:rsidRDefault="0090422E" w:rsidP="0090422E">
      <w:pPr>
        <w:spacing w:after="0" w:line="360" w:lineRule="auto"/>
        <w:ind w:left="0" w:firstLine="567"/>
        <w:jc w:val="both"/>
        <w:rPr>
          <w:rFonts w:ascii="Times New Roman" w:hAnsi="Times New Roman"/>
          <w:sz w:val="28"/>
          <w:szCs w:val="28"/>
        </w:rPr>
      </w:pPr>
      <w:r>
        <w:rPr>
          <w:rFonts w:ascii="Times New Roman" w:hAnsi="Times New Roman"/>
          <w:sz w:val="28"/>
          <w:szCs w:val="28"/>
        </w:rPr>
        <w:t>- результаты оценки осуществления главными администраторами средств местного бюджета внутреннего финансового контроля и внутреннего финансового аудита;</w:t>
      </w:r>
    </w:p>
    <w:p w:rsidR="0090422E" w:rsidRDefault="0090422E" w:rsidP="0090422E">
      <w:pPr>
        <w:spacing w:after="0" w:line="360" w:lineRule="auto"/>
        <w:ind w:left="0" w:firstLine="567"/>
        <w:jc w:val="both"/>
        <w:rPr>
          <w:rFonts w:ascii="Times New Roman" w:hAnsi="Times New Roman"/>
          <w:sz w:val="28"/>
          <w:szCs w:val="28"/>
        </w:rPr>
      </w:pPr>
      <w:r>
        <w:rPr>
          <w:rFonts w:ascii="Times New Roman" w:hAnsi="Times New Roman"/>
          <w:sz w:val="28"/>
          <w:szCs w:val="28"/>
        </w:rPr>
        <w:t>б) обобщенную информацию о наиболее характерных недостатках, выявленных по результатам проведенного Анализа;</w:t>
      </w:r>
    </w:p>
    <w:p w:rsidR="00207974" w:rsidRDefault="00574C7C" w:rsidP="00207974">
      <w:p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в) </w:t>
      </w:r>
      <w:r w:rsidR="00207974">
        <w:rPr>
          <w:rFonts w:ascii="Times New Roman" w:hAnsi="Times New Roman"/>
          <w:sz w:val="28"/>
          <w:szCs w:val="28"/>
        </w:rPr>
        <w:t>обобщенную информацию о</w:t>
      </w:r>
      <w:r>
        <w:rPr>
          <w:rFonts w:ascii="Times New Roman" w:hAnsi="Times New Roman"/>
          <w:sz w:val="28"/>
          <w:szCs w:val="28"/>
        </w:rPr>
        <w:t xml:space="preserve"> </w:t>
      </w:r>
      <w:r w:rsidR="00207974">
        <w:rPr>
          <w:rFonts w:ascii="Times New Roman" w:hAnsi="Times New Roman"/>
          <w:sz w:val="28"/>
          <w:szCs w:val="28"/>
        </w:rPr>
        <w:t>рекомендациях, данных</w:t>
      </w:r>
      <w:r>
        <w:rPr>
          <w:rFonts w:ascii="Times New Roman" w:hAnsi="Times New Roman"/>
          <w:sz w:val="28"/>
          <w:szCs w:val="28"/>
        </w:rPr>
        <w:t xml:space="preserve"> </w:t>
      </w:r>
      <w:r w:rsidR="00207974">
        <w:rPr>
          <w:rFonts w:ascii="Times New Roman" w:hAnsi="Times New Roman"/>
          <w:sz w:val="28"/>
          <w:szCs w:val="28"/>
        </w:rPr>
        <w:t>главным администраторам средств местного бюджета по результатам проведенного Анализа.</w:t>
      </w:r>
      <w:r>
        <w:rPr>
          <w:rFonts w:ascii="Times New Roman" w:hAnsi="Times New Roman"/>
          <w:sz w:val="28"/>
          <w:szCs w:val="28"/>
        </w:rPr>
        <w:t xml:space="preserve"> </w:t>
      </w:r>
    </w:p>
    <w:p w:rsidR="006C20DB" w:rsidRDefault="00207974" w:rsidP="006C20DB">
      <w:pPr>
        <w:spacing w:after="0" w:line="360" w:lineRule="auto"/>
        <w:ind w:left="0" w:firstLine="567"/>
        <w:jc w:val="both"/>
        <w:rPr>
          <w:rFonts w:ascii="Times New Roman" w:hAnsi="Times New Roman"/>
          <w:sz w:val="28"/>
          <w:szCs w:val="28"/>
        </w:rPr>
      </w:pPr>
      <w:r>
        <w:rPr>
          <w:rFonts w:ascii="Times New Roman" w:hAnsi="Times New Roman"/>
          <w:sz w:val="28"/>
          <w:szCs w:val="28"/>
        </w:rPr>
        <w:t>6.3. Отчет в течение 5 рабочих дней со дня направления Главе городского округа Кинель Самарской области</w:t>
      </w:r>
      <w:r w:rsidR="006C20DB">
        <w:rPr>
          <w:rFonts w:ascii="Times New Roman" w:hAnsi="Times New Roman"/>
          <w:sz w:val="28"/>
          <w:szCs w:val="28"/>
        </w:rPr>
        <w:t xml:space="preserve"> размещается</w:t>
      </w:r>
      <w:r w:rsidR="006C20DB" w:rsidRPr="006C20DB">
        <w:rPr>
          <w:rFonts w:ascii="Times New Roman" w:hAnsi="Times New Roman"/>
          <w:sz w:val="28"/>
          <w:szCs w:val="28"/>
        </w:rPr>
        <w:t xml:space="preserve"> </w:t>
      </w:r>
      <w:r w:rsidR="006C20DB">
        <w:rPr>
          <w:rFonts w:ascii="Times New Roman" w:hAnsi="Times New Roman"/>
          <w:sz w:val="28"/>
          <w:szCs w:val="28"/>
        </w:rPr>
        <w:t>на официальном сайте Администрации городского округа Кинель Самарской области в информационно-телекоммуникационной сети «Интернет» в подразделе «Внутренний муниципальный финансовый контроль и контроль в сфере закупок» раздела «Информация».</w:t>
      </w:r>
    </w:p>
    <w:p w:rsidR="00E429E1" w:rsidRDefault="00E429E1" w:rsidP="006C20DB">
      <w:pPr>
        <w:spacing w:after="0"/>
        <w:ind w:left="0" w:firstLine="0"/>
        <w:jc w:val="both"/>
        <w:rPr>
          <w:rFonts w:ascii="Times New Roman" w:hAnsi="Times New Roman"/>
          <w:sz w:val="28"/>
          <w:szCs w:val="28"/>
        </w:rPr>
        <w:sectPr w:rsidR="00E429E1" w:rsidSect="006C20DB">
          <w:headerReference w:type="even" r:id="rId8"/>
          <w:footerReference w:type="even" r:id="rId9"/>
          <w:footerReference w:type="default" r:id="rId10"/>
          <w:pgSz w:w="11900" w:h="16840" w:code="9"/>
          <w:pgMar w:top="1134" w:right="851" w:bottom="1134" w:left="1701" w:header="709" w:footer="709" w:gutter="0"/>
          <w:cols w:space="708"/>
          <w:titlePg/>
          <w:docGrid w:linePitch="360"/>
        </w:sectPr>
      </w:pPr>
    </w:p>
    <w:p w:rsidR="00E94F25" w:rsidRPr="009D3AF9" w:rsidRDefault="00E94F25" w:rsidP="006C20DB">
      <w:pPr>
        <w:spacing w:after="0"/>
        <w:ind w:left="0" w:firstLine="0"/>
        <w:jc w:val="both"/>
        <w:rPr>
          <w:rFonts w:ascii="Times New Roman" w:hAnsi="Times New Roman"/>
        </w:rPr>
      </w:pPr>
    </w:p>
    <w:sectPr w:rsidR="00E94F25" w:rsidRPr="009D3AF9" w:rsidSect="006C20DB">
      <w:pgSz w:w="11900" w:h="16840" w:code="9"/>
      <w:pgMar w:top="425" w:right="851" w:bottom="964" w:left="28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13C" w:rsidRDefault="00EF713C" w:rsidP="000071F2">
      <w:r>
        <w:separator/>
      </w:r>
    </w:p>
    <w:p w:rsidR="00EF713C" w:rsidRDefault="00EF713C"/>
    <w:p w:rsidR="00EF713C" w:rsidRDefault="00EF713C"/>
  </w:endnote>
  <w:endnote w:type="continuationSeparator" w:id="1">
    <w:p w:rsidR="00EF713C" w:rsidRDefault="00EF713C" w:rsidP="000071F2">
      <w:r>
        <w:continuationSeparator/>
      </w:r>
    </w:p>
    <w:p w:rsidR="00EF713C" w:rsidRDefault="00EF713C"/>
    <w:p w:rsidR="00EF713C" w:rsidRDefault="00EF713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CY">
    <w:altName w:val="Times New Roman"/>
    <w:charset w:val="59"/>
    <w:family w:val="auto"/>
    <w:pitch w:val="variable"/>
    <w:sig w:usb0="00000000" w:usb1="5000A1FF" w:usb2="00000000" w:usb3="00000000" w:csb0="000001B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13C" w:rsidRDefault="00B130E3" w:rsidP="00912AA7">
    <w:pPr>
      <w:pStyle w:val="af4"/>
      <w:framePr w:wrap="around" w:vAnchor="text" w:hAnchor="margin" w:xAlign="right" w:y="1"/>
      <w:rPr>
        <w:rStyle w:val="a9"/>
      </w:rPr>
    </w:pPr>
    <w:r>
      <w:rPr>
        <w:rStyle w:val="a9"/>
      </w:rPr>
      <w:fldChar w:fldCharType="begin"/>
    </w:r>
    <w:r w:rsidR="00EF713C">
      <w:rPr>
        <w:rStyle w:val="a9"/>
      </w:rPr>
      <w:instrText xml:space="preserve">PAGE  </w:instrText>
    </w:r>
    <w:r>
      <w:rPr>
        <w:rStyle w:val="a9"/>
      </w:rPr>
      <w:fldChar w:fldCharType="separate"/>
    </w:r>
    <w:r w:rsidR="00EF713C">
      <w:rPr>
        <w:rStyle w:val="a9"/>
        <w:noProof/>
      </w:rPr>
      <w:t>7</w:t>
    </w:r>
    <w:r>
      <w:rPr>
        <w:rStyle w:val="a9"/>
      </w:rPr>
      <w:fldChar w:fldCharType="end"/>
    </w:r>
  </w:p>
  <w:p w:rsidR="00EF713C" w:rsidRDefault="00EF713C" w:rsidP="00912AA7">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13C" w:rsidRDefault="00EF713C" w:rsidP="00912AA7">
    <w:pPr>
      <w:pStyle w:val="af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13C" w:rsidRDefault="00EF713C" w:rsidP="000071F2">
      <w:r>
        <w:separator/>
      </w:r>
    </w:p>
    <w:p w:rsidR="00EF713C" w:rsidRDefault="00EF713C"/>
    <w:p w:rsidR="00EF713C" w:rsidRDefault="00EF713C"/>
  </w:footnote>
  <w:footnote w:type="continuationSeparator" w:id="1">
    <w:p w:rsidR="00EF713C" w:rsidRDefault="00EF713C" w:rsidP="000071F2">
      <w:r>
        <w:continuationSeparator/>
      </w:r>
    </w:p>
    <w:p w:rsidR="00EF713C" w:rsidRDefault="00EF713C"/>
    <w:p w:rsidR="00EF713C" w:rsidRDefault="00EF713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13C" w:rsidRDefault="00B130E3" w:rsidP="00912AA7">
    <w:pPr>
      <w:pStyle w:val="a7"/>
      <w:framePr w:wrap="around" w:vAnchor="text" w:hAnchor="margin" w:xAlign="center" w:y="1"/>
      <w:rPr>
        <w:rStyle w:val="a9"/>
      </w:rPr>
    </w:pPr>
    <w:r>
      <w:rPr>
        <w:rStyle w:val="a9"/>
      </w:rPr>
      <w:fldChar w:fldCharType="begin"/>
    </w:r>
    <w:r w:rsidR="00EF713C">
      <w:rPr>
        <w:rStyle w:val="a9"/>
      </w:rPr>
      <w:instrText xml:space="preserve">PAGE  </w:instrText>
    </w:r>
    <w:r>
      <w:rPr>
        <w:rStyle w:val="a9"/>
      </w:rPr>
      <w:fldChar w:fldCharType="separate"/>
    </w:r>
    <w:r w:rsidR="00EF713C">
      <w:rPr>
        <w:rStyle w:val="a9"/>
        <w:noProof/>
      </w:rPr>
      <w:t>7</w:t>
    </w:r>
    <w:r>
      <w:rPr>
        <w:rStyle w:val="a9"/>
      </w:rPr>
      <w:fldChar w:fldCharType="end"/>
    </w:r>
  </w:p>
  <w:p w:rsidR="00EF713C" w:rsidRDefault="00EF713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3425"/>
    <w:multiLevelType w:val="multilevel"/>
    <w:tmpl w:val="8C3C5C0E"/>
    <w:lvl w:ilvl="0">
      <w:start w:val="3"/>
      <w:numFmt w:val="decimal"/>
      <w:lvlText w:val="%1."/>
      <w:lvlJc w:val="left"/>
      <w:pPr>
        <w:ind w:left="432" w:hanging="432"/>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nsid w:val="0DA52FEB"/>
    <w:multiLevelType w:val="multilevel"/>
    <w:tmpl w:val="3EB6558A"/>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1EED168D"/>
    <w:multiLevelType w:val="hybridMultilevel"/>
    <w:tmpl w:val="C3623BAE"/>
    <w:lvl w:ilvl="0" w:tplc="B65A394A">
      <w:start w:val="1"/>
      <w:numFmt w:val="decimal"/>
      <w:lvlText w:val="%1.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117311"/>
    <w:multiLevelType w:val="multilevel"/>
    <w:tmpl w:val="27F670B6"/>
    <w:lvl w:ilvl="0">
      <w:start w:val="3"/>
      <w:numFmt w:val="decimal"/>
      <w:lvlText w:val="%1."/>
      <w:lvlJc w:val="left"/>
      <w:pPr>
        <w:ind w:left="432" w:hanging="432"/>
      </w:pPr>
      <w:rPr>
        <w:rFonts w:hint="default"/>
      </w:rPr>
    </w:lvl>
    <w:lvl w:ilvl="1">
      <w:start w:val="17"/>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nsid w:val="397E5053"/>
    <w:multiLevelType w:val="multilevel"/>
    <w:tmpl w:val="9EFCA7AC"/>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7195BF5"/>
    <w:multiLevelType w:val="multilevel"/>
    <w:tmpl w:val="05DAECA8"/>
    <w:lvl w:ilvl="0">
      <w:start w:val="4"/>
      <w:numFmt w:val="decimal"/>
      <w:lvlText w:val="%1."/>
      <w:lvlJc w:val="left"/>
      <w:pPr>
        <w:ind w:left="432" w:hanging="432"/>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
    <w:nsid w:val="4A6C59A5"/>
    <w:multiLevelType w:val="multilevel"/>
    <w:tmpl w:val="C5F4BACE"/>
    <w:lvl w:ilvl="0">
      <w:start w:val="2"/>
      <w:numFmt w:val="decimal"/>
      <w:lvlText w:val="%1."/>
      <w:lvlJc w:val="left"/>
      <w:pPr>
        <w:ind w:left="432" w:hanging="432"/>
      </w:pPr>
      <w:rPr>
        <w:rFonts w:hint="default"/>
      </w:rPr>
    </w:lvl>
    <w:lvl w:ilvl="1">
      <w:start w:val="6"/>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7">
    <w:nsid w:val="53BD48A1"/>
    <w:multiLevelType w:val="multilevel"/>
    <w:tmpl w:val="9D62267E"/>
    <w:lvl w:ilvl="0">
      <w:start w:val="1"/>
      <w:numFmt w:val="decimal"/>
      <w:lvlText w:val="%1."/>
      <w:lvlJc w:val="left"/>
      <w:pPr>
        <w:ind w:left="927" w:hanging="360"/>
      </w:pPr>
      <w:rPr>
        <w:rFonts w:hint="default"/>
        <w:b/>
      </w:rPr>
    </w:lvl>
    <w:lvl w:ilvl="1">
      <w:start w:val="1"/>
      <w:numFmt w:val="decimal"/>
      <w:isLgl/>
      <w:suff w:val="space"/>
      <w:lvlText w:val="%1.%2."/>
      <w:lvlJc w:val="left"/>
      <w:pPr>
        <w:ind w:left="143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nsid w:val="7C2D217A"/>
    <w:multiLevelType w:val="multilevel"/>
    <w:tmpl w:val="DB70108E"/>
    <w:lvl w:ilvl="0">
      <w:start w:val="1"/>
      <w:numFmt w:val="decimal"/>
      <w:lvlText w:val="%1."/>
      <w:lvlJc w:val="left"/>
      <w:pPr>
        <w:ind w:left="432" w:hanging="432"/>
      </w:pPr>
      <w:rPr>
        <w:rFonts w:hint="default"/>
      </w:rPr>
    </w:lvl>
    <w:lvl w:ilvl="1">
      <w:start w:val="2"/>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num w:numId="1">
    <w:abstractNumId w:val="1"/>
  </w:num>
  <w:num w:numId="2">
    <w:abstractNumId w:val="7"/>
  </w:num>
  <w:num w:numId="3">
    <w:abstractNumId w:val="4"/>
  </w:num>
  <w:num w:numId="4">
    <w:abstractNumId w:val="6"/>
  </w:num>
  <w:num w:numId="5">
    <w:abstractNumId w:val="0"/>
  </w:num>
  <w:num w:numId="6">
    <w:abstractNumId w:val="3"/>
  </w:num>
  <w:num w:numId="7">
    <w:abstractNumId w:val="5"/>
  </w:num>
  <w:num w:numId="8">
    <w:abstractNumId w:val="2"/>
  </w:num>
  <w:num w:numId="9">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1" w:dllVersion="512" w:checkStyle="1"/>
  <w:proofState w:spelling="clean" w:grammar="clean"/>
  <w:stylePaneFormatFilter w:val="5724"/>
  <w:doNotTrackMoves/>
  <w:defaultTabStop w:val="284"/>
  <w:hyphenationZone w:val="357"/>
  <w:doNotHyphenateCaps/>
  <w:drawingGridHorizontalSpacing w:val="120"/>
  <w:drawingGridVerticalSpacing w:val="181"/>
  <w:displayHorizontalDrawingGridEvery w:val="2"/>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2152"/>
    <w:rsid w:val="00000413"/>
    <w:rsid w:val="00000EA2"/>
    <w:rsid w:val="00001AB6"/>
    <w:rsid w:val="00004577"/>
    <w:rsid w:val="00004FA7"/>
    <w:rsid w:val="000071F2"/>
    <w:rsid w:val="00011B37"/>
    <w:rsid w:val="0001224C"/>
    <w:rsid w:val="00012C40"/>
    <w:rsid w:val="000131BB"/>
    <w:rsid w:val="00014893"/>
    <w:rsid w:val="000166FB"/>
    <w:rsid w:val="0001674D"/>
    <w:rsid w:val="00016A10"/>
    <w:rsid w:val="0001718E"/>
    <w:rsid w:val="00017B4D"/>
    <w:rsid w:val="0002328B"/>
    <w:rsid w:val="00023674"/>
    <w:rsid w:val="0002501C"/>
    <w:rsid w:val="000306BE"/>
    <w:rsid w:val="00030841"/>
    <w:rsid w:val="00030B24"/>
    <w:rsid w:val="0003138D"/>
    <w:rsid w:val="000329AD"/>
    <w:rsid w:val="00033044"/>
    <w:rsid w:val="00034916"/>
    <w:rsid w:val="00034B84"/>
    <w:rsid w:val="00035576"/>
    <w:rsid w:val="000358FE"/>
    <w:rsid w:val="00037754"/>
    <w:rsid w:val="000379D3"/>
    <w:rsid w:val="0004079C"/>
    <w:rsid w:val="0004114D"/>
    <w:rsid w:val="00041D91"/>
    <w:rsid w:val="00043061"/>
    <w:rsid w:val="00043525"/>
    <w:rsid w:val="000436FC"/>
    <w:rsid w:val="00043CA0"/>
    <w:rsid w:val="00044248"/>
    <w:rsid w:val="00044A24"/>
    <w:rsid w:val="00045217"/>
    <w:rsid w:val="0004553B"/>
    <w:rsid w:val="0004606B"/>
    <w:rsid w:val="0004768B"/>
    <w:rsid w:val="00047E04"/>
    <w:rsid w:val="00052D1B"/>
    <w:rsid w:val="00053396"/>
    <w:rsid w:val="00055300"/>
    <w:rsid w:val="000568BF"/>
    <w:rsid w:val="00056E04"/>
    <w:rsid w:val="00060A7B"/>
    <w:rsid w:val="00061B76"/>
    <w:rsid w:val="0006232D"/>
    <w:rsid w:val="00062E7E"/>
    <w:rsid w:val="00063499"/>
    <w:rsid w:val="00063913"/>
    <w:rsid w:val="00071135"/>
    <w:rsid w:val="00073165"/>
    <w:rsid w:val="0007334A"/>
    <w:rsid w:val="000738E8"/>
    <w:rsid w:val="0007428E"/>
    <w:rsid w:val="00076287"/>
    <w:rsid w:val="000764B4"/>
    <w:rsid w:val="000773CA"/>
    <w:rsid w:val="000773FC"/>
    <w:rsid w:val="00077792"/>
    <w:rsid w:val="00077F1E"/>
    <w:rsid w:val="00077F4D"/>
    <w:rsid w:val="00081968"/>
    <w:rsid w:val="00081BBE"/>
    <w:rsid w:val="00082152"/>
    <w:rsid w:val="00083709"/>
    <w:rsid w:val="000851A0"/>
    <w:rsid w:val="0008714F"/>
    <w:rsid w:val="00087E38"/>
    <w:rsid w:val="00091C05"/>
    <w:rsid w:val="00091EAF"/>
    <w:rsid w:val="00091FEB"/>
    <w:rsid w:val="00095084"/>
    <w:rsid w:val="000958C7"/>
    <w:rsid w:val="00096B7F"/>
    <w:rsid w:val="00096FB8"/>
    <w:rsid w:val="00097DD6"/>
    <w:rsid w:val="000A0B15"/>
    <w:rsid w:val="000A0C99"/>
    <w:rsid w:val="000A2C06"/>
    <w:rsid w:val="000A2F94"/>
    <w:rsid w:val="000A7AE7"/>
    <w:rsid w:val="000B082E"/>
    <w:rsid w:val="000B09BF"/>
    <w:rsid w:val="000B33DA"/>
    <w:rsid w:val="000B37FE"/>
    <w:rsid w:val="000B42C9"/>
    <w:rsid w:val="000B477A"/>
    <w:rsid w:val="000B5863"/>
    <w:rsid w:val="000B5FCF"/>
    <w:rsid w:val="000B668F"/>
    <w:rsid w:val="000B7B51"/>
    <w:rsid w:val="000C1B23"/>
    <w:rsid w:val="000C1B49"/>
    <w:rsid w:val="000C1CCE"/>
    <w:rsid w:val="000C2390"/>
    <w:rsid w:val="000C3202"/>
    <w:rsid w:val="000C3F9B"/>
    <w:rsid w:val="000C41FA"/>
    <w:rsid w:val="000C56C3"/>
    <w:rsid w:val="000C6B82"/>
    <w:rsid w:val="000C6F1E"/>
    <w:rsid w:val="000C7A9C"/>
    <w:rsid w:val="000C7C41"/>
    <w:rsid w:val="000C7E04"/>
    <w:rsid w:val="000D1A8E"/>
    <w:rsid w:val="000D1C8A"/>
    <w:rsid w:val="000D317A"/>
    <w:rsid w:val="000D40C4"/>
    <w:rsid w:val="000D5613"/>
    <w:rsid w:val="000E1904"/>
    <w:rsid w:val="000E4188"/>
    <w:rsid w:val="000E6622"/>
    <w:rsid w:val="000F050B"/>
    <w:rsid w:val="000F0D66"/>
    <w:rsid w:val="000F480C"/>
    <w:rsid w:val="000F5D53"/>
    <w:rsid w:val="000F6281"/>
    <w:rsid w:val="0010107F"/>
    <w:rsid w:val="00102104"/>
    <w:rsid w:val="001022F7"/>
    <w:rsid w:val="00103285"/>
    <w:rsid w:val="0010366D"/>
    <w:rsid w:val="00103935"/>
    <w:rsid w:val="001109A0"/>
    <w:rsid w:val="00110C4A"/>
    <w:rsid w:val="00112308"/>
    <w:rsid w:val="00112361"/>
    <w:rsid w:val="00115CEF"/>
    <w:rsid w:val="00120E60"/>
    <w:rsid w:val="00121415"/>
    <w:rsid w:val="00122860"/>
    <w:rsid w:val="00124D57"/>
    <w:rsid w:val="001318A5"/>
    <w:rsid w:val="00132D3B"/>
    <w:rsid w:val="0013398D"/>
    <w:rsid w:val="00135044"/>
    <w:rsid w:val="00136277"/>
    <w:rsid w:val="0014084C"/>
    <w:rsid w:val="00141F4C"/>
    <w:rsid w:val="00147411"/>
    <w:rsid w:val="0014787A"/>
    <w:rsid w:val="0015135B"/>
    <w:rsid w:val="00156742"/>
    <w:rsid w:val="00156E6F"/>
    <w:rsid w:val="00157FF6"/>
    <w:rsid w:val="00163005"/>
    <w:rsid w:val="00163845"/>
    <w:rsid w:val="00163F46"/>
    <w:rsid w:val="001651E7"/>
    <w:rsid w:val="00165367"/>
    <w:rsid w:val="00166A0E"/>
    <w:rsid w:val="00170158"/>
    <w:rsid w:val="001702A8"/>
    <w:rsid w:val="001716B2"/>
    <w:rsid w:val="001717D7"/>
    <w:rsid w:val="0017186B"/>
    <w:rsid w:val="0017358A"/>
    <w:rsid w:val="001737B6"/>
    <w:rsid w:val="001745D1"/>
    <w:rsid w:val="00177163"/>
    <w:rsid w:val="00177846"/>
    <w:rsid w:val="001803BE"/>
    <w:rsid w:val="00182189"/>
    <w:rsid w:val="00184252"/>
    <w:rsid w:val="00186581"/>
    <w:rsid w:val="00191F17"/>
    <w:rsid w:val="00193A00"/>
    <w:rsid w:val="00193C13"/>
    <w:rsid w:val="00195314"/>
    <w:rsid w:val="00196524"/>
    <w:rsid w:val="001A152C"/>
    <w:rsid w:val="001A1C29"/>
    <w:rsid w:val="001A1E24"/>
    <w:rsid w:val="001A2106"/>
    <w:rsid w:val="001A46CC"/>
    <w:rsid w:val="001A604D"/>
    <w:rsid w:val="001A63B3"/>
    <w:rsid w:val="001A67CF"/>
    <w:rsid w:val="001A7E04"/>
    <w:rsid w:val="001B0EDD"/>
    <w:rsid w:val="001B122F"/>
    <w:rsid w:val="001B1378"/>
    <w:rsid w:val="001B13C7"/>
    <w:rsid w:val="001B2218"/>
    <w:rsid w:val="001B66AD"/>
    <w:rsid w:val="001B6B46"/>
    <w:rsid w:val="001B75A7"/>
    <w:rsid w:val="001C270D"/>
    <w:rsid w:val="001C2B16"/>
    <w:rsid w:val="001C32EC"/>
    <w:rsid w:val="001C3C52"/>
    <w:rsid w:val="001C58C9"/>
    <w:rsid w:val="001C6A4B"/>
    <w:rsid w:val="001C7922"/>
    <w:rsid w:val="001D0465"/>
    <w:rsid w:val="001D14AA"/>
    <w:rsid w:val="001D1CD3"/>
    <w:rsid w:val="001D2AC4"/>
    <w:rsid w:val="001D3D82"/>
    <w:rsid w:val="001D614D"/>
    <w:rsid w:val="001D79DD"/>
    <w:rsid w:val="001D7F60"/>
    <w:rsid w:val="001E2038"/>
    <w:rsid w:val="001E3973"/>
    <w:rsid w:val="001E4026"/>
    <w:rsid w:val="001E6CCB"/>
    <w:rsid w:val="001F0CEA"/>
    <w:rsid w:val="001F1C4D"/>
    <w:rsid w:val="001F2831"/>
    <w:rsid w:val="001F3906"/>
    <w:rsid w:val="001F4128"/>
    <w:rsid w:val="001F4423"/>
    <w:rsid w:val="001F6176"/>
    <w:rsid w:val="001F7CB5"/>
    <w:rsid w:val="001F7E52"/>
    <w:rsid w:val="0020136F"/>
    <w:rsid w:val="00202830"/>
    <w:rsid w:val="002028BB"/>
    <w:rsid w:val="00207974"/>
    <w:rsid w:val="002104A1"/>
    <w:rsid w:val="00210B2C"/>
    <w:rsid w:val="00210D17"/>
    <w:rsid w:val="00211729"/>
    <w:rsid w:val="00212776"/>
    <w:rsid w:val="00212828"/>
    <w:rsid w:val="002149A9"/>
    <w:rsid w:val="00215B93"/>
    <w:rsid w:val="00215F5C"/>
    <w:rsid w:val="002171A4"/>
    <w:rsid w:val="00217F21"/>
    <w:rsid w:val="0022065B"/>
    <w:rsid w:val="002206B5"/>
    <w:rsid w:val="00221818"/>
    <w:rsid w:val="00223022"/>
    <w:rsid w:val="0022496A"/>
    <w:rsid w:val="00224992"/>
    <w:rsid w:val="0022537C"/>
    <w:rsid w:val="00226B45"/>
    <w:rsid w:val="0022793A"/>
    <w:rsid w:val="00230023"/>
    <w:rsid w:val="002300B9"/>
    <w:rsid w:val="00230477"/>
    <w:rsid w:val="00230609"/>
    <w:rsid w:val="00231EE6"/>
    <w:rsid w:val="00232015"/>
    <w:rsid w:val="00233195"/>
    <w:rsid w:val="0023598E"/>
    <w:rsid w:val="00240C7B"/>
    <w:rsid w:val="002427BD"/>
    <w:rsid w:val="002440DE"/>
    <w:rsid w:val="00244726"/>
    <w:rsid w:val="00247098"/>
    <w:rsid w:val="002513C5"/>
    <w:rsid w:val="0025153A"/>
    <w:rsid w:val="00251E4E"/>
    <w:rsid w:val="002522AA"/>
    <w:rsid w:val="0025297A"/>
    <w:rsid w:val="00253335"/>
    <w:rsid w:val="0025354A"/>
    <w:rsid w:val="002559BC"/>
    <w:rsid w:val="00260251"/>
    <w:rsid w:val="00264004"/>
    <w:rsid w:val="00265178"/>
    <w:rsid w:val="00265250"/>
    <w:rsid w:val="00265436"/>
    <w:rsid w:val="002672DF"/>
    <w:rsid w:val="00267D38"/>
    <w:rsid w:val="002706CE"/>
    <w:rsid w:val="00270858"/>
    <w:rsid w:val="00270A4A"/>
    <w:rsid w:val="00275E66"/>
    <w:rsid w:val="002802D6"/>
    <w:rsid w:val="00281C8F"/>
    <w:rsid w:val="00281C97"/>
    <w:rsid w:val="0028248B"/>
    <w:rsid w:val="002832B1"/>
    <w:rsid w:val="00290C59"/>
    <w:rsid w:val="00290ECC"/>
    <w:rsid w:val="00293B4F"/>
    <w:rsid w:val="00294101"/>
    <w:rsid w:val="00294A42"/>
    <w:rsid w:val="00297CF4"/>
    <w:rsid w:val="00297F91"/>
    <w:rsid w:val="002A112F"/>
    <w:rsid w:val="002A2A6D"/>
    <w:rsid w:val="002A72C5"/>
    <w:rsid w:val="002B15B6"/>
    <w:rsid w:val="002B3AB2"/>
    <w:rsid w:val="002B4AF8"/>
    <w:rsid w:val="002B5149"/>
    <w:rsid w:val="002B51E0"/>
    <w:rsid w:val="002B604C"/>
    <w:rsid w:val="002B7A87"/>
    <w:rsid w:val="002C10B0"/>
    <w:rsid w:val="002C246A"/>
    <w:rsid w:val="002C2AD3"/>
    <w:rsid w:val="002C422B"/>
    <w:rsid w:val="002C4BA3"/>
    <w:rsid w:val="002C5209"/>
    <w:rsid w:val="002D0016"/>
    <w:rsid w:val="002D05A3"/>
    <w:rsid w:val="002D104D"/>
    <w:rsid w:val="002D10C2"/>
    <w:rsid w:val="002D1840"/>
    <w:rsid w:val="002D1BBC"/>
    <w:rsid w:val="002D20F2"/>
    <w:rsid w:val="002D26D0"/>
    <w:rsid w:val="002D317A"/>
    <w:rsid w:val="002D4729"/>
    <w:rsid w:val="002D57A3"/>
    <w:rsid w:val="002D59D9"/>
    <w:rsid w:val="002D64D7"/>
    <w:rsid w:val="002D7207"/>
    <w:rsid w:val="002D7D6A"/>
    <w:rsid w:val="002E05E8"/>
    <w:rsid w:val="002E0A2C"/>
    <w:rsid w:val="002E128A"/>
    <w:rsid w:val="002E1FA5"/>
    <w:rsid w:val="002E3751"/>
    <w:rsid w:val="002E4587"/>
    <w:rsid w:val="002E46D4"/>
    <w:rsid w:val="002E5FB3"/>
    <w:rsid w:val="002E7050"/>
    <w:rsid w:val="002E7191"/>
    <w:rsid w:val="002F1E7C"/>
    <w:rsid w:val="002F6A41"/>
    <w:rsid w:val="002F6D09"/>
    <w:rsid w:val="002F6F7F"/>
    <w:rsid w:val="00300998"/>
    <w:rsid w:val="003012B6"/>
    <w:rsid w:val="003017E1"/>
    <w:rsid w:val="00301CE1"/>
    <w:rsid w:val="003027FD"/>
    <w:rsid w:val="003040F1"/>
    <w:rsid w:val="003045D6"/>
    <w:rsid w:val="00305570"/>
    <w:rsid w:val="00305A12"/>
    <w:rsid w:val="0030672A"/>
    <w:rsid w:val="003111EC"/>
    <w:rsid w:val="003117A2"/>
    <w:rsid w:val="00311FE1"/>
    <w:rsid w:val="003123B7"/>
    <w:rsid w:val="00316968"/>
    <w:rsid w:val="0031739F"/>
    <w:rsid w:val="00317753"/>
    <w:rsid w:val="00317AE6"/>
    <w:rsid w:val="00320243"/>
    <w:rsid w:val="00320583"/>
    <w:rsid w:val="0032150C"/>
    <w:rsid w:val="00321AD8"/>
    <w:rsid w:val="0032678E"/>
    <w:rsid w:val="0032692E"/>
    <w:rsid w:val="00326A81"/>
    <w:rsid w:val="003272B7"/>
    <w:rsid w:val="00331825"/>
    <w:rsid w:val="00332277"/>
    <w:rsid w:val="00332965"/>
    <w:rsid w:val="00334460"/>
    <w:rsid w:val="00336B81"/>
    <w:rsid w:val="003376FA"/>
    <w:rsid w:val="00340FF4"/>
    <w:rsid w:val="003416DE"/>
    <w:rsid w:val="0034478E"/>
    <w:rsid w:val="00345216"/>
    <w:rsid w:val="003468D1"/>
    <w:rsid w:val="00346EA3"/>
    <w:rsid w:val="003474F6"/>
    <w:rsid w:val="003502C7"/>
    <w:rsid w:val="00350FAE"/>
    <w:rsid w:val="00354482"/>
    <w:rsid w:val="00354F5C"/>
    <w:rsid w:val="0035515F"/>
    <w:rsid w:val="00355D8F"/>
    <w:rsid w:val="00356F11"/>
    <w:rsid w:val="003573A7"/>
    <w:rsid w:val="00357D03"/>
    <w:rsid w:val="003617E3"/>
    <w:rsid w:val="00361C3D"/>
    <w:rsid w:val="0036340F"/>
    <w:rsid w:val="00370F12"/>
    <w:rsid w:val="003711A3"/>
    <w:rsid w:val="00371249"/>
    <w:rsid w:val="0037551C"/>
    <w:rsid w:val="003758FF"/>
    <w:rsid w:val="00380177"/>
    <w:rsid w:val="0038056D"/>
    <w:rsid w:val="00380571"/>
    <w:rsid w:val="0038375A"/>
    <w:rsid w:val="00383A06"/>
    <w:rsid w:val="003840B2"/>
    <w:rsid w:val="00384EBD"/>
    <w:rsid w:val="00387206"/>
    <w:rsid w:val="0038721F"/>
    <w:rsid w:val="0039103C"/>
    <w:rsid w:val="0039192C"/>
    <w:rsid w:val="00393C48"/>
    <w:rsid w:val="00394607"/>
    <w:rsid w:val="0039598A"/>
    <w:rsid w:val="00397EEF"/>
    <w:rsid w:val="003A3124"/>
    <w:rsid w:val="003A3352"/>
    <w:rsid w:val="003A3DFC"/>
    <w:rsid w:val="003A5497"/>
    <w:rsid w:val="003A54FE"/>
    <w:rsid w:val="003B0BCE"/>
    <w:rsid w:val="003B166A"/>
    <w:rsid w:val="003B2B4C"/>
    <w:rsid w:val="003B3BC4"/>
    <w:rsid w:val="003B4C10"/>
    <w:rsid w:val="003B5529"/>
    <w:rsid w:val="003B5902"/>
    <w:rsid w:val="003B5A0C"/>
    <w:rsid w:val="003B7786"/>
    <w:rsid w:val="003C0630"/>
    <w:rsid w:val="003C32ED"/>
    <w:rsid w:val="003C3CFA"/>
    <w:rsid w:val="003C3DE1"/>
    <w:rsid w:val="003C41AC"/>
    <w:rsid w:val="003C4B51"/>
    <w:rsid w:val="003C54BE"/>
    <w:rsid w:val="003D0065"/>
    <w:rsid w:val="003D03D5"/>
    <w:rsid w:val="003D16AD"/>
    <w:rsid w:val="003D1F16"/>
    <w:rsid w:val="003D353D"/>
    <w:rsid w:val="003D3D05"/>
    <w:rsid w:val="003D433F"/>
    <w:rsid w:val="003D4687"/>
    <w:rsid w:val="003D5574"/>
    <w:rsid w:val="003D6318"/>
    <w:rsid w:val="003D7789"/>
    <w:rsid w:val="003E0FAF"/>
    <w:rsid w:val="003E2656"/>
    <w:rsid w:val="003E3F08"/>
    <w:rsid w:val="003E3F28"/>
    <w:rsid w:val="003E4F4C"/>
    <w:rsid w:val="003F00D1"/>
    <w:rsid w:val="003F0BB6"/>
    <w:rsid w:val="003F3F85"/>
    <w:rsid w:val="003F41AE"/>
    <w:rsid w:val="003F6A13"/>
    <w:rsid w:val="00400414"/>
    <w:rsid w:val="0040061D"/>
    <w:rsid w:val="0040312C"/>
    <w:rsid w:val="00403FAC"/>
    <w:rsid w:val="00404862"/>
    <w:rsid w:val="00404A5F"/>
    <w:rsid w:val="00405473"/>
    <w:rsid w:val="00406180"/>
    <w:rsid w:val="00406E8A"/>
    <w:rsid w:val="0040753B"/>
    <w:rsid w:val="0041367D"/>
    <w:rsid w:val="00414603"/>
    <w:rsid w:val="0042085A"/>
    <w:rsid w:val="00420E1E"/>
    <w:rsid w:val="00421E50"/>
    <w:rsid w:val="004224AB"/>
    <w:rsid w:val="004225EF"/>
    <w:rsid w:val="00422DA3"/>
    <w:rsid w:val="0042379F"/>
    <w:rsid w:val="00424493"/>
    <w:rsid w:val="0042673E"/>
    <w:rsid w:val="00426BE4"/>
    <w:rsid w:val="004272A8"/>
    <w:rsid w:val="004277E9"/>
    <w:rsid w:val="00427EB4"/>
    <w:rsid w:val="00430545"/>
    <w:rsid w:val="00430FFB"/>
    <w:rsid w:val="004319FB"/>
    <w:rsid w:val="00431E64"/>
    <w:rsid w:val="00433D86"/>
    <w:rsid w:val="0043582A"/>
    <w:rsid w:val="00435837"/>
    <w:rsid w:val="00436C7F"/>
    <w:rsid w:val="00440E89"/>
    <w:rsid w:val="004421D9"/>
    <w:rsid w:val="0044232C"/>
    <w:rsid w:val="004427A0"/>
    <w:rsid w:val="004463D6"/>
    <w:rsid w:val="0044655C"/>
    <w:rsid w:val="0044750D"/>
    <w:rsid w:val="00450E5F"/>
    <w:rsid w:val="00451AE6"/>
    <w:rsid w:val="00451F82"/>
    <w:rsid w:val="004534AE"/>
    <w:rsid w:val="00454110"/>
    <w:rsid w:val="0045429C"/>
    <w:rsid w:val="00455D4E"/>
    <w:rsid w:val="00455DBA"/>
    <w:rsid w:val="004572E3"/>
    <w:rsid w:val="00457DE0"/>
    <w:rsid w:val="004608CE"/>
    <w:rsid w:val="00460A19"/>
    <w:rsid w:val="00466DD7"/>
    <w:rsid w:val="00467458"/>
    <w:rsid w:val="00467CA8"/>
    <w:rsid w:val="00467FAE"/>
    <w:rsid w:val="00470307"/>
    <w:rsid w:val="004708A9"/>
    <w:rsid w:val="00473C99"/>
    <w:rsid w:val="00474D2C"/>
    <w:rsid w:val="004760B6"/>
    <w:rsid w:val="00476699"/>
    <w:rsid w:val="00476733"/>
    <w:rsid w:val="00476DD8"/>
    <w:rsid w:val="00480104"/>
    <w:rsid w:val="00481752"/>
    <w:rsid w:val="00482150"/>
    <w:rsid w:val="0048223A"/>
    <w:rsid w:val="00482518"/>
    <w:rsid w:val="0048323A"/>
    <w:rsid w:val="00483B7F"/>
    <w:rsid w:val="004851A8"/>
    <w:rsid w:val="00486000"/>
    <w:rsid w:val="00486E4E"/>
    <w:rsid w:val="0048757F"/>
    <w:rsid w:val="00487C5C"/>
    <w:rsid w:val="00490F6A"/>
    <w:rsid w:val="004913B8"/>
    <w:rsid w:val="00493EDE"/>
    <w:rsid w:val="00494043"/>
    <w:rsid w:val="00494C66"/>
    <w:rsid w:val="00495B6D"/>
    <w:rsid w:val="00496D5D"/>
    <w:rsid w:val="00496EA7"/>
    <w:rsid w:val="00496EB7"/>
    <w:rsid w:val="004A0274"/>
    <w:rsid w:val="004A02DE"/>
    <w:rsid w:val="004A248C"/>
    <w:rsid w:val="004A30ED"/>
    <w:rsid w:val="004A6467"/>
    <w:rsid w:val="004B0248"/>
    <w:rsid w:val="004B1666"/>
    <w:rsid w:val="004B16F0"/>
    <w:rsid w:val="004B29A1"/>
    <w:rsid w:val="004B32DE"/>
    <w:rsid w:val="004B435E"/>
    <w:rsid w:val="004B49E0"/>
    <w:rsid w:val="004B5CA2"/>
    <w:rsid w:val="004B5D63"/>
    <w:rsid w:val="004B6460"/>
    <w:rsid w:val="004C10C5"/>
    <w:rsid w:val="004C16F3"/>
    <w:rsid w:val="004C1D24"/>
    <w:rsid w:val="004C248C"/>
    <w:rsid w:val="004C28EE"/>
    <w:rsid w:val="004C2D7E"/>
    <w:rsid w:val="004C3CC8"/>
    <w:rsid w:val="004C3F9E"/>
    <w:rsid w:val="004C484F"/>
    <w:rsid w:val="004C6333"/>
    <w:rsid w:val="004C6635"/>
    <w:rsid w:val="004C6C07"/>
    <w:rsid w:val="004C6FDD"/>
    <w:rsid w:val="004C70FB"/>
    <w:rsid w:val="004C7418"/>
    <w:rsid w:val="004D1A70"/>
    <w:rsid w:val="004D1E24"/>
    <w:rsid w:val="004D2271"/>
    <w:rsid w:val="004D3925"/>
    <w:rsid w:val="004D3B71"/>
    <w:rsid w:val="004D4861"/>
    <w:rsid w:val="004D606C"/>
    <w:rsid w:val="004D675B"/>
    <w:rsid w:val="004D6A07"/>
    <w:rsid w:val="004D7260"/>
    <w:rsid w:val="004D73AC"/>
    <w:rsid w:val="004E06DF"/>
    <w:rsid w:val="004E0FB8"/>
    <w:rsid w:val="004E1427"/>
    <w:rsid w:val="004E4871"/>
    <w:rsid w:val="004E697E"/>
    <w:rsid w:val="004E78ED"/>
    <w:rsid w:val="004E7CEA"/>
    <w:rsid w:val="004F001B"/>
    <w:rsid w:val="004F05CE"/>
    <w:rsid w:val="004F0A3B"/>
    <w:rsid w:val="004F2024"/>
    <w:rsid w:val="004F2351"/>
    <w:rsid w:val="004F2FFC"/>
    <w:rsid w:val="004F47EB"/>
    <w:rsid w:val="004F5C8B"/>
    <w:rsid w:val="004F5EB3"/>
    <w:rsid w:val="004F60B4"/>
    <w:rsid w:val="004F61C8"/>
    <w:rsid w:val="005009BC"/>
    <w:rsid w:val="005075DE"/>
    <w:rsid w:val="00510584"/>
    <w:rsid w:val="00511620"/>
    <w:rsid w:val="00512318"/>
    <w:rsid w:val="0051234E"/>
    <w:rsid w:val="00513D6A"/>
    <w:rsid w:val="0051422C"/>
    <w:rsid w:val="00514295"/>
    <w:rsid w:val="00514354"/>
    <w:rsid w:val="00515144"/>
    <w:rsid w:val="0052169B"/>
    <w:rsid w:val="00521716"/>
    <w:rsid w:val="00522A2C"/>
    <w:rsid w:val="00523998"/>
    <w:rsid w:val="00525CE4"/>
    <w:rsid w:val="00525DA2"/>
    <w:rsid w:val="00526AC3"/>
    <w:rsid w:val="0052708A"/>
    <w:rsid w:val="00530D2E"/>
    <w:rsid w:val="00531A27"/>
    <w:rsid w:val="00531D70"/>
    <w:rsid w:val="0053244E"/>
    <w:rsid w:val="00533A9C"/>
    <w:rsid w:val="00533BAA"/>
    <w:rsid w:val="0053407E"/>
    <w:rsid w:val="00534479"/>
    <w:rsid w:val="0053487B"/>
    <w:rsid w:val="00534CB1"/>
    <w:rsid w:val="00534FB2"/>
    <w:rsid w:val="005350E8"/>
    <w:rsid w:val="00535D11"/>
    <w:rsid w:val="00535E3E"/>
    <w:rsid w:val="0053691C"/>
    <w:rsid w:val="00536B0D"/>
    <w:rsid w:val="00536D8C"/>
    <w:rsid w:val="00537E5A"/>
    <w:rsid w:val="0054042F"/>
    <w:rsid w:val="00543B7E"/>
    <w:rsid w:val="00546FDF"/>
    <w:rsid w:val="00547570"/>
    <w:rsid w:val="005513B6"/>
    <w:rsid w:val="005523B2"/>
    <w:rsid w:val="00552B53"/>
    <w:rsid w:val="005537F6"/>
    <w:rsid w:val="00555FC6"/>
    <w:rsid w:val="005561C1"/>
    <w:rsid w:val="0055639D"/>
    <w:rsid w:val="00557C1B"/>
    <w:rsid w:val="0056000F"/>
    <w:rsid w:val="0056413E"/>
    <w:rsid w:val="00565B60"/>
    <w:rsid w:val="00565F5E"/>
    <w:rsid w:val="0057105E"/>
    <w:rsid w:val="005720C8"/>
    <w:rsid w:val="00572F46"/>
    <w:rsid w:val="00572F51"/>
    <w:rsid w:val="005731AE"/>
    <w:rsid w:val="00574072"/>
    <w:rsid w:val="00574C7C"/>
    <w:rsid w:val="005767C6"/>
    <w:rsid w:val="00576C37"/>
    <w:rsid w:val="00580848"/>
    <w:rsid w:val="00582626"/>
    <w:rsid w:val="005827BF"/>
    <w:rsid w:val="00583F68"/>
    <w:rsid w:val="00585942"/>
    <w:rsid w:val="00591429"/>
    <w:rsid w:val="0059481F"/>
    <w:rsid w:val="005948E7"/>
    <w:rsid w:val="00594B73"/>
    <w:rsid w:val="0059523C"/>
    <w:rsid w:val="005968B7"/>
    <w:rsid w:val="00597937"/>
    <w:rsid w:val="005A191D"/>
    <w:rsid w:val="005A4BEF"/>
    <w:rsid w:val="005A5D5F"/>
    <w:rsid w:val="005A5DF8"/>
    <w:rsid w:val="005A62E5"/>
    <w:rsid w:val="005A6D0A"/>
    <w:rsid w:val="005A6FFA"/>
    <w:rsid w:val="005A7583"/>
    <w:rsid w:val="005A76D3"/>
    <w:rsid w:val="005B09BE"/>
    <w:rsid w:val="005B1F47"/>
    <w:rsid w:val="005B3721"/>
    <w:rsid w:val="005B3E76"/>
    <w:rsid w:val="005B4336"/>
    <w:rsid w:val="005B4468"/>
    <w:rsid w:val="005B5C99"/>
    <w:rsid w:val="005B67EC"/>
    <w:rsid w:val="005B681F"/>
    <w:rsid w:val="005B797C"/>
    <w:rsid w:val="005B7BDE"/>
    <w:rsid w:val="005C44D0"/>
    <w:rsid w:val="005C4646"/>
    <w:rsid w:val="005C49C1"/>
    <w:rsid w:val="005C531C"/>
    <w:rsid w:val="005C5778"/>
    <w:rsid w:val="005C63F5"/>
    <w:rsid w:val="005C6785"/>
    <w:rsid w:val="005C729C"/>
    <w:rsid w:val="005C79F9"/>
    <w:rsid w:val="005D1780"/>
    <w:rsid w:val="005D19B2"/>
    <w:rsid w:val="005D4966"/>
    <w:rsid w:val="005D4D05"/>
    <w:rsid w:val="005D4DA1"/>
    <w:rsid w:val="005D573E"/>
    <w:rsid w:val="005D6A2B"/>
    <w:rsid w:val="005D7237"/>
    <w:rsid w:val="005D7497"/>
    <w:rsid w:val="005E19FE"/>
    <w:rsid w:val="005E1B26"/>
    <w:rsid w:val="005E29E4"/>
    <w:rsid w:val="005E3C06"/>
    <w:rsid w:val="005E3CF3"/>
    <w:rsid w:val="005E51F1"/>
    <w:rsid w:val="005E6A92"/>
    <w:rsid w:val="005E748D"/>
    <w:rsid w:val="005F008E"/>
    <w:rsid w:val="005F02D9"/>
    <w:rsid w:val="005F0936"/>
    <w:rsid w:val="005F09ED"/>
    <w:rsid w:val="005F210E"/>
    <w:rsid w:val="005F23C7"/>
    <w:rsid w:val="005F2532"/>
    <w:rsid w:val="005F3112"/>
    <w:rsid w:val="005F3239"/>
    <w:rsid w:val="005F33A4"/>
    <w:rsid w:val="005F34F7"/>
    <w:rsid w:val="005F3B48"/>
    <w:rsid w:val="005F476D"/>
    <w:rsid w:val="005F5B07"/>
    <w:rsid w:val="005F64ED"/>
    <w:rsid w:val="005F6DB4"/>
    <w:rsid w:val="005F6DD8"/>
    <w:rsid w:val="005F722E"/>
    <w:rsid w:val="005F75CB"/>
    <w:rsid w:val="005F76DF"/>
    <w:rsid w:val="005F7F67"/>
    <w:rsid w:val="006026A6"/>
    <w:rsid w:val="006031C6"/>
    <w:rsid w:val="006032AC"/>
    <w:rsid w:val="0060361F"/>
    <w:rsid w:val="00604637"/>
    <w:rsid w:val="0060470A"/>
    <w:rsid w:val="00605B4A"/>
    <w:rsid w:val="00606C7C"/>
    <w:rsid w:val="0061094A"/>
    <w:rsid w:val="00611A1E"/>
    <w:rsid w:val="006125DC"/>
    <w:rsid w:val="0061507E"/>
    <w:rsid w:val="00616C9C"/>
    <w:rsid w:val="0061743A"/>
    <w:rsid w:val="0061754D"/>
    <w:rsid w:val="00620751"/>
    <w:rsid w:val="0062081B"/>
    <w:rsid w:val="00621263"/>
    <w:rsid w:val="00621CA8"/>
    <w:rsid w:val="006224B3"/>
    <w:rsid w:val="00623837"/>
    <w:rsid w:val="006240B2"/>
    <w:rsid w:val="006247C1"/>
    <w:rsid w:val="00625430"/>
    <w:rsid w:val="0063069F"/>
    <w:rsid w:val="0063128A"/>
    <w:rsid w:val="00631603"/>
    <w:rsid w:val="00631A8C"/>
    <w:rsid w:val="00635379"/>
    <w:rsid w:val="006357E1"/>
    <w:rsid w:val="00635A1E"/>
    <w:rsid w:val="00636519"/>
    <w:rsid w:val="00636C6F"/>
    <w:rsid w:val="006373A4"/>
    <w:rsid w:val="00637EBD"/>
    <w:rsid w:val="00641123"/>
    <w:rsid w:val="0064132A"/>
    <w:rsid w:val="00642441"/>
    <w:rsid w:val="0064427A"/>
    <w:rsid w:val="00646990"/>
    <w:rsid w:val="00647AD5"/>
    <w:rsid w:val="00647B37"/>
    <w:rsid w:val="006532DD"/>
    <w:rsid w:val="00653BD6"/>
    <w:rsid w:val="00654554"/>
    <w:rsid w:val="006562B7"/>
    <w:rsid w:val="00656A9E"/>
    <w:rsid w:val="00664281"/>
    <w:rsid w:val="00664CD5"/>
    <w:rsid w:val="00665B8B"/>
    <w:rsid w:val="00666C4D"/>
    <w:rsid w:val="00670673"/>
    <w:rsid w:val="00670EA6"/>
    <w:rsid w:val="00672698"/>
    <w:rsid w:val="006733B2"/>
    <w:rsid w:val="00675A95"/>
    <w:rsid w:val="00675BC3"/>
    <w:rsid w:val="00675EF3"/>
    <w:rsid w:val="00676A3B"/>
    <w:rsid w:val="0068015B"/>
    <w:rsid w:val="0068278A"/>
    <w:rsid w:val="00682B20"/>
    <w:rsid w:val="00683FF0"/>
    <w:rsid w:val="0068560C"/>
    <w:rsid w:val="006858B1"/>
    <w:rsid w:val="00686162"/>
    <w:rsid w:val="0068650B"/>
    <w:rsid w:val="00686CEE"/>
    <w:rsid w:val="00687010"/>
    <w:rsid w:val="006906DF"/>
    <w:rsid w:val="00690976"/>
    <w:rsid w:val="006911DE"/>
    <w:rsid w:val="006914DA"/>
    <w:rsid w:val="00691EC3"/>
    <w:rsid w:val="00693376"/>
    <w:rsid w:val="00693377"/>
    <w:rsid w:val="00693EF0"/>
    <w:rsid w:val="006949B4"/>
    <w:rsid w:val="00695012"/>
    <w:rsid w:val="006954F1"/>
    <w:rsid w:val="00695681"/>
    <w:rsid w:val="006956F4"/>
    <w:rsid w:val="00697899"/>
    <w:rsid w:val="006978E7"/>
    <w:rsid w:val="006A1625"/>
    <w:rsid w:val="006A19F8"/>
    <w:rsid w:val="006A1DE9"/>
    <w:rsid w:val="006A5CDC"/>
    <w:rsid w:val="006A7398"/>
    <w:rsid w:val="006B16AF"/>
    <w:rsid w:val="006B2049"/>
    <w:rsid w:val="006B4334"/>
    <w:rsid w:val="006B46C0"/>
    <w:rsid w:val="006B5334"/>
    <w:rsid w:val="006B6889"/>
    <w:rsid w:val="006B7826"/>
    <w:rsid w:val="006C09EE"/>
    <w:rsid w:val="006C0B60"/>
    <w:rsid w:val="006C20DB"/>
    <w:rsid w:val="006C2902"/>
    <w:rsid w:val="006C4C22"/>
    <w:rsid w:val="006C59D1"/>
    <w:rsid w:val="006C6DC9"/>
    <w:rsid w:val="006C6EA9"/>
    <w:rsid w:val="006C7E76"/>
    <w:rsid w:val="006D3A37"/>
    <w:rsid w:val="006D3D54"/>
    <w:rsid w:val="006D3D71"/>
    <w:rsid w:val="006D5A68"/>
    <w:rsid w:val="006D6164"/>
    <w:rsid w:val="006E1A96"/>
    <w:rsid w:val="006E235C"/>
    <w:rsid w:val="006E3DC5"/>
    <w:rsid w:val="006E5250"/>
    <w:rsid w:val="006E5348"/>
    <w:rsid w:val="006E7BF8"/>
    <w:rsid w:val="006E7EA3"/>
    <w:rsid w:val="006F13E1"/>
    <w:rsid w:val="006F18FD"/>
    <w:rsid w:val="006F2CC8"/>
    <w:rsid w:val="006F2E2F"/>
    <w:rsid w:val="006F4A72"/>
    <w:rsid w:val="006F74F1"/>
    <w:rsid w:val="0070064A"/>
    <w:rsid w:val="0070087B"/>
    <w:rsid w:val="00701151"/>
    <w:rsid w:val="0070464B"/>
    <w:rsid w:val="007049DE"/>
    <w:rsid w:val="00707B1E"/>
    <w:rsid w:val="0071019D"/>
    <w:rsid w:val="00711578"/>
    <w:rsid w:val="00712162"/>
    <w:rsid w:val="0071247E"/>
    <w:rsid w:val="00712F34"/>
    <w:rsid w:val="0071371D"/>
    <w:rsid w:val="00714969"/>
    <w:rsid w:val="00717AC2"/>
    <w:rsid w:val="007216F7"/>
    <w:rsid w:val="00721BBB"/>
    <w:rsid w:val="00723F60"/>
    <w:rsid w:val="007257AD"/>
    <w:rsid w:val="007278E1"/>
    <w:rsid w:val="00732A6E"/>
    <w:rsid w:val="00732E07"/>
    <w:rsid w:val="007340CD"/>
    <w:rsid w:val="00737EA4"/>
    <w:rsid w:val="00737F64"/>
    <w:rsid w:val="0074006F"/>
    <w:rsid w:val="00743530"/>
    <w:rsid w:val="00743FAE"/>
    <w:rsid w:val="007464F9"/>
    <w:rsid w:val="0074728E"/>
    <w:rsid w:val="0074759B"/>
    <w:rsid w:val="00750639"/>
    <w:rsid w:val="00752BA0"/>
    <w:rsid w:val="00753C63"/>
    <w:rsid w:val="0075411D"/>
    <w:rsid w:val="00755E7E"/>
    <w:rsid w:val="00756480"/>
    <w:rsid w:val="007567E6"/>
    <w:rsid w:val="00756B9E"/>
    <w:rsid w:val="00760B6C"/>
    <w:rsid w:val="00762616"/>
    <w:rsid w:val="00762EAB"/>
    <w:rsid w:val="0076311A"/>
    <w:rsid w:val="0076484F"/>
    <w:rsid w:val="0077098C"/>
    <w:rsid w:val="00771F7E"/>
    <w:rsid w:val="00772BD1"/>
    <w:rsid w:val="00772C73"/>
    <w:rsid w:val="00776884"/>
    <w:rsid w:val="00777B9D"/>
    <w:rsid w:val="007808F7"/>
    <w:rsid w:val="0078090A"/>
    <w:rsid w:val="00780B91"/>
    <w:rsid w:val="00780EE8"/>
    <w:rsid w:val="00782E84"/>
    <w:rsid w:val="007837B1"/>
    <w:rsid w:val="00783FB3"/>
    <w:rsid w:val="007852C8"/>
    <w:rsid w:val="00785C26"/>
    <w:rsid w:val="00786391"/>
    <w:rsid w:val="00786970"/>
    <w:rsid w:val="00790270"/>
    <w:rsid w:val="00792EDA"/>
    <w:rsid w:val="00794239"/>
    <w:rsid w:val="00794525"/>
    <w:rsid w:val="007A05C9"/>
    <w:rsid w:val="007A2903"/>
    <w:rsid w:val="007A343C"/>
    <w:rsid w:val="007A5CAE"/>
    <w:rsid w:val="007B11F8"/>
    <w:rsid w:val="007B3998"/>
    <w:rsid w:val="007B4B7E"/>
    <w:rsid w:val="007B55EF"/>
    <w:rsid w:val="007B5AEA"/>
    <w:rsid w:val="007C03C9"/>
    <w:rsid w:val="007C049E"/>
    <w:rsid w:val="007C40EB"/>
    <w:rsid w:val="007C5B28"/>
    <w:rsid w:val="007C69E2"/>
    <w:rsid w:val="007C7BC5"/>
    <w:rsid w:val="007D2727"/>
    <w:rsid w:val="007D464B"/>
    <w:rsid w:val="007D4F9B"/>
    <w:rsid w:val="007D6003"/>
    <w:rsid w:val="007D6B39"/>
    <w:rsid w:val="007D6D90"/>
    <w:rsid w:val="007E3BDE"/>
    <w:rsid w:val="007E5DD5"/>
    <w:rsid w:val="007E74BE"/>
    <w:rsid w:val="007E7CAD"/>
    <w:rsid w:val="007F04B8"/>
    <w:rsid w:val="007F1416"/>
    <w:rsid w:val="007F205A"/>
    <w:rsid w:val="007F33D2"/>
    <w:rsid w:val="007F51DF"/>
    <w:rsid w:val="007F5C45"/>
    <w:rsid w:val="007F6C9D"/>
    <w:rsid w:val="007F7000"/>
    <w:rsid w:val="00800CBE"/>
    <w:rsid w:val="0080167E"/>
    <w:rsid w:val="00802658"/>
    <w:rsid w:val="00803369"/>
    <w:rsid w:val="008033E9"/>
    <w:rsid w:val="00804D97"/>
    <w:rsid w:val="0080519A"/>
    <w:rsid w:val="00806258"/>
    <w:rsid w:val="00806934"/>
    <w:rsid w:val="008073E8"/>
    <w:rsid w:val="00807D02"/>
    <w:rsid w:val="00812AEC"/>
    <w:rsid w:val="008143A1"/>
    <w:rsid w:val="008145C5"/>
    <w:rsid w:val="00816235"/>
    <w:rsid w:val="008219D9"/>
    <w:rsid w:val="00821F1F"/>
    <w:rsid w:val="0082339F"/>
    <w:rsid w:val="008243A5"/>
    <w:rsid w:val="00825E22"/>
    <w:rsid w:val="00826057"/>
    <w:rsid w:val="00827030"/>
    <w:rsid w:val="0082783B"/>
    <w:rsid w:val="00832619"/>
    <w:rsid w:val="00832F29"/>
    <w:rsid w:val="00833B00"/>
    <w:rsid w:val="00835069"/>
    <w:rsid w:val="00835232"/>
    <w:rsid w:val="0083587E"/>
    <w:rsid w:val="0084016A"/>
    <w:rsid w:val="008402C5"/>
    <w:rsid w:val="00841D0E"/>
    <w:rsid w:val="00842CBB"/>
    <w:rsid w:val="008437EE"/>
    <w:rsid w:val="0084415A"/>
    <w:rsid w:val="00847784"/>
    <w:rsid w:val="00853054"/>
    <w:rsid w:val="0085366A"/>
    <w:rsid w:val="00854333"/>
    <w:rsid w:val="00854425"/>
    <w:rsid w:val="0085498B"/>
    <w:rsid w:val="00854A0B"/>
    <w:rsid w:val="0085588C"/>
    <w:rsid w:val="00856BF4"/>
    <w:rsid w:val="00857095"/>
    <w:rsid w:val="00857D5C"/>
    <w:rsid w:val="0086067D"/>
    <w:rsid w:val="00860CE6"/>
    <w:rsid w:val="008610A8"/>
    <w:rsid w:val="008646EE"/>
    <w:rsid w:val="008649F6"/>
    <w:rsid w:val="00870228"/>
    <w:rsid w:val="008729FF"/>
    <w:rsid w:val="00872DCF"/>
    <w:rsid w:val="008737D7"/>
    <w:rsid w:val="00874201"/>
    <w:rsid w:val="00874549"/>
    <w:rsid w:val="008753AD"/>
    <w:rsid w:val="008755B6"/>
    <w:rsid w:val="00875772"/>
    <w:rsid w:val="00876CCA"/>
    <w:rsid w:val="00880E92"/>
    <w:rsid w:val="00882392"/>
    <w:rsid w:val="0088459C"/>
    <w:rsid w:val="008851B4"/>
    <w:rsid w:val="00885847"/>
    <w:rsid w:val="00891380"/>
    <w:rsid w:val="00891440"/>
    <w:rsid w:val="00891B8C"/>
    <w:rsid w:val="00891E07"/>
    <w:rsid w:val="0089393F"/>
    <w:rsid w:val="0089471B"/>
    <w:rsid w:val="008A44F6"/>
    <w:rsid w:val="008A5EFE"/>
    <w:rsid w:val="008A6579"/>
    <w:rsid w:val="008B04EE"/>
    <w:rsid w:val="008B142C"/>
    <w:rsid w:val="008B2707"/>
    <w:rsid w:val="008B2B7A"/>
    <w:rsid w:val="008B3A6C"/>
    <w:rsid w:val="008B4CB8"/>
    <w:rsid w:val="008B5354"/>
    <w:rsid w:val="008B55B0"/>
    <w:rsid w:val="008B6661"/>
    <w:rsid w:val="008B6F44"/>
    <w:rsid w:val="008C147E"/>
    <w:rsid w:val="008C1A89"/>
    <w:rsid w:val="008C2153"/>
    <w:rsid w:val="008C2BFF"/>
    <w:rsid w:val="008C6840"/>
    <w:rsid w:val="008C7595"/>
    <w:rsid w:val="008D024A"/>
    <w:rsid w:val="008D1280"/>
    <w:rsid w:val="008D2063"/>
    <w:rsid w:val="008D2867"/>
    <w:rsid w:val="008D3510"/>
    <w:rsid w:val="008D4B32"/>
    <w:rsid w:val="008D650F"/>
    <w:rsid w:val="008D6D99"/>
    <w:rsid w:val="008E2E1B"/>
    <w:rsid w:val="008E3C60"/>
    <w:rsid w:val="008E53BF"/>
    <w:rsid w:val="008E5497"/>
    <w:rsid w:val="008E58A2"/>
    <w:rsid w:val="008E60F9"/>
    <w:rsid w:val="008E68F8"/>
    <w:rsid w:val="008E7A88"/>
    <w:rsid w:val="008F036F"/>
    <w:rsid w:val="008F04CA"/>
    <w:rsid w:val="008F0909"/>
    <w:rsid w:val="008F0E6B"/>
    <w:rsid w:val="008F2FBA"/>
    <w:rsid w:val="008F4712"/>
    <w:rsid w:val="008F4AC2"/>
    <w:rsid w:val="008F56A9"/>
    <w:rsid w:val="008F6466"/>
    <w:rsid w:val="008F71E9"/>
    <w:rsid w:val="008F76C5"/>
    <w:rsid w:val="009001EE"/>
    <w:rsid w:val="00900B77"/>
    <w:rsid w:val="009011A4"/>
    <w:rsid w:val="00901C64"/>
    <w:rsid w:val="00902A6B"/>
    <w:rsid w:val="009032A1"/>
    <w:rsid w:val="0090422E"/>
    <w:rsid w:val="00905F87"/>
    <w:rsid w:val="00906681"/>
    <w:rsid w:val="00906F9E"/>
    <w:rsid w:val="0090711C"/>
    <w:rsid w:val="00912AA7"/>
    <w:rsid w:val="009142F7"/>
    <w:rsid w:val="0091524E"/>
    <w:rsid w:val="00915D09"/>
    <w:rsid w:val="0091732B"/>
    <w:rsid w:val="0092041B"/>
    <w:rsid w:val="009204F8"/>
    <w:rsid w:val="00921BBF"/>
    <w:rsid w:val="009228F8"/>
    <w:rsid w:val="00924F1E"/>
    <w:rsid w:val="0092547A"/>
    <w:rsid w:val="009263BF"/>
    <w:rsid w:val="009274C2"/>
    <w:rsid w:val="00930BB4"/>
    <w:rsid w:val="009321CA"/>
    <w:rsid w:val="00932CE7"/>
    <w:rsid w:val="00933106"/>
    <w:rsid w:val="00934413"/>
    <w:rsid w:val="009350E7"/>
    <w:rsid w:val="00937EAA"/>
    <w:rsid w:val="009406BD"/>
    <w:rsid w:val="009422B3"/>
    <w:rsid w:val="00943127"/>
    <w:rsid w:val="0094476B"/>
    <w:rsid w:val="0094525A"/>
    <w:rsid w:val="00946CC1"/>
    <w:rsid w:val="00946FD5"/>
    <w:rsid w:val="009500C4"/>
    <w:rsid w:val="0095134A"/>
    <w:rsid w:val="009526E9"/>
    <w:rsid w:val="00953F96"/>
    <w:rsid w:val="00954892"/>
    <w:rsid w:val="009566D1"/>
    <w:rsid w:val="009573C9"/>
    <w:rsid w:val="009578DC"/>
    <w:rsid w:val="00957F87"/>
    <w:rsid w:val="0096026D"/>
    <w:rsid w:val="00960CFB"/>
    <w:rsid w:val="0096236C"/>
    <w:rsid w:val="00962E54"/>
    <w:rsid w:val="00966F69"/>
    <w:rsid w:val="00970400"/>
    <w:rsid w:val="00972FDA"/>
    <w:rsid w:val="00973CD7"/>
    <w:rsid w:val="009742B1"/>
    <w:rsid w:val="009743ED"/>
    <w:rsid w:val="009745A2"/>
    <w:rsid w:val="00974876"/>
    <w:rsid w:val="009749C0"/>
    <w:rsid w:val="00976CD3"/>
    <w:rsid w:val="00976D4B"/>
    <w:rsid w:val="00977E73"/>
    <w:rsid w:val="00981D60"/>
    <w:rsid w:val="009837AF"/>
    <w:rsid w:val="00983A34"/>
    <w:rsid w:val="00983E0B"/>
    <w:rsid w:val="009855F4"/>
    <w:rsid w:val="009859B5"/>
    <w:rsid w:val="0099090F"/>
    <w:rsid w:val="009927E0"/>
    <w:rsid w:val="0099472F"/>
    <w:rsid w:val="0099494C"/>
    <w:rsid w:val="0099620B"/>
    <w:rsid w:val="009A1DEA"/>
    <w:rsid w:val="009A2773"/>
    <w:rsid w:val="009A4180"/>
    <w:rsid w:val="009A4335"/>
    <w:rsid w:val="009A4431"/>
    <w:rsid w:val="009A5715"/>
    <w:rsid w:val="009A5F84"/>
    <w:rsid w:val="009B2530"/>
    <w:rsid w:val="009B3D58"/>
    <w:rsid w:val="009B4E81"/>
    <w:rsid w:val="009B5E08"/>
    <w:rsid w:val="009B65C2"/>
    <w:rsid w:val="009C05AD"/>
    <w:rsid w:val="009C53C4"/>
    <w:rsid w:val="009C6C09"/>
    <w:rsid w:val="009C6DEE"/>
    <w:rsid w:val="009C7A18"/>
    <w:rsid w:val="009D061D"/>
    <w:rsid w:val="009D197C"/>
    <w:rsid w:val="009D28A6"/>
    <w:rsid w:val="009D3AF9"/>
    <w:rsid w:val="009D4592"/>
    <w:rsid w:val="009E0012"/>
    <w:rsid w:val="009E0A53"/>
    <w:rsid w:val="009E1FB0"/>
    <w:rsid w:val="009E311F"/>
    <w:rsid w:val="009E6321"/>
    <w:rsid w:val="009E7D57"/>
    <w:rsid w:val="009F02A1"/>
    <w:rsid w:val="009F1560"/>
    <w:rsid w:val="009F1A92"/>
    <w:rsid w:val="009F35FC"/>
    <w:rsid w:val="009F3838"/>
    <w:rsid w:val="009F39CB"/>
    <w:rsid w:val="009F66E3"/>
    <w:rsid w:val="00A014A1"/>
    <w:rsid w:val="00A01502"/>
    <w:rsid w:val="00A018C1"/>
    <w:rsid w:val="00A05D5D"/>
    <w:rsid w:val="00A076BA"/>
    <w:rsid w:val="00A13D62"/>
    <w:rsid w:val="00A1446D"/>
    <w:rsid w:val="00A1525C"/>
    <w:rsid w:val="00A17E6B"/>
    <w:rsid w:val="00A20847"/>
    <w:rsid w:val="00A23FC7"/>
    <w:rsid w:val="00A27266"/>
    <w:rsid w:val="00A315AE"/>
    <w:rsid w:val="00A3213F"/>
    <w:rsid w:val="00A321A8"/>
    <w:rsid w:val="00A32471"/>
    <w:rsid w:val="00A33F01"/>
    <w:rsid w:val="00A34F3E"/>
    <w:rsid w:val="00A35914"/>
    <w:rsid w:val="00A35FD5"/>
    <w:rsid w:val="00A3670D"/>
    <w:rsid w:val="00A36DC9"/>
    <w:rsid w:val="00A37C6F"/>
    <w:rsid w:val="00A4112C"/>
    <w:rsid w:val="00A417FC"/>
    <w:rsid w:val="00A41D5E"/>
    <w:rsid w:val="00A42B61"/>
    <w:rsid w:val="00A519A5"/>
    <w:rsid w:val="00A52916"/>
    <w:rsid w:val="00A5313F"/>
    <w:rsid w:val="00A5397D"/>
    <w:rsid w:val="00A54845"/>
    <w:rsid w:val="00A54C8D"/>
    <w:rsid w:val="00A55796"/>
    <w:rsid w:val="00A5793D"/>
    <w:rsid w:val="00A6097A"/>
    <w:rsid w:val="00A60C97"/>
    <w:rsid w:val="00A6135B"/>
    <w:rsid w:val="00A641D8"/>
    <w:rsid w:val="00A64E05"/>
    <w:rsid w:val="00A651DF"/>
    <w:rsid w:val="00A65BC8"/>
    <w:rsid w:val="00A66392"/>
    <w:rsid w:val="00A669AD"/>
    <w:rsid w:val="00A67B24"/>
    <w:rsid w:val="00A70ED8"/>
    <w:rsid w:val="00A717D3"/>
    <w:rsid w:val="00A733B8"/>
    <w:rsid w:val="00A7347A"/>
    <w:rsid w:val="00A73941"/>
    <w:rsid w:val="00A74796"/>
    <w:rsid w:val="00A7555B"/>
    <w:rsid w:val="00A758FB"/>
    <w:rsid w:val="00A77B21"/>
    <w:rsid w:val="00A80FF5"/>
    <w:rsid w:val="00A821BD"/>
    <w:rsid w:val="00A82EF5"/>
    <w:rsid w:val="00A84115"/>
    <w:rsid w:val="00A849E9"/>
    <w:rsid w:val="00A8561A"/>
    <w:rsid w:val="00A86423"/>
    <w:rsid w:val="00A92FF5"/>
    <w:rsid w:val="00A933BC"/>
    <w:rsid w:val="00A94188"/>
    <w:rsid w:val="00A9513E"/>
    <w:rsid w:val="00A9551D"/>
    <w:rsid w:val="00A958CE"/>
    <w:rsid w:val="00A9620C"/>
    <w:rsid w:val="00A968DF"/>
    <w:rsid w:val="00AA0A22"/>
    <w:rsid w:val="00AA27D8"/>
    <w:rsid w:val="00AA3B59"/>
    <w:rsid w:val="00AA428B"/>
    <w:rsid w:val="00AA4558"/>
    <w:rsid w:val="00AA4E04"/>
    <w:rsid w:val="00AA5446"/>
    <w:rsid w:val="00AA5AC3"/>
    <w:rsid w:val="00AA5CBE"/>
    <w:rsid w:val="00AA6752"/>
    <w:rsid w:val="00AA6800"/>
    <w:rsid w:val="00AA7168"/>
    <w:rsid w:val="00AB0FEC"/>
    <w:rsid w:val="00AB1B03"/>
    <w:rsid w:val="00AB28EB"/>
    <w:rsid w:val="00AB6381"/>
    <w:rsid w:val="00AC09DC"/>
    <w:rsid w:val="00AC1484"/>
    <w:rsid w:val="00AC3F37"/>
    <w:rsid w:val="00AC45C3"/>
    <w:rsid w:val="00AC62BF"/>
    <w:rsid w:val="00AC66BB"/>
    <w:rsid w:val="00AC7061"/>
    <w:rsid w:val="00AD3D05"/>
    <w:rsid w:val="00AD7FC5"/>
    <w:rsid w:val="00AE0E20"/>
    <w:rsid w:val="00AE3BD8"/>
    <w:rsid w:val="00AE3D52"/>
    <w:rsid w:val="00AE3F7A"/>
    <w:rsid w:val="00AE73E6"/>
    <w:rsid w:val="00AF135C"/>
    <w:rsid w:val="00AF14E1"/>
    <w:rsid w:val="00AF330A"/>
    <w:rsid w:val="00AF3BC3"/>
    <w:rsid w:val="00AF5D16"/>
    <w:rsid w:val="00AF749C"/>
    <w:rsid w:val="00B00298"/>
    <w:rsid w:val="00B020D4"/>
    <w:rsid w:val="00B03970"/>
    <w:rsid w:val="00B05531"/>
    <w:rsid w:val="00B05837"/>
    <w:rsid w:val="00B067CA"/>
    <w:rsid w:val="00B06962"/>
    <w:rsid w:val="00B130E3"/>
    <w:rsid w:val="00B20045"/>
    <w:rsid w:val="00B202D5"/>
    <w:rsid w:val="00B21C6F"/>
    <w:rsid w:val="00B23ACF"/>
    <w:rsid w:val="00B2548B"/>
    <w:rsid w:val="00B26909"/>
    <w:rsid w:val="00B27F0E"/>
    <w:rsid w:val="00B30A08"/>
    <w:rsid w:val="00B30E5D"/>
    <w:rsid w:val="00B30FD4"/>
    <w:rsid w:val="00B33C8A"/>
    <w:rsid w:val="00B34029"/>
    <w:rsid w:val="00B35147"/>
    <w:rsid w:val="00B360AF"/>
    <w:rsid w:val="00B41E58"/>
    <w:rsid w:val="00B4206D"/>
    <w:rsid w:val="00B4235B"/>
    <w:rsid w:val="00B45326"/>
    <w:rsid w:val="00B45D49"/>
    <w:rsid w:val="00B47979"/>
    <w:rsid w:val="00B52940"/>
    <w:rsid w:val="00B53389"/>
    <w:rsid w:val="00B55AF6"/>
    <w:rsid w:val="00B57CD2"/>
    <w:rsid w:val="00B57DDC"/>
    <w:rsid w:val="00B61633"/>
    <w:rsid w:val="00B61C50"/>
    <w:rsid w:val="00B62A62"/>
    <w:rsid w:val="00B63979"/>
    <w:rsid w:val="00B63D60"/>
    <w:rsid w:val="00B64A56"/>
    <w:rsid w:val="00B6505A"/>
    <w:rsid w:val="00B66C47"/>
    <w:rsid w:val="00B72707"/>
    <w:rsid w:val="00B72A0F"/>
    <w:rsid w:val="00B74D58"/>
    <w:rsid w:val="00B77B70"/>
    <w:rsid w:val="00B8070B"/>
    <w:rsid w:val="00B821D6"/>
    <w:rsid w:val="00B83C50"/>
    <w:rsid w:val="00B877AC"/>
    <w:rsid w:val="00B87EF9"/>
    <w:rsid w:val="00B927D9"/>
    <w:rsid w:val="00B93BFB"/>
    <w:rsid w:val="00B9481E"/>
    <w:rsid w:val="00B94CDA"/>
    <w:rsid w:val="00B962BF"/>
    <w:rsid w:val="00B9734A"/>
    <w:rsid w:val="00BA144F"/>
    <w:rsid w:val="00BA2F33"/>
    <w:rsid w:val="00BA35B9"/>
    <w:rsid w:val="00BA5119"/>
    <w:rsid w:val="00BA5C7D"/>
    <w:rsid w:val="00BA6CB9"/>
    <w:rsid w:val="00BA72F7"/>
    <w:rsid w:val="00BB0819"/>
    <w:rsid w:val="00BB08F0"/>
    <w:rsid w:val="00BB0F50"/>
    <w:rsid w:val="00BB1732"/>
    <w:rsid w:val="00BB1F4B"/>
    <w:rsid w:val="00BB4943"/>
    <w:rsid w:val="00BC019E"/>
    <w:rsid w:val="00BC0772"/>
    <w:rsid w:val="00BC3A82"/>
    <w:rsid w:val="00BC65F9"/>
    <w:rsid w:val="00BC6FD9"/>
    <w:rsid w:val="00BC7126"/>
    <w:rsid w:val="00BD327A"/>
    <w:rsid w:val="00BD330F"/>
    <w:rsid w:val="00BD3B37"/>
    <w:rsid w:val="00BD4505"/>
    <w:rsid w:val="00BD5DBD"/>
    <w:rsid w:val="00BD6714"/>
    <w:rsid w:val="00BD6EE9"/>
    <w:rsid w:val="00BD70F2"/>
    <w:rsid w:val="00BD73F3"/>
    <w:rsid w:val="00BD7868"/>
    <w:rsid w:val="00BE0842"/>
    <w:rsid w:val="00BE095E"/>
    <w:rsid w:val="00BE2318"/>
    <w:rsid w:val="00BE2716"/>
    <w:rsid w:val="00BE2FE0"/>
    <w:rsid w:val="00BE3968"/>
    <w:rsid w:val="00BE4F76"/>
    <w:rsid w:val="00BE6CD1"/>
    <w:rsid w:val="00BE704D"/>
    <w:rsid w:val="00BF1974"/>
    <w:rsid w:val="00BF1B35"/>
    <w:rsid w:val="00BF382F"/>
    <w:rsid w:val="00BF3CBE"/>
    <w:rsid w:val="00BF49D2"/>
    <w:rsid w:val="00BF4EDF"/>
    <w:rsid w:val="00C00449"/>
    <w:rsid w:val="00C01766"/>
    <w:rsid w:val="00C01E08"/>
    <w:rsid w:val="00C02FE3"/>
    <w:rsid w:val="00C03EB8"/>
    <w:rsid w:val="00C04E28"/>
    <w:rsid w:val="00C066AA"/>
    <w:rsid w:val="00C07165"/>
    <w:rsid w:val="00C075D6"/>
    <w:rsid w:val="00C076DF"/>
    <w:rsid w:val="00C10BE2"/>
    <w:rsid w:val="00C1202B"/>
    <w:rsid w:val="00C1209B"/>
    <w:rsid w:val="00C12158"/>
    <w:rsid w:val="00C145D1"/>
    <w:rsid w:val="00C14BA1"/>
    <w:rsid w:val="00C17908"/>
    <w:rsid w:val="00C17F97"/>
    <w:rsid w:val="00C20930"/>
    <w:rsid w:val="00C25D4C"/>
    <w:rsid w:val="00C33320"/>
    <w:rsid w:val="00C35078"/>
    <w:rsid w:val="00C35D25"/>
    <w:rsid w:val="00C3749A"/>
    <w:rsid w:val="00C4084D"/>
    <w:rsid w:val="00C41BBD"/>
    <w:rsid w:val="00C43B7C"/>
    <w:rsid w:val="00C45652"/>
    <w:rsid w:val="00C46052"/>
    <w:rsid w:val="00C46659"/>
    <w:rsid w:val="00C50958"/>
    <w:rsid w:val="00C51C02"/>
    <w:rsid w:val="00C5271F"/>
    <w:rsid w:val="00C53396"/>
    <w:rsid w:val="00C53D82"/>
    <w:rsid w:val="00C56056"/>
    <w:rsid w:val="00C60016"/>
    <w:rsid w:val="00C64C56"/>
    <w:rsid w:val="00C6525C"/>
    <w:rsid w:val="00C66296"/>
    <w:rsid w:val="00C66938"/>
    <w:rsid w:val="00C70D55"/>
    <w:rsid w:val="00C72986"/>
    <w:rsid w:val="00C72E1C"/>
    <w:rsid w:val="00C72FAC"/>
    <w:rsid w:val="00C7310E"/>
    <w:rsid w:val="00C7372A"/>
    <w:rsid w:val="00C7380A"/>
    <w:rsid w:val="00C7424B"/>
    <w:rsid w:val="00C768D8"/>
    <w:rsid w:val="00C84754"/>
    <w:rsid w:val="00C84B0D"/>
    <w:rsid w:val="00C8597C"/>
    <w:rsid w:val="00C85BC8"/>
    <w:rsid w:val="00C8606C"/>
    <w:rsid w:val="00C86B55"/>
    <w:rsid w:val="00C9114E"/>
    <w:rsid w:val="00C927E1"/>
    <w:rsid w:val="00C92984"/>
    <w:rsid w:val="00C94A2B"/>
    <w:rsid w:val="00C955CA"/>
    <w:rsid w:val="00C96CDC"/>
    <w:rsid w:val="00C97278"/>
    <w:rsid w:val="00CA1772"/>
    <w:rsid w:val="00CA44B3"/>
    <w:rsid w:val="00CA584F"/>
    <w:rsid w:val="00CA6BDA"/>
    <w:rsid w:val="00CA6EA0"/>
    <w:rsid w:val="00CA775B"/>
    <w:rsid w:val="00CA7CB4"/>
    <w:rsid w:val="00CB13E8"/>
    <w:rsid w:val="00CB1BA0"/>
    <w:rsid w:val="00CB4871"/>
    <w:rsid w:val="00CB6E6E"/>
    <w:rsid w:val="00CC024F"/>
    <w:rsid w:val="00CC613B"/>
    <w:rsid w:val="00CC72BF"/>
    <w:rsid w:val="00CC7ED6"/>
    <w:rsid w:val="00CD0954"/>
    <w:rsid w:val="00CD1C71"/>
    <w:rsid w:val="00CD1DEB"/>
    <w:rsid w:val="00CD2994"/>
    <w:rsid w:val="00CD4509"/>
    <w:rsid w:val="00CD539C"/>
    <w:rsid w:val="00CD573D"/>
    <w:rsid w:val="00CD63BE"/>
    <w:rsid w:val="00CD643F"/>
    <w:rsid w:val="00CD6AE4"/>
    <w:rsid w:val="00CD7D38"/>
    <w:rsid w:val="00CD7F68"/>
    <w:rsid w:val="00CE01E6"/>
    <w:rsid w:val="00CE06AF"/>
    <w:rsid w:val="00CE0724"/>
    <w:rsid w:val="00CE36B7"/>
    <w:rsid w:val="00CE3DFB"/>
    <w:rsid w:val="00CE45BE"/>
    <w:rsid w:val="00CE4FB1"/>
    <w:rsid w:val="00CE558B"/>
    <w:rsid w:val="00CE7B99"/>
    <w:rsid w:val="00CF000C"/>
    <w:rsid w:val="00CF017B"/>
    <w:rsid w:val="00CF03F3"/>
    <w:rsid w:val="00CF0C6A"/>
    <w:rsid w:val="00CF2A8B"/>
    <w:rsid w:val="00CF6510"/>
    <w:rsid w:val="00CF65C7"/>
    <w:rsid w:val="00CF681E"/>
    <w:rsid w:val="00CF7681"/>
    <w:rsid w:val="00D00AAD"/>
    <w:rsid w:val="00D01DF2"/>
    <w:rsid w:val="00D02C3C"/>
    <w:rsid w:val="00D03FCC"/>
    <w:rsid w:val="00D04ADE"/>
    <w:rsid w:val="00D0580C"/>
    <w:rsid w:val="00D05C1C"/>
    <w:rsid w:val="00D0703A"/>
    <w:rsid w:val="00D11F24"/>
    <w:rsid w:val="00D1225B"/>
    <w:rsid w:val="00D13C5B"/>
    <w:rsid w:val="00D1434A"/>
    <w:rsid w:val="00D15906"/>
    <w:rsid w:val="00D165D9"/>
    <w:rsid w:val="00D212C1"/>
    <w:rsid w:val="00D235D3"/>
    <w:rsid w:val="00D248D7"/>
    <w:rsid w:val="00D25A94"/>
    <w:rsid w:val="00D25CA1"/>
    <w:rsid w:val="00D276A4"/>
    <w:rsid w:val="00D2799A"/>
    <w:rsid w:val="00D27AE5"/>
    <w:rsid w:val="00D27FC6"/>
    <w:rsid w:val="00D30653"/>
    <w:rsid w:val="00D32581"/>
    <w:rsid w:val="00D33464"/>
    <w:rsid w:val="00D3354F"/>
    <w:rsid w:val="00D34667"/>
    <w:rsid w:val="00D34E76"/>
    <w:rsid w:val="00D35EAE"/>
    <w:rsid w:val="00D36398"/>
    <w:rsid w:val="00D368F7"/>
    <w:rsid w:val="00D36FDE"/>
    <w:rsid w:val="00D37AE6"/>
    <w:rsid w:val="00D43429"/>
    <w:rsid w:val="00D43F9F"/>
    <w:rsid w:val="00D464B6"/>
    <w:rsid w:val="00D47E1B"/>
    <w:rsid w:val="00D518F6"/>
    <w:rsid w:val="00D5244D"/>
    <w:rsid w:val="00D524C3"/>
    <w:rsid w:val="00D53DCA"/>
    <w:rsid w:val="00D541DA"/>
    <w:rsid w:val="00D54EAF"/>
    <w:rsid w:val="00D54F04"/>
    <w:rsid w:val="00D5535C"/>
    <w:rsid w:val="00D554E1"/>
    <w:rsid w:val="00D577B3"/>
    <w:rsid w:val="00D62857"/>
    <w:rsid w:val="00D65B6B"/>
    <w:rsid w:val="00D66C35"/>
    <w:rsid w:val="00D71406"/>
    <w:rsid w:val="00D7213C"/>
    <w:rsid w:val="00D73E0F"/>
    <w:rsid w:val="00D74494"/>
    <w:rsid w:val="00D761F0"/>
    <w:rsid w:val="00D767CA"/>
    <w:rsid w:val="00D800C5"/>
    <w:rsid w:val="00D80302"/>
    <w:rsid w:val="00D829E0"/>
    <w:rsid w:val="00D83425"/>
    <w:rsid w:val="00D84359"/>
    <w:rsid w:val="00D84367"/>
    <w:rsid w:val="00D84507"/>
    <w:rsid w:val="00D849AD"/>
    <w:rsid w:val="00D84AAB"/>
    <w:rsid w:val="00D8567C"/>
    <w:rsid w:val="00D859E2"/>
    <w:rsid w:val="00D874EA"/>
    <w:rsid w:val="00D905EF"/>
    <w:rsid w:val="00D95345"/>
    <w:rsid w:val="00D9737F"/>
    <w:rsid w:val="00DA0218"/>
    <w:rsid w:val="00DA0B68"/>
    <w:rsid w:val="00DA6F58"/>
    <w:rsid w:val="00DA7B60"/>
    <w:rsid w:val="00DB03E0"/>
    <w:rsid w:val="00DB0581"/>
    <w:rsid w:val="00DB08FC"/>
    <w:rsid w:val="00DB2D56"/>
    <w:rsid w:val="00DB4979"/>
    <w:rsid w:val="00DB505C"/>
    <w:rsid w:val="00DB78F6"/>
    <w:rsid w:val="00DC203E"/>
    <w:rsid w:val="00DC2421"/>
    <w:rsid w:val="00DC27A8"/>
    <w:rsid w:val="00DC46D5"/>
    <w:rsid w:val="00DC48B9"/>
    <w:rsid w:val="00DC4D9E"/>
    <w:rsid w:val="00DC4E9E"/>
    <w:rsid w:val="00DC69B3"/>
    <w:rsid w:val="00DD044E"/>
    <w:rsid w:val="00DD0461"/>
    <w:rsid w:val="00DD0E4B"/>
    <w:rsid w:val="00DD13CE"/>
    <w:rsid w:val="00DD3733"/>
    <w:rsid w:val="00DD4196"/>
    <w:rsid w:val="00DD5401"/>
    <w:rsid w:val="00DE3D50"/>
    <w:rsid w:val="00DE413C"/>
    <w:rsid w:val="00DE4F81"/>
    <w:rsid w:val="00DE536B"/>
    <w:rsid w:val="00DE5FB2"/>
    <w:rsid w:val="00DE6B92"/>
    <w:rsid w:val="00DF1712"/>
    <w:rsid w:val="00DF1CDA"/>
    <w:rsid w:val="00DF2FF1"/>
    <w:rsid w:val="00DF365A"/>
    <w:rsid w:val="00DF3EF9"/>
    <w:rsid w:val="00DF4EBE"/>
    <w:rsid w:val="00DF5771"/>
    <w:rsid w:val="00E01668"/>
    <w:rsid w:val="00E028C0"/>
    <w:rsid w:val="00E06F7F"/>
    <w:rsid w:val="00E07723"/>
    <w:rsid w:val="00E1231C"/>
    <w:rsid w:val="00E1274D"/>
    <w:rsid w:val="00E12EAC"/>
    <w:rsid w:val="00E141C5"/>
    <w:rsid w:val="00E15AE5"/>
    <w:rsid w:val="00E15D30"/>
    <w:rsid w:val="00E15E58"/>
    <w:rsid w:val="00E17846"/>
    <w:rsid w:val="00E20C16"/>
    <w:rsid w:val="00E22992"/>
    <w:rsid w:val="00E25695"/>
    <w:rsid w:val="00E264A2"/>
    <w:rsid w:val="00E27075"/>
    <w:rsid w:val="00E3213A"/>
    <w:rsid w:val="00E3313E"/>
    <w:rsid w:val="00E33AF5"/>
    <w:rsid w:val="00E409C9"/>
    <w:rsid w:val="00E429E1"/>
    <w:rsid w:val="00E451F8"/>
    <w:rsid w:val="00E47F55"/>
    <w:rsid w:val="00E5148C"/>
    <w:rsid w:val="00E516DD"/>
    <w:rsid w:val="00E52575"/>
    <w:rsid w:val="00E531BC"/>
    <w:rsid w:val="00E542A4"/>
    <w:rsid w:val="00E5497E"/>
    <w:rsid w:val="00E55E3E"/>
    <w:rsid w:val="00E56EA1"/>
    <w:rsid w:val="00E574FC"/>
    <w:rsid w:val="00E579B3"/>
    <w:rsid w:val="00E6176F"/>
    <w:rsid w:val="00E619D7"/>
    <w:rsid w:val="00E61DD4"/>
    <w:rsid w:val="00E62644"/>
    <w:rsid w:val="00E62EF8"/>
    <w:rsid w:val="00E6348F"/>
    <w:rsid w:val="00E63D0D"/>
    <w:rsid w:val="00E65499"/>
    <w:rsid w:val="00E658E8"/>
    <w:rsid w:val="00E70E87"/>
    <w:rsid w:val="00E71A1E"/>
    <w:rsid w:val="00E73985"/>
    <w:rsid w:val="00E740F8"/>
    <w:rsid w:val="00E74C67"/>
    <w:rsid w:val="00E7664D"/>
    <w:rsid w:val="00E80571"/>
    <w:rsid w:val="00E80CDE"/>
    <w:rsid w:val="00E80F4B"/>
    <w:rsid w:val="00E81FFC"/>
    <w:rsid w:val="00E822AD"/>
    <w:rsid w:val="00E84D05"/>
    <w:rsid w:val="00E852D6"/>
    <w:rsid w:val="00E857A2"/>
    <w:rsid w:val="00E86A20"/>
    <w:rsid w:val="00E87F17"/>
    <w:rsid w:val="00E912CA"/>
    <w:rsid w:val="00E919C8"/>
    <w:rsid w:val="00E92279"/>
    <w:rsid w:val="00E94F25"/>
    <w:rsid w:val="00E95F3C"/>
    <w:rsid w:val="00E977F9"/>
    <w:rsid w:val="00E97830"/>
    <w:rsid w:val="00EA088B"/>
    <w:rsid w:val="00EA1792"/>
    <w:rsid w:val="00EA17C9"/>
    <w:rsid w:val="00EA192B"/>
    <w:rsid w:val="00EA30FC"/>
    <w:rsid w:val="00EA3CE5"/>
    <w:rsid w:val="00EA4653"/>
    <w:rsid w:val="00EA626E"/>
    <w:rsid w:val="00EA75BC"/>
    <w:rsid w:val="00EB146A"/>
    <w:rsid w:val="00EB1A98"/>
    <w:rsid w:val="00EB3039"/>
    <w:rsid w:val="00EB3C5B"/>
    <w:rsid w:val="00EB3CB0"/>
    <w:rsid w:val="00EB45DD"/>
    <w:rsid w:val="00EB5E1B"/>
    <w:rsid w:val="00EB6B33"/>
    <w:rsid w:val="00EB750A"/>
    <w:rsid w:val="00EC0F4D"/>
    <w:rsid w:val="00EC119A"/>
    <w:rsid w:val="00EC148F"/>
    <w:rsid w:val="00EC14DD"/>
    <w:rsid w:val="00EC1E8D"/>
    <w:rsid w:val="00EC2B9B"/>
    <w:rsid w:val="00EC2C1E"/>
    <w:rsid w:val="00EC40FC"/>
    <w:rsid w:val="00EC7DAF"/>
    <w:rsid w:val="00ED0CB2"/>
    <w:rsid w:val="00ED2594"/>
    <w:rsid w:val="00ED31FE"/>
    <w:rsid w:val="00ED53B4"/>
    <w:rsid w:val="00ED636F"/>
    <w:rsid w:val="00EE041A"/>
    <w:rsid w:val="00EE1260"/>
    <w:rsid w:val="00EE5999"/>
    <w:rsid w:val="00EF219A"/>
    <w:rsid w:val="00EF24EA"/>
    <w:rsid w:val="00EF2FF7"/>
    <w:rsid w:val="00EF350E"/>
    <w:rsid w:val="00EF3E86"/>
    <w:rsid w:val="00EF4A99"/>
    <w:rsid w:val="00EF4BB3"/>
    <w:rsid w:val="00EF5329"/>
    <w:rsid w:val="00EF6934"/>
    <w:rsid w:val="00EF713C"/>
    <w:rsid w:val="00F0048E"/>
    <w:rsid w:val="00F0242E"/>
    <w:rsid w:val="00F03FDC"/>
    <w:rsid w:val="00F04DFE"/>
    <w:rsid w:val="00F066BA"/>
    <w:rsid w:val="00F0721E"/>
    <w:rsid w:val="00F07829"/>
    <w:rsid w:val="00F158FB"/>
    <w:rsid w:val="00F15CE2"/>
    <w:rsid w:val="00F21A85"/>
    <w:rsid w:val="00F22030"/>
    <w:rsid w:val="00F22C33"/>
    <w:rsid w:val="00F243A4"/>
    <w:rsid w:val="00F25688"/>
    <w:rsid w:val="00F270CA"/>
    <w:rsid w:val="00F276C9"/>
    <w:rsid w:val="00F30734"/>
    <w:rsid w:val="00F3465F"/>
    <w:rsid w:val="00F36AFC"/>
    <w:rsid w:val="00F37A80"/>
    <w:rsid w:val="00F37B8A"/>
    <w:rsid w:val="00F37D65"/>
    <w:rsid w:val="00F37DC3"/>
    <w:rsid w:val="00F4029B"/>
    <w:rsid w:val="00F40759"/>
    <w:rsid w:val="00F40B83"/>
    <w:rsid w:val="00F40CEE"/>
    <w:rsid w:val="00F43D8E"/>
    <w:rsid w:val="00F4432D"/>
    <w:rsid w:val="00F45812"/>
    <w:rsid w:val="00F46C17"/>
    <w:rsid w:val="00F46E1A"/>
    <w:rsid w:val="00F507EB"/>
    <w:rsid w:val="00F50996"/>
    <w:rsid w:val="00F52B76"/>
    <w:rsid w:val="00F54082"/>
    <w:rsid w:val="00F54CE1"/>
    <w:rsid w:val="00F54D7C"/>
    <w:rsid w:val="00F55B5E"/>
    <w:rsid w:val="00F561C0"/>
    <w:rsid w:val="00F56257"/>
    <w:rsid w:val="00F56D51"/>
    <w:rsid w:val="00F57701"/>
    <w:rsid w:val="00F630F8"/>
    <w:rsid w:val="00F65B53"/>
    <w:rsid w:val="00F66AF8"/>
    <w:rsid w:val="00F674C8"/>
    <w:rsid w:val="00F67813"/>
    <w:rsid w:val="00F70168"/>
    <w:rsid w:val="00F702E9"/>
    <w:rsid w:val="00F708A4"/>
    <w:rsid w:val="00F70D0F"/>
    <w:rsid w:val="00F70DD4"/>
    <w:rsid w:val="00F71DD7"/>
    <w:rsid w:val="00F73EA9"/>
    <w:rsid w:val="00F74395"/>
    <w:rsid w:val="00F74C62"/>
    <w:rsid w:val="00F7704D"/>
    <w:rsid w:val="00F812DC"/>
    <w:rsid w:val="00F813BB"/>
    <w:rsid w:val="00F81489"/>
    <w:rsid w:val="00F82B95"/>
    <w:rsid w:val="00F84280"/>
    <w:rsid w:val="00F842EF"/>
    <w:rsid w:val="00F846C5"/>
    <w:rsid w:val="00F85D7C"/>
    <w:rsid w:val="00F8618F"/>
    <w:rsid w:val="00F87416"/>
    <w:rsid w:val="00F90D19"/>
    <w:rsid w:val="00F92180"/>
    <w:rsid w:val="00F929FC"/>
    <w:rsid w:val="00F94508"/>
    <w:rsid w:val="00F948B4"/>
    <w:rsid w:val="00F9499B"/>
    <w:rsid w:val="00F953CC"/>
    <w:rsid w:val="00F975DE"/>
    <w:rsid w:val="00FA012D"/>
    <w:rsid w:val="00FA0179"/>
    <w:rsid w:val="00FA039F"/>
    <w:rsid w:val="00FA047E"/>
    <w:rsid w:val="00FA1F42"/>
    <w:rsid w:val="00FA221B"/>
    <w:rsid w:val="00FA3182"/>
    <w:rsid w:val="00FA3420"/>
    <w:rsid w:val="00FA3623"/>
    <w:rsid w:val="00FA4322"/>
    <w:rsid w:val="00FA79EF"/>
    <w:rsid w:val="00FB382A"/>
    <w:rsid w:val="00FB7533"/>
    <w:rsid w:val="00FB77B2"/>
    <w:rsid w:val="00FC080F"/>
    <w:rsid w:val="00FC18CC"/>
    <w:rsid w:val="00FC364B"/>
    <w:rsid w:val="00FC66C1"/>
    <w:rsid w:val="00FC6FCA"/>
    <w:rsid w:val="00FD09C7"/>
    <w:rsid w:val="00FD139F"/>
    <w:rsid w:val="00FD14BD"/>
    <w:rsid w:val="00FD2B50"/>
    <w:rsid w:val="00FD3A46"/>
    <w:rsid w:val="00FD3D69"/>
    <w:rsid w:val="00FD4032"/>
    <w:rsid w:val="00FD495D"/>
    <w:rsid w:val="00FD5B1B"/>
    <w:rsid w:val="00FD5C01"/>
    <w:rsid w:val="00FD6249"/>
    <w:rsid w:val="00FE0BAF"/>
    <w:rsid w:val="00FE2233"/>
    <w:rsid w:val="00FE34EF"/>
    <w:rsid w:val="00FE39A3"/>
    <w:rsid w:val="00FE3BAE"/>
    <w:rsid w:val="00FE4261"/>
    <w:rsid w:val="00FF05F1"/>
    <w:rsid w:val="00FF1CAA"/>
    <w:rsid w:val="00FF62C3"/>
    <w:rsid w:val="00FF637D"/>
    <w:rsid w:val="00FF698A"/>
    <w:rsid w:val="00FF727E"/>
    <w:rsid w:val="00FF7450"/>
    <w:rsid w:val="00FF7D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3D03D5"/>
    <w:pPr>
      <w:spacing w:after="200" w:line="276" w:lineRule="auto"/>
      <w:ind w:left="1287" w:firstLine="709"/>
      <w:jc w:val="center"/>
    </w:pPr>
    <w:rPr>
      <w:sz w:val="24"/>
      <w:szCs w:val="24"/>
    </w:rPr>
  </w:style>
  <w:style w:type="paragraph" w:styleId="1">
    <w:name w:val="heading 1"/>
    <w:basedOn w:val="a"/>
    <w:next w:val="a"/>
    <w:link w:val="10"/>
    <w:uiPriority w:val="99"/>
    <w:qFormat/>
    <w:rsid w:val="005F0936"/>
    <w:pPr>
      <w:keepNext/>
      <w:outlineLvl w:val="0"/>
    </w:pPr>
    <w:rPr>
      <w:rFonts w:ascii="Times New Roman" w:eastAsia="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unhideWhenUsed/>
    <w:rsid w:val="000071F2"/>
  </w:style>
  <w:style w:type="character" w:customStyle="1" w:styleId="a5">
    <w:name w:val="Текст сноски Знак"/>
    <w:link w:val="a4"/>
    <w:uiPriority w:val="99"/>
    <w:rsid w:val="000071F2"/>
    <w:rPr>
      <w:sz w:val="24"/>
      <w:szCs w:val="24"/>
    </w:rPr>
  </w:style>
  <w:style w:type="character" w:styleId="a6">
    <w:name w:val="footnote reference"/>
    <w:unhideWhenUsed/>
    <w:rsid w:val="000071F2"/>
    <w:rPr>
      <w:vertAlign w:val="superscript"/>
    </w:rPr>
  </w:style>
  <w:style w:type="paragraph" w:styleId="a7">
    <w:name w:val="header"/>
    <w:basedOn w:val="a"/>
    <w:link w:val="a8"/>
    <w:uiPriority w:val="99"/>
    <w:unhideWhenUsed/>
    <w:rsid w:val="003B0BCE"/>
    <w:pPr>
      <w:tabs>
        <w:tab w:val="center" w:pos="4677"/>
        <w:tab w:val="right" w:pos="9355"/>
      </w:tabs>
    </w:pPr>
  </w:style>
  <w:style w:type="character" w:customStyle="1" w:styleId="a8">
    <w:name w:val="Верхний колонтитул Знак"/>
    <w:link w:val="a7"/>
    <w:uiPriority w:val="99"/>
    <w:rsid w:val="003B0BCE"/>
    <w:rPr>
      <w:sz w:val="24"/>
      <w:szCs w:val="24"/>
    </w:rPr>
  </w:style>
  <w:style w:type="character" w:styleId="a9">
    <w:name w:val="page number"/>
    <w:uiPriority w:val="99"/>
    <w:semiHidden/>
    <w:unhideWhenUsed/>
    <w:rsid w:val="003B0BCE"/>
  </w:style>
  <w:style w:type="character" w:styleId="aa">
    <w:name w:val="annotation reference"/>
    <w:uiPriority w:val="99"/>
    <w:semiHidden/>
    <w:unhideWhenUsed/>
    <w:rsid w:val="00CF681E"/>
    <w:rPr>
      <w:sz w:val="18"/>
      <w:szCs w:val="18"/>
    </w:rPr>
  </w:style>
  <w:style w:type="paragraph" w:styleId="ab">
    <w:name w:val="annotation text"/>
    <w:basedOn w:val="a"/>
    <w:link w:val="ac"/>
    <w:uiPriority w:val="99"/>
    <w:semiHidden/>
    <w:unhideWhenUsed/>
    <w:rsid w:val="00CF681E"/>
  </w:style>
  <w:style w:type="character" w:customStyle="1" w:styleId="ac">
    <w:name w:val="Текст примечания Знак"/>
    <w:link w:val="ab"/>
    <w:uiPriority w:val="99"/>
    <w:semiHidden/>
    <w:rsid w:val="00CF681E"/>
    <w:rPr>
      <w:sz w:val="24"/>
      <w:szCs w:val="24"/>
    </w:rPr>
  </w:style>
  <w:style w:type="paragraph" w:styleId="ad">
    <w:name w:val="annotation subject"/>
    <w:basedOn w:val="ab"/>
    <w:next w:val="ab"/>
    <w:link w:val="ae"/>
    <w:uiPriority w:val="99"/>
    <w:semiHidden/>
    <w:unhideWhenUsed/>
    <w:rsid w:val="00CF681E"/>
    <w:rPr>
      <w:b/>
      <w:bCs/>
    </w:rPr>
  </w:style>
  <w:style w:type="character" w:customStyle="1" w:styleId="ae">
    <w:name w:val="Тема примечания Знак"/>
    <w:link w:val="ad"/>
    <w:uiPriority w:val="99"/>
    <w:semiHidden/>
    <w:rsid w:val="00CF681E"/>
    <w:rPr>
      <w:b/>
      <w:bCs/>
      <w:sz w:val="24"/>
      <w:szCs w:val="24"/>
    </w:rPr>
  </w:style>
  <w:style w:type="paragraph" w:styleId="af">
    <w:name w:val="Balloon Text"/>
    <w:basedOn w:val="a"/>
    <w:link w:val="af0"/>
    <w:uiPriority w:val="99"/>
    <w:semiHidden/>
    <w:unhideWhenUsed/>
    <w:rsid w:val="00CF681E"/>
    <w:rPr>
      <w:rFonts w:ascii="Lucida Grande CY" w:hAnsi="Lucida Grande CY"/>
      <w:sz w:val="18"/>
      <w:szCs w:val="18"/>
    </w:rPr>
  </w:style>
  <w:style w:type="character" w:customStyle="1" w:styleId="af0">
    <w:name w:val="Текст выноски Знак"/>
    <w:link w:val="af"/>
    <w:uiPriority w:val="99"/>
    <w:semiHidden/>
    <w:rsid w:val="00CF681E"/>
    <w:rPr>
      <w:rFonts w:ascii="Lucida Grande CY" w:hAnsi="Lucida Grande CY" w:cs="Lucida Grande CY"/>
      <w:sz w:val="18"/>
      <w:szCs w:val="18"/>
    </w:rPr>
  </w:style>
  <w:style w:type="character" w:styleId="af1">
    <w:name w:val="Hyperlink"/>
    <w:uiPriority w:val="99"/>
    <w:unhideWhenUsed/>
    <w:rsid w:val="00EE041A"/>
    <w:rPr>
      <w:color w:val="0000FF"/>
      <w:u w:val="single"/>
    </w:rPr>
  </w:style>
  <w:style w:type="character" w:customStyle="1" w:styleId="10">
    <w:name w:val="Заголовок 1 Знак"/>
    <w:basedOn w:val="a0"/>
    <w:link w:val="1"/>
    <w:uiPriority w:val="9"/>
    <w:rsid w:val="005F0936"/>
    <w:rPr>
      <w:rFonts w:ascii="Times New Roman" w:eastAsia="Times New Roman" w:hAnsi="Times New Roman"/>
      <w:b/>
      <w:sz w:val="28"/>
    </w:rPr>
  </w:style>
  <w:style w:type="paragraph" w:styleId="af2">
    <w:name w:val="Body Text Indent"/>
    <w:basedOn w:val="a"/>
    <w:link w:val="af3"/>
    <w:semiHidden/>
    <w:unhideWhenUsed/>
    <w:rsid w:val="005F0936"/>
    <w:pPr>
      <w:spacing w:line="312" w:lineRule="auto"/>
      <w:ind w:left="142"/>
      <w:jc w:val="both"/>
    </w:pPr>
    <w:rPr>
      <w:rFonts w:ascii="Times New Roman" w:eastAsia="Times New Roman" w:hAnsi="Times New Roman"/>
      <w:szCs w:val="20"/>
    </w:rPr>
  </w:style>
  <w:style w:type="character" w:customStyle="1" w:styleId="af3">
    <w:name w:val="Основной текст с отступом Знак"/>
    <w:basedOn w:val="a0"/>
    <w:link w:val="af2"/>
    <w:semiHidden/>
    <w:rsid w:val="005F0936"/>
    <w:rPr>
      <w:rFonts w:ascii="Times New Roman" w:eastAsia="Times New Roman" w:hAnsi="Times New Roman"/>
      <w:sz w:val="24"/>
    </w:rPr>
  </w:style>
  <w:style w:type="paragraph" w:styleId="af4">
    <w:name w:val="footer"/>
    <w:basedOn w:val="a"/>
    <w:link w:val="af5"/>
    <w:uiPriority w:val="99"/>
    <w:unhideWhenUsed/>
    <w:rsid w:val="005F0936"/>
    <w:pPr>
      <w:tabs>
        <w:tab w:val="center" w:pos="4677"/>
        <w:tab w:val="right" w:pos="9355"/>
      </w:tabs>
    </w:pPr>
  </w:style>
  <w:style w:type="character" w:customStyle="1" w:styleId="af5">
    <w:name w:val="Нижний колонтитул Знак"/>
    <w:basedOn w:val="a0"/>
    <w:link w:val="af4"/>
    <w:uiPriority w:val="99"/>
    <w:rsid w:val="005F0936"/>
    <w:rPr>
      <w:sz w:val="24"/>
      <w:szCs w:val="24"/>
    </w:rPr>
  </w:style>
  <w:style w:type="paragraph" w:styleId="af6">
    <w:name w:val="No Spacing"/>
    <w:uiPriority w:val="99"/>
    <w:qFormat/>
    <w:rsid w:val="00494C66"/>
    <w:pPr>
      <w:spacing w:after="200" w:line="276" w:lineRule="auto"/>
      <w:ind w:left="1287" w:firstLine="709"/>
      <w:jc w:val="center"/>
    </w:pPr>
    <w:rPr>
      <w:rFonts w:ascii="Calibri" w:eastAsia="Calibri" w:hAnsi="Calibri"/>
      <w:sz w:val="22"/>
      <w:szCs w:val="22"/>
      <w:lang w:eastAsia="en-US"/>
    </w:rPr>
  </w:style>
  <w:style w:type="paragraph" w:customStyle="1" w:styleId="ConsPlusNonformat">
    <w:name w:val="ConsPlusNonformat"/>
    <w:uiPriority w:val="99"/>
    <w:rsid w:val="00EB6B33"/>
    <w:pPr>
      <w:autoSpaceDE w:val="0"/>
      <w:autoSpaceDN w:val="0"/>
      <w:adjustRightInd w:val="0"/>
      <w:spacing w:after="200" w:line="276" w:lineRule="auto"/>
      <w:ind w:left="1287" w:firstLine="709"/>
      <w:jc w:val="both"/>
    </w:pPr>
    <w:rPr>
      <w:rFonts w:ascii="Courier New" w:eastAsia="Calibri" w:hAnsi="Courier New" w:cs="Courier New"/>
      <w:lang w:eastAsia="en-US"/>
    </w:rPr>
  </w:style>
  <w:style w:type="paragraph" w:styleId="af7">
    <w:name w:val="List Paragraph"/>
    <w:basedOn w:val="a"/>
    <w:uiPriority w:val="34"/>
    <w:qFormat/>
    <w:rsid w:val="008610A8"/>
    <w:pPr>
      <w:ind w:left="720"/>
      <w:contextualSpacing/>
      <w:jc w:val="left"/>
    </w:pPr>
    <w:rPr>
      <w:rFonts w:ascii="Calibri" w:eastAsia="Calibri" w:hAnsi="Calibri"/>
      <w:sz w:val="22"/>
      <w:szCs w:val="22"/>
      <w:lang w:eastAsia="en-US"/>
    </w:rPr>
  </w:style>
  <w:style w:type="paragraph" w:styleId="af8">
    <w:name w:val="Revision"/>
    <w:hidden/>
    <w:uiPriority w:val="71"/>
    <w:rsid w:val="00135044"/>
    <w:pPr>
      <w:spacing w:after="200" w:line="276" w:lineRule="auto"/>
      <w:ind w:left="1287" w:hanging="720"/>
      <w:jc w:val="both"/>
    </w:pPr>
    <w:rPr>
      <w:sz w:val="24"/>
      <w:szCs w:val="24"/>
    </w:rPr>
  </w:style>
  <w:style w:type="character" w:customStyle="1" w:styleId="af9">
    <w:name w:val="Цветовое выделение"/>
    <w:uiPriority w:val="99"/>
    <w:rsid w:val="002C2AD3"/>
    <w:rPr>
      <w:b/>
      <w:bCs/>
      <w:color w:val="26282F"/>
    </w:rPr>
  </w:style>
  <w:style w:type="character" w:customStyle="1" w:styleId="afa">
    <w:name w:val="Гипертекстовая ссылка"/>
    <w:basedOn w:val="af9"/>
    <w:uiPriority w:val="99"/>
    <w:rsid w:val="002C2AD3"/>
    <w:rPr>
      <w:color w:val="106BBE"/>
    </w:rPr>
  </w:style>
  <w:style w:type="paragraph" w:customStyle="1" w:styleId="afb">
    <w:name w:val="Заголовок статьи"/>
    <w:basedOn w:val="a"/>
    <w:next w:val="a"/>
    <w:uiPriority w:val="99"/>
    <w:rsid w:val="002C2AD3"/>
    <w:pPr>
      <w:widowControl w:val="0"/>
      <w:autoSpaceDE w:val="0"/>
      <w:autoSpaceDN w:val="0"/>
      <w:adjustRightInd w:val="0"/>
      <w:spacing w:line="240" w:lineRule="auto"/>
      <w:ind w:left="1612" w:hanging="892"/>
      <w:jc w:val="both"/>
    </w:pPr>
    <w:rPr>
      <w:rFonts w:ascii="Arial" w:eastAsia="Times New Roman" w:hAnsi="Arial" w:cs="Arial"/>
    </w:rPr>
  </w:style>
  <w:style w:type="paragraph" w:customStyle="1" w:styleId="afc">
    <w:name w:val="Нормальный (таблица)"/>
    <w:basedOn w:val="a"/>
    <w:next w:val="a"/>
    <w:uiPriority w:val="99"/>
    <w:rsid w:val="00E429E1"/>
    <w:pPr>
      <w:autoSpaceDE w:val="0"/>
      <w:autoSpaceDN w:val="0"/>
      <w:adjustRightInd w:val="0"/>
      <w:spacing w:after="0" w:line="240" w:lineRule="auto"/>
      <w:ind w:left="0" w:firstLine="0"/>
      <w:jc w:val="both"/>
    </w:pPr>
    <w:rPr>
      <w:rFonts w:ascii="Arial" w:hAnsi="Arial" w:cs="Arial"/>
    </w:rPr>
  </w:style>
  <w:style w:type="paragraph" w:customStyle="1" w:styleId="afd">
    <w:name w:val="Прижатый влево"/>
    <w:basedOn w:val="a"/>
    <w:next w:val="a"/>
    <w:uiPriority w:val="99"/>
    <w:rsid w:val="00E429E1"/>
    <w:pPr>
      <w:autoSpaceDE w:val="0"/>
      <w:autoSpaceDN w:val="0"/>
      <w:adjustRightInd w:val="0"/>
      <w:spacing w:after="0" w:line="240" w:lineRule="auto"/>
      <w:ind w:left="0" w:firstLine="0"/>
      <w:jc w:val="left"/>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77823890">
      <w:bodyDiv w:val="1"/>
      <w:marLeft w:val="0"/>
      <w:marRight w:val="0"/>
      <w:marTop w:val="0"/>
      <w:marBottom w:val="0"/>
      <w:divBdr>
        <w:top w:val="none" w:sz="0" w:space="0" w:color="auto"/>
        <w:left w:val="none" w:sz="0" w:space="0" w:color="auto"/>
        <w:bottom w:val="none" w:sz="0" w:space="0" w:color="auto"/>
        <w:right w:val="none" w:sz="0" w:space="0" w:color="auto"/>
      </w:divBdr>
    </w:div>
    <w:div w:id="1404110192">
      <w:bodyDiv w:val="1"/>
      <w:marLeft w:val="0"/>
      <w:marRight w:val="0"/>
      <w:marTop w:val="0"/>
      <w:marBottom w:val="0"/>
      <w:divBdr>
        <w:top w:val="none" w:sz="0" w:space="0" w:color="auto"/>
        <w:left w:val="none" w:sz="0" w:space="0" w:color="auto"/>
        <w:bottom w:val="none" w:sz="0" w:space="0" w:color="auto"/>
        <w:right w:val="none" w:sz="0" w:space="0" w:color="auto"/>
      </w:divBdr>
    </w:div>
    <w:div w:id="1806237711">
      <w:bodyDiv w:val="1"/>
      <w:marLeft w:val="0"/>
      <w:marRight w:val="0"/>
      <w:marTop w:val="0"/>
      <w:marBottom w:val="0"/>
      <w:divBdr>
        <w:top w:val="none" w:sz="0" w:space="0" w:color="auto"/>
        <w:left w:val="none" w:sz="0" w:space="0" w:color="auto"/>
        <w:bottom w:val="none" w:sz="0" w:space="0" w:color="auto"/>
        <w:right w:val="none" w:sz="0" w:space="0" w:color="auto"/>
      </w:divBdr>
    </w:div>
    <w:div w:id="1964458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6F49F-3A08-472B-A90A-951384101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15</Pages>
  <Words>2913</Words>
  <Characters>16606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19481</CharactersWithSpaces>
  <SharedDoc>false</SharedDoc>
  <HyperlinkBase/>
  <HLinks>
    <vt:vector size="252" baseType="variant">
      <vt:variant>
        <vt:i4>7733305</vt:i4>
      </vt:variant>
      <vt:variant>
        <vt:i4>123</vt:i4>
      </vt:variant>
      <vt:variant>
        <vt:i4>0</vt:i4>
      </vt:variant>
      <vt:variant>
        <vt:i4>5</vt:i4>
      </vt:variant>
      <vt:variant>
        <vt:lpwstr>garantf1://12012604.160215/</vt:lpwstr>
      </vt:variant>
      <vt:variant>
        <vt:lpwstr/>
      </vt:variant>
      <vt:variant>
        <vt:i4>1769509</vt:i4>
      </vt:variant>
      <vt:variant>
        <vt:i4>120</vt:i4>
      </vt:variant>
      <vt:variant>
        <vt:i4>0</vt:i4>
      </vt:variant>
      <vt:variant>
        <vt:i4>5</vt:i4>
      </vt:variant>
      <vt:variant>
        <vt:lpwstr/>
      </vt:variant>
      <vt:variant>
        <vt:lpwstr>sub_113161</vt:lpwstr>
      </vt:variant>
      <vt:variant>
        <vt:i4>1769509</vt:i4>
      </vt:variant>
      <vt:variant>
        <vt:i4>117</vt:i4>
      </vt:variant>
      <vt:variant>
        <vt:i4>0</vt:i4>
      </vt:variant>
      <vt:variant>
        <vt:i4>5</vt:i4>
      </vt:variant>
      <vt:variant>
        <vt:lpwstr/>
      </vt:variant>
      <vt:variant>
        <vt:lpwstr>sub_113161</vt:lpwstr>
      </vt:variant>
      <vt:variant>
        <vt:i4>1769510</vt:i4>
      </vt:variant>
      <vt:variant>
        <vt:i4>114</vt:i4>
      </vt:variant>
      <vt:variant>
        <vt:i4>0</vt:i4>
      </vt:variant>
      <vt:variant>
        <vt:i4>5</vt:i4>
      </vt:variant>
      <vt:variant>
        <vt:lpwstr/>
      </vt:variant>
      <vt:variant>
        <vt:lpwstr>sub_113151</vt:lpwstr>
      </vt:variant>
      <vt:variant>
        <vt:i4>1769510</vt:i4>
      </vt:variant>
      <vt:variant>
        <vt:i4>111</vt:i4>
      </vt:variant>
      <vt:variant>
        <vt:i4>0</vt:i4>
      </vt:variant>
      <vt:variant>
        <vt:i4>5</vt:i4>
      </vt:variant>
      <vt:variant>
        <vt:lpwstr/>
      </vt:variant>
      <vt:variant>
        <vt:lpwstr>sub_113151</vt:lpwstr>
      </vt:variant>
      <vt:variant>
        <vt:i4>1769510</vt:i4>
      </vt:variant>
      <vt:variant>
        <vt:i4>108</vt:i4>
      </vt:variant>
      <vt:variant>
        <vt:i4>0</vt:i4>
      </vt:variant>
      <vt:variant>
        <vt:i4>5</vt:i4>
      </vt:variant>
      <vt:variant>
        <vt:lpwstr/>
      </vt:variant>
      <vt:variant>
        <vt:lpwstr>sub_113151</vt:lpwstr>
      </vt:variant>
      <vt:variant>
        <vt:i4>2293779</vt:i4>
      </vt:variant>
      <vt:variant>
        <vt:i4>105</vt:i4>
      </vt:variant>
      <vt:variant>
        <vt:i4>0</vt:i4>
      </vt:variant>
      <vt:variant>
        <vt:i4>5</vt:i4>
      </vt:variant>
      <vt:variant>
        <vt:lpwstr/>
      </vt:variant>
      <vt:variant>
        <vt:lpwstr>sub_11382</vt:lpwstr>
      </vt:variant>
      <vt:variant>
        <vt:i4>2293779</vt:i4>
      </vt:variant>
      <vt:variant>
        <vt:i4>102</vt:i4>
      </vt:variant>
      <vt:variant>
        <vt:i4>0</vt:i4>
      </vt:variant>
      <vt:variant>
        <vt:i4>5</vt:i4>
      </vt:variant>
      <vt:variant>
        <vt:lpwstr/>
      </vt:variant>
      <vt:variant>
        <vt:lpwstr>sub_11381</vt:lpwstr>
      </vt:variant>
      <vt:variant>
        <vt:i4>2293779</vt:i4>
      </vt:variant>
      <vt:variant>
        <vt:i4>99</vt:i4>
      </vt:variant>
      <vt:variant>
        <vt:i4>0</vt:i4>
      </vt:variant>
      <vt:variant>
        <vt:i4>5</vt:i4>
      </vt:variant>
      <vt:variant>
        <vt:lpwstr/>
      </vt:variant>
      <vt:variant>
        <vt:lpwstr>sub_11382</vt:lpwstr>
      </vt:variant>
      <vt:variant>
        <vt:i4>2293779</vt:i4>
      </vt:variant>
      <vt:variant>
        <vt:i4>96</vt:i4>
      </vt:variant>
      <vt:variant>
        <vt:i4>0</vt:i4>
      </vt:variant>
      <vt:variant>
        <vt:i4>5</vt:i4>
      </vt:variant>
      <vt:variant>
        <vt:lpwstr/>
      </vt:variant>
      <vt:variant>
        <vt:lpwstr>sub_11381</vt:lpwstr>
      </vt:variant>
      <vt:variant>
        <vt:i4>2883603</vt:i4>
      </vt:variant>
      <vt:variant>
        <vt:i4>93</vt:i4>
      </vt:variant>
      <vt:variant>
        <vt:i4>0</vt:i4>
      </vt:variant>
      <vt:variant>
        <vt:i4>5</vt:i4>
      </vt:variant>
      <vt:variant>
        <vt:lpwstr/>
      </vt:variant>
      <vt:variant>
        <vt:lpwstr>sub_11371</vt:lpwstr>
      </vt:variant>
      <vt:variant>
        <vt:i4>2883603</vt:i4>
      </vt:variant>
      <vt:variant>
        <vt:i4>90</vt:i4>
      </vt:variant>
      <vt:variant>
        <vt:i4>0</vt:i4>
      </vt:variant>
      <vt:variant>
        <vt:i4>5</vt:i4>
      </vt:variant>
      <vt:variant>
        <vt:lpwstr/>
      </vt:variant>
      <vt:variant>
        <vt:lpwstr>sub_11372</vt:lpwstr>
      </vt:variant>
      <vt:variant>
        <vt:i4>2883603</vt:i4>
      </vt:variant>
      <vt:variant>
        <vt:i4>87</vt:i4>
      </vt:variant>
      <vt:variant>
        <vt:i4>0</vt:i4>
      </vt:variant>
      <vt:variant>
        <vt:i4>5</vt:i4>
      </vt:variant>
      <vt:variant>
        <vt:lpwstr/>
      </vt:variant>
      <vt:variant>
        <vt:lpwstr>sub_11371</vt:lpwstr>
      </vt:variant>
      <vt:variant>
        <vt:i4>2883603</vt:i4>
      </vt:variant>
      <vt:variant>
        <vt:i4>84</vt:i4>
      </vt:variant>
      <vt:variant>
        <vt:i4>0</vt:i4>
      </vt:variant>
      <vt:variant>
        <vt:i4>5</vt:i4>
      </vt:variant>
      <vt:variant>
        <vt:lpwstr/>
      </vt:variant>
      <vt:variant>
        <vt:lpwstr>sub_11371</vt:lpwstr>
      </vt:variant>
      <vt:variant>
        <vt:i4>2621459</vt:i4>
      </vt:variant>
      <vt:variant>
        <vt:i4>81</vt:i4>
      </vt:variant>
      <vt:variant>
        <vt:i4>0</vt:i4>
      </vt:variant>
      <vt:variant>
        <vt:i4>5</vt:i4>
      </vt:variant>
      <vt:variant>
        <vt:lpwstr/>
      </vt:variant>
      <vt:variant>
        <vt:lpwstr>sub_11331</vt:lpwstr>
      </vt:variant>
      <vt:variant>
        <vt:i4>2621459</vt:i4>
      </vt:variant>
      <vt:variant>
        <vt:i4>78</vt:i4>
      </vt:variant>
      <vt:variant>
        <vt:i4>0</vt:i4>
      </vt:variant>
      <vt:variant>
        <vt:i4>5</vt:i4>
      </vt:variant>
      <vt:variant>
        <vt:lpwstr/>
      </vt:variant>
      <vt:variant>
        <vt:lpwstr>sub_11331</vt:lpwstr>
      </vt:variant>
      <vt:variant>
        <vt:i4>2621459</vt:i4>
      </vt:variant>
      <vt:variant>
        <vt:i4>75</vt:i4>
      </vt:variant>
      <vt:variant>
        <vt:i4>0</vt:i4>
      </vt:variant>
      <vt:variant>
        <vt:i4>5</vt:i4>
      </vt:variant>
      <vt:variant>
        <vt:lpwstr/>
      </vt:variant>
      <vt:variant>
        <vt:lpwstr>sub_11331</vt:lpwstr>
      </vt:variant>
      <vt:variant>
        <vt:i4>2686995</vt:i4>
      </vt:variant>
      <vt:variant>
        <vt:i4>72</vt:i4>
      </vt:variant>
      <vt:variant>
        <vt:i4>0</vt:i4>
      </vt:variant>
      <vt:variant>
        <vt:i4>5</vt:i4>
      </vt:variant>
      <vt:variant>
        <vt:lpwstr/>
      </vt:variant>
      <vt:variant>
        <vt:lpwstr>sub_11321</vt:lpwstr>
      </vt:variant>
      <vt:variant>
        <vt:i4>2686995</vt:i4>
      </vt:variant>
      <vt:variant>
        <vt:i4>69</vt:i4>
      </vt:variant>
      <vt:variant>
        <vt:i4>0</vt:i4>
      </vt:variant>
      <vt:variant>
        <vt:i4>5</vt:i4>
      </vt:variant>
      <vt:variant>
        <vt:lpwstr/>
      </vt:variant>
      <vt:variant>
        <vt:lpwstr>sub_11323</vt:lpwstr>
      </vt:variant>
      <vt:variant>
        <vt:i4>2686995</vt:i4>
      </vt:variant>
      <vt:variant>
        <vt:i4>66</vt:i4>
      </vt:variant>
      <vt:variant>
        <vt:i4>0</vt:i4>
      </vt:variant>
      <vt:variant>
        <vt:i4>5</vt:i4>
      </vt:variant>
      <vt:variant>
        <vt:lpwstr/>
      </vt:variant>
      <vt:variant>
        <vt:lpwstr>sub_11322</vt:lpwstr>
      </vt:variant>
      <vt:variant>
        <vt:i4>2686995</vt:i4>
      </vt:variant>
      <vt:variant>
        <vt:i4>63</vt:i4>
      </vt:variant>
      <vt:variant>
        <vt:i4>0</vt:i4>
      </vt:variant>
      <vt:variant>
        <vt:i4>5</vt:i4>
      </vt:variant>
      <vt:variant>
        <vt:lpwstr/>
      </vt:variant>
      <vt:variant>
        <vt:lpwstr>sub_11321</vt:lpwstr>
      </vt:variant>
      <vt:variant>
        <vt:i4>2686995</vt:i4>
      </vt:variant>
      <vt:variant>
        <vt:i4>60</vt:i4>
      </vt:variant>
      <vt:variant>
        <vt:i4>0</vt:i4>
      </vt:variant>
      <vt:variant>
        <vt:i4>5</vt:i4>
      </vt:variant>
      <vt:variant>
        <vt:lpwstr/>
      </vt:variant>
      <vt:variant>
        <vt:lpwstr>sub_11323</vt:lpwstr>
      </vt:variant>
      <vt:variant>
        <vt:i4>2686995</vt:i4>
      </vt:variant>
      <vt:variant>
        <vt:i4>57</vt:i4>
      </vt:variant>
      <vt:variant>
        <vt:i4>0</vt:i4>
      </vt:variant>
      <vt:variant>
        <vt:i4>5</vt:i4>
      </vt:variant>
      <vt:variant>
        <vt:lpwstr/>
      </vt:variant>
      <vt:variant>
        <vt:lpwstr>sub_11322</vt:lpwstr>
      </vt:variant>
      <vt:variant>
        <vt:i4>2686995</vt:i4>
      </vt:variant>
      <vt:variant>
        <vt:i4>54</vt:i4>
      </vt:variant>
      <vt:variant>
        <vt:i4>0</vt:i4>
      </vt:variant>
      <vt:variant>
        <vt:i4>5</vt:i4>
      </vt:variant>
      <vt:variant>
        <vt:lpwstr/>
      </vt:variant>
      <vt:variant>
        <vt:lpwstr>sub_11321</vt:lpwstr>
      </vt:variant>
      <vt:variant>
        <vt:i4>1245224</vt:i4>
      </vt:variant>
      <vt:variant>
        <vt:i4>51</vt:i4>
      </vt:variant>
      <vt:variant>
        <vt:i4>0</vt:i4>
      </vt:variant>
      <vt:variant>
        <vt:i4>5</vt:i4>
      </vt:variant>
      <vt:variant>
        <vt:lpwstr/>
      </vt:variant>
      <vt:variant>
        <vt:lpwstr>sub_993</vt:lpwstr>
      </vt:variant>
      <vt:variant>
        <vt:i4>1769506</vt:i4>
      </vt:variant>
      <vt:variant>
        <vt:i4>48</vt:i4>
      </vt:variant>
      <vt:variant>
        <vt:i4>0</vt:i4>
      </vt:variant>
      <vt:variant>
        <vt:i4>5</vt:i4>
      </vt:variant>
      <vt:variant>
        <vt:lpwstr/>
      </vt:variant>
      <vt:variant>
        <vt:lpwstr>sub_112101</vt:lpwstr>
      </vt:variant>
      <vt:variant>
        <vt:i4>1769506</vt:i4>
      </vt:variant>
      <vt:variant>
        <vt:i4>45</vt:i4>
      </vt:variant>
      <vt:variant>
        <vt:i4>0</vt:i4>
      </vt:variant>
      <vt:variant>
        <vt:i4>5</vt:i4>
      </vt:variant>
      <vt:variant>
        <vt:lpwstr/>
      </vt:variant>
      <vt:variant>
        <vt:lpwstr>sub_112101</vt:lpwstr>
      </vt:variant>
      <vt:variant>
        <vt:i4>1769506</vt:i4>
      </vt:variant>
      <vt:variant>
        <vt:i4>42</vt:i4>
      </vt:variant>
      <vt:variant>
        <vt:i4>0</vt:i4>
      </vt:variant>
      <vt:variant>
        <vt:i4>5</vt:i4>
      </vt:variant>
      <vt:variant>
        <vt:lpwstr/>
      </vt:variant>
      <vt:variant>
        <vt:lpwstr>sub_112101</vt:lpwstr>
      </vt:variant>
      <vt:variant>
        <vt:i4>2228242</vt:i4>
      </vt:variant>
      <vt:variant>
        <vt:i4>39</vt:i4>
      </vt:variant>
      <vt:variant>
        <vt:i4>0</vt:i4>
      </vt:variant>
      <vt:variant>
        <vt:i4>5</vt:i4>
      </vt:variant>
      <vt:variant>
        <vt:lpwstr/>
      </vt:variant>
      <vt:variant>
        <vt:lpwstr>sub_11291</vt:lpwstr>
      </vt:variant>
      <vt:variant>
        <vt:i4>2228242</vt:i4>
      </vt:variant>
      <vt:variant>
        <vt:i4>36</vt:i4>
      </vt:variant>
      <vt:variant>
        <vt:i4>0</vt:i4>
      </vt:variant>
      <vt:variant>
        <vt:i4>5</vt:i4>
      </vt:variant>
      <vt:variant>
        <vt:lpwstr/>
      </vt:variant>
      <vt:variant>
        <vt:lpwstr>sub_11291</vt:lpwstr>
      </vt:variant>
      <vt:variant>
        <vt:i4>2883602</vt:i4>
      </vt:variant>
      <vt:variant>
        <vt:i4>33</vt:i4>
      </vt:variant>
      <vt:variant>
        <vt:i4>0</vt:i4>
      </vt:variant>
      <vt:variant>
        <vt:i4>5</vt:i4>
      </vt:variant>
      <vt:variant>
        <vt:lpwstr/>
      </vt:variant>
      <vt:variant>
        <vt:lpwstr>sub_11271</vt:lpwstr>
      </vt:variant>
      <vt:variant>
        <vt:i4>2883602</vt:i4>
      </vt:variant>
      <vt:variant>
        <vt:i4>30</vt:i4>
      </vt:variant>
      <vt:variant>
        <vt:i4>0</vt:i4>
      </vt:variant>
      <vt:variant>
        <vt:i4>5</vt:i4>
      </vt:variant>
      <vt:variant>
        <vt:lpwstr/>
      </vt:variant>
      <vt:variant>
        <vt:lpwstr>sub_11271</vt:lpwstr>
      </vt:variant>
      <vt:variant>
        <vt:i4>2883602</vt:i4>
      </vt:variant>
      <vt:variant>
        <vt:i4>27</vt:i4>
      </vt:variant>
      <vt:variant>
        <vt:i4>0</vt:i4>
      </vt:variant>
      <vt:variant>
        <vt:i4>5</vt:i4>
      </vt:variant>
      <vt:variant>
        <vt:lpwstr/>
      </vt:variant>
      <vt:variant>
        <vt:lpwstr>sub_11271</vt:lpwstr>
      </vt:variant>
      <vt:variant>
        <vt:i4>2621458</vt:i4>
      </vt:variant>
      <vt:variant>
        <vt:i4>24</vt:i4>
      </vt:variant>
      <vt:variant>
        <vt:i4>0</vt:i4>
      </vt:variant>
      <vt:variant>
        <vt:i4>5</vt:i4>
      </vt:variant>
      <vt:variant>
        <vt:lpwstr/>
      </vt:variant>
      <vt:variant>
        <vt:lpwstr>sub_11231</vt:lpwstr>
      </vt:variant>
      <vt:variant>
        <vt:i4>2621458</vt:i4>
      </vt:variant>
      <vt:variant>
        <vt:i4>21</vt:i4>
      </vt:variant>
      <vt:variant>
        <vt:i4>0</vt:i4>
      </vt:variant>
      <vt:variant>
        <vt:i4>5</vt:i4>
      </vt:variant>
      <vt:variant>
        <vt:lpwstr/>
      </vt:variant>
      <vt:variant>
        <vt:lpwstr>sub_11233</vt:lpwstr>
      </vt:variant>
      <vt:variant>
        <vt:i4>2621458</vt:i4>
      </vt:variant>
      <vt:variant>
        <vt:i4>18</vt:i4>
      </vt:variant>
      <vt:variant>
        <vt:i4>0</vt:i4>
      </vt:variant>
      <vt:variant>
        <vt:i4>5</vt:i4>
      </vt:variant>
      <vt:variant>
        <vt:lpwstr/>
      </vt:variant>
      <vt:variant>
        <vt:lpwstr>sub_11232</vt:lpwstr>
      </vt:variant>
      <vt:variant>
        <vt:i4>2621458</vt:i4>
      </vt:variant>
      <vt:variant>
        <vt:i4>15</vt:i4>
      </vt:variant>
      <vt:variant>
        <vt:i4>0</vt:i4>
      </vt:variant>
      <vt:variant>
        <vt:i4>5</vt:i4>
      </vt:variant>
      <vt:variant>
        <vt:lpwstr/>
      </vt:variant>
      <vt:variant>
        <vt:lpwstr>sub_11231</vt:lpwstr>
      </vt:variant>
      <vt:variant>
        <vt:i4>2621458</vt:i4>
      </vt:variant>
      <vt:variant>
        <vt:i4>12</vt:i4>
      </vt:variant>
      <vt:variant>
        <vt:i4>0</vt:i4>
      </vt:variant>
      <vt:variant>
        <vt:i4>5</vt:i4>
      </vt:variant>
      <vt:variant>
        <vt:lpwstr/>
      </vt:variant>
      <vt:variant>
        <vt:lpwstr>sub_11233</vt:lpwstr>
      </vt:variant>
      <vt:variant>
        <vt:i4>2621458</vt:i4>
      </vt:variant>
      <vt:variant>
        <vt:i4>9</vt:i4>
      </vt:variant>
      <vt:variant>
        <vt:i4>0</vt:i4>
      </vt:variant>
      <vt:variant>
        <vt:i4>5</vt:i4>
      </vt:variant>
      <vt:variant>
        <vt:lpwstr/>
      </vt:variant>
      <vt:variant>
        <vt:lpwstr>sub_11232</vt:lpwstr>
      </vt:variant>
      <vt:variant>
        <vt:i4>2621458</vt:i4>
      </vt:variant>
      <vt:variant>
        <vt:i4>6</vt:i4>
      </vt:variant>
      <vt:variant>
        <vt:i4>0</vt:i4>
      </vt:variant>
      <vt:variant>
        <vt:i4>5</vt:i4>
      </vt:variant>
      <vt:variant>
        <vt:lpwstr/>
      </vt:variant>
      <vt:variant>
        <vt:lpwstr>sub_11231</vt:lpwstr>
      </vt:variant>
      <vt:variant>
        <vt:i4>1245224</vt:i4>
      </vt:variant>
      <vt:variant>
        <vt:i4>3</vt:i4>
      </vt:variant>
      <vt:variant>
        <vt:i4>0</vt:i4>
      </vt:variant>
      <vt:variant>
        <vt:i4>5</vt:i4>
      </vt:variant>
      <vt:variant>
        <vt:lpwstr/>
      </vt:variant>
      <vt:variant>
        <vt:lpwstr>sub_992</vt:lpwstr>
      </vt:variant>
      <vt:variant>
        <vt:i4>1245224</vt:i4>
      </vt:variant>
      <vt:variant>
        <vt:i4>0</vt:i4>
      </vt:variant>
      <vt:variant>
        <vt:i4>0</vt:i4>
      </vt:variant>
      <vt:variant>
        <vt:i4>5</vt:i4>
      </vt:variant>
      <vt:variant>
        <vt:lpwstr/>
      </vt:variant>
      <vt:variant>
        <vt:lpwstr>sub_991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cp:lastModifiedBy>
  <cp:revision>8</cp:revision>
  <cp:lastPrinted>2018-12-18T10:04:00Z</cp:lastPrinted>
  <dcterms:created xsi:type="dcterms:W3CDTF">2018-11-01T07:43:00Z</dcterms:created>
  <dcterms:modified xsi:type="dcterms:W3CDTF">2018-12-21T11:08:00Z</dcterms:modified>
</cp:coreProperties>
</file>