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357" w:type="dxa"/>
        <w:tblLayout w:type="fixed"/>
        <w:tblLook w:val="0000"/>
      </w:tblPr>
      <w:tblGrid>
        <w:gridCol w:w="906"/>
        <w:gridCol w:w="1701"/>
        <w:gridCol w:w="567"/>
        <w:gridCol w:w="850"/>
        <w:gridCol w:w="1613"/>
        <w:gridCol w:w="41"/>
        <w:gridCol w:w="4638"/>
        <w:gridCol w:w="41"/>
      </w:tblGrid>
      <w:tr w:rsidR="009A5DE4" w:rsidRPr="00BE31A4" w:rsidTr="00C148C5">
        <w:trPr>
          <w:gridAfter w:val="1"/>
          <w:wAfter w:w="41" w:type="dxa"/>
          <w:trHeight w:val="2340"/>
        </w:trPr>
        <w:tc>
          <w:tcPr>
            <w:tcW w:w="5637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</w:tcPr>
          <w:p w:rsidR="009A5DE4" w:rsidRPr="00A73038" w:rsidRDefault="009A5DE4" w:rsidP="005D38F3">
            <w:pPr>
              <w:spacing w:line="240" w:lineRule="auto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BE31A4" w:rsidTr="00C148C5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9A5DE4" w:rsidRPr="00BE31A4" w:rsidRDefault="004D049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9A5DE4" w:rsidRPr="00BE31A4" w:rsidTr="00C148C5">
        <w:trPr>
          <w:gridAfter w:val="1"/>
          <w:wAfter w:w="41" w:type="dxa"/>
          <w:trHeight w:val="365"/>
        </w:trPr>
        <w:tc>
          <w:tcPr>
            <w:tcW w:w="5637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C148C5">
        <w:trPr>
          <w:gridAfter w:val="3"/>
          <w:wAfter w:w="4720" w:type="dxa"/>
          <w:trHeight w:val="600"/>
        </w:trPr>
        <w:tc>
          <w:tcPr>
            <w:tcW w:w="5637" w:type="dxa"/>
            <w:gridSpan w:val="5"/>
          </w:tcPr>
          <w:p w:rsidR="00A21BEB" w:rsidRPr="005B6940" w:rsidRDefault="005B6940" w:rsidP="00C148C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B6940">
              <w:rPr>
                <w:bCs/>
                <w:color w:val="000000"/>
                <w:sz w:val="28"/>
                <w:szCs w:val="28"/>
              </w:rPr>
              <w:t>О внесении изменений в</w:t>
            </w:r>
            <w:r w:rsidR="00C148C5">
              <w:rPr>
                <w:bCs/>
                <w:color w:val="000000"/>
                <w:sz w:val="28"/>
                <w:szCs w:val="28"/>
              </w:rPr>
              <w:t xml:space="preserve"> 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</w:t>
            </w:r>
            <w:r w:rsidR="00E544CA">
              <w:rPr>
                <w:bCs/>
                <w:color w:val="000000"/>
                <w:sz w:val="28"/>
                <w:szCs w:val="28"/>
              </w:rPr>
              <w:t>Документ планирования муниципальных регулярных перевозок в границах городского округа Кинель Самарской области на 2016-2020 годы</w:t>
            </w:r>
            <w:r w:rsidR="00BC5D3F">
              <w:rPr>
                <w:bCs/>
                <w:color w:val="000000"/>
                <w:sz w:val="28"/>
                <w:szCs w:val="28"/>
              </w:rPr>
              <w:t>»</w:t>
            </w:r>
            <w:r w:rsidR="00C148C5">
              <w:rPr>
                <w:bCs/>
                <w:color w:val="000000"/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2 июня 2016г</w:t>
            </w:r>
            <w:r w:rsidR="008B5AC9">
              <w:rPr>
                <w:bCs/>
                <w:color w:val="000000"/>
                <w:sz w:val="28"/>
                <w:szCs w:val="28"/>
              </w:rPr>
              <w:t>.</w:t>
            </w:r>
            <w:r w:rsidR="00C148C5">
              <w:rPr>
                <w:bCs/>
                <w:color w:val="000000"/>
                <w:sz w:val="28"/>
                <w:szCs w:val="28"/>
              </w:rPr>
              <w:t xml:space="preserve"> №1856  </w:t>
            </w:r>
          </w:p>
        </w:tc>
      </w:tr>
    </w:tbl>
    <w:p w:rsidR="009F4129" w:rsidRPr="005B6940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5B6940" w:rsidRDefault="005B6940" w:rsidP="00652A19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 xml:space="preserve">В соответствии </w:t>
      </w:r>
      <w:r w:rsidR="00C148C5">
        <w:rPr>
          <w:sz w:val="28"/>
          <w:szCs w:val="28"/>
        </w:rPr>
        <w:t>с разделом</w:t>
      </w:r>
      <w:r w:rsidR="00E544CA">
        <w:rPr>
          <w:sz w:val="28"/>
          <w:szCs w:val="28"/>
        </w:rPr>
        <w:t xml:space="preserve"> 2 </w:t>
      </w:r>
      <w:r w:rsidRPr="00FF290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F2902">
        <w:rPr>
          <w:sz w:val="28"/>
          <w:szCs w:val="28"/>
        </w:rPr>
        <w:t xml:space="preserve"> об организации </w:t>
      </w:r>
      <w:r w:rsidRPr="00652A19">
        <w:rPr>
          <w:sz w:val="28"/>
          <w:szCs w:val="28"/>
        </w:rPr>
        <w:t>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652A19">
        <w:rPr>
          <w:sz w:val="28"/>
          <w:szCs w:val="28"/>
        </w:rPr>
        <w:t xml:space="preserve">, </w:t>
      </w:r>
      <w:r w:rsidR="00652A19" w:rsidRPr="00652A19">
        <w:rPr>
          <w:sz w:val="28"/>
          <w:szCs w:val="28"/>
        </w:rPr>
        <w:t>у</w:t>
      </w:r>
      <w:r w:rsidR="00652A19" w:rsidRPr="00652A19">
        <w:rPr>
          <w:bCs/>
          <w:color w:val="000000"/>
          <w:sz w:val="28"/>
          <w:szCs w:val="28"/>
        </w:rPr>
        <w:t>твержден</w:t>
      </w:r>
      <w:r w:rsidR="008379EB">
        <w:rPr>
          <w:bCs/>
          <w:color w:val="000000"/>
          <w:sz w:val="28"/>
          <w:szCs w:val="28"/>
        </w:rPr>
        <w:t>н</w:t>
      </w:r>
      <w:r w:rsidR="00652A19" w:rsidRPr="00652A19">
        <w:rPr>
          <w:bCs/>
          <w:color w:val="000000"/>
          <w:sz w:val="28"/>
          <w:szCs w:val="28"/>
        </w:rPr>
        <w:t>о</w:t>
      </w:r>
      <w:r w:rsidR="007E55E5">
        <w:rPr>
          <w:bCs/>
          <w:color w:val="000000"/>
          <w:sz w:val="28"/>
          <w:szCs w:val="28"/>
        </w:rPr>
        <w:t>го</w:t>
      </w:r>
      <w:r w:rsidR="00652A19" w:rsidRPr="00652A19">
        <w:rPr>
          <w:bCs/>
          <w:color w:val="000000"/>
          <w:sz w:val="28"/>
          <w:szCs w:val="28"/>
        </w:rPr>
        <w:t xml:space="preserve"> постановлением администрации городского округа Кинель Самарско</w:t>
      </w:r>
      <w:r w:rsidR="008379EB">
        <w:rPr>
          <w:bCs/>
          <w:color w:val="000000"/>
          <w:sz w:val="28"/>
          <w:szCs w:val="28"/>
        </w:rPr>
        <w:t>й области от 2</w:t>
      </w:r>
      <w:r w:rsidR="00112425">
        <w:rPr>
          <w:bCs/>
          <w:color w:val="000000"/>
          <w:sz w:val="28"/>
          <w:szCs w:val="28"/>
        </w:rPr>
        <w:t xml:space="preserve"> июня </w:t>
      </w:r>
      <w:r w:rsidR="008379EB">
        <w:rPr>
          <w:bCs/>
          <w:color w:val="000000"/>
          <w:sz w:val="28"/>
          <w:szCs w:val="28"/>
        </w:rPr>
        <w:t>2016г. №1854,</w:t>
      </w:r>
    </w:p>
    <w:p w:rsidR="008379EB" w:rsidRDefault="005B6940" w:rsidP="005B6940">
      <w:pPr>
        <w:ind w:firstLine="851"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Pr="005B6940" w:rsidRDefault="005B6940" w:rsidP="008379EB">
      <w:pPr>
        <w:ind w:firstLine="851"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BC5D3F" w:rsidRDefault="005B6940" w:rsidP="005B6940">
      <w:pPr>
        <w:ind w:firstLine="720"/>
        <w:contextualSpacing/>
        <w:rPr>
          <w:bCs/>
          <w:color w:val="000000"/>
          <w:sz w:val="28"/>
          <w:szCs w:val="28"/>
        </w:rPr>
      </w:pPr>
      <w:r w:rsidRPr="00133F77">
        <w:rPr>
          <w:sz w:val="28"/>
          <w:szCs w:val="28"/>
        </w:rPr>
        <w:t>1. Внести в</w:t>
      </w:r>
      <w:r w:rsidR="00BC5D3F">
        <w:rPr>
          <w:bCs/>
          <w:color w:val="000000"/>
          <w:sz w:val="28"/>
          <w:szCs w:val="28"/>
        </w:rPr>
        <w:t>постановление администрации городского окру</w:t>
      </w:r>
      <w:r w:rsidR="00C148C5">
        <w:rPr>
          <w:bCs/>
          <w:color w:val="000000"/>
          <w:sz w:val="28"/>
          <w:szCs w:val="28"/>
        </w:rPr>
        <w:t xml:space="preserve">га Кинель Самарской области от </w:t>
      </w:r>
      <w:r w:rsidR="00BC5D3F">
        <w:rPr>
          <w:bCs/>
          <w:color w:val="000000"/>
          <w:sz w:val="28"/>
          <w:szCs w:val="28"/>
        </w:rPr>
        <w:t>2 июня 2016г</w:t>
      </w:r>
      <w:r w:rsidR="008B5AC9">
        <w:rPr>
          <w:bCs/>
          <w:color w:val="000000"/>
          <w:sz w:val="28"/>
          <w:szCs w:val="28"/>
        </w:rPr>
        <w:t>.</w:t>
      </w:r>
      <w:r w:rsidR="00BC5D3F">
        <w:rPr>
          <w:bCs/>
          <w:color w:val="000000"/>
          <w:sz w:val="28"/>
          <w:szCs w:val="28"/>
        </w:rPr>
        <w:t xml:space="preserve"> №1856 «Об утверждении Документа планирования муниципальных регулярных перевозок в границах городского округа Кинель Самарской области на 2016-2020 годы» следующие изменения:</w:t>
      </w:r>
    </w:p>
    <w:p w:rsidR="00BC5D3F" w:rsidRDefault="00BC5D3F" w:rsidP="005B6940">
      <w:pPr>
        <w:ind w:firstLine="720"/>
        <w:contextualSpacing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1.1. </w:t>
      </w:r>
      <w:r w:rsidR="00C148C5">
        <w:rPr>
          <w:bCs/>
          <w:color w:val="000000"/>
          <w:sz w:val="28"/>
          <w:szCs w:val="28"/>
        </w:rPr>
        <w:t>в</w:t>
      </w:r>
      <w:r w:rsidR="004C0BA8">
        <w:rPr>
          <w:bCs/>
          <w:color w:val="000000"/>
          <w:sz w:val="28"/>
          <w:szCs w:val="28"/>
        </w:rPr>
        <w:t xml:space="preserve"> наименовании постановления и в</w:t>
      </w:r>
      <w:r>
        <w:rPr>
          <w:bCs/>
          <w:color w:val="000000"/>
          <w:sz w:val="28"/>
          <w:szCs w:val="28"/>
        </w:rPr>
        <w:t xml:space="preserve"> пункте 1 </w:t>
      </w:r>
      <w:r>
        <w:rPr>
          <w:sz w:val="28"/>
          <w:szCs w:val="28"/>
        </w:rPr>
        <w:t>цифры «2020» заменить цифрами «2021».</w:t>
      </w:r>
    </w:p>
    <w:p w:rsidR="007E55E5" w:rsidRDefault="00C148C5" w:rsidP="005B6940">
      <w:pPr>
        <w:ind w:firstLine="720"/>
        <w:contextualSpacing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Внести в </w:t>
      </w:r>
      <w:r w:rsidR="00E544CA">
        <w:rPr>
          <w:bCs/>
          <w:color w:val="000000"/>
          <w:sz w:val="28"/>
          <w:szCs w:val="28"/>
        </w:rPr>
        <w:t>Документ планирования муниципальных регулярных перевозок в границах городского округа Кинель Самарской области на 2016-2020 годы</w:t>
      </w:r>
      <w:r w:rsidR="00BC5D3F">
        <w:rPr>
          <w:bCs/>
          <w:color w:val="000000"/>
          <w:sz w:val="28"/>
          <w:szCs w:val="28"/>
        </w:rPr>
        <w:t>, у</w:t>
      </w:r>
      <w:r w:rsidR="00E544CA">
        <w:rPr>
          <w:bCs/>
          <w:color w:val="000000"/>
          <w:sz w:val="28"/>
          <w:szCs w:val="28"/>
        </w:rPr>
        <w:t>тверждённ</w:t>
      </w:r>
      <w:r>
        <w:rPr>
          <w:bCs/>
          <w:color w:val="000000"/>
          <w:sz w:val="28"/>
          <w:szCs w:val="28"/>
        </w:rPr>
        <w:t xml:space="preserve">ый </w:t>
      </w:r>
      <w:r w:rsidR="00E544CA">
        <w:rPr>
          <w:bCs/>
          <w:color w:val="000000"/>
          <w:sz w:val="28"/>
          <w:szCs w:val="28"/>
        </w:rPr>
        <w:t>постановлением</w:t>
      </w:r>
      <w:r>
        <w:rPr>
          <w:bCs/>
          <w:color w:val="000000"/>
          <w:sz w:val="28"/>
          <w:szCs w:val="28"/>
        </w:rPr>
        <w:t>администрации городского округа Кинель Самарской области от 2 июня 2016г</w:t>
      </w:r>
      <w:r w:rsidR="008B5AC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№1856, </w:t>
      </w:r>
      <w:r w:rsidR="007E55E5">
        <w:rPr>
          <w:bCs/>
          <w:color w:val="000000"/>
          <w:sz w:val="28"/>
          <w:szCs w:val="28"/>
        </w:rPr>
        <w:t xml:space="preserve">следующие </w:t>
      </w:r>
      <w:r w:rsidR="005B6940" w:rsidRPr="00133F7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и дополнения</w:t>
      </w:r>
      <w:r w:rsidR="007E55E5">
        <w:rPr>
          <w:sz w:val="28"/>
          <w:szCs w:val="28"/>
        </w:rPr>
        <w:t>:</w:t>
      </w:r>
    </w:p>
    <w:p w:rsidR="00112425" w:rsidRDefault="00BC5D3F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E544CA">
        <w:rPr>
          <w:sz w:val="28"/>
          <w:szCs w:val="28"/>
        </w:rPr>
        <w:t xml:space="preserve"> наименовании </w:t>
      </w:r>
      <w:r w:rsidR="00C148C5">
        <w:rPr>
          <w:sz w:val="28"/>
          <w:szCs w:val="28"/>
        </w:rPr>
        <w:t xml:space="preserve">и пункте 1 цифры </w:t>
      </w:r>
      <w:r w:rsidR="00E544CA">
        <w:rPr>
          <w:sz w:val="28"/>
          <w:szCs w:val="28"/>
        </w:rPr>
        <w:t>«2020» заменить цифрами «2021»</w:t>
      </w:r>
      <w:r w:rsidR="00C148C5">
        <w:rPr>
          <w:sz w:val="28"/>
          <w:szCs w:val="28"/>
        </w:rPr>
        <w:t>;</w:t>
      </w:r>
    </w:p>
    <w:p w:rsidR="00E544CA" w:rsidRDefault="00BC5D3F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E544CA">
        <w:rPr>
          <w:sz w:val="28"/>
          <w:szCs w:val="28"/>
        </w:rPr>
        <w:t>ункт 3 дополнить подпунктом 3.6. следующего содержания:</w:t>
      </w:r>
    </w:p>
    <w:p w:rsidR="00E544CA" w:rsidRDefault="00E544CA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«3.6. №2</w:t>
      </w:r>
      <w:r w:rsidR="008B5AC9">
        <w:rPr>
          <w:sz w:val="28"/>
          <w:szCs w:val="28"/>
        </w:rPr>
        <w:t>9</w:t>
      </w:r>
      <w:r w:rsidRPr="00E544CA">
        <w:rPr>
          <w:sz w:val="28"/>
          <w:szCs w:val="28"/>
        </w:rPr>
        <w:t>«ООО «Алпла Трейдинг» (г.Кинель (юг)) – ж/д переезд (г.Кинель (север))»</w:t>
      </w:r>
      <w:r w:rsidR="00155D01">
        <w:rPr>
          <w:sz w:val="28"/>
          <w:szCs w:val="28"/>
        </w:rPr>
        <w:t>.»</w:t>
      </w:r>
      <w:r w:rsidR="00C148C5">
        <w:rPr>
          <w:sz w:val="28"/>
          <w:szCs w:val="28"/>
        </w:rPr>
        <w:t>;</w:t>
      </w:r>
    </w:p>
    <w:p w:rsidR="00155D01" w:rsidRDefault="00BC5D3F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C148C5">
        <w:rPr>
          <w:sz w:val="28"/>
          <w:szCs w:val="28"/>
        </w:rPr>
        <w:t>ункт 5</w:t>
      </w:r>
      <w:r w:rsidR="00155D01">
        <w:rPr>
          <w:sz w:val="28"/>
          <w:szCs w:val="28"/>
        </w:rPr>
        <w:t xml:space="preserve"> дополнить подпунктом </w:t>
      </w:r>
      <w:r w:rsidR="00C148C5">
        <w:rPr>
          <w:sz w:val="28"/>
          <w:szCs w:val="28"/>
        </w:rPr>
        <w:t>5</w:t>
      </w:r>
      <w:r w:rsidR="00155D01">
        <w:rPr>
          <w:sz w:val="28"/>
          <w:szCs w:val="28"/>
        </w:rPr>
        <w:t>.6. следующего содержания:</w:t>
      </w:r>
    </w:p>
    <w:p w:rsidR="00155D01" w:rsidRDefault="00155D01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«5.6. 2021 год – не предусмотрено.»</w:t>
      </w:r>
      <w:r w:rsidR="00C148C5">
        <w:rPr>
          <w:sz w:val="28"/>
          <w:szCs w:val="28"/>
        </w:rPr>
        <w:t>;</w:t>
      </w:r>
    </w:p>
    <w:p w:rsidR="00155D01" w:rsidRDefault="00BC5D3F" w:rsidP="00155D01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155D01">
        <w:rPr>
          <w:sz w:val="28"/>
          <w:szCs w:val="28"/>
        </w:rPr>
        <w:t xml:space="preserve">ункт </w:t>
      </w:r>
      <w:r w:rsidR="00C148C5">
        <w:rPr>
          <w:sz w:val="28"/>
          <w:szCs w:val="28"/>
        </w:rPr>
        <w:t>6 дополнить подпунктом 6</w:t>
      </w:r>
      <w:r w:rsidR="00155D01">
        <w:rPr>
          <w:sz w:val="28"/>
          <w:szCs w:val="28"/>
        </w:rPr>
        <w:t>.6. следующего содержания:</w:t>
      </w:r>
    </w:p>
    <w:p w:rsidR="00155D01" w:rsidRDefault="00155D01" w:rsidP="00155D01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«6.6. 2021 год – не предусмотрено.»</w:t>
      </w:r>
      <w:r w:rsidR="00C148C5">
        <w:rPr>
          <w:sz w:val="28"/>
          <w:szCs w:val="28"/>
        </w:rPr>
        <w:t>;</w:t>
      </w:r>
    </w:p>
    <w:p w:rsidR="00155D01" w:rsidRDefault="00BC5D3F" w:rsidP="00155D01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155D01">
        <w:rPr>
          <w:sz w:val="28"/>
          <w:szCs w:val="28"/>
        </w:rPr>
        <w:t>ункт 7 дополнить подпунктом 7.6. следующего содержания:</w:t>
      </w:r>
    </w:p>
    <w:p w:rsidR="00155D01" w:rsidRDefault="00155D01" w:rsidP="00155D01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«7.6. 2021 год – не предусмотрено.»</w:t>
      </w:r>
      <w:r w:rsidR="00C148C5">
        <w:rPr>
          <w:sz w:val="28"/>
          <w:szCs w:val="28"/>
        </w:rPr>
        <w:t>;</w:t>
      </w:r>
    </w:p>
    <w:p w:rsidR="00155D01" w:rsidRDefault="00BC5D3F" w:rsidP="00155D01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155D01">
        <w:rPr>
          <w:sz w:val="28"/>
          <w:szCs w:val="28"/>
        </w:rPr>
        <w:t xml:space="preserve"> пункте 8 таблицу изложить в следующей редакции:</w:t>
      </w:r>
    </w:p>
    <w:p w:rsidR="00155D01" w:rsidRDefault="00155D01" w:rsidP="00155D01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/>
      </w:tblPr>
      <w:tblGrid>
        <w:gridCol w:w="704"/>
        <w:gridCol w:w="2835"/>
        <w:gridCol w:w="3256"/>
        <w:gridCol w:w="2266"/>
      </w:tblGrid>
      <w:tr w:rsidR="00155D01" w:rsidRPr="00AD635F" w:rsidTr="00AD635F">
        <w:tc>
          <w:tcPr>
            <w:tcW w:w="704" w:type="dxa"/>
          </w:tcPr>
          <w:p w:rsidR="00155D01" w:rsidRPr="00AD635F" w:rsidRDefault="00155D01" w:rsidP="00AD635F">
            <w:pPr>
              <w:spacing w:line="240" w:lineRule="auto"/>
              <w:ind w:firstLine="0"/>
              <w:contextualSpacing/>
            </w:pPr>
            <w:r w:rsidRPr="00AD635F">
              <w:t>№ п/п</w:t>
            </w:r>
          </w:p>
        </w:tc>
        <w:tc>
          <w:tcPr>
            <w:tcW w:w="2835" w:type="dxa"/>
          </w:tcPr>
          <w:p w:rsidR="00155D01" w:rsidRPr="00AD635F" w:rsidRDefault="00155D01" w:rsidP="00AD635F">
            <w:pPr>
              <w:spacing w:line="240" w:lineRule="auto"/>
              <w:ind w:firstLine="0"/>
              <w:contextualSpacing/>
            </w:pPr>
            <w:r w:rsidRPr="00AD635F">
              <w:t>Номер, наименование муниципального маршрута регулярных перевозок</w:t>
            </w:r>
          </w:p>
        </w:tc>
        <w:tc>
          <w:tcPr>
            <w:tcW w:w="3256" w:type="dxa"/>
          </w:tcPr>
          <w:p w:rsidR="00155D01" w:rsidRPr="00AD635F" w:rsidRDefault="00155D01" w:rsidP="00AD635F">
            <w:pPr>
              <w:spacing w:line="240" w:lineRule="auto"/>
              <w:ind w:firstLine="0"/>
              <w:contextualSpacing/>
            </w:pPr>
            <w:r w:rsidRPr="00AD635F">
              <w:t>Планируемые сроки проведения конкурентного способа определения поставщиков (подрядчиков, исполнителей) на право выполнения юридическим лицом, индивидуальным предпринимателем работ, связанных с осуществлением регулярных перевозок по регулируемым тарифам</w:t>
            </w:r>
          </w:p>
        </w:tc>
        <w:tc>
          <w:tcPr>
            <w:tcW w:w="2266" w:type="dxa"/>
          </w:tcPr>
          <w:p w:rsidR="00155D01" w:rsidRPr="00AD635F" w:rsidRDefault="00155D01" w:rsidP="00AD635F">
            <w:pPr>
              <w:spacing w:line="240" w:lineRule="auto"/>
              <w:ind w:firstLine="0"/>
              <w:contextualSpacing/>
            </w:pPr>
            <w:r w:rsidRPr="00AD635F">
              <w:t>Планируемые сроки заключения муниципального контракта</w:t>
            </w:r>
          </w:p>
        </w:tc>
      </w:tr>
      <w:tr w:rsidR="00AD635F" w:rsidRPr="00AD635F" w:rsidTr="00AD635F">
        <w:tc>
          <w:tcPr>
            <w:tcW w:w="704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1</w:t>
            </w:r>
          </w:p>
        </w:tc>
        <w:tc>
          <w:tcPr>
            <w:tcW w:w="2835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№1 «12 завод – 3-й рабочий городок»</w:t>
            </w:r>
          </w:p>
        </w:tc>
        <w:tc>
          <w:tcPr>
            <w:tcW w:w="325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  <w:tc>
          <w:tcPr>
            <w:tcW w:w="226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</w:tr>
      <w:tr w:rsidR="00AD635F" w:rsidRPr="00AD635F" w:rsidTr="00AD635F">
        <w:tc>
          <w:tcPr>
            <w:tcW w:w="704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2</w:t>
            </w:r>
          </w:p>
        </w:tc>
        <w:tc>
          <w:tcPr>
            <w:tcW w:w="2835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№3 «г.Кинель (юг) – п.Лебедь»</w:t>
            </w:r>
          </w:p>
        </w:tc>
        <w:tc>
          <w:tcPr>
            <w:tcW w:w="325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  <w:tc>
          <w:tcPr>
            <w:tcW w:w="226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</w:tr>
      <w:tr w:rsidR="00AD635F" w:rsidRPr="00AD635F" w:rsidTr="00AD635F">
        <w:tc>
          <w:tcPr>
            <w:tcW w:w="704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3</w:t>
            </w:r>
          </w:p>
        </w:tc>
        <w:tc>
          <w:tcPr>
            <w:tcW w:w="2835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№7 «г.кинель – п.г.т. Алексеевка»</w:t>
            </w:r>
          </w:p>
        </w:tc>
        <w:tc>
          <w:tcPr>
            <w:tcW w:w="325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  <w:tc>
          <w:tcPr>
            <w:tcW w:w="226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</w:tr>
      <w:tr w:rsidR="00AD635F" w:rsidRPr="00AD635F" w:rsidTr="00AD635F">
        <w:tc>
          <w:tcPr>
            <w:tcW w:w="704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</w:t>
            </w:r>
          </w:p>
        </w:tc>
        <w:tc>
          <w:tcPr>
            <w:tcW w:w="2835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№25 «г.кинель – п.Горный – п.Елшняги»</w:t>
            </w:r>
          </w:p>
        </w:tc>
        <w:tc>
          <w:tcPr>
            <w:tcW w:w="325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  <w:tc>
          <w:tcPr>
            <w:tcW w:w="226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</w:tr>
      <w:tr w:rsidR="00AD635F" w:rsidRPr="00AD635F" w:rsidTr="00AD635F">
        <w:tc>
          <w:tcPr>
            <w:tcW w:w="704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lastRenderedPageBreak/>
              <w:t>5</w:t>
            </w:r>
          </w:p>
        </w:tc>
        <w:tc>
          <w:tcPr>
            <w:tcW w:w="2835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№9 «г.Кинель (юг) – г.Кинель (север)»</w:t>
            </w:r>
          </w:p>
        </w:tc>
        <w:tc>
          <w:tcPr>
            <w:tcW w:w="325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  <w:tc>
          <w:tcPr>
            <w:tcW w:w="226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2021 года</w:t>
            </w:r>
          </w:p>
        </w:tc>
      </w:tr>
      <w:tr w:rsidR="00AD635F" w:rsidRPr="00AD635F" w:rsidTr="00AD635F">
        <w:tc>
          <w:tcPr>
            <w:tcW w:w="704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6</w:t>
            </w:r>
          </w:p>
        </w:tc>
        <w:tc>
          <w:tcPr>
            <w:tcW w:w="2835" w:type="dxa"/>
          </w:tcPr>
          <w:p w:rsidR="00AD635F" w:rsidRPr="00AD635F" w:rsidRDefault="004C0BA8" w:rsidP="00AD635F">
            <w:pPr>
              <w:spacing w:line="240" w:lineRule="auto"/>
              <w:ind w:firstLine="0"/>
              <w:contextualSpacing/>
            </w:pPr>
            <w:r>
              <w:t>№29</w:t>
            </w:r>
            <w:r w:rsidR="00AD635F" w:rsidRPr="00AD635F">
              <w:t xml:space="preserve"> «ООО «Алпла Трейдинг» (г.Кинель (юг)) – ж/д переезд (г.Кинель (север))»</w:t>
            </w:r>
          </w:p>
        </w:tc>
        <w:tc>
          <w:tcPr>
            <w:tcW w:w="325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2019 года</w:t>
            </w:r>
          </w:p>
        </w:tc>
        <w:tc>
          <w:tcPr>
            <w:tcW w:w="2266" w:type="dxa"/>
          </w:tcPr>
          <w:p w:rsidR="00AD635F" w:rsidRPr="00AD635F" w:rsidRDefault="00AD635F" w:rsidP="00AD635F">
            <w:pPr>
              <w:spacing w:line="240" w:lineRule="auto"/>
              <w:ind w:firstLine="0"/>
              <w:contextualSpacing/>
            </w:pPr>
            <w:r w:rsidRPr="00AD635F">
              <w:t>4 квартал 2019 года</w:t>
            </w:r>
          </w:p>
        </w:tc>
      </w:tr>
    </w:tbl>
    <w:p w:rsidR="00155D01" w:rsidRDefault="00AD635F" w:rsidP="00AD635F">
      <w:pPr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bCs/>
          <w:sz w:val="28"/>
          <w:szCs w:val="28"/>
        </w:rPr>
        <w:t>2</w:t>
      </w:r>
      <w:r w:rsidRPr="00133F77">
        <w:rPr>
          <w:sz w:val="28"/>
          <w:szCs w:val="28"/>
        </w:rPr>
        <w:t>. Официально опубликовать    настоящее    постановление    в    газетах «Кинельская жизнь» или «Неделя Кинеля» и разместить в информационно-коммуникационной сети «Интернет» на официальном сайте администрации городского округа Кинель Самарской области (кинельгород.рф) в подразделе «Официальное опубликование» раздела «Информация».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C148C5" w:rsidRDefault="00C148C5" w:rsidP="003D41CF">
      <w:pPr>
        <w:pStyle w:val="2"/>
        <w:suppressAutoHyphens/>
        <w:spacing w:after="0" w:line="276" w:lineRule="auto"/>
      </w:pPr>
    </w:p>
    <w:p w:rsidR="00C148C5" w:rsidRDefault="00C148C5" w:rsidP="003D41CF">
      <w:pPr>
        <w:pStyle w:val="2"/>
        <w:suppressAutoHyphens/>
        <w:spacing w:after="0" w:line="276" w:lineRule="auto"/>
      </w:pPr>
    </w:p>
    <w:p w:rsidR="00C148C5" w:rsidRDefault="00C148C5" w:rsidP="003D41CF">
      <w:pPr>
        <w:pStyle w:val="2"/>
        <w:suppressAutoHyphens/>
        <w:spacing w:after="0" w:line="276" w:lineRule="auto"/>
      </w:pPr>
    </w:p>
    <w:p w:rsidR="00C148C5" w:rsidRDefault="00C148C5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5B6940" w:rsidRPr="005B6940" w:rsidRDefault="003D41CF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>Федотов 21287</w:t>
      </w:r>
    </w:p>
    <w:p w:rsidR="005F0DAC" w:rsidRDefault="005F0DAC" w:rsidP="00244E91">
      <w:pPr>
        <w:jc w:val="center"/>
        <w:rPr>
          <w:b/>
          <w:bCs/>
          <w:sz w:val="20"/>
          <w:szCs w:val="20"/>
        </w:rPr>
      </w:pPr>
    </w:p>
    <w:p w:rsidR="00244E91" w:rsidRPr="00941C89" w:rsidRDefault="00244E91" w:rsidP="00244E91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44E91" w:rsidRDefault="00244E91" w:rsidP="00244E91">
      <w:pPr>
        <w:jc w:val="center"/>
      </w:pPr>
    </w:p>
    <w:p w:rsidR="00244E91" w:rsidRDefault="00244E91" w:rsidP="00244E91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244E91">
      <w:pPr>
        <w:jc w:val="center"/>
        <w:rPr>
          <w:b/>
          <w:bCs/>
          <w:sz w:val="28"/>
          <w:szCs w:val="28"/>
        </w:rPr>
      </w:pPr>
    </w:p>
    <w:p w:rsidR="00244E91" w:rsidRDefault="00244E91" w:rsidP="00244E91">
      <w:pPr>
        <w:autoSpaceDE w:val="0"/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244E91">
      <w:pPr>
        <w:autoSpaceDE w:val="0"/>
        <w:autoSpaceDN w:val="0"/>
        <w:adjustRightInd w:val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244E91" w:rsidRPr="00244E91" w:rsidRDefault="000808BF" w:rsidP="00BC5D3F">
      <w:pPr>
        <w:autoSpaceDE w:val="0"/>
        <w:autoSpaceDN w:val="0"/>
        <w:adjustRightInd w:val="0"/>
        <w:spacing w:line="240" w:lineRule="auto"/>
        <w:ind w:firstLine="301"/>
        <w:contextualSpacing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</w:t>
      </w:r>
      <w:r w:rsidR="00C148C5" w:rsidRPr="008B5AC9">
        <w:rPr>
          <w:bCs/>
          <w:color w:val="000000"/>
          <w:sz w:val="28"/>
          <w:szCs w:val="28"/>
          <w:u w:val="single"/>
        </w:rPr>
        <w:t>О внесении изменений в  постановление администрации городского округа Кинель Самарской области от 2 июня 2016г</w:t>
      </w:r>
      <w:r w:rsidR="008B5AC9">
        <w:rPr>
          <w:bCs/>
          <w:color w:val="000000"/>
          <w:sz w:val="28"/>
          <w:szCs w:val="28"/>
          <w:u w:val="single"/>
        </w:rPr>
        <w:t>.</w:t>
      </w:r>
      <w:r w:rsidR="00C148C5" w:rsidRPr="008B5AC9">
        <w:rPr>
          <w:bCs/>
          <w:color w:val="000000"/>
          <w:sz w:val="28"/>
          <w:szCs w:val="28"/>
          <w:u w:val="single"/>
        </w:rPr>
        <w:t xml:space="preserve">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 городского округа Кинель Самарской области от 2 июня 2016г №1856</w:t>
      </w:r>
      <w:r w:rsidRPr="00BC5D3F">
        <w:rPr>
          <w:bCs/>
          <w:color w:val="000000"/>
          <w:sz w:val="28"/>
          <w:szCs w:val="28"/>
          <w:u w:val="single"/>
        </w:rPr>
        <w:t>»</w:t>
      </w:r>
    </w:p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С.Р. Рысаева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F95BC7" w:rsidP="000808BF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0B" w:rsidRDefault="004D740B" w:rsidP="00BC38EB">
      <w:r>
        <w:separator/>
      </w:r>
    </w:p>
  </w:endnote>
  <w:endnote w:type="continuationSeparator" w:id="1">
    <w:p w:rsidR="004D740B" w:rsidRDefault="004D740B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0B" w:rsidRDefault="004D740B" w:rsidP="00BC38EB">
      <w:r>
        <w:separator/>
      </w:r>
    </w:p>
  </w:footnote>
  <w:footnote w:type="continuationSeparator" w:id="1">
    <w:p w:rsidR="004D740B" w:rsidRDefault="004D740B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839CF"/>
    <w:rsid w:val="00095F81"/>
    <w:rsid w:val="000A02C5"/>
    <w:rsid w:val="000A043D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2793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F77"/>
    <w:rsid w:val="0013504A"/>
    <w:rsid w:val="00144CF6"/>
    <w:rsid w:val="00155D01"/>
    <w:rsid w:val="00156A53"/>
    <w:rsid w:val="0016143B"/>
    <w:rsid w:val="00163494"/>
    <w:rsid w:val="0016464F"/>
    <w:rsid w:val="001657C2"/>
    <w:rsid w:val="0016614C"/>
    <w:rsid w:val="001663BE"/>
    <w:rsid w:val="0016680D"/>
    <w:rsid w:val="00170343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4506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B48"/>
    <w:rsid w:val="0035306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264B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BA8"/>
    <w:rsid w:val="004C57B8"/>
    <w:rsid w:val="004C5AC2"/>
    <w:rsid w:val="004D0494"/>
    <w:rsid w:val="004D1567"/>
    <w:rsid w:val="004D3AFC"/>
    <w:rsid w:val="004D6EE7"/>
    <w:rsid w:val="004D740B"/>
    <w:rsid w:val="004D7B97"/>
    <w:rsid w:val="004E39B7"/>
    <w:rsid w:val="004F20DA"/>
    <w:rsid w:val="004F34BC"/>
    <w:rsid w:val="004F3756"/>
    <w:rsid w:val="004F46A7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D38F3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5AC9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D635F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3F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8C5"/>
    <w:rsid w:val="00C14A72"/>
    <w:rsid w:val="00C158A8"/>
    <w:rsid w:val="00C219FC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44CA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0A16"/>
    <w:rsid w:val="00F8173C"/>
    <w:rsid w:val="00F82099"/>
    <w:rsid w:val="00F87166"/>
    <w:rsid w:val="00F87270"/>
    <w:rsid w:val="00F902B5"/>
    <w:rsid w:val="00F95374"/>
    <w:rsid w:val="00F95BC7"/>
    <w:rsid w:val="00F95F40"/>
    <w:rsid w:val="00F96B96"/>
    <w:rsid w:val="00FA0175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6252-B5F2-4EEE-BDB0-2978DCB2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7</cp:revision>
  <cp:lastPrinted>2019-09-12T11:26:00Z</cp:lastPrinted>
  <dcterms:created xsi:type="dcterms:W3CDTF">2019-08-30T06:50:00Z</dcterms:created>
  <dcterms:modified xsi:type="dcterms:W3CDTF">2019-09-13T10:40:00Z</dcterms:modified>
</cp:coreProperties>
</file>