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B913CD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D90A9C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r w:rsidR="00D90A9C">
              <w:rPr>
                <w:sz w:val="28"/>
                <w:szCs w:val="22"/>
              </w:rPr>
              <w:t xml:space="preserve">б утверждении Положения об организации </w:t>
            </w:r>
            <w:r w:rsidR="00DD41B1">
              <w:rPr>
                <w:sz w:val="28"/>
                <w:szCs w:val="22"/>
              </w:rPr>
              <w:t>в А</w:t>
            </w:r>
            <w:r w:rsidR="00D90A9C">
              <w:rPr>
                <w:sz w:val="28"/>
                <w:szCs w:val="22"/>
              </w:rPr>
              <w:t>дминистрации городского округа Кинель Самарской области системы внутреннего обеспечения соответствия  требованиям антимонопольного законодательства (антимонопольного комплаенса)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3B0857" w:rsidRPr="003F553D" w:rsidRDefault="00045101" w:rsidP="00D90A9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="00D90A9C">
        <w:rPr>
          <w:sz w:val="28"/>
          <w:szCs w:val="28"/>
        </w:rPr>
        <w:t xml:space="preserve"> соответствии </w:t>
      </w:r>
      <w:r w:rsidR="00630488">
        <w:rPr>
          <w:sz w:val="28"/>
          <w:szCs w:val="28"/>
        </w:rPr>
        <w:t xml:space="preserve">с Национальным планом развития </w:t>
      </w:r>
      <w:r w:rsidR="00D90A9C">
        <w:rPr>
          <w:sz w:val="28"/>
          <w:szCs w:val="28"/>
        </w:rPr>
        <w:t xml:space="preserve">конкуренции в Российской Федерации на 2018-2020 годы, утвержденным Указом Президента Российской Федерации  от 21 декабря 2017 года № 618, </w:t>
      </w:r>
      <w:r w:rsidR="00630488">
        <w:rPr>
          <w:sz w:val="28"/>
          <w:szCs w:val="28"/>
        </w:rPr>
        <w:t xml:space="preserve">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 октября 2018 года №2258-р, во исполнение </w:t>
      </w:r>
      <w:r w:rsidR="00D90A9C">
        <w:rPr>
          <w:sz w:val="28"/>
          <w:szCs w:val="28"/>
        </w:rPr>
        <w:t>пункт</w:t>
      </w:r>
      <w:r w:rsidR="00630488">
        <w:rPr>
          <w:sz w:val="28"/>
          <w:szCs w:val="28"/>
        </w:rPr>
        <w:t>а</w:t>
      </w:r>
      <w:r w:rsidR="00D90A9C">
        <w:rPr>
          <w:sz w:val="28"/>
          <w:szCs w:val="28"/>
        </w:rPr>
        <w:t xml:space="preserve"> 4 распоряжения Губернатора Самарской области от 7 февраля 2019 года № 46-р, в целях обеспечения соответствия деятельности требованиям антимонопольного законодательства и профилактики нарушений требований антимонопольного законодательства</w:t>
      </w:r>
      <w:r w:rsidR="00B02319">
        <w:rPr>
          <w:sz w:val="28"/>
          <w:szCs w:val="28"/>
        </w:rPr>
        <w:t>,</w:t>
      </w:r>
      <w:r w:rsidR="00D90A9C">
        <w:rPr>
          <w:sz w:val="28"/>
          <w:szCs w:val="28"/>
        </w:rPr>
        <w:t xml:space="preserve"> руководствуясь Уставом городского округа Кинель Самарской области,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0" w:name="sub_1"/>
      <w:r w:rsidRPr="003F553D">
        <w:rPr>
          <w:caps/>
          <w:spacing w:val="60"/>
        </w:rPr>
        <w:t>Постановляю:</w:t>
      </w:r>
    </w:p>
    <w:bookmarkEnd w:id="0"/>
    <w:p w:rsidR="00630488" w:rsidRPr="00630488" w:rsidRDefault="00630488" w:rsidP="00630488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2"/>
        </w:rPr>
        <w:t xml:space="preserve">    Утвердить Положение об организации в </w:t>
      </w:r>
      <w:r w:rsidR="00DD41B1">
        <w:rPr>
          <w:sz w:val="28"/>
          <w:szCs w:val="22"/>
        </w:rPr>
        <w:t>А</w:t>
      </w:r>
      <w:r>
        <w:rPr>
          <w:sz w:val="28"/>
          <w:szCs w:val="22"/>
        </w:rPr>
        <w:t>дминистрации городского округа Кинель Самарской области системы внутреннего обеспечения соответствия   требованиям антимонопольного законодательства (антимонопольного комплаенса)</w:t>
      </w:r>
      <w:r w:rsidR="001C0418">
        <w:rPr>
          <w:sz w:val="28"/>
          <w:szCs w:val="22"/>
        </w:rPr>
        <w:t xml:space="preserve"> согласно Приложению к настоящему постановлению</w:t>
      </w:r>
      <w:r>
        <w:rPr>
          <w:sz w:val="28"/>
          <w:szCs w:val="22"/>
        </w:rPr>
        <w:t>.</w:t>
      </w:r>
    </w:p>
    <w:p w:rsidR="00045101" w:rsidRPr="00045101" w:rsidRDefault="00045101" w:rsidP="00630488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045101">
        <w:rPr>
          <w:sz w:val="28"/>
          <w:szCs w:val="28"/>
        </w:rPr>
        <w:t xml:space="preserve">Официально опубликовать настоящее постановление в газетах «Кинельская жизнь» или «Неделя Кинеля» и разместить на официальном сайте </w:t>
      </w:r>
      <w:r w:rsidRPr="00045101">
        <w:rPr>
          <w:sz w:val="28"/>
          <w:szCs w:val="28"/>
        </w:rPr>
        <w:lastRenderedPageBreak/>
        <w:t xml:space="preserve">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 </w:t>
      </w:r>
    </w:p>
    <w:p w:rsidR="00045101" w:rsidRDefault="00045101" w:rsidP="00045101">
      <w:pPr>
        <w:tabs>
          <w:tab w:val="left" w:pos="851"/>
        </w:tabs>
        <w:ind w:firstLine="709"/>
        <w:rPr>
          <w:sz w:val="28"/>
          <w:szCs w:val="28"/>
        </w:rPr>
      </w:pPr>
      <w:r w:rsidRPr="00045101"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045101" w:rsidRPr="00045101" w:rsidRDefault="00045101" w:rsidP="00045101">
      <w:pPr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на </w:t>
      </w:r>
      <w:r w:rsidR="00C61354">
        <w:rPr>
          <w:sz w:val="28"/>
          <w:szCs w:val="28"/>
        </w:rPr>
        <w:t>первого заместителя Главы городского округа Кинель Самарской области (Прокудин А.А.).</w:t>
      </w:r>
    </w:p>
    <w:p w:rsidR="00527B0D" w:rsidRDefault="00527B0D" w:rsidP="008157D0">
      <w:pPr>
        <w:ind w:firstLine="0"/>
        <w:rPr>
          <w:sz w:val="28"/>
          <w:szCs w:val="28"/>
        </w:rPr>
      </w:pPr>
    </w:p>
    <w:p w:rsidR="00045101" w:rsidRDefault="00045101" w:rsidP="008157D0">
      <w:pPr>
        <w:ind w:firstLine="0"/>
        <w:rPr>
          <w:sz w:val="28"/>
          <w:szCs w:val="28"/>
        </w:rPr>
      </w:pPr>
    </w:p>
    <w:p w:rsidR="00045101" w:rsidRPr="00045101" w:rsidRDefault="00045101" w:rsidP="008157D0">
      <w:pPr>
        <w:ind w:firstLine="0"/>
        <w:rPr>
          <w:sz w:val="28"/>
          <w:szCs w:val="28"/>
        </w:rPr>
      </w:pPr>
    </w:p>
    <w:p w:rsidR="003B0857" w:rsidRPr="00045101" w:rsidRDefault="003B0857" w:rsidP="008157D0">
      <w:pPr>
        <w:ind w:firstLine="0"/>
        <w:rPr>
          <w:sz w:val="28"/>
          <w:szCs w:val="28"/>
        </w:rPr>
      </w:pPr>
      <w:r w:rsidRPr="00045101">
        <w:rPr>
          <w:sz w:val="28"/>
          <w:szCs w:val="28"/>
        </w:rPr>
        <w:t>Глав</w:t>
      </w:r>
      <w:r w:rsidR="00543156" w:rsidRPr="00045101">
        <w:rPr>
          <w:sz w:val="28"/>
          <w:szCs w:val="28"/>
        </w:rPr>
        <w:t>а</w:t>
      </w:r>
      <w:r w:rsidR="008157D0" w:rsidRPr="00045101">
        <w:rPr>
          <w:sz w:val="28"/>
          <w:szCs w:val="28"/>
        </w:rPr>
        <w:t xml:space="preserve"> городского округа</w:t>
      </w:r>
      <w:r w:rsidRPr="00045101">
        <w:rPr>
          <w:sz w:val="28"/>
          <w:szCs w:val="28"/>
        </w:rPr>
        <w:tab/>
      </w:r>
      <w:r w:rsidRPr="00045101">
        <w:rPr>
          <w:sz w:val="28"/>
          <w:szCs w:val="28"/>
        </w:rPr>
        <w:tab/>
      </w:r>
      <w:r w:rsidRPr="00045101">
        <w:rPr>
          <w:sz w:val="28"/>
          <w:szCs w:val="28"/>
        </w:rPr>
        <w:tab/>
      </w:r>
      <w:r w:rsidR="008157D0" w:rsidRPr="00045101">
        <w:rPr>
          <w:sz w:val="28"/>
          <w:szCs w:val="28"/>
        </w:rPr>
        <w:tab/>
      </w:r>
      <w:r w:rsidR="00543156" w:rsidRPr="00045101">
        <w:rPr>
          <w:sz w:val="28"/>
          <w:szCs w:val="28"/>
        </w:rPr>
        <w:t>В</w:t>
      </w:r>
      <w:r w:rsidR="008157D0" w:rsidRPr="00045101">
        <w:rPr>
          <w:sz w:val="28"/>
          <w:szCs w:val="28"/>
        </w:rPr>
        <w:t>.А.</w:t>
      </w:r>
      <w:r w:rsidR="00543156" w:rsidRPr="00045101">
        <w:rPr>
          <w:sz w:val="28"/>
          <w:szCs w:val="28"/>
        </w:rPr>
        <w:t>Чихирев</w:t>
      </w:r>
    </w:p>
    <w:p w:rsidR="00045101" w:rsidRP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D41B1" w:rsidRDefault="00DD41B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D41B1" w:rsidRDefault="00DD41B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D41B1" w:rsidRDefault="00DD41B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C61354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Прокудин 21760</w:t>
      </w:r>
    </w:p>
    <w:p w:rsidR="00C61354" w:rsidRDefault="00C61354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Ефимова21570</w:t>
      </w:r>
    </w:p>
    <w:p w:rsidR="000D5E05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  <w:r w:rsidRPr="00045101">
        <w:rPr>
          <w:sz w:val="28"/>
          <w:szCs w:val="28"/>
        </w:rPr>
        <w:t>Рысаева 61751</w:t>
      </w:r>
    </w:p>
    <w:p w:rsidR="00496C32" w:rsidRDefault="00496C3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496C32" w:rsidRPr="00941C89" w:rsidRDefault="00496C32" w:rsidP="00496C32">
      <w:pPr>
        <w:jc w:val="center"/>
        <w:rPr>
          <w:b/>
          <w:bCs/>
          <w:sz w:val="20"/>
          <w:szCs w:val="20"/>
        </w:rPr>
      </w:pPr>
      <w:r w:rsidRPr="00941C89">
        <w:rPr>
          <w:b/>
          <w:bCs/>
          <w:sz w:val="20"/>
          <w:szCs w:val="20"/>
        </w:rPr>
        <w:lastRenderedPageBreak/>
        <w:t>Администрация городского округа Кинель</w:t>
      </w:r>
    </w:p>
    <w:p w:rsidR="00496C32" w:rsidRDefault="00496C32" w:rsidP="00496C32">
      <w:pPr>
        <w:jc w:val="center"/>
      </w:pPr>
    </w:p>
    <w:p w:rsidR="00496C32" w:rsidRDefault="00496C32" w:rsidP="00496C32">
      <w:pPr>
        <w:jc w:val="center"/>
        <w:rPr>
          <w:b/>
          <w:bCs/>
          <w:sz w:val="28"/>
          <w:szCs w:val="28"/>
        </w:rPr>
      </w:pPr>
      <w:r w:rsidRPr="00275FDA">
        <w:rPr>
          <w:b/>
          <w:bCs/>
          <w:sz w:val="28"/>
          <w:szCs w:val="28"/>
        </w:rPr>
        <w:t xml:space="preserve">ЛИСТ СОГЛАСОВАНИЯ </w:t>
      </w:r>
    </w:p>
    <w:p w:rsidR="00496C32" w:rsidRPr="00275FDA" w:rsidRDefault="00496C32" w:rsidP="00496C32">
      <w:pPr>
        <w:jc w:val="center"/>
        <w:rPr>
          <w:b/>
          <w:bCs/>
          <w:sz w:val="28"/>
          <w:szCs w:val="28"/>
        </w:rPr>
      </w:pPr>
    </w:p>
    <w:p w:rsidR="00496C32" w:rsidRDefault="00496C32" w:rsidP="00496C3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</w:t>
      </w:r>
      <w:r w:rsidRPr="00275FDA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 xml:space="preserve">администрации городского округа Кинель Самарской области </w:t>
      </w:r>
      <w:r>
        <w:rPr>
          <w:sz w:val="28"/>
          <w:szCs w:val="28"/>
        </w:rPr>
        <w:t>«</w:t>
      </w:r>
      <w:r w:rsidR="00630488" w:rsidRPr="00650081">
        <w:rPr>
          <w:sz w:val="28"/>
          <w:szCs w:val="22"/>
        </w:rPr>
        <w:t>О</w:t>
      </w:r>
      <w:r w:rsidR="00630488">
        <w:rPr>
          <w:sz w:val="28"/>
          <w:szCs w:val="22"/>
        </w:rPr>
        <w:t xml:space="preserve">б утверждении Положения об организации </w:t>
      </w:r>
      <w:r w:rsidR="00DD41B1">
        <w:rPr>
          <w:sz w:val="28"/>
          <w:szCs w:val="22"/>
        </w:rPr>
        <w:t>в А</w:t>
      </w:r>
      <w:r w:rsidR="00630488">
        <w:rPr>
          <w:sz w:val="28"/>
          <w:szCs w:val="22"/>
        </w:rPr>
        <w:t>дминистрации городского округа Кинель Самарской области системы внутреннего обеспечения соответствия   требованиям антимонопольного законодательства (антимонопольного комплаенса)</w:t>
      </w:r>
      <w:r>
        <w:rPr>
          <w:sz w:val="28"/>
          <w:szCs w:val="28"/>
        </w:rPr>
        <w:t>»</w:t>
      </w:r>
    </w:p>
    <w:p w:rsidR="00496C32" w:rsidRDefault="00496C32" w:rsidP="00496C32">
      <w:pPr>
        <w:jc w:val="center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3686"/>
        <w:gridCol w:w="2268"/>
      </w:tblGrid>
      <w:tr w:rsidR="00496C32" w:rsidRPr="00630488" w:rsidTr="00C53ABA">
        <w:tc>
          <w:tcPr>
            <w:tcW w:w="3085" w:type="dxa"/>
          </w:tcPr>
          <w:p w:rsidR="00496C32" w:rsidRPr="00630488" w:rsidRDefault="00496C32" w:rsidP="00C53A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30488">
              <w:rPr>
                <w:b/>
                <w:bCs/>
                <w:sz w:val="20"/>
                <w:szCs w:val="20"/>
              </w:rPr>
              <w:t>Занимаемая должность</w:t>
            </w:r>
          </w:p>
        </w:tc>
        <w:tc>
          <w:tcPr>
            <w:tcW w:w="3686" w:type="dxa"/>
          </w:tcPr>
          <w:p w:rsidR="00496C32" w:rsidRPr="00630488" w:rsidRDefault="00496C32" w:rsidP="00C53A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30488">
              <w:rPr>
                <w:b/>
                <w:bCs/>
                <w:sz w:val="20"/>
                <w:szCs w:val="20"/>
              </w:rPr>
              <w:t>Роспись,</w:t>
            </w:r>
          </w:p>
          <w:p w:rsidR="00496C32" w:rsidRPr="00630488" w:rsidRDefault="00496C32" w:rsidP="00C53A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30488">
              <w:rPr>
                <w:b/>
                <w:bCs/>
                <w:sz w:val="20"/>
                <w:szCs w:val="20"/>
              </w:rPr>
              <w:t xml:space="preserve"> дата согласования</w:t>
            </w:r>
          </w:p>
        </w:tc>
        <w:tc>
          <w:tcPr>
            <w:tcW w:w="2268" w:type="dxa"/>
          </w:tcPr>
          <w:p w:rsidR="00496C32" w:rsidRPr="00630488" w:rsidRDefault="00496C32" w:rsidP="00C53A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30488">
              <w:rPr>
                <w:b/>
                <w:bCs/>
                <w:sz w:val="20"/>
                <w:szCs w:val="20"/>
              </w:rPr>
              <w:t>Фамилия, инициалы</w:t>
            </w:r>
          </w:p>
        </w:tc>
      </w:tr>
      <w:tr w:rsidR="00630488" w:rsidRPr="00630488" w:rsidTr="00C53ABA">
        <w:trPr>
          <w:trHeight w:val="1132"/>
        </w:trPr>
        <w:tc>
          <w:tcPr>
            <w:tcW w:w="3085" w:type="dxa"/>
          </w:tcPr>
          <w:p w:rsidR="00630488" w:rsidRDefault="00630488" w:rsidP="0063048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  <w:p w:rsidR="00630488" w:rsidRPr="00630488" w:rsidRDefault="00630488" w:rsidP="0063048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30488">
              <w:rPr>
                <w:sz w:val="22"/>
                <w:szCs w:val="22"/>
              </w:rPr>
              <w:t xml:space="preserve">Первый заместитель Главы городского округа </w:t>
            </w:r>
          </w:p>
        </w:tc>
        <w:tc>
          <w:tcPr>
            <w:tcW w:w="3686" w:type="dxa"/>
          </w:tcPr>
          <w:p w:rsidR="00630488" w:rsidRPr="00630488" w:rsidRDefault="00630488" w:rsidP="00C53A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30488" w:rsidRPr="00630488" w:rsidRDefault="00630488" w:rsidP="0063048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  <w:p w:rsidR="00630488" w:rsidRPr="00630488" w:rsidRDefault="00630488" w:rsidP="0063048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30488">
              <w:rPr>
                <w:sz w:val="22"/>
                <w:szCs w:val="22"/>
              </w:rPr>
              <w:t>А.А. Прокудин</w:t>
            </w:r>
          </w:p>
        </w:tc>
      </w:tr>
      <w:tr w:rsidR="00496C32" w:rsidRPr="00630488" w:rsidTr="00C53ABA">
        <w:trPr>
          <w:trHeight w:val="1132"/>
        </w:trPr>
        <w:tc>
          <w:tcPr>
            <w:tcW w:w="3085" w:type="dxa"/>
          </w:tcPr>
          <w:p w:rsidR="00496C32" w:rsidRPr="00630488" w:rsidRDefault="00496C32" w:rsidP="00C53A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96C32" w:rsidRPr="00630488" w:rsidRDefault="00496C32" w:rsidP="00496C3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30488">
              <w:rPr>
                <w:sz w:val="22"/>
                <w:szCs w:val="22"/>
              </w:rPr>
              <w:t>Руководитель аппарата администрации</w:t>
            </w:r>
          </w:p>
        </w:tc>
        <w:tc>
          <w:tcPr>
            <w:tcW w:w="3686" w:type="dxa"/>
          </w:tcPr>
          <w:p w:rsidR="00496C32" w:rsidRPr="00630488" w:rsidRDefault="00496C32" w:rsidP="00C53A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96C32" w:rsidRPr="00630488" w:rsidRDefault="00496C32" w:rsidP="00C53A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96C32" w:rsidRPr="00630488" w:rsidRDefault="00496C32" w:rsidP="0063048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30488">
              <w:rPr>
                <w:sz w:val="22"/>
                <w:szCs w:val="22"/>
              </w:rPr>
              <w:t>О.Г. Ефимова</w:t>
            </w:r>
          </w:p>
        </w:tc>
      </w:tr>
      <w:tr w:rsidR="00630488" w:rsidRPr="00630488" w:rsidTr="00C53ABA">
        <w:trPr>
          <w:trHeight w:val="1132"/>
        </w:trPr>
        <w:tc>
          <w:tcPr>
            <w:tcW w:w="3085" w:type="dxa"/>
          </w:tcPr>
          <w:p w:rsidR="00630488" w:rsidRPr="00630488" w:rsidRDefault="00630488" w:rsidP="00C53A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30488" w:rsidRPr="00630488" w:rsidRDefault="00630488" w:rsidP="00C53A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30488" w:rsidRPr="00630488" w:rsidRDefault="00630488" w:rsidP="00C53A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496C32" w:rsidRDefault="00496C32" w:rsidP="00496C32">
      <w:pPr>
        <w:autoSpaceDE w:val="0"/>
        <w:autoSpaceDN w:val="0"/>
        <w:adjustRightInd w:val="0"/>
        <w:ind w:firstLine="300"/>
        <w:rPr>
          <w:color w:val="000000"/>
          <w:sz w:val="28"/>
          <w:szCs w:val="28"/>
        </w:rPr>
      </w:pPr>
    </w:p>
    <w:p w:rsidR="00496C32" w:rsidRDefault="00496C32" w:rsidP="00496C32">
      <w:pPr>
        <w:rPr>
          <w:sz w:val="28"/>
          <w:szCs w:val="28"/>
        </w:rPr>
      </w:pPr>
    </w:p>
    <w:p w:rsidR="00496C32" w:rsidRDefault="00496C3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30488" w:rsidRDefault="00630488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30488" w:rsidRDefault="00630488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30488" w:rsidRDefault="00630488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30488" w:rsidRDefault="00630488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30488" w:rsidRDefault="00630488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30488" w:rsidRDefault="00630488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30488" w:rsidRDefault="00630488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30488" w:rsidRDefault="00630488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30488" w:rsidRDefault="00630488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30488" w:rsidRDefault="00630488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30488" w:rsidRDefault="00630488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30488" w:rsidRDefault="00630488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30488" w:rsidRDefault="00630488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30488" w:rsidRDefault="00630488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30488" w:rsidRDefault="00630488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30488" w:rsidRDefault="00630488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C61354" w:rsidRDefault="00C61354" w:rsidP="00630488">
      <w:pPr>
        <w:tabs>
          <w:tab w:val="left" w:pos="7155"/>
        </w:tabs>
        <w:ind w:left="5529" w:firstLine="0"/>
        <w:jc w:val="center"/>
        <w:rPr>
          <w:sz w:val="28"/>
          <w:szCs w:val="28"/>
          <w:lang w:eastAsia="ar-SA"/>
        </w:rPr>
      </w:pPr>
    </w:p>
    <w:p w:rsidR="00C61354" w:rsidRDefault="00C61354" w:rsidP="00630488">
      <w:pPr>
        <w:tabs>
          <w:tab w:val="left" w:pos="7155"/>
        </w:tabs>
        <w:ind w:left="5529" w:firstLine="0"/>
        <w:jc w:val="center"/>
        <w:rPr>
          <w:sz w:val="28"/>
          <w:szCs w:val="28"/>
          <w:lang w:eastAsia="ar-SA"/>
        </w:rPr>
      </w:pPr>
    </w:p>
    <w:p w:rsidR="00630488" w:rsidRDefault="00630488" w:rsidP="00630488">
      <w:pPr>
        <w:tabs>
          <w:tab w:val="left" w:pos="7155"/>
        </w:tabs>
        <w:ind w:left="5529" w:firstLine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Приложение</w:t>
      </w:r>
    </w:p>
    <w:p w:rsidR="00630488" w:rsidRDefault="00630488" w:rsidP="00630488">
      <w:pPr>
        <w:tabs>
          <w:tab w:val="left" w:pos="7155"/>
        </w:tabs>
        <w:ind w:left="5529" w:firstLine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постановлению администрации</w:t>
      </w:r>
    </w:p>
    <w:p w:rsidR="00630488" w:rsidRDefault="00630488" w:rsidP="00630488">
      <w:pPr>
        <w:tabs>
          <w:tab w:val="left" w:pos="7155"/>
        </w:tabs>
        <w:ind w:left="5529" w:firstLine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городского округа Кинель</w:t>
      </w:r>
    </w:p>
    <w:p w:rsidR="00630488" w:rsidRDefault="00630488" w:rsidP="00630488">
      <w:pPr>
        <w:tabs>
          <w:tab w:val="left" w:pos="7155"/>
        </w:tabs>
        <w:ind w:left="5529" w:firstLine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Самарской области</w:t>
      </w:r>
    </w:p>
    <w:p w:rsidR="00630488" w:rsidRDefault="00630488" w:rsidP="00630488">
      <w:pPr>
        <w:tabs>
          <w:tab w:val="left" w:pos="7155"/>
        </w:tabs>
        <w:ind w:left="5529" w:firstLine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 от ________</w:t>
      </w:r>
    </w:p>
    <w:p w:rsidR="00630488" w:rsidRDefault="00630488" w:rsidP="00630488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DD41B1" w:rsidRDefault="00DD41B1" w:rsidP="00DD41B1">
      <w:pPr>
        <w:tabs>
          <w:tab w:val="left" w:pos="7155"/>
        </w:tabs>
        <w:jc w:val="center"/>
        <w:rPr>
          <w:sz w:val="28"/>
          <w:szCs w:val="22"/>
        </w:rPr>
      </w:pPr>
      <w:r>
        <w:rPr>
          <w:sz w:val="28"/>
          <w:szCs w:val="28"/>
          <w:lang w:eastAsia="ar-SA"/>
        </w:rPr>
        <w:t>П</w:t>
      </w:r>
      <w:r w:rsidR="00630488" w:rsidRPr="0066361B">
        <w:rPr>
          <w:sz w:val="28"/>
          <w:szCs w:val="28"/>
          <w:lang w:eastAsia="ar-SA"/>
        </w:rPr>
        <w:t>оложени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2"/>
        </w:rPr>
        <w:t xml:space="preserve">об организации в Администрации городского округа </w:t>
      </w:r>
    </w:p>
    <w:p w:rsidR="00DD41B1" w:rsidRDefault="00DD41B1" w:rsidP="00DD41B1">
      <w:pPr>
        <w:tabs>
          <w:tab w:val="left" w:pos="7155"/>
        </w:tabs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Кинель Самарской области системы внутреннего обеспечения соответствия   требованиям антимонопольного законодательства </w:t>
      </w:r>
    </w:p>
    <w:p w:rsidR="00630488" w:rsidRPr="0066361B" w:rsidRDefault="00DD41B1" w:rsidP="00DD41B1">
      <w:pPr>
        <w:tabs>
          <w:tab w:val="left" w:pos="7155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2"/>
        </w:rPr>
        <w:t xml:space="preserve">(антимонопольного комплаенса) </w:t>
      </w:r>
    </w:p>
    <w:p w:rsidR="00630488" w:rsidRDefault="00630488" w:rsidP="00630488">
      <w:pPr>
        <w:tabs>
          <w:tab w:val="left" w:pos="7155"/>
        </w:tabs>
        <w:rPr>
          <w:sz w:val="28"/>
          <w:szCs w:val="28"/>
          <w:lang w:eastAsia="ar-SA"/>
        </w:rPr>
      </w:pPr>
    </w:p>
    <w:p w:rsidR="00630488" w:rsidRDefault="00630488" w:rsidP="00630488">
      <w:pPr>
        <w:tabs>
          <w:tab w:val="left" w:pos="7155"/>
        </w:tabs>
        <w:jc w:val="center"/>
        <w:rPr>
          <w:sz w:val="28"/>
          <w:szCs w:val="28"/>
          <w:lang w:eastAsia="ar-SA"/>
        </w:rPr>
      </w:pPr>
      <w:r w:rsidRPr="00E77232">
        <w:rPr>
          <w:sz w:val="28"/>
          <w:szCs w:val="28"/>
          <w:lang w:val="en-US" w:eastAsia="ar-SA"/>
        </w:rPr>
        <w:t>I</w:t>
      </w:r>
      <w:r w:rsidRPr="00E77232">
        <w:rPr>
          <w:sz w:val="28"/>
          <w:szCs w:val="28"/>
          <w:lang w:eastAsia="ar-SA"/>
        </w:rPr>
        <w:t>. Общие положения</w:t>
      </w:r>
    </w:p>
    <w:p w:rsidR="00630488" w:rsidRPr="00E77232" w:rsidRDefault="00630488" w:rsidP="00630488">
      <w:pPr>
        <w:tabs>
          <w:tab w:val="left" w:pos="7155"/>
        </w:tabs>
        <w:rPr>
          <w:sz w:val="28"/>
          <w:szCs w:val="28"/>
          <w:lang w:eastAsia="ar-SA"/>
        </w:rPr>
      </w:pPr>
    </w:p>
    <w:p w:rsidR="00630488" w:rsidRPr="002C6ACD" w:rsidRDefault="00630488" w:rsidP="00DD41B1">
      <w:pPr>
        <w:tabs>
          <w:tab w:val="left" w:pos="7155"/>
        </w:tabs>
        <w:rPr>
          <w:i/>
          <w:sz w:val="28"/>
          <w:szCs w:val="28"/>
          <w:lang w:eastAsia="ar-SA"/>
        </w:rPr>
      </w:pPr>
      <w:r w:rsidRPr="002C6ACD">
        <w:rPr>
          <w:sz w:val="28"/>
          <w:szCs w:val="28"/>
          <w:lang w:eastAsia="ar-SA"/>
        </w:rPr>
        <w:t xml:space="preserve">1. Положение об организации в </w:t>
      </w:r>
      <w:r w:rsidR="00DD41B1">
        <w:rPr>
          <w:sz w:val="28"/>
          <w:szCs w:val="28"/>
          <w:lang w:eastAsia="ar-SA"/>
        </w:rPr>
        <w:t>А</w:t>
      </w:r>
      <w:r w:rsidR="00DD41B1">
        <w:rPr>
          <w:sz w:val="28"/>
          <w:szCs w:val="22"/>
        </w:rPr>
        <w:t>дминистрации городского округа Кинель Самарской области</w:t>
      </w:r>
      <w:r w:rsidRPr="002C6ACD">
        <w:rPr>
          <w:sz w:val="28"/>
          <w:szCs w:val="28"/>
          <w:lang w:eastAsia="ar-SA"/>
        </w:rPr>
        <w:t>системы внутреннего обеспечения соответствия требованиям антимонопольного законодательства (далее –</w:t>
      </w:r>
      <w:r w:rsidR="00DD41B1">
        <w:rPr>
          <w:sz w:val="28"/>
          <w:szCs w:val="28"/>
          <w:lang w:eastAsia="ar-SA"/>
        </w:rPr>
        <w:t xml:space="preserve"> Администрация</w:t>
      </w:r>
      <w:r w:rsidRPr="002C6ACD">
        <w:rPr>
          <w:sz w:val="28"/>
          <w:szCs w:val="28"/>
          <w:lang w:eastAsia="ar-SA"/>
        </w:rPr>
        <w:t>, антимонопольный комплаенс)</w:t>
      </w:r>
      <w:r w:rsidRPr="002C6ACD">
        <w:rPr>
          <w:sz w:val="28"/>
          <w:szCs w:val="28"/>
        </w:rPr>
        <w:t xml:space="preserve"> разработано в </w:t>
      </w:r>
      <w:r w:rsidRPr="002C6ACD">
        <w:rPr>
          <w:bCs/>
          <w:sz w:val="28"/>
          <w:szCs w:val="28"/>
        </w:rPr>
        <w:t>целях</w:t>
      </w:r>
      <w:r w:rsidRPr="002C6ACD">
        <w:rPr>
          <w:sz w:val="28"/>
          <w:szCs w:val="28"/>
        </w:rPr>
        <w:t xml:space="preserve">обеспечения соответствия деятельности </w:t>
      </w:r>
      <w:r w:rsidR="00DD41B1">
        <w:rPr>
          <w:sz w:val="28"/>
          <w:szCs w:val="28"/>
        </w:rPr>
        <w:t xml:space="preserve">Администрации </w:t>
      </w:r>
      <w:r w:rsidRPr="002C6ACD">
        <w:rPr>
          <w:sz w:val="28"/>
          <w:szCs w:val="28"/>
        </w:rPr>
        <w:t>требованиям</w:t>
      </w:r>
      <w:r w:rsidRPr="002C6ACD">
        <w:rPr>
          <w:bCs/>
          <w:sz w:val="28"/>
          <w:szCs w:val="28"/>
        </w:rPr>
        <w:t xml:space="preserve">антимонопольного </w:t>
      </w:r>
      <w:r w:rsidRPr="002C6ACD">
        <w:rPr>
          <w:sz w:val="28"/>
          <w:szCs w:val="28"/>
        </w:rPr>
        <w:t xml:space="preserve">законодательства и профилактики нарушений требований антимонопольного законодательства в деятельности </w:t>
      </w:r>
      <w:r w:rsidR="00DD41B1">
        <w:rPr>
          <w:sz w:val="28"/>
          <w:szCs w:val="28"/>
        </w:rPr>
        <w:t>Администрации</w:t>
      </w:r>
      <w:r w:rsidRPr="002C6ACD">
        <w:rPr>
          <w:bCs/>
          <w:sz w:val="28"/>
          <w:szCs w:val="28"/>
        </w:rPr>
        <w:t>.</w:t>
      </w:r>
    </w:p>
    <w:p w:rsidR="00630488" w:rsidRDefault="00630488" w:rsidP="00630488">
      <w:pPr>
        <w:widowControl w:val="0"/>
        <w:tabs>
          <w:tab w:val="left" w:pos="7155"/>
        </w:tabs>
        <w:ind w:firstLine="709"/>
        <w:rPr>
          <w:bCs/>
          <w:sz w:val="28"/>
          <w:szCs w:val="28"/>
        </w:rPr>
      </w:pPr>
      <w:r w:rsidRPr="002C18F9">
        <w:rPr>
          <w:bCs/>
          <w:sz w:val="28"/>
          <w:szCs w:val="28"/>
        </w:rPr>
        <w:t>2. Для целей настоящего Положения используются следующие понятия:</w:t>
      </w:r>
    </w:p>
    <w:p w:rsidR="00630488" w:rsidRPr="00E77232" w:rsidRDefault="00630488" w:rsidP="006304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232">
        <w:rPr>
          <w:rFonts w:ascii="Times New Roman" w:hAnsi="Times New Roman" w:cs="Times New Roman"/>
          <w:sz w:val="28"/>
          <w:szCs w:val="28"/>
        </w:rPr>
        <w:t xml:space="preserve">доклад об антимонопольном комплаенсе – документ, содержащий информацию об организации и функционировании в </w:t>
      </w:r>
      <w:r w:rsidR="00DD41B1">
        <w:rPr>
          <w:rFonts w:ascii="Times New Roman" w:hAnsi="Times New Roman" w:cs="Times New Roman"/>
          <w:sz w:val="28"/>
          <w:szCs w:val="28"/>
        </w:rPr>
        <w:t>Администрации</w:t>
      </w:r>
      <w:r w:rsidRPr="00E77232">
        <w:rPr>
          <w:rFonts w:ascii="Times New Roman" w:hAnsi="Times New Roman" w:cs="Times New Roman"/>
          <w:sz w:val="28"/>
          <w:szCs w:val="28"/>
        </w:rPr>
        <w:t xml:space="preserve"> антимонопольного комплаенса;</w:t>
      </w:r>
    </w:p>
    <w:p w:rsidR="00630488" w:rsidRPr="00424256" w:rsidRDefault="00630488" w:rsidP="006304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256">
        <w:rPr>
          <w:rFonts w:ascii="Times New Roman" w:hAnsi="Times New Roman" w:cs="Times New Roman"/>
          <w:color w:val="000000" w:themeColor="text1"/>
          <w:sz w:val="28"/>
          <w:szCs w:val="28"/>
        </w:rPr>
        <w:t>коллегиальный орган –</w:t>
      </w:r>
      <w:r w:rsidR="00424256" w:rsidRPr="00424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 при Главе городского округа Кинель Самарской области по улучшению инвестиционного климата и развитию </w:t>
      </w:r>
      <w:r w:rsidRPr="00424256">
        <w:rPr>
          <w:rFonts w:ascii="Times New Roman" w:hAnsi="Times New Roman" w:cs="Times New Roman"/>
          <w:color w:val="000000" w:themeColor="text1"/>
          <w:sz w:val="28"/>
          <w:szCs w:val="28"/>
        </w:rPr>
        <w:t>малого и среднего предпринимательства</w:t>
      </w:r>
      <w:r w:rsidR="00424256" w:rsidRPr="00424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городского округа Кинель</w:t>
      </w:r>
      <w:r w:rsidRPr="00424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24256" w:rsidRPr="00424256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утвержденный постановлением Главы городского округа Кинель Самарской области от 12.04.2016 г. № 4 (</w:t>
      </w:r>
      <w:r w:rsidRPr="004242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далее – Коллегиальный орган)</w:t>
      </w:r>
      <w:r w:rsidRPr="0042425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30488" w:rsidRPr="00E77232" w:rsidRDefault="00630488" w:rsidP="006304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232">
        <w:rPr>
          <w:rFonts w:ascii="Times New Roman" w:hAnsi="Times New Roman" w:cs="Times New Roman"/>
          <w:sz w:val="28"/>
          <w:szCs w:val="28"/>
        </w:rPr>
        <w:t>нарушение антимонопольного законодательства – недопущение, ограничение, устранение конкуренции;</w:t>
      </w:r>
    </w:p>
    <w:p w:rsidR="00630488" w:rsidRPr="00E77232" w:rsidRDefault="00630488" w:rsidP="006304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232">
        <w:rPr>
          <w:rFonts w:ascii="Times New Roman" w:hAnsi="Times New Roman" w:cs="Times New Roman"/>
          <w:sz w:val="28"/>
          <w:szCs w:val="28"/>
        </w:rPr>
        <w:lastRenderedPageBreak/>
        <w:t>риски нарушения антимонопольного законодательства –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630488" w:rsidRPr="00E77232" w:rsidRDefault="00630488" w:rsidP="006304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9">
        <w:rPr>
          <w:rFonts w:ascii="Times New Roman" w:hAnsi="Times New Roman" w:cs="Times New Roman"/>
          <w:sz w:val="28"/>
          <w:szCs w:val="28"/>
        </w:rPr>
        <w:t>уполномоченное подразделение</w:t>
      </w:r>
      <w:r w:rsidR="00424256">
        <w:rPr>
          <w:rFonts w:ascii="Times New Roman" w:hAnsi="Times New Roman" w:cs="Times New Roman"/>
          <w:sz w:val="28"/>
          <w:szCs w:val="28"/>
        </w:rPr>
        <w:t xml:space="preserve"> (должностное лицо)</w:t>
      </w:r>
      <w:r w:rsidRPr="002C18F9">
        <w:rPr>
          <w:rFonts w:ascii="Times New Roman" w:hAnsi="Times New Roman" w:cs="Times New Roman"/>
          <w:sz w:val="28"/>
          <w:szCs w:val="28"/>
        </w:rPr>
        <w:t xml:space="preserve"> – структурное подразделение </w:t>
      </w:r>
      <w:r w:rsidR="00424256">
        <w:rPr>
          <w:rFonts w:ascii="Times New Roman" w:hAnsi="Times New Roman" w:cs="Times New Roman"/>
          <w:sz w:val="28"/>
          <w:szCs w:val="28"/>
        </w:rPr>
        <w:t>(должностное лицо) А</w:t>
      </w:r>
      <w:r w:rsidR="00DD41B1">
        <w:rPr>
          <w:rFonts w:ascii="Times New Roman" w:hAnsi="Times New Roman" w:cs="Times New Roman"/>
          <w:sz w:val="28"/>
          <w:szCs w:val="28"/>
        </w:rPr>
        <w:t>дминистрации</w:t>
      </w:r>
      <w:r w:rsidRPr="002C18F9">
        <w:rPr>
          <w:rFonts w:ascii="Times New Roman" w:hAnsi="Times New Roman" w:cs="Times New Roman"/>
          <w:sz w:val="28"/>
          <w:szCs w:val="28"/>
        </w:rPr>
        <w:t xml:space="preserve">,обеспечивающее организацию и функционированиев </w:t>
      </w:r>
      <w:r w:rsidR="00DD41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C18F9">
        <w:rPr>
          <w:rFonts w:ascii="Times New Roman" w:hAnsi="Times New Roman" w:cs="Times New Roman"/>
          <w:sz w:val="28"/>
          <w:szCs w:val="28"/>
        </w:rPr>
        <w:t>антимонопольного комплаенса.</w:t>
      </w:r>
    </w:p>
    <w:p w:rsidR="00630488" w:rsidRPr="00E77232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E77232">
        <w:rPr>
          <w:rFonts w:eastAsiaTheme="minorHAnsi"/>
          <w:sz w:val="28"/>
          <w:szCs w:val="28"/>
          <w:lang w:eastAsia="en-US"/>
        </w:rPr>
        <w:t>В настоящем Положении используются также иные термины и определения,</w:t>
      </w:r>
      <w:r>
        <w:rPr>
          <w:rFonts w:eastAsiaTheme="minorHAnsi"/>
          <w:sz w:val="28"/>
          <w:szCs w:val="28"/>
          <w:lang w:eastAsia="en-US"/>
        </w:rPr>
        <w:t xml:space="preserve"> которые применяются в том значении, в каком они предусмотрены действующим федеральным</w:t>
      </w:r>
      <w:r w:rsidRPr="00E77232">
        <w:rPr>
          <w:rFonts w:eastAsiaTheme="minorHAnsi"/>
          <w:sz w:val="28"/>
          <w:szCs w:val="28"/>
          <w:lang w:eastAsia="en-US"/>
        </w:rPr>
        <w:t xml:space="preserve"> законодательством.</w:t>
      </w:r>
    </w:p>
    <w:p w:rsidR="00630488" w:rsidRPr="00E77232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E77232">
        <w:rPr>
          <w:sz w:val="28"/>
          <w:szCs w:val="28"/>
        </w:rPr>
        <w:t xml:space="preserve">3. Цели антимонопольного комплаенса в </w:t>
      </w:r>
      <w:r w:rsidR="00DD41B1">
        <w:rPr>
          <w:sz w:val="28"/>
          <w:szCs w:val="28"/>
        </w:rPr>
        <w:t>Администрации</w:t>
      </w:r>
      <w:r w:rsidRPr="00E77232">
        <w:rPr>
          <w:sz w:val="28"/>
          <w:szCs w:val="28"/>
        </w:rPr>
        <w:t>:</w:t>
      </w:r>
    </w:p>
    <w:p w:rsidR="00630488" w:rsidRPr="00E77232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E77232">
        <w:rPr>
          <w:sz w:val="28"/>
          <w:szCs w:val="28"/>
        </w:rPr>
        <w:t xml:space="preserve">а) обеспечение соответствия деятельности </w:t>
      </w:r>
      <w:r w:rsidR="00DD41B1">
        <w:rPr>
          <w:sz w:val="28"/>
          <w:szCs w:val="28"/>
        </w:rPr>
        <w:t>Администрации</w:t>
      </w:r>
      <w:r w:rsidRPr="00E77232">
        <w:rPr>
          <w:sz w:val="28"/>
          <w:szCs w:val="28"/>
        </w:rPr>
        <w:t>требованиям антимонопольного законодательства;</w:t>
      </w:r>
    </w:p>
    <w:p w:rsidR="00630488" w:rsidRPr="00E77232" w:rsidRDefault="00630488" w:rsidP="00630488">
      <w:pPr>
        <w:widowControl w:val="0"/>
        <w:tabs>
          <w:tab w:val="left" w:pos="993"/>
        </w:tabs>
        <w:autoSpaceDE w:val="0"/>
        <w:autoSpaceDN w:val="0"/>
        <w:ind w:firstLine="709"/>
        <w:rPr>
          <w:sz w:val="28"/>
          <w:szCs w:val="28"/>
        </w:rPr>
      </w:pPr>
      <w:r w:rsidRPr="00E77232">
        <w:rPr>
          <w:sz w:val="28"/>
          <w:szCs w:val="28"/>
        </w:rPr>
        <w:t xml:space="preserve">б) профилактика нарушения требований антимонопольного законодательства в деятельности </w:t>
      </w:r>
      <w:r w:rsidR="00DD41B1">
        <w:rPr>
          <w:sz w:val="28"/>
          <w:szCs w:val="28"/>
        </w:rPr>
        <w:t>Администрации</w:t>
      </w:r>
      <w:r w:rsidRPr="00E77232">
        <w:rPr>
          <w:sz w:val="28"/>
          <w:szCs w:val="28"/>
        </w:rPr>
        <w:t>.</w:t>
      </w:r>
    </w:p>
    <w:p w:rsidR="00630488" w:rsidRPr="00E77232" w:rsidRDefault="00630488" w:rsidP="00630488">
      <w:pPr>
        <w:widowControl w:val="0"/>
        <w:tabs>
          <w:tab w:val="left" w:pos="993"/>
        </w:tabs>
        <w:autoSpaceDE w:val="0"/>
        <w:autoSpaceDN w:val="0"/>
        <w:ind w:firstLine="709"/>
        <w:rPr>
          <w:sz w:val="28"/>
          <w:szCs w:val="28"/>
        </w:rPr>
      </w:pPr>
      <w:r w:rsidRPr="00E77232">
        <w:rPr>
          <w:sz w:val="28"/>
          <w:szCs w:val="28"/>
        </w:rPr>
        <w:t xml:space="preserve">4. Задачи антимонопольного комплаенса в </w:t>
      </w:r>
      <w:r w:rsidR="00DD41B1">
        <w:rPr>
          <w:sz w:val="28"/>
          <w:szCs w:val="28"/>
        </w:rPr>
        <w:t>Администрации</w:t>
      </w:r>
      <w:r w:rsidRPr="00E77232">
        <w:rPr>
          <w:sz w:val="28"/>
          <w:szCs w:val="28"/>
        </w:rPr>
        <w:t>:</w:t>
      </w:r>
    </w:p>
    <w:p w:rsidR="00630488" w:rsidRPr="00E77232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E77232">
        <w:rPr>
          <w:sz w:val="28"/>
          <w:szCs w:val="28"/>
        </w:rPr>
        <w:t>а) выявление рисков нарушения антимонопольного законодательства (далее – комплаенс-риски);</w:t>
      </w:r>
    </w:p>
    <w:p w:rsidR="00630488" w:rsidRPr="00E77232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E77232">
        <w:rPr>
          <w:sz w:val="28"/>
          <w:szCs w:val="28"/>
        </w:rPr>
        <w:t>б) управление комплаенс-рисками;</w:t>
      </w:r>
    </w:p>
    <w:p w:rsidR="00630488" w:rsidRPr="00E77232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E77232">
        <w:rPr>
          <w:sz w:val="28"/>
          <w:szCs w:val="28"/>
        </w:rPr>
        <w:t xml:space="preserve">в) контроль за соответствием деятельности </w:t>
      </w:r>
      <w:r w:rsidR="00DD41B1">
        <w:rPr>
          <w:sz w:val="28"/>
          <w:szCs w:val="28"/>
        </w:rPr>
        <w:t>Администрации</w:t>
      </w:r>
      <w:r w:rsidRPr="00E77232">
        <w:rPr>
          <w:sz w:val="28"/>
          <w:szCs w:val="28"/>
        </w:rPr>
        <w:t>требованиям антимонопольного законодательства;</w:t>
      </w:r>
    </w:p>
    <w:p w:rsidR="00630488" w:rsidRPr="00E77232" w:rsidRDefault="00630488" w:rsidP="00630488">
      <w:pPr>
        <w:widowControl w:val="0"/>
        <w:tabs>
          <w:tab w:val="left" w:pos="993"/>
          <w:tab w:val="left" w:pos="1134"/>
        </w:tabs>
        <w:autoSpaceDE w:val="0"/>
        <w:autoSpaceDN w:val="0"/>
        <w:ind w:firstLine="709"/>
        <w:rPr>
          <w:sz w:val="28"/>
          <w:szCs w:val="28"/>
        </w:rPr>
      </w:pPr>
      <w:r w:rsidRPr="00E77232">
        <w:rPr>
          <w:sz w:val="28"/>
          <w:szCs w:val="28"/>
        </w:rPr>
        <w:t xml:space="preserve">г) оценка эффективности функционирования </w:t>
      </w:r>
      <w:r>
        <w:rPr>
          <w:sz w:val="28"/>
          <w:szCs w:val="28"/>
        </w:rPr>
        <w:t xml:space="preserve">в </w:t>
      </w:r>
      <w:r w:rsidR="00DD41B1">
        <w:rPr>
          <w:sz w:val="28"/>
          <w:szCs w:val="28"/>
        </w:rPr>
        <w:t>Администрации</w:t>
      </w:r>
      <w:r w:rsidRPr="00E77232">
        <w:rPr>
          <w:sz w:val="28"/>
          <w:szCs w:val="28"/>
        </w:rPr>
        <w:t xml:space="preserve"> антимонопольного комплаенса.</w:t>
      </w:r>
    </w:p>
    <w:p w:rsidR="00630488" w:rsidRPr="00E77232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E77232">
        <w:rPr>
          <w:sz w:val="28"/>
          <w:szCs w:val="28"/>
        </w:rPr>
        <w:t xml:space="preserve">5. При организации антимонопольного комплаенса </w:t>
      </w:r>
      <w:r w:rsidR="00DD41B1">
        <w:rPr>
          <w:sz w:val="28"/>
          <w:szCs w:val="28"/>
        </w:rPr>
        <w:t>Администрация</w:t>
      </w:r>
      <w:r w:rsidRPr="00E77232">
        <w:rPr>
          <w:sz w:val="28"/>
          <w:szCs w:val="28"/>
        </w:rPr>
        <w:t xml:space="preserve"> руководствуется следующими принципами:</w:t>
      </w:r>
    </w:p>
    <w:p w:rsidR="00630488" w:rsidRPr="00E77232" w:rsidRDefault="00630488" w:rsidP="00630488">
      <w:pPr>
        <w:widowControl w:val="0"/>
        <w:tabs>
          <w:tab w:val="left" w:pos="851"/>
        </w:tabs>
        <w:autoSpaceDE w:val="0"/>
        <w:autoSpaceDN w:val="0"/>
        <w:ind w:firstLine="709"/>
        <w:rPr>
          <w:sz w:val="28"/>
          <w:szCs w:val="28"/>
        </w:rPr>
      </w:pPr>
      <w:r w:rsidRPr="00E77232">
        <w:rPr>
          <w:sz w:val="28"/>
          <w:szCs w:val="28"/>
        </w:rPr>
        <w:t xml:space="preserve">а) заинтересованность руководства </w:t>
      </w:r>
      <w:r w:rsidR="00DD41B1">
        <w:rPr>
          <w:sz w:val="28"/>
          <w:szCs w:val="28"/>
        </w:rPr>
        <w:t>Администрации</w:t>
      </w:r>
      <w:r w:rsidRPr="00E77232">
        <w:rPr>
          <w:sz w:val="28"/>
          <w:szCs w:val="28"/>
        </w:rPr>
        <w:t>в эффективности функционирования антимонопольного комплаенса;</w:t>
      </w:r>
    </w:p>
    <w:p w:rsidR="00630488" w:rsidRPr="00E77232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E77232">
        <w:rPr>
          <w:sz w:val="28"/>
          <w:szCs w:val="28"/>
        </w:rPr>
        <w:t>б) регулярность оценки комплаенс-рисков;</w:t>
      </w:r>
    </w:p>
    <w:p w:rsidR="00630488" w:rsidRPr="00E77232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E77232">
        <w:rPr>
          <w:sz w:val="28"/>
          <w:szCs w:val="28"/>
        </w:rPr>
        <w:t xml:space="preserve">в) информационная открытость функционирования </w:t>
      </w:r>
      <w:r>
        <w:rPr>
          <w:sz w:val="28"/>
          <w:szCs w:val="28"/>
        </w:rPr>
        <w:t xml:space="preserve">в </w:t>
      </w:r>
      <w:r w:rsidR="00DD41B1">
        <w:rPr>
          <w:sz w:val="28"/>
          <w:szCs w:val="28"/>
        </w:rPr>
        <w:t>Администрации</w:t>
      </w:r>
      <w:r w:rsidRPr="00E77232">
        <w:rPr>
          <w:sz w:val="28"/>
          <w:szCs w:val="28"/>
        </w:rPr>
        <w:t xml:space="preserve"> антимонопольного комплаенса;</w:t>
      </w:r>
    </w:p>
    <w:p w:rsidR="00630488" w:rsidRPr="00E77232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E77232">
        <w:rPr>
          <w:sz w:val="28"/>
          <w:szCs w:val="28"/>
        </w:rPr>
        <w:t xml:space="preserve">г) непрерывность функционирования антимонопольного комплаенса </w:t>
      </w:r>
      <w:r>
        <w:rPr>
          <w:sz w:val="28"/>
          <w:szCs w:val="28"/>
        </w:rPr>
        <w:t xml:space="preserve">в </w:t>
      </w:r>
      <w:r w:rsidR="00DD41B1">
        <w:rPr>
          <w:sz w:val="28"/>
          <w:szCs w:val="28"/>
        </w:rPr>
        <w:t>Администрации</w:t>
      </w:r>
      <w:r w:rsidRPr="00E77232">
        <w:rPr>
          <w:sz w:val="28"/>
          <w:szCs w:val="28"/>
        </w:rPr>
        <w:t>;</w:t>
      </w:r>
    </w:p>
    <w:p w:rsidR="00630488" w:rsidRPr="00E77232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E77232">
        <w:rPr>
          <w:sz w:val="28"/>
          <w:szCs w:val="28"/>
        </w:rPr>
        <w:lastRenderedPageBreak/>
        <w:t>д) совершенствование антимонопольного комплаенса.</w:t>
      </w:r>
    </w:p>
    <w:p w:rsidR="00630488" w:rsidRPr="00E77232" w:rsidRDefault="00630488" w:rsidP="00630488">
      <w:pPr>
        <w:widowControl w:val="0"/>
        <w:autoSpaceDE w:val="0"/>
        <w:autoSpaceDN w:val="0"/>
        <w:rPr>
          <w:sz w:val="28"/>
          <w:szCs w:val="28"/>
        </w:rPr>
      </w:pPr>
    </w:p>
    <w:p w:rsidR="00630488" w:rsidRPr="00E77232" w:rsidRDefault="00630488" w:rsidP="0063048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E77232">
        <w:rPr>
          <w:sz w:val="28"/>
          <w:szCs w:val="28"/>
        </w:rPr>
        <w:t>II. Организация антимонопольного комплаенса</w:t>
      </w:r>
    </w:p>
    <w:p w:rsidR="00630488" w:rsidRPr="00E77232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630488" w:rsidRPr="00E77232" w:rsidRDefault="00630488" w:rsidP="00630488">
      <w:pPr>
        <w:widowControl w:val="0"/>
        <w:ind w:firstLine="709"/>
        <w:rPr>
          <w:sz w:val="28"/>
          <w:szCs w:val="28"/>
        </w:rPr>
      </w:pPr>
      <w:r w:rsidRPr="00E77232">
        <w:rPr>
          <w:sz w:val="28"/>
          <w:szCs w:val="28"/>
        </w:rPr>
        <w:t xml:space="preserve">6. </w:t>
      </w:r>
      <w:r>
        <w:rPr>
          <w:sz w:val="28"/>
          <w:szCs w:val="28"/>
        </w:rPr>
        <w:t>К</w:t>
      </w:r>
      <w:r w:rsidRPr="00E77232">
        <w:rPr>
          <w:sz w:val="28"/>
          <w:szCs w:val="28"/>
        </w:rPr>
        <w:t xml:space="preserve">онтроль за организацией и функционированием </w:t>
      </w:r>
      <w:r>
        <w:rPr>
          <w:sz w:val="28"/>
          <w:szCs w:val="28"/>
        </w:rPr>
        <w:t xml:space="preserve">в </w:t>
      </w:r>
      <w:r w:rsidR="00DD41B1">
        <w:rPr>
          <w:sz w:val="28"/>
          <w:szCs w:val="28"/>
        </w:rPr>
        <w:t>Администрации</w:t>
      </w:r>
      <w:r w:rsidRPr="00E77232">
        <w:rPr>
          <w:sz w:val="28"/>
          <w:szCs w:val="28"/>
        </w:rPr>
        <w:t xml:space="preserve"> антимонопольного комплаенса осуществляется </w:t>
      </w:r>
      <w:r w:rsidR="00DD41B1">
        <w:rPr>
          <w:sz w:val="28"/>
          <w:szCs w:val="28"/>
        </w:rPr>
        <w:t>Главой городского округа Кинель Самарской области</w:t>
      </w:r>
      <w:r w:rsidRPr="00E77232">
        <w:rPr>
          <w:sz w:val="28"/>
          <w:szCs w:val="28"/>
        </w:rPr>
        <w:t>, который:</w:t>
      </w:r>
    </w:p>
    <w:p w:rsidR="00630488" w:rsidRPr="00946C36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946C36">
        <w:rPr>
          <w:sz w:val="28"/>
          <w:szCs w:val="28"/>
        </w:rPr>
        <w:t xml:space="preserve">а) утверждает Положение об организации </w:t>
      </w:r>
      <w:r>
        <w:rPr>
          <w:sz w:val="28"/>
          <w:szCs w:val="28"/>
        </w:rPr>
        <w:t xml:space="preserve">в </w:t>
      </w:r>
      <w:r w:rsidR="00DD41B1">
        <w:rPr>
          <w:sz w:val="28"/>
          <w:szCs w:val="28"/>
        </w:rPr>
        <w:t>Администрации</w:t>
      </w:r>
      <w:r w:rsidRPr="00946C36">
        <w:rPr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(антимонопольного комплаенса) (далее – Положение) и изменения в него, а также локальные акты </w:t>
      </w:r>
      <w:r w:rsidR="00DD41B1">
        <w:rPr>
          <w:sz w:val="28"/>
          <w:szCs w:val="28"/>
        </w:rPr>
        <w:t>Администрации</w:t>
      </w:r>
      <w:r w:rsidRPr="00946C36">
        <w:rPr>
          <w:sz w:val="28"/>
          <w:szCs w:val="28"/>
        </w:rPr>
        <w:t>, регламентирующие функционирование антимонопольного комплаенса;</w:t>
      </w:r>
    </w:p>
    <w:p w:rsidR="00630488" w:rsidRPr="00946C36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946C36">
        <w:rPr>
          <w:sz w:val="28"/>
          <w:szCs w:val="28"/>
        </w:rPr>
        <w:t>б) утверждает карту комплаенс-риско</w:t>
      </w:r>
      <w:r>
        <w:rPr>
          <w:sz w:val="28"/>
          <w:szCs w:val="28"/>
        </w:rPr>
        <w:t xml:space="preserve">в </w:t>
      </w:r>
      <w:r w:rsidR="00DD41B1">
        <w:rPr>
          <w:sz w:val="28"/>
          <w:szCs w:val="28"/>
        </w:rPr>
        <w:t>Администрации</w:t>
      </w:r>
      <w:r w:rsidRPr="00946C36">
        <w:rPr>
          <w:sz w:val="28"/>
          <w:szCs w:val="28"/>
        </w:rPr>
        <w:t>;</w:t>
      </w:r>
    </w:p>
    <w:p w:rsidR="00630488" w:rsidRPr="00946C36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946C36">
        <w:rPr>
          <w:sz w:val="28"/>
          <w:szCs w:val="28"/>
        </w:rPr>
        <w:t>в) утверждает план мероприятий («дорожную карту») по снижению комплаенс-риско</w:t>
      </w:r>
      <w:r>
        <w:rPr>
          <w:sz w:val="28"/>
          <w:szCs w:val="28"/>
        </w:rPr>
        <w:t xml:space="preserve">в </w:t>
      </w:r>
      <w:r w:rsidR="00DD41B1">
        <w:rPr>
          <w:sz w:val="28"/>
          <w:szCs w:val="28"/>
        </w:rPr>
        <w:t>Администрации</w:t>
      </w:r>
      <w:r w:rsidRPr="00946C36">
        <w:rPr>
          <w:sz w:val="28"/>
          <w:szCs w:val="28"/>
        </w:rPr>
        <w:t>;</w:t>
      </w:r>
    </w:p>
    <w:p w:rsidR="00630488" w:rsidRPr="00946C36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946C36">
        <w:rPr>
          <w:sz w:val="28"/>
          <w:szCs w:val="28"/>
        </w:rPr>
        <w:t xml:space="preserve">г) утверждает перечень ключевых показателей эффективности функционирования антимонопольного комплаенса </w:t>
      </w:r>
      <w:r>
        <w:rPr>
          <w:sz w:val="28"/>
          <w:szCs w:val="28"/>
        </w:rPr>
        <w:t xml:space="preserve">в </w:t>
      </w:r>
      <w:r w:rsidR="00DD41B1">
        <w:rPr>
          <w:sz w:val="28"/>
          <w:szCs w:val="28"/>
        </w:rPr>
        <w:t>Администрации</w:t>
      </w:r>
      <w:r w:rsidRPr="00946C36">
        <w:rPr>
          <w:sz w:val="28"/>
          <w:szCs w:val="28"/>
        </w:rPr>
        <w:t>;</w:t>
      </w:r>
    </w:p>
    <w:p w:rsidR="00630488" w:rsidRPr="00946C36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946C36">
        <w:rPr>
          <w:sz w:val="28"/>
          <w:szCs w:val="28"/>
        </w:rPr>
        <w:t xml:space="preserve">д) подписывает доклад об антимонопольном комплаенсе </w:t>
      </w:r>
      <w:r w:rsidR="00DD41B1">
        <w:rPr>
          <w:sz w:val="28"/>
          <w:szCs w:val="28"/>
        </w:rPr>
        <w:t>Администрации</w:t>
      </w:r>
      <w:r w:rsidRPr="00946C36">
        <w:rPr>
          <w:sz w:val="28"/>
          <w:szCs w:val="28"/>
        </w:rPr>
        <w:t>, утверждаемый Коллегиальным органом;</w:t>
      </w:r>
    </w:p>
    <w:p w:rsidR="00630488" w:rsidRPr="00946C36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946C36">
        <w:rPr>
          <w:sz w:val="28"/>
          <w:szCs w:val="28"/>
        </w:rPr>
        <w:t>е)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630488" w:rsidRPr="00946C36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946C36">
        <w:rPr>
          <w:sz w:val="28"/>
          <w:szCs w:val="28"/>
        </w:rPr>
        <w:t>ж) осуществляет контроль за устранением выявленных недостатков антимонопольного комплаенса;</w:t>
      </w:r>
    </w:p>
    <w:p w:rsidR="00630488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946C36">
        <w:rPr>
          <w:sz w:val="28"/>
          <w:szCs w:val="28"/>
        </w:rPr>
        <w:t xml:space="preserve">з) применяет предусмотренные законодательством Российской Федерации меры ответственности за несоблюдение </w:t>
      </w:r>
      <w:r>
        <w:rPr>
          <w:sz w:val="28"/>
          <w:szCs w:val="28"/>
        </w:rPr>
        <w:t>муниципальными</w:t>
      </w:r>
      <w:r w:rsidRPr="00946C36">
        <w:rPr>
          <w:sz w:val="28"/>
          <w:szCs w:val="28"/>
        </w:rPr>
        <w:t xml:space="preserve"> служащими </w:t>
      </w:r>
      <w:r w:rsidR="00DD41B1">
        <w:rPr>
          <w:sz w:val="28"/>
          <w:szCs w:val="28"/>
        </w:rPr>
        <w:t>Администрации</w:t>
      </w:r>
      <w:r w:rsidRPr="00B475A8">
        <w:rPr>
          <w:sz w:val="28"/>
          <w:szCs w:val="28"/>
        </w:rPr>
        <w:t>правил антимонопольного комплаенса.</w:t>
      </w:r>
    </w:p>
    <w:p w:rsidR="00630488" w:rsidRDefault="00630488" w:rsidP="004D1628">
      <w:pPr>
        <w:widowControl w:val="0"/>
        <w:tabs>
          <w:tab w:val="left" w:pos="993"/>
        </w:tabs>
        <w:autoSpaceDE w:val="0"/>
        <w:autoSpaceDN w:val="0"/>
        <w:ind w:firstLine="709"/>
        <w:rPr>
          <w:sz w:val="28"/>
          <w:szCs w:val="28"/>
        </w:rPr>
      </w:pPr>
      <w:r w:rsidRPr="00B475A8">
        <w:rPr>
          <w:sz w:val="28"/>
          <w:szCs w:val="28"/>
        </w:rPr>
        <w:t xml:space="preserve">7. </w:t>
      </w:r>
      <w:r w:rsidR="004D1628">
        <w:rPr>
          <w:sz w:val="28"/>
          <w:szCs w:val="28"/>
        </w:rPr>
        <w:t xml:space="preserve">Должностным лицом, </w:t>
      </w:r>
      <w:r w:rsidR="00424256">
        <w:rPr>
          <w:sz w:val="28"/>
          <w:szCs w:val="28"/>
        </w:rPr>
        <w:t>ответственн</w:t>
      </w:r>
      <w:r w:rsidR="004D1628">
        <w:rPr>
          <w:sz w:val="28"/>
          <w:szCs w:val="28"/>
        </w:rPr>
        <w:t xml:space="preserve">ым за функционирование антимонопольного комплаенса, </w:t>
      </w:r>
      <w:r>
        <w:rPr>
          <w:sz w:val="28"/>
          <w:szCs w:val="28"/>
        </w:rPr>
        <w:t xml:space="preserve">в </w:t>
      </w:r>
      <w:r w:rsidR="00DD41B1">
        <w:rPr>
          <w:sz w:val="28"/>
          <w:szCs w:val="28"/>
        </w:rPr>
        <w:t>Администрации</w:t>
      </w:r>
      <w:r w:rsidR="004D1628">
        <w:rPr>
          <w:sz w:val="28"/>
          <w:szCs w:val="28"/>
        </w:rPr>
        <w:t xml:space="preserve">является Первый заместитель Главы городского округа </w:t>
      </w:r>
      <w:r w:rsidRPr="004D1628">
        <w:rPr>
          <w:sz w:val="28"/>
          <w:szCs w:val="28"/>
        </w:rPr>
        <w:t>(далее – Уполномоченное подразделение).</w:t>
      </w:r>
    </w:p>
    <w:p w:rsidR="00630488" w:rsidRPr="00E77232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E77232">
        <w:rPr>
          <w:sz w:val="28"/>
          <w:szCs w:val="28"/>
        </w:rPr>
        <w:t xml:space="preserve">8. </w:t>
      </w:r>
      <w:r>
        <w:rPr>
          <w:sz w:val="28"/>
          <w:szCs w:val="28"/>
        </w:rPr>
        <w:t>Уполномоченное подразделение</w:t>
      </w:r>
      <w:r w:rsidRPr="00E77232">
        <w:rPr>
          <w:sz w:val="28"/>
          <w:szCs w:val="28"/>
        </w:rPr>
        <w:t>осуществляет:</w:t>
      </w:r>
    </w:p>
    <w:p w:rsidR="00630488" w:rsidRPr="00E77232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E77232">
        <w:rPr>
          <w:sz w:val="28"/>
          <w:szCs w:val="28"/>
        </w:rPr>
        <w:t xml:space="preserve">а) подготовку и представление на утверждение </w:t>
      </w:r>
      <w:r w:rsidR="00DD41B1">
        <w:rPr>
          <w:sz w:val="28"/>
          <w:szCs w:val="28"/>
        </w:rPr>
        <w:t xml:space="preserve">Главе городского округа </w:t>
      </w:r>
      <w:r w:rsidR="00DD41B1">
        <w:rPr>
          <w:sz w:val="28"/>
          <w:szCs w:val="28"/>
        </w:rPr>
        <w:lastRenderedPageBreak/>
        <w:t xml:space="preserve">Кинель Самарской области </w:t>
      </w:r>
      <w:r w:rsidRPr="00E77232">
        <w:rPr>
          <w:sz w:val="28"/>
          <w:szCs w:val="28"/>
        </w:rPr>
        <w:t xml:space="preserve">Положения и </w:t>
      </w:r>
      <w:r w:rsidRPr="00405A41">
        <w:rPr>
          <w:sz w:val="28"/>
          <w:szCs w:val="28"/>
        </w:rPr>
        <w:t>изменений в него, а также локальных акто</w:t>
      </w:r>
      <w:r>
        <w:rPr>
          <w:sz w:val="28"/>
          <w:szCs w:val="28"/>
        </w:rPr>
        <w:t xml:space="preserve">в </w:t>
      </w:r>
      <w:r w:rsidR="00DD41B1">
        <w:rPr>
          <w:sz w:val="28"/>
          <w:szCs w:val="28"/>
        </w:rPr>
        <w:t>Администрации</w:t>
      </w:r>
      <w:r w:rsidRPr="00405A41">
        <w:rPr>
          <w:sz w:val="28"/>
          <w:szCs w:val="28"/>
        </w:rPr>
        <w:t>, регламентирующих функционирование антимонопольного комплаенса;</w:t>
      </w:r>
    </w:p>
    <w:p w:rsidR="00630488" w:rsidRPr="00E77232" w:rsidRDefault="00630488" w:rsidP="00630488">
      <w:pPr>
        <w:pStyle w:val="ConsPlusNormal"/>
        <w:tabs>
          <w:tab w:val="left" w:pos="993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7232">
        <w:rPr>
          <w:rFonts w:ascii="Times New Roman" w:hAnsi="Times New Roman" w:cs="Times New Roman"/>
          <w:sz w:val="28"/>
          <w:szCs w:val="28"/>
        </w:rPr>
        <w:t>б) подготовку карты комплаенс-риско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D41B1" w:rsidRPr="00DD41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77232">
        <w:rPr>
          <w:rFonts w:ascii="Times New Roman" w:hAnsi="Times New Roman" w:cs="Times New Roman"/>
          <w:sz w:val="28"/>
          <w:szCs w:val="28"/>
        </w:rPr>
        <w:t>на основ</w:t>
      </w:r>
      <w:r>
        <w:rPr>
          <w:rFonts w:ascii="Times New Roman" w:hAnsi="Times New Roman" w:cs="Times New Roman"/>
          <w:sz w:val="28"/>
          <w:szCs w:val="28"/>
        </w:rPr>
        <w:t>ании</w:t>
      </w:r>
      <w:r w:rsidRPr="00E77232">
        <w:rPr>
          <w:rFonts w:ascii="Times New Roman" w:hAnsi="Times New Roman" w:cs="Times New Roman"/>
          <w:sz w:val="28"/>
          <w:szCs w:val="28"/>
        </w:rPr>
        <w:t xml:space="preserve"> поступающей в </w:t>
      </w:r>
      <w:r w:rsidRPr="00B84AB2">
        <w:rPr>
          <w:rFonts w:ascii="Times New Roman" w:hAnsi="Times New Roman" w:cs="Times New Roman"/>
          <w:sz w:val="28"/>
          <w:szCs w:val="28"/>
        </w:rPr>
        <w:t>Уполномоченное подразделение</w:t>
      </w:r>
      <w:r w:rsidRPr="00E77232">
        <w:rPr>
          <w:rFonts w:ascii="Times New Roman" w:hAnsi="Times New Roman" w:cs="Times New Roman"/>
          <w:sz w:val="28"/>
          <w:szCs w:val="28"/>
        </w:rPr>
        <w:t xml:space="preserve"> от структурных подразделений </w:t>
      </w:r>
      <w:r w:rsidR="00DD41B1" w:rsidRPr="00DD41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D41B1">
        <w:rPr>
          <w:rFonts w:ascii="Times New Roman" w:hAnsi="Times New Roman" w:cs="Times New Roman"/>
          <w:sz w:val="28"/>
          <w:szCs w:val="28"/>
        </w:rPr>
        <w:t>и</w:t>
      </w:r>
      <w:r w:rsidRPr="00E77232">
        <w:rPr>
          <w:rFonts w:ascii="Times New Roman" w:hAnsi="Times New Roman" w:cs="Times New Roman"/>
          <w:sz w:val="28"/>
          <w:szCs w:val="28"/>
        </w:rPr>
        <w:t xml:space="preserve">нформации, необходимой для ее формирования, и представлениекарты комплаенс-рисков на утверждение </w:t>
      </w:r>
      <w:r w:rsidR="00DD41B1">
        <w:rPr>
          <w:rFonts w:ascii="Times New Roman" w:hAnsi="Times New Roman" w:cs="Times New Roman"/>
          <w:sz w:val="28"/>
          <w:szCs w:val="28"/>
        </w:rPr>
        <w:t>Главе городского округа Кинель Самарской области</w:t>
      </w:r>
      <w:r w:rsidRPr="00E772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30488" w:rsidRPr="00E77232" w:rsidRDefault="00630488" w:rsidP="00630488">
      <w:pPr>
        <w:widowControl w:val="0"/>
        <w:tabs>
          <w:tab w:val="left" w:pos="993"/>
          <w:tab w:val="left" w:pos="1134"/>
        </w:tabs>
        <w:autoSpaceDE w:val="0"/>
        <w:autoSpaceDN w:val="0"/>
        <w:ind w:firstLine="709"/>
        <w:rPr>
          <w:sz w:val="28"/>
          <w:szCs w:val="28"/>
        </w:rPr>
      </w:pPr>
      <w:r w:rsidRPr="00E77232">
        <w:rPr>
          <w:sz w:val="28"/>
          <w:szCs w:val="28"/>
        </w:rPr>
        <w:t xml:space="preserve">в) подготовку в соответствии с методикой расчета ключевых показателей эффективности функционирования антимонопольного комплаенса, разрабатываемой Федеральной антимонопольной службой,перечня ключевых показателей эффективности антимонопольного комплаенса </w:t>
      </w:r>
      <w:r>
        <w:rPr>
          <w:sz w:val="28"/>
          <w:szCs w:val="28"/>
        </w:rPr>
        <w:t xml:space="preserve">в </w:t>
      </w:r>
      <w:r w:rsidR="00DD41B1">
        <w:rPr>
          <w:sz w:val="28"/>
          <w:szCs w:val="28"/>
        </w:rPr>
        <w:t>Администрации</w:t>
      </w:r>
      <w:r w:rsidRPr="00E77232">
        <w:rPr>
          <w:sz w:val="28"/>
          <w:szCs w:val="28"/>
        </w:rPr>
        <w:t xml:space="preserve"> и представление его на утверждение </w:t>
      </w:r>
      <w:r w:rsidR="00DD41B1">
        <w:rPr>
          <w:sz w:val="28"/>
          <w:szCs w:val="28"/>
        </w:rPr>
        <w:t>Главе городского округа Кинель Самарской области</w:t>
      </w:r>
      <w:r w:rsidRPr="00E77232">
        <w:rPr>
          <w:sz w:val="28"/>
          <w:szCs w:val="28"/>
        </w:rPr>
        <w:t>;</w:t>
      </w:r>
    </w:p>
    <w:p w:rsidR="00630488" w:rsidRPr="00E77232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E77232">
        <w:rPr>
          <w:sz w:val="28"/>
          <w:szCs w:val="28"/>
        </w:rPr>
        <w:t xml:space="preserve">г) подготовку и представление на утверждение </w:t>
      </w:r>
      <w:r w:rsidR="00DD41B1">
        <w:rPr>
          <w:sz w:val="28"/>
          <w:szCs w:val="28"/>
        </w:rPr>
        <w:t>Главе городского округа Кинель Самарской области</w:t>
      </w:r>
      <w:r w:rsidRPr="00E77232">
        <w:rPr>
          <w:sz w:val="28"/>
          <w:szCs w:val="28"/>
        </w:rPr>
        <w:t xml:space="preserve"> плана мероприятий («дорожной карты») по снижению комплаенс-риско</w:t>
      </w:r>
      <w:r>
        <w:rPr>
          <w:sz w:val="28"/>
          <w:szCs w:val="28"/>
        </w:rPr>
        <w:t xml:space="preserve">в </w:t>
      </w:r>
      <w:r w:rsidR="00DD41B1">
        <w:rPr>
          <w:sz w:val="28"/>
          <w:szCs w:val="28"/>
        </w:rPr>
        <w:t>Администрации</w:t>
      </w:r>
      <w:r w:rsidRPr="00E77232">
        <w:rPr>
          <w:sz w:val="28"/>
          <w:szCs w:val="28"/>
        </w:rPr>
        <w:t>;</w:t>
      </w:r>
    </w:p>
    <w:p w:rsidR="00630488" w:rsidRPr="00E77232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E77232">
        <w:rPr>
          <w:sz w:val="28"/>
          <w:szCs w:val="28"/>
        </w:rPr>
        <w:t>д) подготовку проекта доклада об антимонопольном комплаенсе</w:t>
      </w:r>
      <w:r>
        <w:rPr>
          <w:sz w:val="28"/>
          <w:szCs w:val="28"/>
        </w:rPr>
        <w:t xml:space="preserve">в </w:t>
      </w:r>
      <w:r w:rsidR="00DD41B1">
        <w:rPr>
          <w:sz w:val="28"/>
          <w:szCs w:val="28"/>
        </w:rPr>
        <w:t>Администрации</w:t>
      </w:r>
      <w:r w:rsidRPr="00E77232">
        <w:rPr>
          <w:sz w:val="28"/>
          <w:szCs w:val="28"/>
        </w:rPr>
        <w:t>;</w:t>
      </w:r>
    </w:p>
    <w:p w:rsidR="00630488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121EEC">
        <w:rPr>
          <w:sz w:val="28"/>
          <w:szCs w:val="28"/>
        </w:rPr>
        <w:t xml:space="preserve">е) подготовкудокументированной информации о нарушении </w:t>
      </w:r>
      <w:r>
        <w:rPr>
          <w:sz w:val="28"/>
          <w:szCs w:val="28"/>
        </w:rPr>
        <w:t>муниципальными</w:t>
      </w:r>
      <w:r w:rsidRPr="00121EEC">
        <w:rPr>
          <w:sz w:val="28"/>
          <w:szCs w:val="28"/>
        </w:rPr>
        <w:t xml:space="preserve"> служащими </w:t>
      </w:r>
      <w:r w:rsidR="00DD41B1">
        <w:rPr>
          <w:sz w:val="28"/>
          <w:szCs w:val="28"/>
        </w:rPr>
        <w:t>Администрации</w:t>
      </w:r>
      <w:r w:rsidRPr="00121EEC">
        <w:rPr>
          <w:sz w:val="28"/>
          <w:szCs w:val="28"/>
        </w:rPr>
        <w:t>требований антимонопольного законодательства для принятия решения в соответствии с действующим законодательством;</w:t>
      </w:r>
    </w:p>
    <w:p w:rsidR="00630488" w:rsidRPr="00E77232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ж</w:t>
      </w:r>
      <w:r w:rsidRPr="00E77232">
        <w:rPr>
          <w:sz w:val="28"/>
          <w:szCs w:val="28"/>
        </w:rPr>
        <w:t>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630488" w:rsidRPr="00946C36" w:rsidRDefault="00630488" w:rsidP="00630488">
      <w:pPr>
        <w:widowControl w:val="0"/>
        <w:tabs>
          <w:tab w:val="left" w:pos="1134"/>
        </w:tabs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Pr="00E77232">
        <w:rPr>
          <w:sz w:val="28"/>
          <w:szCs w:val="28"/>
        </w:rPr>
        <w:t>) организациюсистематического обучения сотруднико</w:t>
      </w:r>
      <w:r>
        <w:rPr>
          <w:sz w:val="28"/>
          <w:szCs w:val="28"/>
        </w:rPr>
        <w:t xml:space="preserve">в </w:t>
      </w:r>
      <w:r w:rsidR="0045454D">
        <w:rPr>
          <w:sz w:val="28"/>
          <w:szCs w:val="28"/>
        </w:rPr>
        <w:t>Администрации</w:t>
      </w:r>
      <w:r w:rsidRPr="00946C36">
        <w:rPr>
          <w:sz w:val="28"/>
          <w:szCs w:val="28"/>
        </w:rPr>
        <w:t>требованиям антимонопольного комплаенса;</w:t>
      </w:r>
    </w:p>
    <w:p w:rsidR="00630488" w:rsidRPr="00946C36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Pr="00946C36">
        <w:rPr>
          <w:sz w:val="28"/>
          <w:szCs w:val="28"/>
        </w:rPr>
        <w:t>) разработк</w:t>
      </w:r>
      <w:r>
        <w:rPr>
          <w:sz w:val="28"/>
          <w:szCs w:val="28"/>
        </w:rPr>
        <w:t>у</w:t>
      </w:r>
      <w:r w:rsidRPr="00946C36">
        <w:rPr>
          <w:sz w:val="28"/>
          <w:szCs w:val="28"/>
        </w:rPr>
        <w:t xml:space="preserve"> порядка размещения на официальном сайте </w:t>
      </w:r>
      <w:r w:rsidR="0045454D">
        <w:rPr>
          <w:sz w:val="28"/>
          <w:szCs w:val="28"/>
        </w:rPr>
        <w:t>Администрации</w:t>
      </w:r>
      <w:r w:rsidRPr="00946C36">
        <w:rPr>
          <w:sz w:val="28"/>
          <w:szCs w:val="28"/>
        </w:rPr>
        <w:t xml:space="preserve"> в информационно-телекоммуникационной сети «Интернет» проектов нормативных правовых актов, влияющих на развитие конкуренции в целяхреализация мероприятия, предусмотренного подпунктом 1</w:t>
      </w:r>
      <w:r>
        <w:rPr>
          <w:sz w:val="28"/>
          <w:szCs w:val="28"/>
        </w:rPr>
        <w:t>1</w:t>
      </w:r>
      <w:r w:rsidRPr="00946C36">
        <w:rPr>
          <w:sz w:val="28"/>
          <w:szCs w:val="28"/>
        </w:rPr>
        <w:t>.1 пункта 1</w:t>
      </w:r>
      <w:r>
        <w:rPr>
          <w:sz w:val="28"/>
          <w:szCs w:val="28"/>
        </w:rPr>
        <w:t>1</w:t>
      </w:r>
      <w:r w:rsidRPr="00946C36">
        <w:rPr>
          <w:sz w:val="28"/>
          <w:szCs w:val="28"/>
        </w:rPr>
        <w:t xml:space="preserve"> настоящего Положения;</w:t>
      </w:r>
    </w:p>
    <w:p w:rsidR="00630488" w:rsidRPr="00E77232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946C36">
        <w:rPr>
          <w:sz w:val="28"/>
          <w:szCs w:val="28"/>
        </w:rPr>
        <w:t>) координацию и организацию взаимодействия структурных подразделений</w:t>
      </w:r>
      <w:r w:rsidR="0045454D">
        <w:rPr>
          <w:sz w:val="28"/>
          <w:szCs w:val="28"/>
        </w:rPr>
        <w:t xml:space="preserve"> Администрации</w:t>
      </w:r>
      <w:r w:rsidRPr="00946C36">
        <w:rPr>
          <w:sz w:val="28"/>
          <w:szCs w:val="28"/>
        </w:rPr>
        <w:t>по</w:t>
      </w:r>
      <w:r w:rsidRPr="00E77232">
        <w:rPr>
          <w:sz w:val="28"/>
          <w:szCs w:val="28"/>
        </w:rPr>
        <w:t xml:space="preserve"> вопросам, связанным с антимонопольным комплаенсом;</w:t>
      </w:r>
    </w:p>
    <w:p w:rsidR="00630488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л</w:t>
      </w:r>
      <w:r w:rsidRPr="00E77232">
        <w:rPr>
          <w:sz w:val="28"/>
          <w:szCs w:val="28"/>
        </w:rPr>
        <w:t xml:space="preserve">) координацию взаимодействия </w:t>
      </w:r>
      <w:r w:rsidR="0045454D">
        <w:rPr>
          <w:sz w:val="28"/>
          <w:szCs w:val="28"/>
        </w:rPr>
        <w:t>Администрации</w:t>
      </w:r>
      <w:r w:rsidRPr="00E77232">
        <w:rPr>
          <w:sz w:val="28"/>
          <w:szCs w:val="28"/>
        </w:rPr>
        <w:t>с Коллегиальным органом</w:t>
      </w:r>
      <w:r>
        <w:rPr>
          <w:sz w:val="28"/>
          <w:szCs w:val="28"/>
        </w:rPr>
        <w:t>;</w:t>
      </w:r>
    </w:p>
    <w:p w:rsidR="00630488" w:rsidRPr="00E77232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м</w:t>
      </w:r>
      <w:r w:rsidRPr="00E77232">
        <w:rPr>
          <w:sz w:val="28"/>
          <w:szCs w:val="28"/>
        </w:rPr>
        <w:t>) подготовку предложений и заключений в адрес структурных подразделений</w:t>
      </w:r>
      <w:r w:rsidR="0045454D">
        <w:rPr>
          <w:sz w:val="28"/>
          <w:szCs w:val="28"/>
        </w:rPr>
        <w:t xml:space="preserve"> Администрации</w:t>
      </w:r>
      <w:r w:rsidRPr="00E77232">
        <w:rPr>
          <w:sz w:val="28"/>
          <w:szCs w:val="28"/>
        </w:rPr>
        <w:t>к проектам нормативных правовых (правовых) акто</w:t>
      </w:r>
      <w:r>
        <w:rPr>
          <w:sz w:val="28"/>
          <w:szCs w:val="28"/>
        </w:rPr>
        <w:t xml:space="preserve">в </w:t>
      </w:r>
      <w:r w:rsidR="0045454D">
        <w:rPr>
          <w:sz w:val="28"/>
          <w:szCs w:val="28"/>
        </w:rPr>
        <w:t>Администрации</w:t>
      </w:r>
      <w:r w:rsidRPr="00E77232">
        <w:rPr>
          <w:sz w:val="28"/>
          <w:szCs w:val="28"/>
        </w:rPr>
        <w:t>, которые содержат по</w:t>
      </w:r>
      <w:r w:rsidR="004D1628">
        <w:rPr>
          <w:sz w:val="28"/>
          <w:szCs w:val="28"/>
        </w:rPr>
        <w:t xml:space="preserve">ложения, нарушающие требования </w:t>
      </w:r>
      <w:r w:rsidRPr="00E77232">
        <w:rPr>
          <w:sz w:val="28"/>
          <w:szCs w:val="28"/>
        </w:rPr>
        <w:t>антимонопольного законодательства;</w:t>
      </w:r>
    </w:p>
    <w:p w:rsidR="00630488" w:rsidRPr="00E77232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E77232">
        <w:rPr>
          <w:sz w:val="28"/>
          <w:szCs w:val="28"/>
        </w:rPr>
        <w:t xml:space="preserve">) консультирование </w:t>
      </w:r>
      <w:r>
        <w:rPr>
          <w:sz w:val="28"/>
          <w:szCs w:val="28"/>
        </w:rPr>
        <w:t>муниципальных</w:t>
      </w:r>
      <w:r w:rsidRPr="00E77232">
        <w:rPr>
          <w:sz w:val="28"/>
          <w:szCs w:val="28"/>
        </w:rPr>
        <w:t xml:space="preserve">служащих </w:t>
      </w:r>
      <w:r w:rsidR="0045454D">
        <w:rPr>
          <w:sz w:val="28"/>
          <w:szCs w:val="28"/>
        </w:rPr>
        <w:t>Администрации</w:t>
      </w:r>
      <w:r w:rsidRPr="00E77232">
        <w:rPr>
          <w:sz w:val="28"/>
          <w:szCs w:val="28"/>
        </w:rPr>
        <w:t xml:space="preserve"> по вопросам, связанным с соблюдением </w:t>
      </w:r>
      <w:r>
        <w:rPr>
          <w:sz w:val="28"/>
          <w:szCs w:val="28"/>
        </w:rPr>
        <w:t xml:space="preserve">требований </w:t>
      </w:r>
      <w:r w:rsidRPr="00E77232">
        <w:rPr>
          <w:sz w:val="28"/>
          <w:szCs w:val="28"/>
        </w:rPr>
        <w:t>антимонопольного законодательства;</w:t>
      </w:r>
    </w:p>
    <w:p w:rsidR="00630488" w:rsidRPr="00E77232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Pr="00E77232">
        <w:rPr>
          <w:sz w:val="28"/>
          <w:szCs w:val="28"/>
        </w:rPr>
        <w:t xml:space="preserve">) участие в проведении служебных проверок, связанных с нарушениями </w:t>
      </w:r>
      <w:r>
        <w:rPr>
          <w:sz w:val="28"/>
          <w:szCs w:val="28"/>
        </w:rPr>
        <w:t>муниципальными</w:t>
      </w:r>
      <w:r w:rsidRPr="00E77232">
        <w:rPr>
          <w:sz w:val="28"/>
          <w:szCs w:val="28"/>
        </w:rPr>
        <w:t xml:space="preserve">служащими </w:t>
      </w:r>
      <w:r w:rsidR="0045454D">
        <w:rPr>
          <w:sz w:val="28"/>
          <w:szCs w:val="28"/>
        </w:rPr>
        <w:t>Администрации</w:t>
      </w:r>
      <w:r w:rsidRPr="00E77232">
        <w:rPr>
          <w:sz w:val="28"/>
          <w:szCs w:val="28"/>
        </w:rPr>
        <w:t>требований антимонопольного законодательства в порядке, установленн</w:t>
      </w:r>
      <w:r>
        <w:rPr>
          <w:sz w:val="28"/>
          <w:szCs w:val="28"/>
        </w:rPr>
        <w:t>ом действующим законодательством;</w:t>
      </w:r>
    </w:p>
    <w:p w:rsidR="00630488" w:rsidRPr="00946C36" w:rsidRDefault="00630488" w:rsidP="00630488">
      <w:pPr>
        <w:widowControl w:val="0"/>
        <w:tabs>
          <w:tab w:val="left" w:pos="993"/>
        </w:tabs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E77232">
        <w:rPr>
          <w:sz w:val="28"/>
          <w:szCs w:val="28"/>
        </w:rPr>
        <w:t>) выявление конфликта интересов в деятельности</w:t>
      </w:r>
      <w:r>
        <w:rPr>
          <w:sz w:val="28"/>
          <w:szCs w:val="28"/>
        </w:rPr>
        <w:t xml:space="preserve"> муниципальных </w:t>
      </w:r>
      <w:r w:rsidRPr="00E77232">
        <w:rPr>
          <w:sz w:val="28"/>
          <w:szCs w:val="28"/>
        </w:rPr>
        <w:t xml:space="preserve">служащих и структурных подразделений </w:t>
      </w:r>
      <w:r w:rsidR="0045454D">
        <w:rPr>
          <w:sz w:val="28"/>
          <w:szCs w:val="28"/>
        </w:rPr>
        <w:t>Администрации</w:t>
      </w:r>
      <w:r w:rsidRPr="00E77232">
        <w:rPr>
          <w:sz w:val="28"/>
          <w:szCs w:val="28"/>
        </w:rPr>
        <w:t xml:space="preserve">, разработка </w:t>
      </w:r>
      <w:r w:rsidRPr="00946C36">
        <w:rPr>
          <w:sz w:val="28"/>
          <w:szCs w:val="28"/>
        </w:rPr>
        <w:t>предложений по их исключению;</w:t>
      </w:r>
    </w:p>
    <w:p w:rsidR="00630488" w:rsidRPr="00E77232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Pr="00946C36">
        <w:rPr>
          <w:sz w:val="28"/>
          <w:szCs w:val="28"/>
        </w:rPr>
        <w:t>) организаци</w:t>
      </w:r>
      <w:r>
        <w:rPr>
          <w:sz w:val="28"/>
          <w:szCs w:val="28"/>
        </w:rPr>
        <w:t>ю</w:t>
      </w:r>
      <w:r w:rsidRPr="00946C36">
        <w:rPr>
          <w:sz w:val="28"/>
          <w:szCs w:val="28"/>
        </w:rPr>
        <w:t>ознакомления</w:t>
      </w:r>
      <w:r w:rsidRPr="00E77232">
        <w:rPr>
          <w:sz w:val="28"/>
          <w:szCs w:val="28"/>
        </w:rPr>
        <w:t xml:space="preserve"> гражданина Российской Федерации с настоящим Положением при поступлении на </w:t>
      </w:r>
      <w:r>
        <w:rPr>
          <w:sz w:val="28"/>
          <w:szCs w:val="28"/>
        </w:rPr>
        <w:t>муниципальную</w:t>
      </w:r>
      <w:r w:rsidRPr="00E77232">
        <w:rPr>
          <w:sz w:val="28"/>
          <w:szCs w:val="28"/>
        </w:rPr>
        <w:t xml:space="preserve"> службу в </w:t>
      </w:r>
      <w:r w:rsidR="0045454D">
        <w:rPr>
          <w:sz w:val="28"/>
          <w:szCs w:val="28"/>
        </w:rPr>
        <w:t>Администрацию</w:t>
      </w:r>
      <w:r w:rsidRPr="00E77232">
        <w:rPr>
          <w:sz w:val="28"/>
          <w:szCs w:val="28"/>
        </w:rPr>
        <w:t>.</w:t>
      </w:r>
    </w:p>
    <w:p w:rsidR="00630488" w:rsidRPr="00E77232" w:rsidRDefault="00630488" w:rsidP="0063048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E77232">
        <w:rPr>
          <w:sz w:val="28"/>
          <w:szCs w:val="28"/>
        </w:rPr>
        <w:t>I</w:t>
      </w:r>
      <w:r w:rsidRPr="00E77232">
        <w:rPr>
          <w:sz w:val="28"/>
          <w:szCs w:val="28"/>
          <w:lang w:val="en-US"/>
        </w:rPr>
        <w:t>I</w:t>
      </w:r>
      <w:r w:rsidRPr="00E77232">
        <w:rPr>
          <w:sz w:val="28"/>
          <w:szCs w:val="28"/>
        </w:rPr>
        <w:t>I. Выявление и оценка комплаенс-рисков</w:t>
      </w:r>
    </w:p>
    <w:p w:rsidR="00630488" w:rsidRPr="00E77232" w:rsidRDefault="00630488" w:rsidP="00630488">
      <w:pPr>
        <w:widowControl w:val="0"/>
        <w:autoSpaceDE w:val="0"/>
        <w:autoSpaceDN w:val="0"/>
        <w:rPr>
          <w:sz w:val="28"/>
          <w:szCs w:val="28"/>
        </w:rPr>
      </w:pPr>
    </w:p>
    <w:p w:rsidR="00630488" w:rsidRPr="00E77232" w:rsidRDefault="00630488" w:rsidP="00630488">
      <w:pPr>
        <w:pStyle w:val="ConsPlusNormal"/>
        <w:tabs>
          <w:tab w:val="left" w:pos="993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7232">
        <w:rPr>
          <w:rFonts w:ascii="Times New Roman" w:hAnsi="Times New Roman" w:cs="Times New Roman"/>
          <w:sz w:val="28"/>
          <w:szCs w:val="28"/>
        </w:rPr>
        <w:t xml:space="preserve">11. Выявление и оценка комплаенс-рисков в деятельности </w:t>
      </w:r>
      <w:r w:rsidR="0045454D" w:rsidRPr="0045454D">
        <w:rPr>
          <w:rFonts w:ascii="Times New Roman" w:hAnsi="Times New Roman" w:cs="Times New Roman"/>
          <w:sz w:val="28"/>
          <w:szCs w:val="28"/>
        </w:rPr>
        <w:t>Администрации</w:t>
      </w:r>
      <w:r w:rsidRPr="00E77232">
        <w:rPr>
          <w:rFonts w:ascii="Times New Roman" w:hAnsi="Times New Roman" w:cs="Times New Roman"/>
          <w:sz w:val="28"/>
          <w:szCs w:val="28"/>
        </w:rPr>
        <w:t xml:space="preserve">осуществляется структурными подразделениями </w:t>
      </w:r>
      <w:r w:rsidR="0045454D" w:rsidRPr="0045454D">
        <w:rPr>
          <w:rFonts w:ascii="Times New Roman" w:hAnsi="Times New Roman" w:cs="Times New Roman"/>
          <w:sz w:val="28"/>
          <w:szCs w:val="28"/>
        </w:rPr>
        <w:t>Администрации</w:t>
      </w:r>
      <w:r w:rsidRPr="00E77232">
        <w:rPr>
          <w:rFonts w:ascii="Times New Roman" w:hAnsi="Times New Roman" w:cs="Times New Roman"/>
          <w:sz w:val="28"/>
          <w:szCs w:val="28"/>
        </w:rPr>
        <w:t xml:space="preserve"> в пределах их компетенции. </w:t>
      </w:r>
    </w:p>
    <w:p w:rsidR="00630488" w:rsidRPr="00E77232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E77232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E77232">
        <w:rPr>
          <w:sz w:val="28"/>
          <w:szCs w:val="28"/>
        </w:rPr>
        <w:t xml:space="preserve">. В целях выявления комплаенс-рисков структурные подразделения </w:t>
      </w:r>
      <w:r w:rsidR="0045454D" w:rsidRPr="0045454D">
        <w:rPr>
          <w:sz w:val="28"/>
          <w:szCs w:val="28"/>
        </w:rPr>
        <w:t xml:space="preserve">Администрации </w:t>
      </w:r>
      <w:r w:rsidRPr="00E77232">
        <w:rPr>
          <w:sz w:val="28"/>
          <w:szCs w:val="28"/>
        </w:rPr>
        <w:t>проводят на постоянной основе:</w:t>
      </w:r>
    </w:p>
    <w:p w:rsidR="00630488" w:rsidRPr="00946C36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946C36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46C36">
        <w:rPr>
          <w:sz w:val="28"/>
          <w:szCs w:val="28"/>
        </w:rPr>
        <w:t>.1. Анализ проектов нормативных правовых актов, разработанных структурным подразделением, посредством:</w:t>
      </w:r>
    </w:p>
    <w:p w:rsidR="00630488" w:rsidRPr="00946C36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946C36">
        <w:rPr>
          <w:sz w:val="28"/>
          <w:szCs w:val="28"/>
        </w:rPr>
        <w:t xml:space="preserve">а) размещенияна официальном сайте </w:t>
      </w:r>
      <w:r w:rsidR="0045454D" w:rsidRPr="0045454D">
        <w:rPr>
          <w:sz w:val="28"/>
          <w:szCs w:val="28"/>
        </w:rPr>
        <w:t xml:space="preserve">Администрации </w:t>
      </w:r>
      <w:r w:rsidRPr="00946C36">
        <w:rPr>
          <w:sz w:val="28"/>
          <w:szCs w:val="28"/>
        </w:rPr>
        <w:t xml:space="preserve">в информационно-телекоммуникационной сети «Интернет» проектов нормативных правовых актов </w:t>
      </w:r>
      <w:r w:rsidRPr="00946C36">
        <w:rPr>
          <w:sz w:val="28"/>
          <w:szCs w:val="28"/>
        </w:rPr>
        <w:lastRenderedPageBreak/>
        <w:t>с обоснованием реализации предлагаемых в немположений, в том числе их влияния на развитие конкуренции;</w:t>
      </w:r>
    </w:p>
    <w:p w:rsidR="00630488" w:rsidRPr="00E77232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946C36">
        <w:rPr>
          <w:sz w:val="28"/>
          <w:szCs w:val="28"/>
        </w:rPr>
        <w:t>б) сбора и проведения оценки поступивших от организаций и граждан замечаний и предложений по проектам нормативных правовых актов.</w:t>
      </w:r>
    </w:p>
    <w:p w:rsidR="00630488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C14ED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C14EDF">
        <w:rPr>
          <w:sz w:val="28"/>
          <w:szCs w:val="28"/>
        </w:rPr>
        <w:t>.2. Мониторинг и анализ практики применения в рамках компетенции структурного подразделения антимонопольного законодательства посредством осуществления сбора сведений о правоприменительной практике в структурном подразделении и подготовки инф</w:t>
      </w:r>
      <w:r>
        <w:rPr>
          <w:sz w:val="28"/>
          <w:szCs w:val="28"/>
        </w:rPr>
        <w:t>ормации об основных ее аспектах.</w:t>
      </w:r>
    </w:p>
    <w:p w:rsidR="00630488" w:rsidRPr="00E77232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11</w:t>
      </w:r>
      <w:r w:rsidRPr="001F3E99">
        <w:rPr>
          <w:sz w:val="28"/>
          <w:szCs w:val="28"/>
        </w:rPr>
        <w:t>.3. Анализ (не реже одного раза в год) выявленных нарушений антимонопольного законодательства в деятельности структурного подразделения за предыдущие три года (на основании</w:t>
      </w:r>
      <w:r>
        <w:rPr>
          <w:sz w:val="28"/>
          <w:szCs w:val="28"/>
        </w:rPr>
        <w:t xml:space="preserve">запросов, </w:t>
      </w:r>
      <w:r w:rsidRPr="001F3E99">
        <w:rPr>
          <w:sz w:val="28"/>
          <w:szCs w:val="28"/>
        </w:rPr>
        <w:t>предостережений, предупреждений, штрафов</w:t>
      </w:r>
      <w:r>
        <w:rPr>
          <w:sz w:val="28"/>
          <w:szCs w:val="28"/>
        </w:rPr>
        <w:t>антимонопольного органа</w:t>
      </w:r>
      <w:r w:rsidRPr="001F3E99">
        <w:rPr>
          <w:sz w:val="28"/>
          <w:szCs w:val="28"/>
        </w:rPr>
        <w:t xml:space="preserve">, возбужденных </w:t>
      </w:r>
      <w:r>
        <w:rPr>
          <w:sz w:val="28"/>
          <w:szCs w:val="28"/>
        </w:rPr>
        <w:t xml:space="preserve">антимонопольным органом </w:t>
      </w:r>
      <w:r w:rsidRPr="001F3E99">
        <w:rPr>
          <w:sz w:val="28"/>
          <w:szCs w:val="28"/>
        </w:rPr>
        <w:t>дел</w:t>
      </w:r>
      <w:r>
        <w:rPr>
          <w:sz w:val="28"/>
          <w:szCs w:val="28"/>
        </w:rPr>
        <w:t>,</w:t>
      </w:r>
      <w:r w:rsidRPr="001F3E99">
        <w:rPr>
          <w:sz w:val="28"/>
          <w:szCs w:val="28"/>
        </w:rPr>
        <w:t>жалоб,</w:t>
      </w:r>
      <w:r>
        <w:rPr>
          <w:sz w:val="28"/>
          <w:szCs w:val="28"/>
        </w:rPr>
        <w:t xml:space="preserve"> поступивших в антимонопольный орган</w:t>
      </w:r>
      <w:r w:rsidRPr="001F3E99">
        <w:rPr>
          <w:sz w:val="28"/>
          <w:szCs w:val="28"/>
        </w:rPr>
        <w:t>) посредством:</w:t>
      </w:r>
    </w:p>
    <w:p w:rsidR="00630488" w:rsidRPr="00E77232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E77232">
        <w:rPr>
          <w:sz w:val="28"/>
          <w:szCs w:val="28"/>
        </w:rPr>
        <w:t>а) сбораи систематизациисведений о наличии нарушений антимонопольного законодательства в структурном подразделении;</w:t>
      </w:r>
    </w:p>
    <w:p w:rsidR="00630488" w:rsidRPr="00E77232" w:rsidRDefault="00630488" w:rsidP="00630488">
      <w:pPr>
        <w:widowControl w:val="0"/>
        <w:tabs>
          <w:tab w:val="left" w:pos="1134"/>
        </w:tabs>
        <w:autoSpaceDE w:val="0"/>
        <w:autoSpaceDN w:val="0"/>
        <w:ind w:firstLine="709"/>
        <w:rPr>
          <w:sz w:val="28"/>
          <w:szCs w:val="28"/>
        </w:rPr>
      </w:pPr>
      <w:r w:rsidRPr="00E77232">
        <w:rPr>
          <w:sz w:val="28"/>
          <w:szCs w:val="28"/>
        </w:rPr>
        <w:t xml:space="preserve">б) </w:t>
      </w:r>
      <w:r>
        <w:rPr>
          <w:sz w:val="28"/>
          <w:szCs w:val="28"/>
        </w:rPr>
        <w:t>с</w:t>
      </w:r>
      <w:r w:rsidRPr="00E77232">
        <w:rPr>
          <w:sz w:val="28"/>
          <w:szCs w:val="28"/>
        </w:rPr>
        <w:t>оставления перечня нарушений антимонопольного законодательства в структурном подразделении, который содержит:</w:t>
      </w:r>
    </w:p>
    <w:p w:rsidR="00630488" w:rsidRPr="00E77232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Pr="00E77232">
        <w:rPr>
          <w:sz w:val="28"/>
          <w:szCs w:val="28"/>
        </w:rPr>
        <w:t xml:space="preserve">лассифицированные по сферам деятельности </w:t>
      </w:r>
      <w:r>
        <w:rPr>
          <w:sz w:val="28"/>
          <w:szCs w:val="28"/>
        </w:rPr>
        <w:t xml:space="preserve">структурного подразделения </w:t>
      </w:r>
      <w:r w:rsidRPr="00E77232">
        <w:rPr>
          <w:sz w:val="28"/>
          <w:szCs w:val="28"/>
        </w:rPr>
        <w:t>сведения о выявленных за последние три года нарушениях антимонопольного законодательства (отдельно по каждому нарушению);</w:t>
      </w:r>
    </w:p>
    <w:p w:rsidR="00630488" w:rsidRPr="00E77232" w:rsidRDefault="00630488" w:rsidP="00630488">
      <w:pPr>
        <w:widowControl w:val="0"/>
        <w:tabs>
          <w:tab w:val="left" w:pos="851"/>
        </w:tabs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Pr="00E77232">
        <w:rPr>
          <w:sz w:val="28"/>
          <w:szCs w:val="28"/>
        </w:rPr>
        <w:t>нформацию о нарушении (с указанием нарушенной нормы антимонопольного законодательства, кратко</w:t>
      </w:r>
      <w:r>
        <w:rPr>
          <w:sz w:val="28"/>
          <w:szCs w:val="28"/>
        </w:rPr>
        <w:t>го</w:t>
      </w:r>
      <w:r w:rsidRPr="00E77232">
        <w:rPr>
          <w:sz w:val="28"/>
          <w:szCs w:val="28"/>
        </w:rPr>
        <w:t xml:space="preserve"> изложени</w:t>
      </w:r>
      <w:r>
        <w:rPr>
          <w:sz w:val="28"/>
          <w:szCs w:val="28"/>
        </w:rPr>
        <w:t>я</w:t>
      </w:r>
      <w:r w:rsidRPr="00E77232">
        <w:rPr>
          <w:sz w:val="28"/>
          <w:szCs w:val="28"/>
        </w:rPr>
        <w:t xml:space="preserve"> сути нарушения, последствий нарушения антимонопольного законодательства</w:t>
      </w:r>
      <w:r>
        <w:rPr>
          <w:sz w:val="28"/>
          <w:szCs w:val="28"/>
        </w:rPr>
        <w:t xml:space="preserve"> и</w:t>
      </w:r>
      <w:r w:rsidRPr="00E77232">
        <w:rPr>
          <w:sz w:val="28"/>
          <w:szCs w:val="28"/>
        </w:rPr>
        <w:t xml:space="preserve"> результата рассмотрения нарушения антимонопольным органом);</w:t>
      </w:r>
    </w:p>
    <w:p w:rsidR="00630488" w:rsidRPr="00E77232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E77232">
        <w:rPr>
          <w:sz w:val="28"/>
          <w:szCs w:val="28"/>
        </w:rPr>
        <w:t>ведения о мерах по устранению нарушения;</w:t>
      </w:r>
    </w:p>
    <w:p w:rsidR="00630488" w:rsidRPr="00E77232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E77232">
        <w:rPr>
          <w:sz w:val="28"/>
          <w:szCs w:val="28"/>
        </w:rPr>
        <w:t xml:space="preserve">ведения о мерах, предпринятых </w:t>
      </w:r>
      <w:r w:rsidR="0045454D">
        <w:rPr>
          <w:sz w:val="28"/>
          <w:szCs w:val="28"/>
        </w:rPr>
        <w:t>Администрацией</w:t>
      </w:r>
      <w:r w:rsidRPr="00E77232">
        <w:rPr>
          <w:sz w:val="28"/>
          <w:szCs w:val="28"/>
        </w:rPr>
        <w:t>на н</w:t>
      </w:r>
      <w:r>
        <w:rPr>
          <w:sz w:val="28"/>
          <w:szCs w:val="28"/>
        </w:rPr>
        <w:t>едопущение повторения нарушения.</w:t>
      </w:r>
    </w:p>
    <w:p w:rsidR="00630488" w:rsidRPr="00191573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19157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191573">
        <w:rPr>
          <w:sz w:val="28"/>
          <w:szCs w:val="28"/>
        </w:rPr>
        <w:t>.</w:t>
      </w:r>
      <w:r>
        <w:rPr>
          <w:sz w:val="28"/>
          <w:szCs w:val="28"/>
        </w:rPr>
        <w:t>В целях оценки</w:t>
      </w:r>
      <w:r w:rsidRPr="00191573">
        <w:rPr>
          <w:sz w:val="28"/>
          <w:szCs w:val="28"/>
        </w:rPr>
        <w:t xml:space="preserve"> комплаенс-рисков структурные подразделения </w:t>
      </w:r>
      <w:r w:rsidR="0045454D" w:rsidRPr="0045454D">
        <w:rPr>
          <w:sz w:val="28"/>
          <w:szCs w:val="28"/>
        </w:rPr>
        <w:t>Администрации</w:t>
      </w:r>
      <w:r w:rsidRPr="00191573">
        <w:rPr>
          <w:sz w:val="28"/>
          <w:szCs w:val="28"/>
        </w:rPr>
        <w:t xml:space="preserve"> проводят на постоянной основе:</w:t>
      </w:r>
    </w:p>
    <w:p w:rsidR="00630488" w:rsidRPr="000854DA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19157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191573">
        <w:rPr>
          <w:sz w:val="28"/>
          <w:szCs w:val="28"/>
        </w:rPr>
        <w:t>.1.</w:t>
      </w:r>
      <w:r w:rsidRPr="000854DA">
        <w:rPr>
          <w:sz w:val="28"/>
          <w:szCs w:val="28"/>
        </w:rPr>
        <w:t>Оценку эффективности реализации структурным подразделением плана мероприятий («дорожной карты») по снижению комплаенс-ри</w:t>
      </w:r>
      <w:r>
        <w:rPr>
          <w:sz w:val="28"/>
          <w:szCs w:val="28"/>
        </w:rPr>
        <w:t xml:space="preserve">сков </w:t>
      </w:r>
      <w:r w:rsidR="0045454D" w:rsidRPr="0045454D">
        <w:rPr>
          <w:sz w:val="28"/>
          <w:szCs w:val="28"/>
        </w:rPr>
        <w:lastRenderedPageBreak/>
        <w:t>Администрации</w:t>
      </w:r>
      <w:r>
        <w:rPr>
          <w:sz w:val="28"/>
          <w:szCs w:val="28"/>
        </w:rPr>
        <w:t>, разработанного</w:t>
      </w:r>
      <w:r w:rsidRPr="000854DA">
        <w:rPr>
          <w:sz w:val="28"/>
          <w:szCs w:val="28"/>
        </w:rPr>
        <w:t xml:space="preserve"> в соответствии с разделом V настоящего</w:t>
      </w:r>
      <w:r>
        <w:rPr>
          <w:sz w:val="28"/>
          <w:szCs w:val="28"/>
        </w:rPr>
        <w:t xml:space="preserve"> Положения</w:t>
      </w:r>
      <w:r w:rsidRPr="000854DA">
        <w:rPr>
          <w:sz w:val="28"/>
          <w:szCs w:val="28"/>
        </w:rPr>
        <w:t>.</w:t>
      </w:r>
    </w:p>
    <w:p w:rsidR="00630488" w:rsidRPr="000854DA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0854DA">
        <w:rPr>
          <w:sz w:val="28"/>
          <w:szCs w:val="28"/>
        </w:rPr>
        <w:t xml:space="preserve">При выявлении рисков нарушения требований антимонопольного законодательства структурными подразделениями </w:t>
      </w:r>
      <w:r w:rsidR="0045454D" w:rsidRPr="0045454D">
        <w:rPr>
          <w:sz w:val="28"/>
          <w:szCs w:val="28"/>
        </w:rPr>
        <w:t>Администрации</w:t>
      </w:r>
      <w:r w:rsidRPr="000854DA">
        <w:rPr>
          <w:sz w:val="28"/>
          <w:szCs w:val="28"/>
        </w:rPr>
        <w:t xml:space="preserve"> должны проводиться оценка таких рисков с учетом следующих показателей:</w:t>
      </w:r>
    </w:p>
    <w:p w:rsidR="00630488" w:rsidRPr="000854DA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0854DA">
        <w:rPr>
          <w:sz w:val="28"/>
          <w:szCs w:val="28"/>
        </w:rPr>
        <w:t xml:space="preserve">отрицательное влияние на отношение институтов гражданского общества к деятельности </w:t>
      </w:r>
      <w:r w:rsidR="0045454D" w:rsidRPr="0045454D">
        <w:rPr>
          <w:sz w:val="28"/>
          <w:szCs w:val="28"/>
        </w:rPr>
        <w:t xml:space="preserve">Администрации </w:t>
      </w:r>
      <w:r w:rsidRPr="000854DA">
        <w:rPr>
          <w:sz w:val="28"/>
          <w:szCs w:val="28"/>
        </w:rPr>
        <w:t>по развитию конкуренции;</w:t>
      </w:r>
    </w:p>
    <w:p w:rsidR="00630488" w:rsidRPr="000854DA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0854DA">
        <w:rPr>
          <w:sz w:val="28"/>
          <w:szCs w:val="28"/>
        </w:rPr>
        <w:t>выдача предупреждения о пр</w:t>
      </w:r>
      <w:r>
        <w:rPr>
          <w:sz w:val="28"/>
          <w:szCs w:val="28"/>
        </w:rPr>
        <w:t>екращении действия (бездействия)</w:t>
      </w:r>
      <w:r w:rsidRPr="000854DA">
        <w:rPr>
          <w:sz w:val="28"/>
          <w:szCs w:val="28"/>
        </w:rPr>
        <w:t>, которые содержат признаки нарушения требований антимонопольного законодательства;</w:t>
      </w:r>
    </w:p>
    <w:p w:rsidR="00630488" w:rsidRPr="000854DA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0854DA">
        <w:rPr>
          <w:sz w:val="28"/>
          <w:szCs w:val="28"/>
        </w:rPr>
        <w:t>возбуждение дела о нарушении требований антимонопольного законодательства;</w:t>
      </w:r>
    </w:p>
    <w:p w:rsidR="00630488" w:rsidRPr="000854DA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0854DA">
        <w:rPr>
          <w:sz w:val="28"/>
          <w:szCs w:val="28"/>
        </w:rPr>
        <w:t>привлечение к административной ответственности в виде наложения штрафов на должностных лиц или в виде их дисквалификации.</w:t>
      </w:r>
    </w:p>
    <w:p w:rsidR="00630488" w:rsidRPr="000854DA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Выявляемые риски нарушения</w:t>
      </w:r>
      <w:r w:rsidRPr="000854DA">
        <w:rPr>
          <w:sz w:val="28"/>
          <w:szCs w:val="28"/>
        </w:rPr>
        <w:t xml:space="preserve"> требований антимонопольного законодательства распределяются структурными подразделениями </w:t>
      </w:r>
      <w:r w:rsidR="0045454D" w:rsidRPr="0045454D">
        <w:rPr>
          <w:sz w:val="28"/>
          <w:szCs w:val="28"/>
        </w:rPr>
        <w:t>Администрации</w:t>
      </w:r>
      <w:r w:rsidR="004946ED">
        <w:rPr>
          <w:sz w:val="28"/>
          <w:szCs w:val="28"/>
        </w:rPr>
        <w:t xml:space="preserve"> по уровням согласно П</w:t>
      </w:r>
      <w:r w:rsidRPr="000854DA">
        <w:rPr>
          <w:sz w:val="28"/>
          <w:szCs w:val="28"/>
        </w:rPr>
        <w:t>риложению 1</w:t>
      </w:r>
      <w:r>
        <w:rPr>
          <w:sz w:val="28"/>
          <w:szCs w:val="28"/>
        </w:rPr>
        <w:t xml:space="preserve"> к настоящему Положению</w:t>
      </w:r>
      <w:r w:rsidRPr="000854DA">
        <w:rPr>
          <w:sz w:val="28"/>
          <w:szCs w:val="28"/>
        </w:rPr>
        <w:t>.</w:t>
      </w:r>
    </w:p>
    <w:p w:rsidR="00630488" w:rsidRPr="00E77232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1246A1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1246A1">
        <w:rPr>
          <w:sz w:val="28"/>
          <w:szCs w:val="28"/>
        </w:rPr>
        <w:t>.</w:t>
      </w:r>
      <w:r w:rsidRPr="00E77232">
        <w:rPr>
          <w:sz w:val="28"/>
          <w:szCs w:val="28"/>
        </w:rPr>
        <w:t xml:space="preserve"> На основе обобщения результатов реализации мероприятий, предусмотренных пункт</w:t>
      </w:r>
      <w:r>
        <w:rPr>
          <w:sz w:val="28"/>
          <w:szCs w:val="28"/>
        </w:rPr>
        <w:t>ами</w:t>
      </w:r>
      <w:r w:rsidRPr="00E77232">
        <w:rPr>
          <w:sz w:val="28"/>
          <w:szCs w:val="28"/>
        </w:rPr>
        <w:t xml:space="preserve"> 1</w:t>
      </w:r>
      <w:r>
        <w:rPr>
          <w:sz w:val="28"/>
          <w:szCs w:val="28"/>
        </w:rPr>
        <w:t>1 и 12</w:t>
      </w:r>
      <w:r w:rsidRPr="00E77232">
        <w:rPr>
          <w:sz w:val="28"/>
          <w:szCs w:val="28"/>
        </w:rPr>
        <w:t xml:space="preserve"> настоящего Положения, структурные подразделения </w:t>
      </w:r>
      <w:r w:rsidR="0045454D" w:rsidRPr="0045454D">
        <w:rPr>
          <w:sz w:val="28"/>
          <w:szCs w:val="28"/>
        </w:rPr>
        <w:t>Администрации</w:t>
      </w:r>
      <w:r w:rsidRPr="00E77232">
        <w:rPr>
          <w:sz w:val="28"/>
          <w:szCs w:val="28"/>
        </w:rPr>
        <w:t>:</w:t>
      </w:r>
    </w:p>
    <w:p w:rsidR="00630488" w:rsidRPr="00E77232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E77232">
        <w:rPr>
          <w:sz w:val="28"/>
          <w:szCs w:val="28"/>
        </w:rPr>
        <w:t>ежегодно в срок не позднее 15 января года, следующего за отчетным:</w:t>
      </w:r>
    </w:p>
    <w:p w:rsidR="00630488" w:rsidRPr="00E77232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E77232">
        <w:rPr>
          <w:sz w:val="28"/>
          <w:szCs w:val="28"/>
        </w:rPr>
        <w:t xml:space="preserve">а) формируют и направляют в </w:t>
      </w:r>
      <w:r w:rsidRPr="007B55EC">
        <w:rPr>
          <w:sz w:val="28"/>
          <w:szCs w:val="28"/>
        </w:rPr>
        <w:t>Уполномоченное подразделение</w:t>
      </w:r>
      <w:r w:rsidRPr="00E77232">
        <w:rPr>
          <w:sz w:val="28"/>
          <w:szCs w:val="28"/>
        </w:rPr>
        <w:t xml:space="preserve"> аналитическую служебную записку о результатах проведения структурным подразделением в отчет</w:t>
      </w:r>
      <w:r>
        <w:rPr>
          <w:sz w:val="28"/>
          <w:szCs w:val="28"/>
        </w:rPr>
        <w:t>ном году предусмотренных пунктами11 и 12</w:t>
      </w:r>
      <w:r w:rsidRPr="00E77232">
        <w:rPr>
          <w:sz w:val="28"/>
          <w:szCs w:val="28"/>
        </w:rPr>
        <w:t>настоящего Положения мероприятий;</w:t>
      </w:r>
    </w:p>
    <w:p w:rsidR="00630488" w:rsidRPr="001246A1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1246A1">
        <w:rPr>
          <w:sz w:val="28"/>
          <w:szCs w:val="28"/>
        </w:rPr>
        <w:t xml:space="preserve">б) формируют и направляют в </w:t>
      </w:r>
      <w:r w:rsidRPr="007B55EC">
        <w:rPr>
          <w:sz w:val="28"/>
          <w:szCs w:val="28"/>
        </w:rPr>
        <w:t>Уполномоченное подразделение</w:t>
      </w:r>
      <w:r w:rsidRPr="001246A1">
        <w:rPr>
          <w:sz w:val="28"/>
          <w:szCs w:val="28"/>
        </w:rPr>
        <w:t>информацию о ходе реализации в отчетном году структурным подразделением плана мероприятий («дорожной карты») по снижению комплаенс-риско</w:t>
      </w:r>
      <w:r>
        <w:rPr>
          <w:sz w:val="28"/>
          <w:szCs w:val="28"/>
        </w:rPr>
        <w:t xml:space="preserve">в </w:t>
      </w:r>
      <w:r w:rsidR="0045454D" w:rsidRPr="0045454D">
        <w:rPr>
          <w:sz w:val="28"/>
          <w:szCs w:val="28"/>
        </w:rPr>
        <w:t xml:space="preserve">Администрации </w:t>
      </w:r>
      <w:r w:rsidRPr="001246A1">
        <w:rPr>
          <w:sz w:val="28"/>
          <w:szCs w:val="28"/>
        </w:rPr>
        <w:t xml:space="preserve">и достижению ключевых показателей эффективности функционирования антимонопольного комплаенса </w:t>
      </w:r>
      <w:r>
        <w:rPr>
          <w:sz w:val="28"/>
          <w:szCs w:val="28"/>
        </w:rPr>
        <w:t xml:space="preserve">в </w:t>
      </w:r>
      <w:r w:rsidR="0045454D" w:rsidRPr="0045454D">
        <w:rPr>
          <w:sz w:val="28"/>
          <w:szCs w:val="28"/>
        </w:rPr>
        <w:t>Администрации</w:t>
      </w:r>
      <w:r w:rsidRPr="001246A1">
        <w:rPr>
          <w:sz w:val="28"/>
          <w:szCs w:val="28"/>
        </w:rPr>
        <w:t>;</w:t>
      </w:r>
    </w:p>
    <w:p w:rsidR="00630488" w:rsidRPr="00763A4E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763A4E">
        <w:rPr>
          <w:sz w:val="28"/>
          <w:szCs w:val="28"/>
        </w:rPr>
        <w:t xml:space="preserve">в срок не позднее </w:t>
      </w:r>
      <w:r>
        <w:rPr>
          <w:sz w:val="28"/>
          <w:szCs w:val="28"/>
        </w:rPr>
        <w:t>двух</w:t>
      </w:r>
      <w:r w:rsidRPr="00763A4E">
        <w:rPr>
          <w:sz w:val="28"/>
          <w:szCs w:val="28"/>
        </w:rPr>
        <w:t xml:space="preserve"> месяцев после даты утверждения настоящего Положения, далее – ежегодно в срок не позднее 1 октября отчетного года:</w:t>
      </w:r>
    </w:p>
    <w:p w:rsidR="00630488" w:rsidRPr="00C82743" w:rsidRDefault="00630488" w:rsidP="00630488">
      <w:pPr>
        <w:widowControl w:val="0"/>
        <w:tabs>
          <w:tab w:val="left" w:pos="1134"/>
        </w:tabs>
        <w:autoSpaceDE w:val="0"/>
        <w:autoSpaceDN w:val="0"/>
        <w:ind w:firstLine="709"/>
        <w:rPr>
          <w:color w:val="00B050"/>
          <w:sz w:val="28"/>
          <w:szCs w:val="28"/>
        </w:rPr>
      </w:pPr>
      <w:r w:rsidRPr="00763A4E">
        <w:rPr>
          <w:sz w:val="28"/>
          <w:szCs w:val="28"/>
        </w:rPr>
        <w:lastRenderedPageBreak/>
        <w:t xml:space="preserve">в) определяют и направляют в </w:t>
      </w:r>
      <w:r w:rsidRPr="007B55EC">
        <w:rPr>
          <w:sz w:val="28"/>
          <w:szCs w:val="28"/>
        </w:rPr>
        <w:t>Уполномоченное подразделение</w:t>
      </w:r>
      <w:r w:rsidRPr="00763A4E">
        <w:rPr>
          <w:sz w:val="28"/>
          <w:szCs w:val="28"/>
        </w:rPr>
        <w:t xml:space="preserve"> перечень комплаенс-рисков с результатами их оценки с присвоением каждому из ни</w:t>
      </w:r>
      <w:r>
        <w:rPr>
          <w:sz w:val="28"/>
          <w:szCs w:val="28"/>
        </w:rPr>
        <w:t>х соответствующего уровня риска</w:t>
      </w:r>
      <w:r w:rsidRPr="00763A4E">
        <w:rPr>
          <w:sz w:val="28"/>
          <w:szCs w:val="28"/>
        </w:rPr>
        <w:t xml:space="preserve"> в соответствии с </w:t>
      </w:r>
      <w:r w:rsidR="004946ED">
        <w:rPr>
          <w:sz w:val="28"/>
          <w:szCs w:val="28"/>
        </w:rPr>
        <w:t>П</w:t>
      </w:r>
      <w:r w:rsidRPr="00763A4E">
        <w:rPr>
          <w:sz w:val="28"/>
          <w:szCs w:val="28"/>
        </w:rPr>
        <w:t>риложением 1 к настоящему Положению;</w:t>
      </w:r>
    </w:p>
    <w:p w:rsidR="00630488" w:rsidRPr="00763A4E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763A4E">
        <w:rPr>
          <w:sz w:val="28"/>
          <w:szCs w:val="28"/>
        </w:rPr>
        <w:t xml:space="preserve">в срок не позднее одного месяца после утверждения </w:t>
      </w:r>
      <w:r w:rsidR="0045454D">
        <w:rPr>
          <w:sz w:val="28"/>
          <w:szCs w:val="28"/>
        </w:rPr>
        <w:t>Главой городского округа Кинель Самарской области</w:t>
      </w:r>
      <w:r w:rsidRPr="00763A4E">
        <w:rPr>
          <w:sz w:val="28"/>
          <w:szCs w:val="28"/>
        </w:rPr>
        <w:t xml:space="preserve"> карты комплаенс-риско</w:t>
      </w:r>
      <w:r>
        <w:rPr>
          <w:sz w:val="28"/>
          <w:szCs w:val="28"/>
        </w:rPr>
        <w:t xml:space="preserve">в органа </w:t>
      </w:r>
      <w:r w:rsidR="0045454D">
        <w:rPr>
          <w:sz w:val="28"/>
          <w:szCs w:val="28"/>
        </w:rPr>
        <w:t>Администрации</w:t>
      </w:r>
      <w:r w:rsidRPr="00763A4E">
        <w:rPr>
          <w:sz w:val="28"/>
          <w:szCs w:val="28"/>
        </w:rPr>
        <w:t>, далее – ежегодно в срок не позднее 1 ноября отчетного года:</w:t>
      </w:r>
    </w:p>
    <w:p w:rsidR="00630488" w:rsidRPr="00763A4E" w:rsidRDefault="00630488" w:rsidP="00630488">
      <w:pPr>
        <w:widowControl w:val="0"/>
        <w:tabs>
          <w:tab w:val="left" w:pos="1134"/>
        </w:tabs>
        <w:autoSpaceDE w:val="0"/>
        <w:autoSpaceDN w:val="0"/>
        <w:ind w:firstLine="709"/>
        <w:rPr>
          <w:sz w:val="28"/>
          <w:szCs w:val="28"/>
        </w:rPr>
      </w:pPr>
      <w:r w:rsidRPr="00763A4E">
        <w:rPr>
          <w:sz w:val="28"/>
          <w:szCs w:val="28"/>
        </w:rPr>
        <w:t xml:space="preserve">г) разрабатывают и направляют в </w:t>
      </w:r>
      <w:r w:rsidRPr="007B55EC">
        <w:rPr>
          <w:sz w:val="28"/>
          <w:szCs w:val="28"/>
        </w:rPr>
        <w:t>Уполномоченное подразделение</w:t>
      </w:r>
      <w:r w:rsidRPr="00763A4E">
        <w:rPr>
          <w:sz w:val="28"/>
          <w:szCs w:val="28"/>
        </w:rPr>
        <w:t xml:space="preserve"> перечень мероприятий по снижению выявленных ко</w:t>
      </w:r>
      <w:r>
        <w:rPr>
          <w:sz w:val="28"/>
          <w:szCs w:val="28"/>
        </w:rPr>
        <w:t>мплаенс-рисков на очередной год.</w:t>
      </w:r>
    </w:p>
    <w:p w:rsidR="00630488" w:rsidRPr="00946C36" w:rsidRDefault="00630488" w:rsidP="00630488">
      <w:pPr>
        <w:widowControl w:val="0"/>
        <w:autoSpaceDE w:val="0"/>
        <w:autoSpaceDN w:val="0"/>
        <w:ind w:firstLine="709"/>
        <w:rPr>
          <w:color w:val="FF0000"/>
          <w:sz w:val="28"/>
          <w:szCs w:val="28"/>
        </w:rPr>
      </w:pPr>
      <w:r w:rsidRPr="00946C36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946C36">
        <w:rPr>
          <w:sz w:val="28"/>
          <w:szCs w:val="28"/>
        </w:rPr>
        <w:t xml:space="preserve">. </w:t>
      </w:r>
      <w:r w:rsidRPr="007B55EC">
        <w:rPr>
          <w:sz w:val="28"/>
          <w:szCs w:val="28"/>
        </w:rPr>
        <w:t>Уполномоченное подразделение</w:t>
      </w:r>
      <w:r w:rsidRPr="00946C36">
        <w:rPr>
          <w:sz w:val="28"/>
          <w:szCs w:val="28"/>
        </w:rPr>
        <w:t xml:space="preserve"> на основании анализа информации, предоставленной структурными подразделениями </w:t>
      </w:r>
      <w:r w:rsidR="0045454D">
        <w:rPr>
          <w:sz w:val="28"/>
          <w:szCs w:val="28"/>
        </w:rPr>
        <w:t>Администрации</w:t>
      </w:r>
      <w:r w:rsidRPr="00946C36">
        <w:rPr>
          <w:sz w:val="28"/>
          <w:szCs w:val="28"/>
        </w:rPr>
        <w:t xml:space="preserve"> в соответствии с пунктом 1</w:t>
      </w:r>
      <w:r>
        <w:rPr>
          <w:sz w:val="28"/>
          <w:szCs w:val="28"/>
        </w:rPr>
        <w:t>3</w:t>
      </w:r>
      <w:r w:rsidRPr="00946C36">
        <w:rPr>
          <w:sz w:val="28"/>
          <w:szCs w:val="28"/>
        </w:rPr>
        <w:t xml:space="preserve"> настоящего Положения, в части информации о правоприменительной практикеструктурными подразделениями </w:t>
      </w:r>
      <w:r w:rsidR="0045454D" w:rsidRPr="0045454D">
        <w:rPr>
          <w:sz w:val="28"/>
          <w:szCs w:val="28"/>
        </w:rPr>
        <w:t>Администрации</w:t>
      </w:r>
      <w:r w:rsidRPr="00946C36">
        <w:rPr>
          <w:sz w:val="28"/>
          <w:szCs w:val="28"/>
        </w:rPr>
        <w:t xml:space="preserve"> антимонопольного законодательства:</w:t>
      </w:r>
    </w:p>
    <w:p w:rsidR="00630488" w:rsidRPr="00946C36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в срок до 1</w:t>
      </w:r>
      <w:r w:rsidRPr="00946C36">
        <w:rPr>
          <w:sz w:val="28"/>
          <w:szCs w:val="28"/>
        </w:rPr>
        <w:t xml:space="preserve"> февраля года, следующего за отчетным:</w:t>
      </w:r>
    </w:p>
    <w:p w:rsidR="00630488" w:rsidRPr="00946C36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946C36">
        <w:rPr>
          <w:sz w:val="28"/>
          <w:szCs w:val="28"/>
        </w:rPr>
        <w:t xml:space="preserve">а) осуществляет подготовку аналитической справки об изменениях и основных аспектах правоприменительной практики </w:t>
      </w:r>
      <w:r>
        <w:rPr>
          <w:sz w:val="28"/>
          <w:szCs w:val="28"/>
        </w:rPr>
        <w:t xml:space="preserve">в </w:t>
      </w:r>
      <w:r w:rsidR="0045454D" w:rsidRPr="0045454D">
        <w:rPr>
          <w:sz w:val="28"/>
          <w:szCs w:val="28"/>
        </w:rPr>
        <w:t>Администрации</w:t>
      </w:r>
      <w:r w:rsidRPr="00946C36">
        <w:rPr>
          <w:sz w:val="28"/>
          <w:szCs w:val="28"/>
        </w:rPr>
        <w:t>;</w:t>
      </w:r>
    </w:p>
    <w:p w:rsidR="00630488" w:rsidRPr="00946C36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946C36">
        <w:rPr>
          <w:sz w:val="28"/>
          <w:szCs w:val="28"/>
        </w:rPr>
        <w:t>в срок не позднее 1 октября отчетного года:</w:t>
      </w:r>
    </w:p>
    <w:p w:rsidR="00630488" w:rsidRPr="00946C36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946C36">
        <w:rPr>
          <w:sz w:val="28"/>
          <w:szCs w:val="28"/>
        </w:rPr>
        <w:t xml:space="preserve">б) формирует и представляет </w:t>
      </w:r>
      <w:r w:rsidR="0045454D">
        <w:rPr>
          <w:sz w:val="28"/>
          <w:szCs w:val="28"/>
        </w:rPr>
        <w:t>Главе городского округа Кинель Самарской области</w:t>
      </w:r>
      <w:r w:rsidRPr="00946C36">
        <w:rPr>
          <w:sz w:val="28"/>
          <w:szCs w:val="28"/>
        </w:rPr>
        <w:t xml:space="preserve"> сводный доклад с обоснованием целесообразности (нецелесообразности) внесения изменений в нормативные правовые акты </w:t>
      </w:r>
      <w:r w:rsidR="0045454D" w:rsidRPr="0045454D">
        <w:rPr>
          <w:sz w:val="28"/>
          <w:szCs w:val="28"/>
        </w:rPr>
        <w:t>Администрации</w:t>
      </w:r>
      <w:r w:rsidRPr="00946C36">
        <w:rPr>
          <w:sz w:val="28"/>
          <w:szCs w:val="28"/>
        </w:rPr>
        <w:t>.</w:t>
      </w:r>
    </w:p>
    <w:p w:rsidR="00630488" w:rsidRPr="001D5532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15</w:t>
      </w:r>
      <w:r w:rsidRPr="001D5532">
        <w:rPr>
          <w:sz w:val="28"/>
          <w:szCs w:val="28"/>
        </w:rPr>
        <w:t xml:space="preserve">. </w:t>
      </w:r>
      <w:r w:rsidRPr="007B55EC">
        <w:rPr>
          <w:sz w:val="28"/>
          <w:szCs w:val="28"/>
        </w:rPr>
        <w:t>Уполномоченное подразделение</w:t>
      </w:r>
      <w:r w:rsidRPr="001D5532">
        <w:rPr>
          <w:sz w:val="28"/>
          <w:szCs w:val="28"/>
        </w:rPr>
        <w:t>:</w:t>
      </w:r>
    </w:p>
    <w:p w:rsidR="00630488" w:rsidRPr="001D5532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1D5532">
        <w:rPr>
          <w:sz w:val="28"/>
          <w:szCs w:val="28"/>
        </w:rPr>
        <w:t xml:space="preserve">в срок не позднее </w:t>
      </w:r>
      <w:r>
        <w:rPr>
          <w:sz w:val="28"/>
          <w:szCs w:val="28"/>
        </w:rPr>
        <w:t>трех</w:t>
      </w:r>
      <w:r w:rsidRPr="001D5532">
        <w:rPr>
          <w:sz w:val="28"/>
          <w:szCs w:val="28"/>
        </w:rPr>
        <w:t xml:space="preserve"> месяцев после утверждения настоящего Положения, далее – ежегодно в срок не позднее 1 ноября отчетного года:</w:t>
      </w:r>
    </w:p>
    <w:p w:rsidR="00630488" w:rsidRPr="001D5532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1D5532">
        <w:rPr>
          <w:sz w:val="28"/>
          <w:szCs w:val="28"/>
        </w:rPr>
        <w:t>а) на основании обобщения информации, предусмотренно</w:t>
      </w:r>
      <w:r>
        <w:rPr>
          <w:sz w:val="28"/>
          <w:szCs w:val="28"/>
        </w:rPr>
        <w:t>й подпунктом «г» пункта 13</w:t>
      </w:r>
      <w:r w:rsidRPr="001D5532">
        <w:rPr>
          <w:sz w:val="28"/>
          <w:szCs w:val="28"/>
        </w:rPr>
        <w:t>, разрабатывает проект карты комплаенс-риско</w:t>
      </w:r>
      <w:r>
        <w:rPr>
          <w:sz w:val="28"/>
          <w:szCs w:val="28"/>
        </w:rPr>
        <w:t xml:space="preserve">в </w:t>
      </w:r>
      <w:r w:rsidR="0045454D" w:rsidRPr="0045454D">
        <w:rPr>
          <w:sz w:val="28"/>
          <w:szCs w:val="28"/>
        </w:rPr>
        <w:t>Администрации</w:t>
      </w:r>
      <w:r w:rsidRPr="001D5532">
        <w:rPr>
          <w:sz w:val="28"/>
          <w:szCs w:val="28"/>
        </w:rPr>
        <w:t xml:space="preserve"> с упорядочиванием комплаенс-рисков в порядке убывания их у</w:t>
      </w:r>
      <w:r>
        <w:rPr>
          <w:sz w:val="28"/>
          <w:szCs w:val="28"/>
        </w:rPr>
        <w:t>ровня, а также описанием рисков.</w:t>
      </w:r>
    </w:p>
    <w:p w:rsidR="00630488" w:rsidRPr="001D5532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1D5532">
        <w:rPr>
          <w:sz w:val="28"/>
          <w:szCs w:val="28"/>
        </w:rPr>
        <w:t xml:space="preserve">в срок не позднее одного месяца после утверждения </w:t>
      </w:r>
      <w:r w:rsidR="0045454D">
        <w:rPr>
          <w:sz w:val="28"/>
          <w:szCs w:val="28"/>
        </w:rPr>
        <w:t>Главой городского округа Кинель Самарской области</w:t>
      </w:r>
      <w:r w:rsidRPr="001D5532">
        <w:rPr>
          <w:sz w:val="28"/>
          <w:szCs w:val="28"/>
        </w:rPr>
        <w:t xml:space="preserve"> карты комплаенс-риско</w:t>
      </w:r>
      <w:r>
        <w:rPr>
          <w:sz w:val="28"/>
          <w:szCs w:val="28"/>
        </w:rPr>
        <w:t xml:space="preserve">в </w:t>
      </w:r>
      <w:r w:rsidR="0045454D" w:rsidRPr="0045454D">
        <w:rPr>
          <w:sz w:val="28"/>
          <w:szCs w:val="28"/>
        </w:rPr>
        <w:t>Администрации</w:t>
      </w:r>
      <w:r w:rsidRPr="001D5532">
        <w:rPr>
          <w:sz w:val="28"/>
          <w:szCs w:val="28"/>
        </w:rPr>
        <w:t xml:space="preserve">, </w:t>
      </w:r>
      <w:r w:rsidRPr="001D5532">
        <w:rPr>
          <w:sz w:val="28"/>
          <w:szCs w:val="28"/>
        </w:rPr>
        <w:lastRenderedPageBreak/>
        <w:t>далее – ежегодно в срок не позднее 1 декабря отчетного года:</w:t>
      </w:r>
    </w:p>
    <w:p w:rsidR="00630488" w:rsidRPr="001D5532" w:rsidRDefault="00630488" w:rsidP="00630488">
      <w:pPr>
        <w:widowControl w:val="0"/>
        <w:autoSpaceDE w:val="0"/>
        <w:autoSpaceDN w:val="0"/>
        <w:ind w:firstLine="709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 xml:space="preserve">б) на основании обобщения информации, предусмотренной </w:t>
      </w:r>
      <w:r>
        <w:rPr>
          <w:sz w:val="28"/>
          <w:szCs w:val="28"/>
        </w:rPr>
        <w:t>пунктом 13</w:t>
      </w:r>
      <w:r w:rsidRPr="001D5532">
        <w:rPr>
          <w:sz w:val="28"/>
          <w:szCs w:val="28"/>
        </w:rPr>
        <w:t>, разрабатывает проект Плана мероприятий («дорожной карты») по снижению комплаенс-риско</w:t>
      </w:r>
      <w:r>
        <w:rPr>
          <w:sz w:val="28"/>
          <w:szCs w:val="28"/>
        </w:rPr>
        <w:t xml:space="preserve">в </w:t>
      </w:r>
      <w:r w:rsidR="0045454D" w:rsidRPr="0045454D">
        <w:rPr>
          <w:sz w:val="28"/>
          <w:szCs w:val="28"/>
        </w:rPr>
        <w:t xml:space="preserve">Администрации </w:t>
      </w:r>
      <w:r w:rsidRPr="001D5532">
        <w:rPr>
          <w:sz w:val="28"/>
          <w:szCs w:val="28"/>
        </w:rPr>
        <w:t>на очередной год;</w:t>
      </w:r>
    </w:p>
    <w:p w:rsidR="00630488" w:rsidRPr="001D5532" w:rsidRDefault="00630488" w:rsidP="00630488">
      <w:pPr>
        <w:widowControl w:val="0"/>
        <w:autoSpaceDE w:val="0"/>
        <w:autoSpaceDN w:val="0"/>
        <w:ind w:firstLine="709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 xml:space="preserve">в) разрабатывает в соответствии с подпунктом «в» пункта 8 проект перечня ключевых показателей эффективности антимонопольного комплаенса </w:t>
      </w:r>
      <w:r>
        <w:rPr>
          <w:sz w:val="28"/>
          <w:szCs w:val="28"/>
        </w:rPr>
        <w:t xml:space="preserve">в </w:t>
      </w:r>
      <w:r w:rsidR="0045454D" w:rsidRPr="0045454D">
        <w:rPr>
          <w:sz w:val="28"/>
          <w:szCs w:val="28"/>
        </w:rPr>
        <w:t>Администрации</w:t>
      </w:r>
      <w:r w:rsidRPr="001D5532">
        <w:rPr>
          <w:sz w:val="28"/>
          <w:szCs w:val="28"/>
        </w:rPr>
        <w:t>;</w:t>
      </w:r>
    </w:p>
    <w:p w:rsidR="00630488" w:rsidRPr="001D5532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1D5532">
        <w:rPr>
          <w:sz w:val="28"/>
          <w:szCs w:val="28"/>
        </w:rPr>
        <w:t xml:space="preserve">в срок не позднее </w:t>
      </w:r>
      <w:r>
        <w:rPr>
          <w:sz w:val="28"/>
          <w:szCs w:val="28"/>
        </w:rPr>
        <w:t>10</w:t>
      </w:r>
      <w:r w:rsidRPr="001D5532">
        <w:rPr>
          <w:sz w:val="28"/>
          <w:szCs w:val="28"/>
        </w:rPr>
        <w:t xml:space="preserve"> февраля года, следующего за отчетным:</w:t>
      </w:r>
    </w:p>
    <w:p w:rsidR="00630488" w:rsidRDefault="00630488" w:rsidP="00630488">
      <w:pPr>
        <w:widowControl w:val="0"/>
        <w:autoSpaceDE w:val="0"/>
        <w:autoSpaceDN w:val="0"/>
        <w:ind w:firstLine="709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>г) разрабатывает проект доклада об антимоно</w:t>
      </w:r>
      <w:r>
        <w:rPr>
          <w:sz w:val="28"/>
          <w:szCs w:val="28"/>
        </w:rPr>
        <w:t xml:space="preserve">польном комплаенсе </w:t>
      </w:r>
      <w:r w:rsidR="0045454D" w:rsidRPr="0045454D">
        <w:rPr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45454D" w:rsidRDefault="0045454D" w:rsidP="00630488">
      <w:pPr>
        <w:widowControl w:val="0"/>
        <w:autoSpaceDE w:val="0"/>
        <w:autoSpaceDN w:val="0"/>
        <w:ind w:firstLine="709"/>
        <w:outlineLvl w:val="1"/>
        <w:rPr>
          <w:sz w:val="28"/>
          <w:szCs w:val="28"/>
        </w:rPr>
      </w:pPr>
    </w:p>
    <w:p w:rsidR="00630488" w:rsidRPr="001D5532" w:rsidRDefault="00630488" w:rsidP="0063048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D5532">
        <w:rPr>
          <w:sz w:val="28"/>
          <w:szCs w:val="28"/>
        </w:rPr>
        <w:t>IV. Карта комплаенс-риско</w:t>
      </w:r>
      <w:r>
        <w:rPr>
          <w:sz w:val="28"/>
          <w:szCs w:val="28"/>
        </w:rPr>
        <w:t xml:space="preserve">в </w:t>
      </w:r>
      <w:r w:rsidR="0045454D" w:rsidRPr="0045454D">
        <w:rPr>
          <w:sz w:val="28"/>
          <w:szCs w:val="28"/>
        </w:rPr>
        <w:t>Администрации</w:t>
      </w:r>
    </w:p>
    <w:p w:rsidR="00630488" w:rsidRPr="001D5532" w:rsidRDefault="00630488" w:rsidP="0063048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630488" w:rsidRPr="001D5532" w:rsidRDefault="00630488" w:rsidP="00630488">
      <w:pPr>
        <w:widowControl w:val="0"/>
        <w:autoSpaceDE w:val="0"/>
        <w:autoSpaceDN w:val="0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16</w:t>
      </w:r>
      <w:r w:rsidRPr="001D5532">
        <w:rPr>
          <w:sz w:val="28"/>
          <w:szCs w:val="28"/>
        </w:rPr>
        <w:t>. Карта комплаенс-риско</w:t>
      </w:r>
      <w:r>
        <w:rPr>
          <w:sz w:val="28"/>
          <w:szCs w:val="28"/>
        </w:rPr>
        <w:t xml:space="preserve">в </w:t>
      </w:r>
      <w:r w:rsidR="0045454D" w:rsidRPr="0045454D">
        <w:rPr>
          <w:sz w:val="28"/>
          <w:szCs w:val="28"/>
        </w:rPr>
        <w:t xml:space="preserve">Администрации </w:t>
      </w:r>
      <w:r w:rsidRPr="001D5532">
        <w:rPr>
          <w:sz w:val="28"/>
          <w:szCs w:val="28"/>
        </w:rPr>
        <w:t xml:space="preserve">разрабатывается </w:t>
      </w:r>
      <w:r w:rsidRPr="007B55EC">
        <w:rPr>
          <w:sz w:val="28"/>
          <w:szCs w:val="28"/>
        </w:rPr>
        <w:t>Уполномоченн</w:t>
      </w:r>
      <w:r>
        <w:rPr>
          <w:sz w:val="28"/>
          <w:szCs w:val="28"/>
        </w:rPr>
        <w:t>ым</w:t>
      </w:r>
      <w:r w:rsidRPr="007B55EC">
        <w:rPr>
          <w:sz w:val="28"/>
          <w:szCs w:val="28"/>
        </w:rPr>
        <w:t xml:space="preserve"> подразделение</w:t>
      </w:r>
      <w:r>
        <w:rPr>
          <w:sz w:val="28"/>
          <w:szCs w:val="28"/>
        </w:rPr>
        <w:t>м</w:t>
      </w:r>
      <w:r w:rsidRPr="001D5532">
        <w:rPr>
          <w:sz w:val="28"/>
          <w:szCs w:val="28"/>
        </w:rPr>
        <w:t xml:space="preserve"> в соответствии с подпунктом «б» пункта 8 и </w:t>
      </w:r>
      <w:r>
        <w:rPr>
          <w:sz w:val="28"/>
          <w:szCs w:val="28"/>
        </w:rPr>
        <w:t>подпунктом «а» пункта 15</w:t>
      </w:r>
      <w:r w:rsidRPr="001D5532">
        <w:rPr>
          <w:sz w:val="28"/>
          <w:szCs w:val="28"/>
        </w:rPr>
        <w:t xml:space="preserve"> настоящего Положения по форме, определенной </w:t>
      </w:r>
      <w:r w:rsidR="004946ED">
        <w:rPr>
          <w:sz w:val="28"/>
          <w:szCs w:val="28"/>
        </w:rPr>
        <w:t>П</w:t>
      </w:r>
      <w:r w:rsidRPr="001D5532">
        <w:rPr>
          <w:sz w:val="28"/>
          <w:szCs w:val="28"/>
        </w:rPr>
        <w:t xml:space="preserve">риложением 2 к настоящему Положению. </w:t>
      </w:r>
    </w:p>
    <w:p w:rsidR="00630488" w:rsidRPr="001D5532" w:rsidRDefault="00630488" w:rsidP="00630488">
      <w:pPr>
        <w:widowControl w:val="0"/>
        <w:autoSpaceDE w:val="0"/>
        <w:autoSpaceDN w:val="0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17</w:t>
      </w:r>
      <w:r w:rsidRPr="001D5532">
        <w:rPr>
          <w:sz w:val="28"/>
          <w:szCs w:val="28"/>
        </w:rPr>
        <w:t>. Карта комплаенс-риско</w:t>
      </w:r>
      <w:r>
        <w:rPr>
          <w:sz w:val="28"/>
          <w:szCs w:val="28"/>
        </w:rPr>
        <w:t xml:space="preserve">в </w:t>
      </w:r>
      <w:r w:rsidR="0045454D" w:rsidRPr="0045454D">
        <w:rPr>
          <w:sz w:val="28"/>
          <w:szCs w:val="28"/>
        </w:rPr>
        <w:t xml:space="preserve">Администрации </w:t>
      </w:r>
      <w:r w:rsidRPr="001D5532">
        <w:rPr>
          <w:sz w:val="28"/>
          <w:szCs w:val="28"/>
        </w:rPr>
        <w:t xml:space="preserve">утверждается </w:t>
      </w:r>
      <w:r w:rsidR="0045454D">
        <w:rPr>
          <w:sz w:val="28"/>
          <w:szCs w:val="28"/>
        </w:rPr>
        <w:t xml:space="preserve">Главой городского округа Кинель </w:t>
      </w:r>
      <w:bookmarkStart w:id="1" w:name="_GoBack"/>
      <w:bookmarkEnd w:id="1"/>
      <w:r w:rsidR="0045454D">
        <w:rPr>
          <w:sz w:val="28"/>
          <w:szCs w:val="28"/>
        </w:rPr>
        <w:t>Самарской области</w:t>
      </w:r>
      <w:r w:rsidRPr="001D5532">
        <w:rPr>
          <w:sz w:val="28"/>
          <w:szCs w:val="28"/>
        </w:rPr>
        <w:t xml:space="preserve"> и размещается на официальном сайте </w:t>
      </w:r>
      <w:r w:rsidR="0045454D" w:rsidRPr="0045454D">
        <w:rPr>
          <w:sz w:val="28"/>
          <w:szCs w:val="28"/>
        </w:rPr>
        <w:t xml:space="preserve">Администрации </w:t>
      </w:r>
      <w:r w:rsidRPr="001D5532">
        <w:rPr>
          <w:sz w:val="28"/>
          <w:szCs w:val="28"/>
        </w:rPr>
        <w:t>в информационно-телекоммуникационной сети «Интернет» в срок не позднее 3 рабочих дней после её утверждения.</w:t>
      </w:r>
    </w:p>
    <w:p w:rsidR="0045454D" w:rsidRDefault="0045454D" w:rsidP="0063048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630488" w:rsidRPr="001D5532" w:rsidRDefault="00630488" w:rsidP="0063048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 xml:space="preserve">V. План мероприятий («дорожная карта») </w:t>
      </w:r>
    </w:p>
    <w:p w:rsidR="00630488" w:rsidRPr="001D5532" w:rsidRDefault="00630488" w:rsidP="0063048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>по снижению комплаенс-риско</w:t>
      </w:r>
      <w:r>
        <w:rPr>
          <w:sz w:val="28"/>
          <w:szCs w:val="28"/>
        </w:rPr>
        <w:t xml:space="preserve">в </w:t>
      </w:r>
      <w:r w:rsidR="0045454D" w:rsidRPr="0045454D">
        <w:rPr>
          <w:sz w:val="28"/>
          <w:szCs w:val="28"/>
        </w:rPr>
        <w:t>Администрации</w:t>
      </w:r>
    </w:p>
    <w:p w:rsidR="00630488" w:rsidRPr="001D5532" w:rsidRDefault="00630488" w:rsidP="0063048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630488" w:rsidRPr="001D5532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18</w:t>
      </w:r>
      <w:r w:rsidRPr="001D5532">
        <w:rPr>
          <w:sz w:val="28"/>
          <w:szCs w:val="28"/>
        </w:rPr>
        <w:t>. План мероприятий («дорожная карта») по снижению комплаенс-риско</w:t>
      </w:r>
      <w:r>
        <w:rPr>
          <w:sz w:val="28"/>
          <w:szCs w:val="28"/>
        </w:rPr>
        <w:t xml:space="preserve">в </w:t>
      </w:r>
      <w:r w:rsidR="0045454D" w:rsidRPr="0045454D">
        <w:rPr>
          <w:sz w:val="28"/>
          <w:szCs w:val="28"/>
        </w:rPr>
        <w:t xml:space="preserve">Администрации </w:t>
      </w:r>
      <w:r w:rsidRPr="001D5532">
        <w:rPr>
          <w:sz w:val="28"/>
          <w:szCs w:val="28"/>
        </w:rPr>
        <w:t xml:space="preserve">(далее – План мероприятий) разрабатывается </w:t>
      </w:r>
      <w:r w:rsidRPr="007B55EC">
        <w:rPr>
          <w:sz w:val="28"/>
          <w:szCs w:val="28"/>
        </w:rPr>
        <w:t>Уполномоченн</w:t>
      </w:r>
      <w:r>
        <w:rPr>
          <w:sz w:val="28"/>
          <w:szCs w:val="28"/>
        </w:rPr>
        <w:t>ым</w:t>
      </w:r>
      <w:r w:rsidRPr="007B55EC">
        <w:rPr>
          <w:sz w:val="28"/>
          <w:szCs w:val="28"/>
        </w:rPr>
        <w:t xml:space="preserve"> подразделение</w:t>
      </w:r>
      <w:r>
        <w:rPr>
          <w:sz w:val="28"/>
          <w:szCs w:val="28"/>
        </w:rPr>
        <w:t>м</w:t>
      </w:r>
      <w:r w:rsidRPr="001D5532">
        <w:rPr>
          <w:sz w:val="28"/>
          <w:szCs w:val="28"/>
        </w:rPr>
        <w:t xml:space="preserve">ежегодно в соответствии с </w:t>
      </w:r>
      <w:r>
        <w:rPr>
          <w:sz w:val="28"/>
          <w:szCs w:val="28"/>
        </w:rPr>
        <w:t>подпунктом «б» пункта 15</w:t>
      </w:r>
      <w:r w:rsidRPr="001D5532">
        <w:rPr>
          <w:sz w:val="28"/>
          <w:szCs w:val="28"/>
        </w:rPr>
        <w:t xml:space="preserve"> настоящего Положения по форме, определенной</w:t>
      </w:r>
      <w:r w:rsidR="004946ED">
        <w:rPr>
          <w:sz w:val="28"/>
          <w:szCs w:val="28"/>
        </w:rPr>
        <w:t>П</w:t>
      </w:r>
      <w:r w:rsidRPr="001D5532">
        <w:rPr>
          <w:sz w:val="28"/>
          <w:szCs w:val="28"/>
        </w:rPr>
        <w:t xml:space="preserve">риложением 3 к настоящему Положению, в разрезе каждого комплаенс-риска </w:t>
      </w:r>
      <w:r w:rsidR="0045454D" w:rsidRPr="0045454D">
        <w:rPr>
          <w:sz w:val="28"/>
          <w:szCs w:val="28"/>
        </w:rPr>
        <w:t>Администрации</w:t>
      </w:r>
      <w:r w:rsidRPr="001D5532">
        <w:rPr>
          <w:sz w:val="28"/>
          <w:szCs w:val="28"/>
        </w:rPr>
        <w:t>.</w:t>
      </w:r>
    </w:p>
    <w:p w:rsidR="00630488" w:rsidRPr="001D5532" w:rsidRDefault="00630488" w:rsidP="00630488">
      <w:pPr>
        <w:widowControl w:val="0"/>
        <w:autoSpaceDE w:val="0"/>
        <w:autoSpaceDN w:val="0"/>
        <w:ind w:firstLine="709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 xml:space="preserve"> При этом в случае внесения изменений в карту комплаенс-риско</w:t>
      </w:r>
      <w:r>
        <w:rPr>
          <w:sz w:val="28"/>
          <w:szCs w:val="28"/>
        </w:rPr>
        <w:t xml:space="preserve">в </w:t>
      </w:r>
      <w:r w:rsidR="0045454D" w:rsidRPr="0045454D">
        <w:rPr>
          <w:sz w:val="28"/>
          <w:szCs w:val="28"/>
        </w:rPr>
        <w:t>Администрации</w:t>
      </w:r>
      <w:r w:rsidRPr="001D5532">
        <w:rPr>
          <w:sz w:val="28"/>
          <w:szCs w:val="28"/>
        </w:rPr>
        <w:t xml:space="preserve"> План мероприятий подлежит актуализации. </w:t>
      </w:r>
    </w:p>
    <w:p w:rsidR="00630488" w:rsidRPr="001D5532" w:rsidRDefault="00630488" w:rsidP="00630488">
      <w:pPr>
        <w:widowControl w:val="0"/>
        <w:autoSpaceDE w:val="0"/>
        <w:autoSpaceDN w:val="0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Pr="001D5532">
        <w:rPr>
          <w:sz w:val="28"/>
          <w:szCs w:val="28"/>
        </w:rPr>
        <w:t xml:space="preserve">. План мероприятий утверждается </w:t>
      </w:r>
      <w:r w:rsidR="0045454D">
        <w:rPr>
          <w:sz w:val="28"/>
          <w:szCs w:val="28"/>
        </w:rPr>
        <w:t>Главой городского округа Кинель Самарской области</w:t>
      </w:r>
      <w:r w:rsidRPr="001D5532">
        <w:rPr>
          <w:sz w:val="28"/>
          <w:szCs w:val="28"/>
        </w:rPr>
        <w:t xml:space="preserve"> в срок не позднее 31 декабря года, предшествующего отчетному</w:t>
      </w:r>
      <w:r>
        <w:rPr>
          <w:sz w:val="28"/>
          <w:szCs w:val="28"/>
        </w:rPr>
        <w:t>,</w:t>
      </w:r>
      <w:r w:rsidRPr="001D5532">
        <w:rPr>
          <w:sz w:val="28"/>
          <w:szCs w:val="28"/>
        </w:rPr>
        <w:t xml:space="preserve"> и размещается на официальном сайте </w:t>
      </w:r>
      <w:r w:rsidR="0045454D" w:rsidRPr="0045454D">
        <w:rPr>
          <w:sz w:val="28"/>
          <w:szCs w:val="28"/>
        </w:rPr>
        <w:t xml:space="preserve">Администрации </w:t>
      </w:r>
      <w:r w:rsidRPr="001D5532">
        <w:rPr>
          <w:sz w:val="28"/>
          <w:szCs w:val="28"/>
        </w:rPr>
        <w:t>в информационно-</w:t>
      </w:r>
      <w:r>
        <w:rPr>
          <w:sz w:val="28"/>
          <w:szCs w:val="28"/>
        </w:rPr>
        <w:t>теле</w:t>
      </w:r>
      <w:r w:rsidRPr="001D5532">
        <w:rPr>
          <w:sz w:val="28"/>
          <w:szCs w:val="28"/>
        </w:rPr>
        <w:t>коммуникационной сети «Интернет» в срок не позднее 3 рабочих дней после его утверждения.</w:t>
      </w:r>
    </w:p>
    <w:p w:rsidR="00630488" w:rsidRPr="001D5532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20</w:t>
      </w:r>
      <w:r w:rsidRPr="001D5532">
        <w:rPr>
          <w:sz w:val="28"/>
          <w:szCs w:val="28"/>
        </w:rPr>
        <w:t xml:space="preserve">. </w:t>
      </w:r>
      <w:r w:rsidRPr="007B55EC">
        <w:rPr>
          <w:sz w:val="28"/>
          <w:szCs w:val="28"/>
        </w:rPr>
        <w:t>Уполномоченное подразделение</w:t>
      </w:r>
      <w:r w:rsidRPr="001D5532">
        <w:rPr>
          <w:sz w:val="28"/>
          <w:szCs w:val="28"/>
        </w:rPr>
        <w:t xml:space="preserve"> ежегодно проводит оценку исполнения </w:t>
      </w:r>
      <w:r>
        <w:rPr>
          <w:sz w:val="28"/>
          <w:szCs w:val="28"/>
        </w:rPr>
        <w:t xml:space="preserve">в </w:t>
      </w:r>
      <w:r w:rsidR="0045454D" w:rsidRPr="0045454D">
        <w:rPr>
          <w:sz w:val="28"/>
          <w:szCs w:val="28"/>
        </w:rPr>
        <w:t xml:space="preserve">Администрации </w:t>
      </w:r>
      <w:r w:rsidRPr="001D5532">
        <w:rPr>
          <w:sz w:val="28"/>
          <w:szCs w:val="28"/>
        </w:rPr>
        <w:t>Плана мероприятий.</w:t>
      </w:r>
    </w:p>
    <w:p w:rsidR="0045454D" w:rsidRDefault="0045454D" w:rsidP="0063048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630488" w:rsidRPr="001D5532" w:rsidRDefault="00630488" w:rsidP="0063048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>V</w:t>
      </w:r>
      <w:r w:rsidRPr="001D5532">
        <w:rPr>
          <w:sz w:val="28"/>
          <w:szCs w:val="28"/>
          <w:lang w:val="en-US"/>
        </w:rPr>
        <w:t>I</w:t>
      </w:r>
      <w:r w:rsidRPr="001D5532">
        <w:rPr>
          <w:sz w:val="28"/>
          <w:szCs w:val="28"/>
        </w:rPr>
        <w:t xml:space="preserve">. Перечень ключевых показателей эффективности функционирования </w:t>
      </w:r>
    </w:p>
    <w:p w:rsidR="00630488" w:rsidRPr="001D5532" w:rsidRDefault="00630488" w:rsidP="0063048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 xml:space="preserve">антимонопольного комплаенса </w:t>
      </w:r>
      <w:r>
        <w:rPr>
          <w:sz w:val="28"/>
          <w:szCs w:val="28"/>
        </w:rPr>
        <w:t xml:space="preserve">в </w:t>
      </w:r>
      <w:r w:rsidR="0045454D" w:rsidRPr="0045454D">
        <w:rPr>
          <w:sz w:val="28"/>
          <w:szCs w:val="28"/>
        </w:rPr>
        <w:t>Администрации</w:t>
      </w:r>
    </w:p>
    <w:p w:rsidR="00630488" w:rsidRPr="001D5532" w:rsidRDefault="00630488" w:rsidP="0063048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630488" w:rsidRPr="001D5532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21</w:t>
      </w:r>
      <w:r w:rsidRPr="001D5532">
        <w:rPr>
          <w:sz w:val="28"/>
          <w:szCs w:val="28"/>
        </w:rPr>
        <w:t xml:space="preserve">. Перечень ключевых показателей эффективности функционирования антимонопольного комплаенса </w:t>
      </w:r>
      <w:r>
        <w:rPr>
          <w:sz w:val="28"/>
          <w:szCs w:val="28"/>
        </w:rPr>
        <w:t xml:space="preserve">в </w:t>
      </w:r>
      <w:r w:rsidR="0045454D" w:rsidRPr="0045454D">
        <w:rPr>
          <w:sz w:val="28"/>
          <w:szCs w:val="28"/>
        </w:rPr>
        <w:t xml:space="preserve">Администрации </w:t>
      </w:r>
      <w:r w:rsidRPr="001D5532">
        <w:rPr>
          <w:sz w:val="28"/>
          <w:szCs w:val="28"/>
        </w:rPr>
        <w:t xml:space="preserve">(далее – перечень ключевых показателей) разрабатывается </w:t>
      </w:r>
      <w:r w:rsidRPr="007B55EC">
        <w:rPr>
          <w:sz w:val="28"/>
          <w:szCs w:val="28"/>
        </w:rPr>
        <w:t>Уполномоченн</w:t>
      </w:r>
      <w:r>
        <w:rPr>
          <w:sz w:val="28"/>
          <w:szCs w:val="28"/>
        </w:rPr>
        <w:t>ым</w:t>
      </w:r>
      <w:r w:rsidRPr="007B55EC">
        <w:rPr>
          <w:sz w:val="28"/>
          <w:szCs w:val="28"/>
        </w:rPr>
        <w:t xml:space="preserve"> подразделение</w:t>
      </w:r>
      <w:r>
        <w:rPr>
          <w:sz w:val="28"/>
          <w:szCs w:val="28"/>
        </w:rPr>
        <w:t>м</w:t>
      </w:r>
      <w:r w:rsidRPr="001D5532">
        <w:rPr>
          <w:sz w:val="28"/>
          <w:szCs w:val="28"/>
        </w:rPr>
        <w:t xml:space="preserve">в сроки, определенные </w:t>
      </w:r>
      <w:r>
        <w:rPr>
          <w:sz w:val="28"/>
          <w:szCs w:val="28"/>
        </w:rPr>
        <w:t>подпунктом «в» пункта 15</w:t>
      </w:r>
      <w:r w:rsidRPr="001D5532">
        <w:rPr>
          <w:sz w:val="28"/>
          <w:szCs w:val="28"/>
        </w:rPr>
        <w:t xml:space="preserve"> настоящего Положения, на основе методики расчета указанных показателей, рекомендованной Федеральной антимонопольной службой.</w:t>
      </w:r>
    </w:p>
    <w:p w:rsidR="00630488" w:rsidRDefault="00630488" w:rsidP="00630488">
      <w:pPr>
        <w:widowControl w:val="0"/>
        <w:autoSpaceDE w:val="0"/>
        <w:autoSpaceDN w:val="0"/>
        <w:ind w:firstLine="709"/>
        <w:outlineLvl w:val="1"/>
        <w:rPr>
          <w:sz w:val="28"/>
          <w:szCs w:val="28"/>
        </w:rPr>
      </w:pPr>
      <w:r w:rsidRPr="00D62BEF">
        <w:rPr>
          <w:sz w:val="28"/>
          <w:szCs w:val="28"/>
        </w:rPr>
        <w:t xml:space="preserve">Перечень ключевых показателей разрабатывается как для каждого </w:t>
      </w:r>
      <w:r>
        <w:rPr>
          <w:sz w:val="28"/>
          <w:szCs w:val="28"/>
        </w:rPr>
        <w:t>У</w:t>
      </w:r>
      <w:r w:rsidRPr="00D62BEF">
        <w:rPr>
          <w:sz w:val="28"/>
          <w:szCs w:val="28"/>
        </w:rPr>
        <w:t xml:space="preserve">полномоченного подразделения, так и для </w:t>
      </w:r>
      <w:r w:rsidR="0045454D" w:rsidRPr="0045454D">
        <w:rPr>
          <w:sz w:val="28"/>
          <w:szCs w:val="28"/>
        </w:rPr>
        <w:t xml:space="preserve">Администрации </w:t>
      </w:r>
      <w:r w:rsidRPr="00D62BEF">
        <w:rPr>
          <w:sz w:val="28"/>
          <w:szCs w:val="28"/>
        </w:rPr>
        <w:t>в целом.</w:t>
      </w:r>
    </w:p>
    <w:p w:rsidR="00630488" w:rsidRPr="00446D3D" w:rsidRDefault="00630488" w:rsidP="00630488">
      <w:pPr>
        <w:widowControl w:val="0"/>
        <w:autoSpaceDE w:val="0"/>
        <w:autoSpaceDN w:val="0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22</w:t>
      </w:r>
      <w:r w:rsidRPr="00446D3D">
        <w:rPr>
          <w:sz w:val="28"/>
          <w:szCs w:val="28"/>
        </w:rPr>
        <w:t xml:space="preserve">. Перечень ключевых показателей утверждается </w:t>
      </w:r>
      <w:r w:rsidR="0045454D">
        <w:rPr>
          <w:sz w:val="28"/>
          <w:szCs w:val="28"/>
        </w:rPr>
        <w:t>Главой городского округа Кинель Самарской области</w:t>
      </w:r>
      <w:r w:rsidRPr="00446D3D">
        <w:rPr>
          <w:sz w:val="28"/>
          <w:szCs w:val="28"/>
        </w:rPr>
        <w:t xml:space="preserve"> в срок не позднее 31 декабря года, предшествующего отчетному, и размещается на официальном сайте </w:t>
      </w:r>
      <w:r w:rsidR="0045454D" w:rsidRPr="0045454D">
        <w:rPr>
          <w:sz w:val="28"/>
          <w:szCs w:val="28"/>
        </w:rPr>
        <w:t>Администрации</w:t>
      </w:r>
      <w:r w:rsidRPr="00446D3D">
        <w:rPr>
          <w:sz w:val="28"/>
          <w:szCs w:val="28"/>
        </w:rPr>
        <w:t>в информационно-телекоммуникационной сети «Интернет» в срок не позднее 3 рабочих дней после его утверждения.</w:t>
      </w:r>
    </w:p>
    <w:p w:rsidR="00630488" w:rsidRPr="001D5532" w:rsidRDefault="00630488" w:rsidP="00630488">
      <w:pPr>
        <w:widowControl w:val="0"/>
        <w:autoSpaceDE w:val="0"/>
        <w:autoSpaceDN w:val="0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23</w:t>
      </w:r>
      <w:r w:rsidRPr="001D5532">
        <w:rPr>
          <w:sz w:val="28"/>
          <w:szCs w:val="28"/>
        </w:rPr>
        <w:t xml:space="preserve">. </w:t>
      </w:r>
      <w:r w:rsidRPr="007B55EC">
        <w:rPr>
          <w:sz w:val="28"/>
          <w:szCs w:val="28"/>
        </w:rPr>
        <w:t>Уполномоченное подразделение</w:t>
      </w:r>
      <w:r w:rsidRPr="001D5532">
        <w:rPr>
          <w:sz w:val="28"/>
          <w:szCs w:val="28"/>
        </w:rPr>
        <w:t xml:space="preserve"> ежегодно проводит оценку </w:t>
      </w:r>
      <w:r>
        <w:rPr>
          <w:sz w:val="28"/>
          <w:szCs w:val="28"/>
        </w:rPr>
        <w:t>достижения ключевых показателей</w:t>
      </w:r>
      <w:r w:rsidRPr="001D5532">
        <w:rPr>
          <w:sz w:val="28"/>
          <w:szCs w:val="28"/>
        </w:rPr>
        <w:t xml:space="preserve">, которая включается в доклад об антимонопольном комплаенсе </w:t>
      </w:r>
      <w:r w:rsidR="0045454D" w:rsidRPr="0045454D">
        <w:rPr>
          <w:sz w:val="28"/>
          <w:szCs w:val="28"/>
        </w:rPr>
        <w:t>Администрации</w:t>
      </w:r>
      <w:r w:rsidRPr="001D5532">
        <w:rPr>
          <w:sz w:val="28"/>
          <w:szCs w:val="28"/>
        </w:rPr>
        <w:t>.</w:t>
      </w:r>
    </w:p>
    <w:p w:rsidR="0045454D" w:rsidRDefault="0045454D" w:rsidP="0063048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630488" w:rsidRPr="001D5532" w:rsidRDefault="00630488" w:rsidP="0063048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1D5532">
        <w:rPr>
          <w:sz w:val="28"/>
          <w:szCs w:val="28"/>
          <w:lang w:val="en-US"/>
        </w:rPr>
        <w:t>VII</w:t>
      </w:r>
      <w:r w:rsidRPr="001D5532">
        <w:rPr>
          <w:sz w:val="28"/>
          <w:szCs w:val="28"/>
        </w:rPr>
        <w:t>. Организация обучения</w:t>
      </w:r>
      <w:r>
        <w:rPr>
          <w:sz w:val="28"/>
          <w:szCs w:val="28"/>
        </w:rPr>
        <w:t>требованиям</w:t>
      </w:r>
      <w:r w:rsidRPr="001D5532">
        <w:rPr>
          <w:sz w:val="28"/>
          <w:szCs w:val="28"/>
        </w:rPr>
        <w:t xml:space="preserve"> антимонопольного комплаенса</w:t>
      </w:r>
    </w:p>
    <w:p w:rsidR="00630488" w:rsidRPr="001D5532" w:rsidRDefault="00630488" w:rsidP="0063048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630488" w:rsidRPr="001D5532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24</w:t>
      </w:r>
      <w:r w:rsidRPr="001D5532">
        <w:rPr>
          <w:sz w:val="28"/>
          <w:szCs w:val="28"/>
        </w:rPr>
        <w:t xml:space="preserve">. </w:t>
      </w:r>
      <w:r w:rsidRPr="007B55EC">
        <w:rPr>
          <w:sz w:val="28"/>
          <w:szCs w:val="28"/>
        </w:rPr>
        <w:t>Уполномоченное подразделение</w:t>
      </w:r>
      <w:r w:rsidRPr="001D5532">
        <w:rPr>
          <w:sz w:val="28"/>
          <w:szCs w:val="28"/>
        </w:rPr>
        <w:t xml:space="preserve"> организует систематическое обучение сотруднико</w:t>
      </w:r>
      <w:r>
        <w:rPr>
          <w:sz w:val="28"/>
          <w:szCs w:val="28"/>
        </w:rPr>
        <w:t xml:space="preserve">в </w:t>
      </w:r>
      <w:r w:rsidR="0045454D" w:rsidRPr="0045454D">
        <w:rPr>
          <w:sz w:val="28"/>
          <w:szCs w:val="28"/>
        </w:rPr>
        <w:t xml:space="preserve">Администрации </w:t>
      </w:r>
      <w:r w:rsidRPr="001D5532">
        <w:rPr>
          <w:sz w:val="28"/>
          <w:szCs w:val="28"/>
        </w:rPr>
        <w:t xml:space="preserve">требованиям антимонопольного комплаенса в </w:t>
      </w:r>
      <w:r w:rsidRPr="001D5532">
        <w:rPr>
          <w:sz w:val="28"/>
          <w:szCs w:val="28"/>
        </w:rPr>
        <w:lastRenderedPageBreak/>
        <w:t>следующих формах:</w:t>
      </w:r>
    </w:p>
    <w:p w:rsidR="00630488" w:rsidRPr="001D5532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1D5532">
        <w:rPr>
          <w:sz w:val="28"/>
          <w:szCs w:val="28"/>
        </w:rPr>
        <w:t>а) вводный (первичный) инструктаж;</w:t>
      </w:r>
    </w:p>
    <w:p w:rsidR="00630488" w:rsidRPr="001D5532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1D5532">
        <w:rPr>
          <w:sz w:val="28"/>
          <w:szCs w:val="28"/>
        </w:rPr>
        <w:t>б) целевой (внеплановый) инструктаж;</w:t>
      </w:r>
    </w:p>
    <w:p w:rsidR="00630488" w:rsidRPr="001D5532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1D5532">
        <w:rPr>
          <w:sz w:val="28"/>
          <w:szCs w:val="28"/>
        </w:rPr>
        <w:t>в) повышение квалификации;</w:t>
      </w:r>
    </w:p>
    <w:p w:rsidR="00630488" w:rsidRPr="001D5532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1D5532">
        <w:rPr>
          <w:sz w:val="28"/>
          <w:szCs w:val="28"/>
        </w:rPr>
        <w:t>г) иныхформах, организуемых</w:t>
      </w:r>
      <w:r w:rsidR="0045454D">
        <w:rPr>
          <w:sz w:val="28"/>
          <w:szCs w:val="28"/>
        </w:rPr>
        <w:t xml:space="preserve"> Администрацией</w:t>
      </w:r>
      <w:r w:rsidRPr="001D5532">
        <w:rPr>
          <w:sz w:val="28"/>
          <w:szCs w:val="28"/>
        </w:rPr>
        <w:t>совместно с антимонопольным органом.</w:t>
      </w:r>
    </w:p>
    <w:p w:rsidR="00630488" w:rsidRPr="001D5532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1D5532">
        <w:rPr>
          <w:sz w:val="28"/>
          <w:szCs w:val="28"/>
        </w:rPr>
        <w:t xml:space="preserve">Методы проведения указанных форм обучения определяются </w:t>
      </w:r>
      <w:r w:rsidRPr="007B55EC">
        <w:rPr>
          <w:sz w:val="28"/>
          <w:szCs w:val="28"/>
        </w:rPr>
        <w:t>Уполномоченн</w:t>
      </w:r>
      <w:r>
        <w:rPr>
          <w:sz w:val="28"/>
          <w:szCs w:val="28"/>
        </w:rPr>
        <w:t xml:space="preserve">ым </w:t>
      </w:r>
      <w:r w:rsidRPr="007B55EC">
        <w:rPr>
          <w:sz w:val="28"/>
          <w:szCs w:val="28"/>
        </w:rPr>
        <w:t>подразделение</w:t>
      </w:r>
      <w:r>
        <w:rPr>
          <w:sz w:val="28"/>
          <w:szCs w:val="28"/>
        </w:rPr>
        <w:t>м</w:t>
      </w:r>
      <w:r w:rsidRPr="001D5532">
        <w:rPr>
          <w:sz w:val="28"/>
          <w:szCs w:val="28"/>
        </w:rPr>
        <w:t>.</w:t>
      </w:r>
    </w:p>
    <w:p w:rsidR="00630488" w:rsidRPr="001D5532" w:rsidRDefault="00630488" w:rsidP="00630488">
      <w:pPr>
        <w:widowControl w:val="0"/>
        <w:autoSpaceDE w:val="0"/>
        <w:autoSpaceDN w:val="0"/>
        <w:ind w:firstLine="709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1D5532">
        <w:rPr>
          <w:sz w:val="28"/>
          <w:szCs w:val="28"/>
        </w:rPr>
        <w:t>. Вводный (первичный) инструктаж и ознакомление с основами антимонопольного</w:t>
      </w:r>
      <w:r>
        <w:rPr>
          <w:sz w:val="28"/>
          <w:szCs w:val="28"/>
        </w:rPr>
        <w:t xml:space="preserve">комплаенса </w:t>
      </w:r>
      <w:r w:rsidRPr="001D5532">
        <w:rPr>
          <w:sz w:val="28"/>
          <w:szCs w:val="28"/>
        </w:rPr>
        <w:t>и настоящим Положением проводится при приеме сотрудников на работу.</w:t>
      </w:r>
    </w:p>
    <w:p w:rsidR="00630488" w:rsidRPr="001D5532" w:rsidRDefault="00630488" w:rsidP="00630488">
      <w:pPr>
        <w:widowControl w:val="0"/>
        <w:autoSpaceDE w:val="0"/>
        <w:autoSpaceDN w:val="0"/>
        <w:ind w:firstLine="709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1D5532">
        <w:rPr>
          <w:sz w:val="28"/>
          <w:szCs w:val="28"/>
        </w:rPr>
        <w:t xml:space="preserve">. Целевой (внеплановый) инструктаж проводится при изменении </w:t>
      </w:r>
      <w:r>
        <w:rPr>
          <w:sz w:val="28"/>
          <w:szCs w:val="28"/>
        </w:rPr>
        <w:t>основ</w:t>
      </w:r>
      <w:r w:rsidRPr="001D5532">
        <w:rPr>
          <w:sz w:val="28"/>
          <w:szCs w:val="28"/>
        </w:rPr>
        <w:t xml:space="preserve"> антимонопольного </w:t>
      </w:r>
      <w:r>
        <w:rPr>
          <w:sz w:val="28"/>
          <w:szCs w:val="28"/>
        </w:rPr>
        <w:t>комплаенса</w:t>
      </w:r>
      <w:r w:rsidRPr="001D5532">
        <w:rPr>
          <w:sz w:val="28"/>
          <w:szCs w:val="28"/>
        </w:rPr>
        <w:t xml:space="preserve">и </w:t>
      </w:r>
      <w:r>
        <w:rPr>
          <w:sz w:val="28"/>
          <w:szCs w:val="28"/>
        </w:rPr>
        <w:t>внесении изменений в настоящееПоложение</w:t>
      </w:r>
      <w:r w:rsidRPr="001D5532">
        <w:rPr>
          <w:sz w:val="28"/>
          <w:szCs w:val="28"/>
        </w:rPr>
        <w:t xml:space="preserve">, а также при выявлении антимонопольным органом или уполномоченными подразделением признаков нарушения (или установлении факта нарушения) антимонопольного законодательства в деятельности </w:t>
      </w:r>
      <w:r w:rsidR="0045454D" w:rsidRPr="0045454D">
        <w:rPr>
          <w:sz w:val="28"/>
          <w:szCs w:val="28"/>
        </w:rPr>
        <w:t>Администрации</w:t>
      </w:r>
      <w:r w:rsidRPr="001D5532">
        <w:rPr>
          <w:sz w:val="28"/>
          <w:szCs w:val="28"/>
        </w:rPr>
        <w:t>.</w:t>
      </w:r>
    </w:p>
    <w:p w:rsidR="00630488" w:rsidRDefault="00630488" w:rsidP="00630488">
      <w:pPr>
        <w:widowControl w:val="0"/>
        <w:autoSpaceDE w:val="0"/>
        <w:autoSpaceDN w:val="0"/>
        <w:ind w:firstLine="709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1D5532">
        <w:rPr>
          <w:sz w:val="28"/>
          <w:szCs w:val="28"/>
        </w:rPr>
        <w:t>. Целевой (внеплановый) инструктаж может осуще</w:t>
      </w:r>
      <w:r>
        <w:rPr>
          <w:sz w:val="28"/>
          <w:szCs w:val="28"/>
        </w:rPr>
        <w:t>ствляться в форме доведения домуниципальных</w:t>
      </w:r>
      <w:r w:rsidRPr="001D5532">
        <w:rPr>
          <w:sz w:val="28"/>
          <w:szCs w:val="28"/>
        </w:rPr>
        <w:t xml:space="preserve">служащих </w:t>
      </w:r>
      <w:r w:rsidR="0045454D" w:rsidRPr="0045454D">
        <w:rPr>
          <w:sz w:val="28"/>
          <w:szCs w:val="28"/>
        </w:rPr>
        <w:t xml:space="preserve">Администрации </w:t>
      </w:r>
      <w:r w:rsidRPr="001D5532">
        <w:rPr>
          <w:sz w:val="28"/>
          <w:szCs w:val="28"/>
        </w:rPr>
        <w:t>информационных писем или проведения совещаний.</w:t>
      </w:r>
    </w:p>
    <w:p w:rsidR="0045454D" w:rsidRDefault="0045454D" w:rsidP="0063048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630488" w:rsidRDefault="00630488" w:rsidP="0063048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>V</w:t>
      </w:r>
      <w:r w:rsidRPr="001D5532">
        <w:rPr>
          <w:sz w:val="28"/>
          <w:szCs w:val="28"/>
          <w:lang w:val="en-US"/>
        </w:rPr>
        <w:t>II</w:t>
      </w:r>
      <w:r w:rsidRPr="001D5532">
        <w:rPr>
          <w:sz w:val="28"/>
          <w:szCs w:val="28"/>
        </w:rPr>
        <w:t xml:space="preserve">I. Оценка эффективности организации и функционирования </w:t>
      </w:r>
    </w:p>
    <w:p w:rsidR="00630488" w:rsidRPr="001D5532" w:rsidRDefault="00630488" w:rsidP="0063048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5454D" w:rsidRPr="0045454D">
        <w:rPr>
          <w:sz w:val="28"/>
          <w:szCs w:val="28"/>
        </w:rPr>
        <w:t xml:space="preserve">Администрации </w:t>
      </w:r>
      <w:r w:rsidRPr="001D5532">
        <w:rPr>
          <w:sz w:val="28"/>
          <w:szCs w:val="28"/>
        </w:rPr>
        <w:t>антимонопольного комплаенса</w:t>
      </w:r>
    </w:p>
    <w:p w:rsidR="00630488" w:rsidRPr="001D5532" w:rsidRDefault="00630488" w:rsidP="0063048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630488" w:rsidRPr="001D5532" w:rsidRDefault="00630488" w:rsidP="00630488">
      <w:pPr>
        <w:widowControl w:val="0"/>
        <w:autoSpaceDE w:val="0"/>
        <w:autoSpaceDN w:val="0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28</w:t>
      </w:r>
      <w:r w:rsidRPr="001D5532">
        <w:rPr>
          <w:sz w:val="28"/>
          <w:szCs w:val="28"/>
        </w:rPr>
        <w:t xml:space="preserve">. Оценка эффективности организации и функционирования </w:t>
      </w:r>
      <w:r>
        <w:rPr>
          <w:sz w:val="28"/>
          <w:szCs w:val="28"/>
        </w:rPr>
        <w:t xml:space="preserve">в </w:t>
      </w:r>
      <w:r w:rsidR="0045454D" w:rsidRPr="0045454D">
        <w:rPr>
          <w:sz w:val="28"/>
          <w:szCs w:val="28"/>
        </w:rPr>
        <w:t xml:space="preserve">Администрации </w:t>
      </w:r>
      <w:r w:rsidRPr="001D5532">
        <w:rPr>
          <w:sz w:val="28"/>
          <w:szCs w:val="28"/>
        </w:rPr>
        <w:t>антимонопольного комплаенса осуществляется Коллегиальным органом по результатам рассмотрения доклада об антимонопольном комплаенсе.</w:t>
      </w:r>
    </w:p>
    <w:p w:rsidR="00630488" w:rsidRDefault="00630488" w:rsidP="0063048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630488" w:rsidRPr="001D5532" w:rsidRDefault="00630488" w:rsidP="001C041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1D5532">
        <w:rPr>
          <w:sz w:val="28"/>
          <w:szCs w:val="28"/>
          <w:lang w:val="en-US"/>
        </w:rPr>
        <w:t>IX</w:t>
      </w:r>
      <w:r w:rsidRPr="001D5532">
        <w:rPr>
          <w:sz w:val="28"/>
          <w:szCs w:val="28"/>
        </w:rPr>
        <w:t xml:space="preserve">. Доклад об антимонопольном комплаенсе </w:t>
      </w:r>
      <w:r w:rsidR="001C0418" w:rsidRPr="0045454D">
        <w:rPr>
          <w:sz w:val="28"/>
          <w:szCs w:val="28"/>
        </w:rPr>
        <w:t>Администрации</w:t>
      </w:r>
    </w:p>
    <w:p w:rsidR="00630488" w:rsidRPr="001D5532" w:rsidRDefault="00630488" w:rsidP="00630488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29</w:t>
      </w:r>
      <w:r w:rsidRPr="001D5532">
        <w:rPr>
          <w:sz w:val="28"/>
          <w:szCs w:val="28"/>
        </w:rPr>
        <w:t>. Проект доклад</w:t>
      </w:r>
      <w:r>
        <w:rPr>
          <w:sz w:val="28"/>
          <w:szCs w:val="28"/>
        </w:rPr>
        <w:t>а</w:t>
      </w:r>
      <w:r w:rsidRPr="001D5532">
        <w:rPr>
          <w:sz w:val="28"/>
          <w:szCs w:val="28"/>
        </w:rPr>
        <w:t xml:space="preserve"> об антимонопольном комплаенсе </w:t>
      </w:r>
      <w:r w:rsidR="001C0418" w:rsidRPr="0045454D">
        <w:rPr>
          <w:sz w:val="28"/>
          <w:szCs w:val="28"/>
        </w:rPr>
        <w:t xml:space="preserve">Администрации </w:t>
      </w:r>
      <w:r w:rsidRPr="001D5532">
        <w:rPr>
          <w:sz w:val="28"/>
          <w:szCs w:val="28"/>
        </w:rPr>
        <w:t xml:space="preserve">разрабатывается и представляется </w:t>
      </w:r>
      <w:r w:rsidRPr="007B55EC">
        <w:rPr>
          <w:sz w:val="28"/>
          <w:szCs w:val="28"/>
        </w:rPr>
        <w:t>Уполномоченн</w:t>
      </w:r>
      <w:r>
        <w:rPr>
          <w:sz w:val="28"/>
          <w:szCs w:val="28"/>
        </w:rPr>
        <w:t xml:space="preserve">ым </w:t>
      </w:r>
      <w:r w:rsidRPr="007B55EC">
        <w:rPr>
          <w:sz w:val="28"/>
          <w:szCs w:val="28"/>
        </w:rPr>
        <w:t>подразделение</w:t>
      </w:r>
      <w:r>
        <w:rPr>
          <w:sz w:val="28"/>
          <w:szCs w:val="28"/>
        </w:rPr>
        <w:t>м</w:t>
      </w:r>
      <w:r w:rsidRPr="001D5532">
        <w:rPr>
          <w:sz w:val="28"/>
          <w:szCs w:val="28"/>
        </w:rPr>
        <w:t xml:space="preserve"> ежегодно:</w:t>
      </w:r>
    </w:p>
    <w:p w:rsidR="00630488" w:rsidRPr="001D5532" w:rsidRDefault="00630488" w:rsidP="00630488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1D5532">
        <w:rPr>
          <w:sz w:val="28"/>
          <w:szCs w:val="28"/>
        </w:rPr>
        <w:t xml:space="preserve">а) на подпись </w:t>
      </w:r>
      <w:r w:rsidR="001C0418">
        <w:rPr>
          <w:sz w:val="28"/>
          <w:szCs w:val="28"/>
        </w:rPr>
        <w:t>Главе городского округа Кинель Самарской области</w:t>
      </w:r>
      <w:r w:rsidRPr="001D5532">
        <w:rPr>
          <w:sz w:val="28"/>
          <w:szCs w:val="28"/>
        </w:rPr>
        <w:t xml:space="preserve"> не позднее 10 февраля года, следующего за отчетным;</w:t>
      </w:r>
    </w:p>
    <w:p w:rsidR="00630488" w:rsidRPr="001D5532" w:rsidRDefault="00630488" w:rsidP="00630488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1D5532">
        <w:rPr>
          <w:sz w:val="28"/>
          <w:szCs w:val="28"/>
        </w:rPr>
        <w:lastRenderedPageBreak/>
        <w:t>б) на утверждение Коллегиальному органу не позднее 1 марта года, следующего за отчетным.</w:t>
      </w:r>
    </w:p>
    <w:p w:rsidR="00630488" w:rsidRPr="001D5532" w:rsidRDefault="00630488" w:rsidP="00630488">
      <w:pPr>
        <w:widowControl w:val="0"/>
        <w:autoSpaceDE w:val="0"/>
        <w:autoSpaceDN w:val="0"/>
        <w:ind w:firstLine="540"/>
        <w:rPr>
          <w:sz w:val="28"/>
          <w:szCs w:val="28"/>
        </w:rPr>
      </w:pPr>
      <w:r>
        <w:rPr>
          <w:sz w:val="28"/>
          <w:szCs w:val="28"/>
        </w:rPr>
        <w:t>30</w:t>
      </w:r>
      <w:r w:rsidRPr="001D5532">
        <w:rPr>
          <w:sz w:val="28"/>
          <w:szCs w:val="28"/>
        </w:rPr>
        <w:t xml:space="preserve">. Доклад об антимонопольном комплаенсе </w:t>
      </w:r>
      <w:r w:rsidR="001C0418" w:rsidRPr="0045454D">
        <w:rPr>
          <w:sz w:val="28"/>
          <w:szCs w:val="28"/>
        </w:rPr>
        <w:t>Администрации</w:t>
      </w:r>
      <w:r w:rsidRPr="001D5532">
        <w:rPr>
          <w:sz w:val="28"/>
          <w:szCs w:val="28"/>
        </w:rPr>
        <w:t xml:space="preserve"> должен содержать информацию:</w:t>
      </w:r>
    </w:p>
    <w:p w:rsidR="00630488" w:rsidRPr="001D5532" w:rsidRDefault="00630488" w:rsidP="00630488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1D5532">
        <w:rPr>
          <w:sz w:val="28"/>
          <w:szCs w:val="28"/>
        </w:rPr>
        <w:t xml:space="preserve">а) о результатах проведенной </w:t>
      </w:r>
      <w:r>
        <w:rPr>
          <w:sz w:val="28"/>
          <w:szCs w:val="28"/>
        </w:rPr>
        <w:t xml:space="preserve">в </w:t>
      </w:r>
      <w:r w:rsidR="001C0418" w:rsidRPr="0045454D">
        <w:rPr>
          <w:sz w:val="28"/>
          <w:szCs w:val="28"/>
        </w:rPr>
        <w:t xml:space="preserve">Администрации </w:t>
      </w:r>
      <w:r w:rsidRPr="001D5532">
        <w:rPr>
          <w:sz w:val="28"/>
          <w:szCs w:val="28"/>
        </w:rPr>
        <w:t xml:space="preserve">оценки комплаенс-рисков в соответствии с разделами </w:t>
      </w:r>
      <w:r w:rsidRPr="001D5532">
        <w:rPr>
          <w:sz w:val="28"/>
          <w:szCs w:val="28"/>
          <w:lang w:val="en-US"/>
        </w:rPr>
        <w:t>III</w:t>
      </w:r>
      <w:r w:rsidRPr="001D5532">
        <w:rPr>
          <w:sz w:val="28"/>
          <w:szCs w:val="28"/>
        </w:rPr>
        <w:t xml:space="preserve"> и </w:t>
      </w:r>
      <w:r w:rsidRPr="001D5532">
        <w:rPr>
          <w:sz w:val="28"/>
          <w:szCs w:val="28"/>
          <w:lang w:val="en-US"/>
        </w:rPr>
        <w:t>IV</w:t>
      </w:r>
      <w:r w:rsidRPr="001D5532">
        <w:rPr>
          <w:sz w:val="28"/>
          <w:szCs w:val="28"/>
        </w:rPr>
        <w:t xml:space="preserve"> настоящего Положения;</w:t>
      </w:r>
    </w:p>
    <w:p w:rsidR="00630488" w:rsidRPr="001D5532" w:rsidRDefault="00630488" w:rsidP="00630488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1D5532">
        <w:rPr>
          <w:sz w:val="28"/>
          <w:szCs w:val="28"/>
        </w:rPr>
        <w:t xml:space="preserve">б) о результатах реализации мероприятий по снижению комплаенс-рисков </w:t>
      </w:r>
      <w:r>
        <w:rPr>
          <w:sz w:val="28"/>
          <w:szCs w:val="28"/>
        </w:rPr>
        <w:t xml:space="preserve">в </w:t>
      </w:r>
      <w:r w:rsidR="001C0418" w:rsidRPr="0045454D">
        <w:rPr>
          <w:sz w:val="28"/>
          <w:szCs w:val="28"/>
        </w:rPr>
        <w:t xml:space="preserve">Администрации </w:t>
      </w:r>
      <w:r w:rsidRPr="001D5532">
        <w:rPr>
          <w:sz w:val="28"/>
          <w:szCs w:val="28"/>
        </w:rPr>
        <w:t xml:space="preserve">в соответствии с разделом </w:t>
      </w:r>
      <w:r w:rsidRPr="001D5532">
        <w:rPr>
          <w:sz w:val="28"/>
          <w:szCs w:val="28"/>
          <w:lang w:val="en-US"/>
        </w:rPr>
        <w:t>V</w:t>
      </w:r>
      <w:r w:rsidRPr="001D5532">
        <w:rPr>
          <w:sz w:val="28"/>
          <w:szCs w:val="28"/>
        </w:rPr>
        <w:t xml:space="preserve"> настоящего Положения;</w:t>
      </w:r>
    </w:p>
    <w:p w:rsidR="00630488" w:rsidRPr="001D5532" w:rsidRDefault="00630488" w:rsidP="00630488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1D5532">
        <w:rPr>
          <w:sz w:val="28"/>
          <w:szCs w:val="28"/>
        </w:rPr>
        <w:t xml:space="preserve">в) о достижении ключевых показателей эффективности функционирования антимонопольного комплаенса </w:t>
      </w:r>
      <w:r>
        <w:rPr>
          <w:sz w:val="28"/>
          <w:szCs w:val="28"/>
        </w:rPr>
        <w:t xml:space="preserve">в </w:t>
      </w:r>
      <w:r w:rsidR="001C0418" w:rsidRPr="0045454D">
        <w:rPr>
          <w:sz w:val="28"/>
          <w:szCs w:val="28"/>
        </w:rPr>
        <w:t xml:space="preserve">Администрации </w:t>
      </w:r>
      <w:r w:rsidRPr="001D5532">
        <w:rPr>
          <w:sz w:val="28"/>
          <w:szCs w:val="28"/>
        </w:rPr>
        <w:t xml:space="preserve">в соответствии с разделом </w:t>
      </w:r>
      <w:r w:rsidRPr="001D5532">
        <w:rPr>
          <w:sz w:val="28"/>
          <w:szCs w:val="28"/>
          <w:lang w:val="en-US"/>
        </w:rPr>
        <w:t>VI</w:t>
      </w:r>
      <w:r w:rsidRPr="001D5532">
        <w:rPr>
          <w:sz w:val="28"/>
          <w:szCs w:val="28"/>
        </w:rPr>
        <w:t xml:space="preserve"> настоящего Положения.</w:t>
      </w:r>
    </w:p>
    <w:p w:rsidR="00630488" w:rsidRPr="00F1467A" w:rsidRDefault="00630488" w:rsidP="00630488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1D5532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1D5532">
        <w:rPr>
          <w:sz w:val="28"/>
          <w:szCs w:val="28"/>
        </w:rPr>
        <w:t xml:space="preserve">. Доклад об антимонопольном комплаенсе размещается на официальном сайте </w:t>
      </w:r>
      <w:r w:rsidR="001C0418" w:rsidRPr="0045454D">
        <w:rPr>
          <w:sz w:val="28"/>
          <w:szCs w:val="28"/>
        </w:rPr>
        <w:t xml:space="preserve">Администрации </w:t>
      </w:r>
      <w:r w:rsidRPr="001D5532">
        <w:rPr>
          <w:sz w:val="28"/>
          <w:szCs w:val="28"/>
        </w:rPr>
        <w:t>в информационно-</w:t>
      </w:r>
      <w:r>
        <w:rPr>
          <w:sz w:val="28"/>
          <w:szCs w:val="28"/>
        </w:rPr>
        <w:t>теле</w:t>
      </w:r>
      <w:r w:rsidRPr="001D5532">
        <w:rPr>
          <w:sz w:val="28"/>
          <w:szCs w:val="28"/>
        </w:rPr>
        <w:t xml:space="preserve">коммуникационной сети «Интернет» в течение 3 </w:t>
      </w:r>
      <w:r>
        <w:rPr>
          <w:sz w:val="28"/>
          <w:szCs w:val="28"/>
        </w:rPr>
        <w:t xml:space="preserve">рабочих </w:t>
      </w:r>
      <w:r w:rsidRPr="001D5532">
        <w:rPr>
          <w:sz w:val="28"/>
          <w:szCs w:val="28"/>
        </w:rPr>
        <w:t>дней после даты его утв</w:t>
      </w:r>
      <w:r>
        <w:rPr>
          <w:sz w:val="28"/>
          <w:szCs w:val="28"/>
        </w:rPr>
        <w:t>ерждения Коллегиальным органом.</w:t>
      </w:r>
    </w:p>
    <w:p w:rsidR="00630488" w:rsidRDefault="00630488" w:rsidP="00630488">
      <w:pPr>
        <w:tabs>
          <w:tab w:val="left" w:pos="975"/>
        </w:tabs>
        <w:jc w:val="right"/>
        <w:rPr>
          <w:sz w:val="28"/>
          <w:szCs w:val="28"/>
        </w:rPr>
      </w:pPr>
    </w:p>
    <w:p w:rsidR="00630488" w:rsidRDefault="00630488" w:rsidP="00630488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630488" w:rsidRDefault="00630488" w:rsidP="00630488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630488" w:rsidRDefault="00630488" w:rsidP="00630488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630488" w:rsidRDefault="00630488" w:rsidP="00630488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630488" w:rsidRDefault="00630488" w:rsidP="00630488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630488" w:rsidRDefault="00630488" w:rsidP="00630488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630488" w:rsidRDefault="00630488" w:rsidP="00630488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630488" w:rsidRDefault="00630488" w:rsidP="00630488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630488" w:rsidRDefault="00630488" w:rsidP="00630488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630488" w:rsidRDefault="00630488" w:rsidP="00630488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630488" w:rsidRDefault="00630488" w:rsidP="00630488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630488" w:rsidRDefault="00630488" w:rsidP="00630488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630488" w:rsidRDefault="00630488" w:rsidP="00630488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1C0418" w:rsidRDefault="001C0418" w:rsidP="00630488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1C0418" w:rsidRDefault="001C0418" w:rsidP="00630488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1C0418" w:rsidRDefault="001C0418" w:rsidP="00630488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1C0418" w:rsidRDefault="001C0418" w:rsidP="00630488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630488" w:rsidRDefault="00630488" w:rsidP="00630488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630488" w:rsidRDefault="00630488" w:rsidP="00630488">
      <w:pPr>
        <w:widowControl w:val="0"/>
        <w:tabs>
          <w:tab w:val="left" w:pos="975"/>
        </w:tabs>
        <w:jc w:val="right"/>
        <w:rPr>
          <w:sz w:val="28"/>
          <w:szCs w:val="28"/>
        </w:rPr>
      </w:pPr>
      <w:r w:rsidRPr="00A4487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bookmarkStart w:id="2" w:name="P167"/>
      <w:bookmarkEnd w:id="2"/>
      <w:r w:rsidRPr="00A4487D">
        <w:rPr>
          <w:sz w:val="28"/>
          <w:szCs w:val="28"/>
        </w:rPr>
        <w:t xml:space="preserve"> 1</w:t>
      </w:r>
    </w:p>
    <w:p w:rsidR="001C0418" w:rsidRDefault="001C0418" w:rsidP="00630488">
      <w:pPr>
        <w:widowControl w:val="0"/>
        <w:tabs>
          <w:tab w:val="left" w:pos="97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1C0418" w:rsidRDefault="00630488" w:rsidP="001C041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487D">
        <w:rPr>
          <w:sz w:val="28"/>
          <w:szCs w:val="28"/>
        </w:rPr>
        <w:t xml:space="preserve">Матрица комплаенс-рисков </w:t>
      </w:r>
    </w:p>
    <w:p w:rsidR="00630488" w:rsidRPr="00FA38AF" w:rsidRDefault="00630488" w:rsidP="001C0418">
      <w:pPr>
        <w:widowControl w:val="0"/>
        <w:autoSpaceDE w:val="0"/>
        <w:autoSpaceDN w:val="0"/>
        <w:jc w:val="center"/>
        <w:rPr>
          <w:i/>
          <w:sz w:val="22"/>
          <w:szCs w:val="22"/>
          <w:lang w:eastAsia="ar-SA"/>
        </w:rPr>
      </w:pPr>
      <w:r>
        <w:rPr>
          <w:sz w:val="28"/>
          <w:szCs w:val="28"/>
        </w:rPr>
        <w:t xml:space="preserve">в </w:t>
      </w:r>
      <w:r w:rsidR="001C0418" w:rsidRPr="0045454D">
        <w:rPr>
          <w:sz w:val="28"/>
          <w:szCs w:val="28"/>
        </w:rPr>
        <w:t xml:space="preserve">Администрации </w:t>
      </w:r>
      <w:r w:rsidR="001C0418">
        <w:rPr>
          <w:sz w:val="28"/>
          <w:szCs w:val="28"/>
        </w:rPr>
        <w:t>городского округа Кинель Самарской области</w:t>
      </w:r>
    </w:p>
    <w:p w:rsidR="00630488" w:rsidRDefault="00630488" w:rsidP="0063048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630488" w:rsidRPr="003D2E3D" w:rsidRDefault="00630488" w:rsidP="00630488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tbl>
      <w:tblPr>
        <w:tblW w:w="978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6520"/>
      </w:tblGrid>
      <w:tr w:rsidR="00630488" w:rsidRPr="00A4487D" w:rsidTr="00C53ABA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488" w:rsidRPr="00A4487D" w:rsidRDefault="00630488" w:rsidP="00C53AB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>Уровень риска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88" w:rsidRPr="00A4487D" w:rsidRDefault="00630488" w:rsidP="00C53AB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>Описание риска</w:t>
            </w:r>
          </w:p>
        </w:tc>
      </w:tr>
      <w:tr w:rsidR="00630488" w:rsidRPr="00A4487D" w:rsidTr="001C0418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88" w:rsidRPr="00A4487D" w:rsidRDefault="00630488" w:rsidP="001C0418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>Низкий уровень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88" w:rsidRPr="00A4487D" w:rsidRDefault="00630488" w:rsidP="001C0418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 xml:space="preserve">отрицательное влияние на отношение институтов гражданского общества к деятельности </w:t>
            </w:r>
            <w:r w:rsidR="001C0418" w:rsidRPr="0045454D">
              <w:rPr>
                <w:sz w:val="28"/>
                <w:szCs w:val="28"/>
              </w:rPr>
              <w:t>Администрации</w:t>
            </w:r>
            <w:r w:rsidRPr="00A4487D">
              <w:rPr>
                <w:sz w:val="28"/>
                <w:szCs w:val="28"/>
              </w:rPr>
              <w:t xml:space="preserve">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630488" w:rsidRPr="00A4487D" w:rsidTr="001C0418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88" w:rsidRPr="00A4487D" w:rsidRDefault="00630488" w:rsidP="001C0418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>Незначительный уровень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88" w:rsidRPr="00A4487D" w:rsidRDefault="00630488" w:rsidP="001C0418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 xml:space="preserve">вероятность выдачи </w:t>
            </w:r>
            <w:r w:rsidR="001C0418" w:rsidRPr="0045454D">
              <w:rPr>
                <w:sz w:val="28"/>
                <w:szCs w:val="28"/>
              </w:rPr>
              <w:t>Администрации</w:t>
            </w:r>
            <w:r w:rsidRPr="00A4487D">
              <w:rPr>
                <w:sz w:val="28"/>
                <w:szCs w:val="28"/>
              </w:rPr>
              <w:t xml:space="preserve"> предупреждения</w:t>
            </w:r>
          </w:p>
        </w:tc>
      </w:tr>
      <w:tr w:rsidR="00630488" w:rsidRPr="00A4487D" w:rsidTr="001C0418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88" w:rsidRPr="00A4487D" w:rsidRDefault="00630488" w:rsidP="001C0418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>Существенный уровень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88" w:rsidRPr="00A4487D" w:rsidRDefault="00630488" w:rsidP="001C0418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 xml:space="preserve">вероятность выдачи </w:t>
            </w:r>
            <w:r w:rsidR="001C0418" w:rsidRPr="0045454D">
              <w:rPr>
                <w:sz w:val="28"/>
                <w:szCs w:val="28"/>
              </w:rPr>
              <w:t>Администрации</w:t>
            </w:r>
            <w:r w:rsidRPr="00A4487D">
              <w:rPr>
                <w:sz w:val="28"/>
                <w:szCs w:val="28"/>
              </w:rPr>
              <w:t xml:space="preserve"> предупреждения и возбуждения в отношении него дела о нарушении антимонопольного законодательства</w:t>
            </w:r>
          </w:p>
        </w:tc>
      </w:tr>
      <w:tr w:rsidR="00630488" w:rsidRPr="00A4487D" w:rsidTr="001C0418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88" w:rsidRPr="00A4487D" w:rsidRDefault="00630488" w:rsidP="001C0418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>Высокий уровень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88" w:rsidRPr="00A4487D" w:rsidRDefault="00630488" w:rsidP="001C0418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 xml:space="preserve">вероятность выдачи </w:t>
            </w:r>
            <w:r w:rsidR="001C0418" w:rsidRPr="0045454D">
              <w:rPr>
                <w:sz w:val="28"/>
                <w:szCs w:val="28"/>
              </w:rPr>
              <w:t>Администрации</w:t>
            </w:r>
            <w:r w:rsidRPr="00A4487D">
              <w:rPr>
                <w:sz w:val="28"/>
                <w:szCs w:val="28"/>
              </w:rPr>
              <w:t xml:space="preserve">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630488" w:rsidRPr="00A4487D" w:rsidRDefault="00630488" w:rsidP="00630488">
      <w:pPr>
        <w:widowControl w:val="0"/>
        <w:autoSpaceDE w:val="0"/>
        <w:autoSpaceDN w:val="0"/>
        <w:rPr>
          <w:sz w:val="28"/>
          <w:szCs w:val="28"/>
        </w:rPr>
      </w:pPr>
    </w:p>
    <w:p w:rsidR="00630488" w:rsidRPr="00A4487D" w:rsidRDefault="00630488" w:rsidP="00630488">
      <w:pPr>
        <w:widowControl w:val="0"/>
        <w:autoSpaceDE w:val="0"/>
        <w:autoSpaceDN w:val="0"/>
        <w:rPr>
          <w:sz w:val="28"/>
          <w:szCs w:val="28"/>
        </w:rPr>
      </w:pPr>
    </w:p>
    <w:p w:rsidR="00630488" w:rsidRDefault="00630488" w:rsidP="00630488"/>
    <w:p w:rsidR="00630488" w:rsidRDefault="00630488" w:rsidP="00630488">
      <w:pPr>
        <w:tabs>
          <w:tab w:val="left" w:pos="975"/>
        </w:tabs>
        <w:jc w:val="right"/>
        <w:rPr>
          <w:sz w:val="28"/>
          <w:szCs w:val="28"/>
        </w:rPr>
      </w:pPr>
    </w:p>
    <w:p w:rsidR="00630488" w:rsidRDefault="00630488" w:rsidP="00630488">
      <w:pPr>
        <w:tabs>
          <w:tab w:val="left" w:pos="975"/>
        </w:tabs>
        <w:jc w:val="right"/>
        <w:rPr>
          <w:sz w:val="28"/>
          <w:szCs w:val="28"/>
        </w:rPr>
      </w:pPr>
    </w:p>
    <w:p w:rsidR="00630488" w:rsidRDefault="00630488" w:rsidP="00630488">
      <w:pPr>
        <w:tabs>
          <w:tab w:val="left" w:pos="975"/>
        </w:tabs>
        <w:jc w:val="right"/>
        <w:rPr>
          <w:sz w:val="28"/>
          <w:szCs w:val="28"/>
        </w:rPr>
      </w:pPr>
    </w:p>
    <w:p w:rsidR="00630488" w:rsidRDefault="00630488" w:rsidP="00630488">
      <w:pPr>
        <w:tabs>
          <w:tab w:val="left" w:pos="7155"/>
        </w:tabs>
        <w:ind w:firstLine="709"/>
        <w:jc w:val="right"/>
        <w:rPr>
          <w:sz w:val="28"/>
          <w:szCs w:val="28"/>
          <w:lang w:eastAsia="ar-SA"/>
        </w:rPr>
      </w:pPr>
      <w:r w:rsidRPr="00A4487D">
        <w:rPr>
          <w:sz w:val="28"/>
          <w:szCs w:val="28"/>
          <w:lang w:eastAsia="ar-SA"/>
        </w:rPr>
        <w:t>П</w:t>
      </w:r>
      <w:r>
        <w:rPr>
          <w:sz w:val="28"/>
          <w:szCs w:val="28"/>
          <w:lang w:eastAsia="ar-SA"/>
        </w:rPr>
        <w:t>риложение</w:t>
      </w:r>
      <w:r w:rsidRPr="00A4487D">
        <w:rPr>
          <w:sz w:val="28"/>
          <w:szCs w:val="28"/>
          <w:lang w:eastAsia="ar-SA"/>
        </w:rPr>
        <w:t xml:space="preserve"> 2</w:t>
      </w:r>
    </w:p>
    <w:p w:rsidR="001C0418" w:rsidRDefault="001C0418" w:rsidP="00630488">
      <w:pPr>
        <w:tabs>
          <w:tab w:val="left" w:pos="7155"/>
        </w:tabs>
        <w:ind w:firstLine="709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Положению</w:t>
      </w:r>
    </w:p>
    <w:p w:rsidR="001C0418" w:rsidRDefault="00630488" w:rsidP="001C0418">
      <w:pPr>
        <w:jc w:val="center"/>
        <w:rPr>
          <w:sz w:val="28"/>
          <w:szCs w:val="28"/>
        </w:rPr>
      </w:pPr>
      <w:r w:rsidRPr="00A4487D">
        <w:rPr>
          <w:sz w:val="28"/>
          <w:szCs w:val="28"/>
        </w:rPr>
        <w:t>Карта комплаенс-рисков</w:t>
      </w:r>
    </w:p>
    <w:p w:rsidR="00630488" w:rsidRPr="00C50FD8" w:rsidRDefault="001C0418" w:rsidP="001C0418">
      <w:pPr>
        <w:jc w:val="center"/>
        <w:rPr>
          <w:i/>
          <w:sz w:val="22"/>
          <w:szCs w:val="22"/>
          <w:lang w:eastAsia="ar-SA"/>
        </w:rPr>
      </w:pPr>
      <w:r>
        <w:rPr>
          <w:sz w:val="28"/>
          <w:szCs w:val="28"/>
        </w:rPr>
        <w:t xml:space="preserve">В Администрациигородского округа Кинель Самарской области </w:t>
      </w:r>
    </w:p>
    <w:p w:rsidR="00630488" w:rsidRPr="00A4487D" w:rsidRDefault="00630488" w:rsidP="00630488">
      <w:pPr>
        <w:jc w:val="center"/>
        <w:rPr>
          <w:sz w:val="28"/>
          <w:szCs w:val="28"/>
        </w:rPr>
      </w:pPr>
      <w:r w:rsidRPr="00A4487D">
        <w:rPr>
          <w:sz w:val="28"/>
          <w:szCs w:val="28"/>
        </w:rPr>
        <w:t xml:space="preserve">на _____ год </w:t>
      </w:r>
    </w:p>
    <w:p w:rsidR="00630488" w:rsidRPr="00A4487D" w:rsidRDefault="00630488" w:rsidP="00630488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9"/>
        <w:gridCol w:w="1436"/>
        <w:gridCol w:w="1908"/>
        <w:gridCol w:w="1874"/>
        <w:gridCol w:w="1582"/>
        <w:gridCol w:w="1894"/>
      </w:tblGrid>
      <w:tr w:rsidR="00630488" w:rsidRPr="00A4487D" w:rsidTr="00C53ABA">
        <w:trPr>
          <w:jc w:val="center"/>
        </w:trPr>
        <w:tc>
          <w:tcPr>
            <w:tcW w:w="1159" w:type="dxa"/>
            <w:shd w:val="clear" w:color="auto" w:fill="auto"/>
          </w:tcPr>
          <w:p w:rsidR="00630488" w:rsidRPr="00A4487D" w:rsidRDefault="00630488" w:rsidP="001C0418">
            <w:pPr>
              <w:ind w:firstLine="0"/>
            </w:pPr>
            <w:r w:rsidRPr="00A4487D">
              <w:t>Уровень риска</w:t>
            </w:r>
          </w:p>
        </w:tc>
        <w:tc>
          <w:tcPr>
            <w:tcW w:w="1436" w:type="dxa"/>
            <w:shd w:val="clear" w:color="auto" w:fill="auto"/>
          </w:tcPr>
          <w:p w:rsidR="00630488" w:rsidRPr="00A4487D" w:rsidRDefault="00630488" w:rsidP="001C0418">
            <w:pPr>
              <w:ind w:firstLine="0"/>
            </w:pPr>
            <w:r w:rsidRPr="00A4487D">
              <w:t>Вид риска (описание)</w:t>
            </w:r>
          </w:p>
        </w:tc>
        <w:tc>
          <w:tcPr>
            <w:tcW w:w="1908" w:type="dxa"/>
            <w:shd w:val="clear" w:color="auto" w:fill="auto"/>
          </w:tcPr>
          <w:p w:rsidR="00630488" w:rsidRPr="00A4487D" w:rsidRDefault="00630488" w:rsidP="001C0418">
            <w:pPr>
              <w:ind w:firstLine="0"/>
            </w:pPr>
            <w:r w:rsidRPr="00A4487D">
              <w:t>Причины и условия возникновения (описание)</w:t>
            </w:r>
          </w:p>
          <w:p w:rsidR="00630488" w:rsidRPr="00A4487D" w:rsidRDefault="00630488" w:rsidP="00C53ABA">
            <w:pPr>
              <w:jc w:val="center"/>
            </w:pPr>
          </w:p>
        </w:tc>
        <w:tc>
          <w:tcPr>
            <w:tcW w:w="1874" w:type="dxa"/>
            <w:shd w:val="clear" w:color="auto" w:fill="auto"/>
          </w:tcPr>
          <w:p w:rsidR="00630488" w:rsidRPr="00A4487D" w:rsidRDefault="00630488" w:rsidP="001C0418">
            <w:pPr>
              <w:ind w:firstLine="0"/>
            </w:pPr>
            <w:r w:rsidRPr="00A4487D">
              <w:t>Общие меры по минимизации и устранению рисков</w:t>
            </w:r>
          </w:p>
        </w:tc>
        <w:tc>
          <w:tcPr>
            <w:tcW w:w="1582" w:type="dxa"/>
            <w:shd w:val="clear" w:color="auto" w:fill="auto"/>
          </w:tcPr>
          <w:p w:rsidR="00630488" w:rsidRPr="00A4487D" w:rsidRDefault="00630488" w:rsidP="001C0418">
            <w:pPr>
              <w:ind w:firstLine="0"/>
            </w:pPr>
            <w:r w:rsidRPr="00A4487D">
              <w:t>Наличие (отсутствие) остаточных рисков</w:t>
            </w:r>
          </w:p>
        </w:tc>
        <w:tc>
          <w:tcPr>
            <w:tcW w:w="1894" w:type="dxa"/>
            <w:shd w:val="clear" w:color="auto" w:fill="auto"/>
          </w:tcPr>
          <w:p w:rsidR="00630488" w:rsidRPr="00A4487D" w:rsidRDefault="00630488" w:rsidP="001C0418">
            <w:pPr>
              <w:ind w:firstLine="0"/>
            </w:pPr>
            <w:r w:rsidRPr="00A4487D">
              <w:t>Вероятность повторного возникновения рисков</w:t>
            </w:r>
          </w:p>
        </w:tc>
      </w:tr>
      <w:tr w:rsidR="00630488" w:rsidRPr="00A4487D" w:rsidTr="00C53ABA">
        <w:trPr>
          <w:trHeight w:val="1158"/>
          <w:jc w:val="center"/>
        </w:trPr>
        <w:tc>
          <w:tcPr>
            <w:tcW w:w="1159" w:type="dxa"/>
            <w:shd w:val="clear" w:color="auto" w:fill="auto"/>
          </w:tcPr>
          <w:p w:rsidR="00630488" w:rsidRPr="00A4487D" w:rsidRDefault="00630488" w:rsidP="00C53ABA"/>
        </w:tc>
        <w:tc>
          <w:tcPr>
            <w:tcW w:w="1436" w:type="dxa"/>
            <w:shd w:val="clear" w:color="auto" w:fill="auto"/>
          </w:tcPr>
          <w:p w:rsidR="00630488" w:rsidRPr="00A4487D" w:rsidRDefault="00630488" w:rsidP="00C53ABA"/>
        </w:tc>
        <w:tc>
          <w:tcPr>
            <w:tcW w:w="1908" w:type="dxa"/>
            <w:shd w:val="clear" w:color="auto" w:fill="auto"/>
          </w:tcPr>
          <w:p w:rsidR="00630488" w:rsidRPr="00A4487D" w:rsidRDefault="00630488" w:rsidP="00C53ABA"/>
        </w:tc>
        <w:tc>
          <w:tcPr>
            <w:tcW w:w="1874" w:type="dxa"/>
            <w:shd w:val="clear" w:color="auto" w:fill="auto"/>
          </w:tcPr>
          <w:p w:rsidR="00630488" w:rsidRPr="00A4487D" w:rsidRDefault="00630488" w:rsidP="00C53ABA"/>
        </w:tc>
        <w:tc>
          <w:tcPr>
            <w:tcW w:w="1582" w:type="dxa"/>
            <w:shd w:val="clear" w:color="auto" w:fill="auto"/>
          </w:tcPr>
          <w:p w:rsidR="00630488" w:rsidRPr="00A4487D" w:rsidRDefault="00630488" w:rsidP="00C53ABA"/>
        </w:tc>
        <w:tc>
          <w:tcPr>
            <w:tcW w:w="1894" w:type="dxa"/>
            <w:shd w:val="clear" w:color="auto" w:fill="auto"/>
          </w:tcPr>
          <w:p w:rsidR="00630488" w:rsidRPr="00A4487D" w:rsidRDefault="00630488" w:rsidP="00C53ABA"/>
        </w:tc>
      </w:tr>
      <w:tr w:rsidR="00630488" w:rsidRPr="00A4487D" w:rsidTr="00C53ABA">
        <w:trPr>
          <w:jc w:val="center"/>
        </w:trPr>
        <w:tc>
          <w:tcPr>
            <w:tcW w:w="1159" w:type="dxa"/>
            <w:shd w:val="clear" w:color="auto" w:fill="auto"/>
          </w:tcPr>
          <w:p w:rsidR="00630488" w:rsidRPr="00A4487D" w:rsidRDefault="00630488" w:rsidP="00C53ABA"/>
          <w:p w:rsidR="00630488" w:rsidRPr="00A4487D" w:rsidRDefault="00630488" w:rsidP="00C53ABA"/>
          <w:p w:rsidR="00630488" w:rsidRPr="00A4487D" w:rsidRDefault="00630488" w:rsidP="00C53ABA"/>
        </w:tc>
        <w:tc>
          <w:tcPr>
            <w:tcW w:w="1436" w:type="dxa"/>
            <w:shd w:val="clear" w:color="auto" w:fill="auto"/>
          </w:tcPr>
          <w:p w:rsidR="00630488" w:rsidRPr="00A4487D" w:rsidRDefault="00630488" w:rsidP="00C53ABA"/>
          <w:p w:rsidR="00630488" w:rsidRPr="00A4487D" w:rsidRDefault="00630488" w:rsidP="00C53ABA"/>
        </w:tc>
        <w:tc>
          <w:tcPr>
            <w:tcW w:w="1908" w:type="dxa"/>
            <w:shd w:val="clear" w:color="auto" w:fill="auto"/>
          </w:tcPr>
          <w:p w:rsidR="00630488" w:rsidRPr="00A4487D" w:rsidRDefault="00630488" w:rsidP="00C53ABA"/>
        </w:tc>
        <w:tc>
          <w:tcPr>
            <w:tcW w:w="1874" w:type="dxa"/>
            <w:shd w:val="clear" w:color="auto" w:fill="auto"/>
          </w:tcPr>
          <w:p w:rsidR="00630488" w:rsidRPr="00A4487D" w:rsidRDefault="00630488" w:rsidP="00C53ABA"/>
        </w:tc>
        <w:tc>
          <w:tcPr>
            <w:tcW w:w="1582" w:type="dxa"/>
            <w:shd w:val="clear" w:color="auto" w:fill="auto"/>
          </w:tcPr>
          <w:p w:rsidR="00630488" w:rsidRPr="00A4487D" w:rsidRDefault="00630488" w:rsidP="00C53ABA"/>
          <w:p w:rsidR="00630488" w:rsidRPr="00A4487D" w:rsidRDefault="00630488" w:rsidP="00C53ABA"/>
        </w:tc>
        <w:tc>
          <w:tcPr>
            <w:tcW w:w="1894" w:type="dxa"/>
            <w:shd w:val="clear" w:color="auto" w:fill="auto"/>
          </w:tcPr>
          <w:p w:rsidR="00630488" w:rsidRPr="00A4487D" w:rsidRDefault="00630488" w:rsidP="00C53ABA"/>
        </w:tc>
      </w:tr>
      <w:tr w:rsidR="00630488" w:rsidRPr="00A4487D" w:rsidTr="00C53ABA">
        <w:trPr>
          <w:jc w:val="center"/>
        </w:trPr>
        <w:tc>
          <w:tcPr>
            <w:tcW w:w="1159" w:type="dxa"/>
            <w:shd w:val="clear" w:color="auto" w:fill="auto"/>
          </w:tcPr>
          <w:p w:rsidR="00630488" w:rsidRPr="00A4487D" w:rsidRDefault="00630488" w:rsidP="00C53ABA"/>
        </w:tc>
        <w:tc>
          <w:tcPr>
            <w:tcW w:w="1436" w:type="dxa"/>
            <w:shd w:val="clear" w:color="auto" w:fill="auto"/>
          </w:tcPr>
          <w:p w:rsidR="00630488" w:rsidRPr="00A4487D" w:rsidRDefault="00630488" w:rsidP="00C53ABA"/>
          <w:p w:rsidR="00630488" w:rsidRPr="00A4487D" w:rsidRDefault="00630488" w:rsidP="00C53ABA"/>
          <w:p w:rsidR="00630488" w:rsidRPr="00A4487D" w:rsidRDefault="00630488" w:rsidP="00C53ABA"/>
        </w:tc>
        <w:tc>
          <w:tcPr>
            <w:tcW w:w="1908" w:type="dxa"/>
            <w:shd w:val="clear" w:color="auto" w:fill="auto"/>
          </w:tcPr>
          <w:p w:rsidR="00630488" w:rsidRPr="00A4487D" w:rsidRDefault="00630488" w:rsidP="00C53ABA"/>
        </w:tc>
        <w:tc>
          <w:tcPr>
            <w:tcW w:w="1874" w:type="dxa"/>
            <w:shd w:val="clear" w:color="auto" w:fill="auto"/>
          </w:tcPr>
          <w:p w:rsidR="00630488" w:rsidRPr="00A4487D" w:rsidRDefault="00630488" w:rsidP="00C53ABA"/>
        </w:tc>
        <w:tc>
          <w:tcPr>
            <w:tcW w:w="1582" w:type="dxa"/>
            <w:shd w:val="clear" w:color="auto" w:fill="auto"/>
          </w:tcPr>
          <w:p w:rsidR="00630488" w:rsidRPr="00A4487D" w:rsidRDefault="00630488" w:rsidP="00C53ABA"/>
        </w:tc>
        <w:tc>
          <w:tcPr>
            <w:tcW w:w="1894" w:type="dxa"/>
            <w:shd w:val="clear" w:color="auto" w:fill="auto"/>
          </w:tcPr>
          <w:p w:rsidR="00630488" w:rsidRPr="00A4487D" w:rsidRDefault="00630488" w:rsidP="00C53ABA"/>
        </w:tc>
      </w:tr>
    </w:tbl>
    <w:p w:rsidR="00630488" w:rsidRPr="00A4487D" w:rsidRDefault="00630488" w:rsidP="00630488">
      <w:pPr>
        <w:rPr>
          <w:sz w:val="28"/>
          <w:szCs w:val="28"/>
        </w:rPr>
      </w:pPr>
    </w:p>
    <w:p w:rsidR="00630488" w:rsidRDefault="00630488" w:rsidP="00630488">
      <w:pPr>
        <w:tabs>
          <w:tab w:val="left" w:pos="975"/>
        </w:tabs>
        <w:jc w:val="right"/>
        <w:rPr>
          <w:sz w:val="28"/>
          <w:szCs w:val="28"/>
        </w:rPr>
      </w:pPr>
    </w:p>
    <w:p w:rsidR="00630488" w:rsidRDefault="00630488" w:rsidP="00630488">
      <w:pPr>
        <w:tabs>
          <w:tab w:val="left" w:pos="975"/>
        </w:tabs>
        <w:jc w:val="right"/>
        <w:rPr>
          <w:sz w:val="28"/>
          <w:szCs w:val="28"/>
        </w:rPr>
      </w:pPr>
    </w:p>
    <w:p w:rsidR="00630488" w:rsidRDefault="00630488" w:rsidP="00630488">
      <w:pPr>
        <w:tabs>
          <w:tab w:val="left" w:pos="975"/>
        </w:tabs>
        <w:jc w:val="right"/>
        <w:rPr>
          <w:sz w:val="28"/>
          <w:szCs w:val="28"/>
        </w:rPr>
      </w:pPr>
    </w:p>
    <w:p w:rsidR="00630488" w:rsidRDefault="00630488" w:rsidP="00630488">
      <w:pPr>
        <w:tabs>
          <w:tab w:val="left" w:pos="975"/>
        </w:tabs>
        <w:jc w:val="right"/>
        <w:rPr>
          <w:sz w:val="28"/>
          <w:szCs w:val="28"/>
        </w:rPr>
      </w:pPr>
    </w:p>
    <w:p w:rsidR="00630488" w:rsidRDefault="00630488" w:rsidP="00630488">
      <w:pPr>
        <w:tabs>
          <w:tab w:val="left" w:pos="975"/>
        </w:tabs>
        <w:jc w:val="right"/>
        <w:rPr>
          <w:sz w:val="28"/>
          <w:szCs w:val="28"/>
        </w:rPr>
      </w:pPr>
    </w:p>
    <w:p w:rsidR="00630488" w:rsidRDefault="00630488" w:rsidP="00630488">
      <w:pPr>
        <w:tabs>
          <w:tab w:val="left" w:pos="975"/>
        </w:tabs>
        <w:jc w:val="right"/>
        <w:rPr>
          <w:sz w:val="28"/>
          <w:szCs w:val="28"/>
        </w:rPr>
      </w:pPr>
    </w:p>
    <w:p w:rsidR="00630488" w:rsidRDefault="00630488" w:rsidP="00630488">
      <w:pPr>
        <w:tabs>
          <w:tab w:val="left" w:pos="975"/>
        </w:tabs>
        <w:jc w:val="right"/>
        <w:rPr>
          <w:sz w:val="28"/>
          <w:szCs w:val="28"/>
        </w:rPr>
      </w:pPr>
    </w:p>
    <w:p w:rsidR="00630488" w:rsidRDefault="00630488" w:rsidP="00630488">
      <w:pPr>
        <w:tabs>
          <w:tab w:val="left" w:pos="975"/>
        </w:tabs>
        <w:jc w:val="right"/>
        <w:rPr>
          <w:sz w:val="28"/>
          <w:szCs w:val="28"/>
        </w:rPr>
      </w:pPr>
    </w:p>
    <w:p w:rsidR="00630488" w:rsidRDefault="00630488" w:rsidP="00630488">
      <w:pPr>
        <w:tabs>
          <w:tab w:val="left" w:pos="975"/>
        </w:tabs>
        <w:jc w:val="right"/>
        <w:rPr>
          <w:sz w:val="28"/>
          <w:szCs w:val="28"/>
        </w:rPr>
      </w:pPr>
    </w:p>
    <w:p w:rsidR="00630488" w:rsidRDefault="00630488" w:rsidP="00630488">
      <w:pPr>
        <w:tabs>
          <w:tab w:val="left" w:pos="975"/>
        </w:tabs>
        <w:jc w:val="right"/>
        <w:rPr>
          <w:sz w:val="28"/>
          <w:szCs w:val="28"/>
        </w:rPr>
      </w:pPr>
    </w:p>
    <w:p w:rsidR="00630488" w:rsidRDefault="00630488" w:rsidP="00630488">
      <w:pPr>
        <w:tabs>
          <w:tab w:val="left" w:pos="975"/>
        </w:tabs>
        <w:jc w:val="right"/>
        <w:rPr>
          <w:sz w:val="28"/>
          <w:szCs w:val="28"/>
        </w:rPr>
      </w:pPr>
    </w:p>
    <w:p w:rsidR="00630488" w:rsidRDefault="00630488" w:rsidP="00630488">
      <w:pPr>
        <w:tabs>
          <w:tab w:val="left" w:pos="975"/>
        </w:tabs>
        <w:jc w:val="right"/>
        <w:rPr>
          <w:sz w:val="28"/>
          <w:szCs w:val="28"/>
        </w:rPr>
      </w:pPr>
    </w:p>
    <w:p w:rsidR="00630488" w:rsidRDefault="00630488" w:rsidP="00630488">
      <w:pPr>
        <w:tabs>
          <w:tab w:val="left" w:pos="975"/>
        </w:tabs>
        <w:jc w:val="right"/>
        <w:rPr>
          <w:sz w:val="28"/>
          <w:szCs w:val="28"/>
        </w:rPr>
      </w:pPr>
    </w:p>
    <w:p w:rsidR="00630488" w:rsidRDefault="00630488" w:rsidP="00630488">
      <w:pPr>
        <w:jc w:val="right"/>
        <w:rPr>
          <w:sz w:val="28"/>
          <w:szCs w:val="28"/>
        </w:rPr>
      </w:pPr>
      <w:r w:rsidRPr="00A4487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4487D">
        <w:rPr>
          <w:sz w:val="28"/>
          <w:szCs w:val="28"/>
        </w:rPr>
        <w:t xml:space="preserve"> 3</w:t>
      </w:r>
    </w:p>
    <w:p w:rsidR="001C0418" w:rsidRPr="00A4487D" w:rsidRDefault="001C0418" w:rsidP="00630488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630488" w:rsidRPr="00A4487D" w:rsidRDefault="00630488" w:rsidP="00630488">
      <w:pPr>
        <w:jc w:val="center"/>
        <w:rPr>
          <w:sz w:val="28"/>
          <w:szCs w:val="28"/>
        </w:rPr>
      </w:pPr>
      <w:r w:rsidRPr="00A4487D">
        <w:rPr>
          <w:sz w:val="28"/>
          <w:szCs w:val="28"/>
        </w:rPr>
        <w:t>План мероприятий («дорожная карта») по снижению комплаенс-рисков</w:t>
      </w:r>
    </w:p>
    <w:p w:rsidR="001C0418" w:rsidRPr="00C50FD8" w:rsidRDefault="00630488" w:rsidP="001C0418">
      <w:pPr>
        <w:jc w:val="center"/>
        <w:rPr>
          <w:i/>
          <w:sz w:val="22"/>
          <w:szCs w:val="22"/>
          <w:lang w:eastAsia="ar-SA"/>
        </w:rPr>
      </w:pPr>
      <w:r>
        <w:rPr>
          <w:sz w:val="28"/>
          <w:szCs w:val="28"/>
        </w:rPr>
        <w:t xml:space="preserve">в </w:t>
      </w:r>
      <w:r w:rsidR="001C0418">
        <w:rPr>
          <w:sz w:val="28"/>
          <w:szCs w:val="28"/>
        </w:rPr>
        <w:t xml:space="preserve">Администрации городского округа Кинель Самарской области </w:t>
      </w:r>
    </w:p>
    <w:p w:rsidR="00630488" w:rsidRPr="00A4487D" w:rsidRDefault="00630488" w:rsidP="00630488">
      <w:pPr>
        <w:jc w:val="center"/>
        <w:rPr>
          <w:sz w:val="28"/>
          <w:szCs w:val="28"/>
        </w:rPr>
      </w:pPr>
      <w:r w:rsidRPr="00A4487D">
        <w:rPr>
          <w:sz w:val="28"/>
          <w:szCs w:val="28"/>
        </w:rPr>
        <w:t>в ____ году</w:t>
      </w:r>
    </w:p>
    <w:p w:rsidR="00630488" w:rsidRPr="00A4487D" w:rsidRDefault="00630488" w:rsidP="00630488">
      <w:pPr>
        <w:rPr>
          <w:sz w:val="28"/>
          <w:szCs w:val="2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7"/>
        <w:gridCol w:w="1361"/>
        <w:gridCol w:w="1339"/>
        <w:gridCol w:w="1250"/>
        <w:gridCol w:w="1250"/>
        <w:gridCol w:w="1250"/>
        <w:gridCol w:w="1250"/>
        <w:gridCol w:w="1250"/>
      </w:tblGrid>
      <w:tr w:rsidR="00630488" w:rsidRPr="001C0418" w:rsidTr="001C0418">
        <w:trPr>
          <w:cantSplit/>
          <w:trHeight w:val="2665"/>
        </w:trPr>
        <w:tc>
          <w:tcPr>
            <w:tcW w:w="524" w:type="pct"/>
            <w:shd w:val="clear" w:color="auto" w:fill="auto"/>
            <w:textDirection w:val="btLr"/>
            <w:vAlign w:val="center"/>
          </w:tcPr>
          <w:p w:rsidR="00630488" w:rsidRPr="001C0418" w:rsidRDefault="00630488" w:rsidP="001C0418">
            <w:pPr>
              <w:spacing w:line="240" w:lineRule="auto"/>
              <w:ind w:left="113" w:right="113" w:firstLine="0"/>
              <w:rPr>
                <w:b/>
                <w:i/>
              </w:rPr>
            </w:pPr>
            <w:r w:rsidRPr="001C0418">
              <w:rPr>
                <w:b/>
                <w:i/>
              </w:rPr>
              <w:t>Комплаенс-риск</w:t>
            </w:r>
          </w:p>
        </w:tc>
        <w:tc>
          <w:tcPr>
            <w:tcW w:w="681" w:type="pct"/>
            <w:shd w:val="clear" w:color="auto" w:fill="auto"/>
            <w:textDirection w:val="btLr"/>
            <w:vAlign w:val="center"/>
          </w:tcPr>
          <w:p w:rsidR="00630488" w:rsidRPr="001C0418" w:rsidRDefault="00630488" w:rsidP="001C0418">
            <w:pPr>
              <w:spacing w:line="240" w:lineRule="auto"/>
              <w:ind w:left="113" w:right="113" w:firstLine="0"/>
              <w:rPr>
                <w:b/>
                <w:i/>
              </w:rPr>
            </w:pPr>
            <w:r w:rsidRPr="001C0418">
              <w:rPr>
                <w:b/>
                <w:i/>
              </w:rPr>
              <w:t>Общие меры по минимизации и устранению рисков (согласно карте риска)</w:t>
            </w:r>
          </w:p>
        </w:tc>
        <w:tc>
          <w:tcPr>
            <w:tcW w:w="670" w:type="pct"/>
            <w:shd w:val="clear" w:color="auto" w:fill="auto"/>
            <w:textDirection w:val="btLr"/>
            <w:vAlign w:val="center"/>
          </w:tcPr>
          <w:p w:rsidR="00630488" w:rsidRPr="001C0418" w:rsidRDefault="00630488" w:rsidP="001C0418">
            <w:pPr>
              <w:spacing w:line="240" w:lineRule="auto"/>
              <w:ind w:left="113" w:right="113" w:firstLine="0"/>
              <w:rPr>
                <w:b/>
                <w:i/>
              </w:rPr>
            </w:pPr>
            <w:r w:rsidRPr="001C0418">
              <w:rPr>
                <w:b/>
                <w:i/>
              </w:rPr>
              <w:t>Предложенные действия</w:t>
            </w:r>
          </w:p>
        </w:tc>
        <w:tc>
          <w:tcPr>
            <w:tcW w:w="625" w:type="pct"/>
            <w:shd w:val="clear" w:color="auto" w:fill="auto"/>
            <w:textDirection w:val="btLr"/>
            <w:vAlign w:val="center"/>
          </w:tcPr>
          <w:p w:rsidR="00630488" w:rsidRPr="001C0418" w:rsidRDefault="00630488" w:rsidP="001C0418">
            <w:pPr>
              <w:spacing w:line="240" w:lineRule="auto"/>
              <w:ind w:left="113" w:right="113" w:firstLine="0"/>
              <w:rPr>
                <w:b/>
                <w:i/>
              </w:rPr>
            </w:pPr>
            <w:r w:rsidRPr="001C0418">
              <w:rPr>
                <w:b/>
                <w:i/>
              </w:rPr>
              <w:t>Необходимые ресурсы</w:t>
            </w:r>
          </w:p>
        </w:tc>
        <w:tc>
          <w:tcPr>
            <w:tcW w:w="625" w:type="pct"/>
            <w:shd w:val="clear" w:color="auto" w:fill="auto"/>
            <w:textDirection w:val="btLr"/>
            <w:vAlign w:val="center"/>
          </w:tcPr>
          <w:p w:rsidR="00630488" w:rsidRPr="001C0418" w:rsidRDefault="00630488" w:rsidP="001C0418">
            <w:pPr>
              <w:spacing w:line="240" w:lineRule="auto"/>
              <w:ind w:left="113" w:right="113" w:firstLine="0"/>
              <w:rPr>
                <w:b/>
                <w:i/>
              </w:rPr>
            </w:pPr>
            <w:r w:rsidRPr="001C0418">
              <w:rPr>
                <w:b/>
                <w:i/>
              </w:rPr>
              <w:t>Распределение ответственности и полномочий</w:t>
            </w:r>
          </w:p>
        </w:tc>
        <w:tc>
          <w:tcPr>
            <w:tcW w:w="625" w:type="pct"/>
            <w:shd w:val="clear" w:color="auto" w:fill="auto"/>
            <w:textDirection w:val="btLr"/>
            <w:vAlign w:val="center"/>
          </w:tcPr>
          <w:p w:rsidR="00630488" w:rsidRPr="001C0418" w:rsidRDefault="00630488" w:rsidP="001C0418">
            <w:pPr>
              <w:spacing w:line="240" w:lineRule="auto"/>
              <w:ind w:left="113" w:right="113" w:firstLine="0"/>
              <w:rPr>
                <w:b/>
                <w:i/>
              </w:rPr>
            </w:pPr>
            <w:r w:rsidRPr="001C0418">
              <w:rPr>
                <w:b/>
                <w:i/>
              </w:rPr>
              <w:t>Календарный план выполнения работ</w:t>
            </w:r>
          </w:p>
        </w:tc>
        <w:tc>
          <w:tcPr>
            <w:tcW w:w="625" w:type="pct"/>
            <w:shd w:val="clear" w:color="auto" w:fill="auto"/>
            <w:textDirection w:val="btLr"/>
            <w:vAlign w:val="center"/>
          </w:tcPr>
          <w:p w:rsidR="00630488" w:rsidRPr="001C0418" w:rsidRDefault="00630488" w:rsidP="001C0418">
            <w:pPr>
              <w:spacing w:line="240" w:lineRule="auto"/>
              <w:ind w:left="113" w:right="113" w:firstLine="0"/>
              <w:rPr>
                <w:b/>
                <w:i/>
              </w:rPr>
            </w:pPr>
            <w:r w:rsidRPr="001C0418">
              <w:rPr>
                <w:b/>
                <w:i/>
              </w:rPr>
              <w:t>Критерии качества работы</w:t>
            </w:r>
          </w:p>
        </w:tc>
        <w:tc>
          <w:tcPr>
            <w:tcW w:w="625" w:type="pct"/>
            <w:shd w:val="clear" w:color="auto" w:fill="auto"/>
            <w:textDirection w:val="btLr"/>
            <w:vAlign w:val="center"/>
          </w:tcPr>
          <w:p w:rsidR="00630488" w:rsidRPr="001C0418" w:rsidRDefault="00630488" w:rsidP="001C0418">
            <w:pPr>
              <w:spacing w:line="240" w:lineRule="auto"/>
              <w:ind w:left="113" w:right="113" w:firstLine="0"/>
              <w:rPr>
                <w:b/>
                <w:i/>
              </w:rPr>
            </w:pPr>
            <w:r w:rsidRPr="001C0418">
              <w:rPr>
                <w:b/>
                <w:i/>
              </w:rPr>
              <w:t>Требования к обмену информацией и мониторингу</w:t>
            </w:r>
          </w:p>
        </w:tc>
      </w:tr>
      <w:tr w:rsidR="00630488" w:rsidRPr="00A4487D" w:rsidTr="00C53ABA">
        <w:trPr>
          <w:trHeight w:val="710"/>
        </w:trPr>
        <w:tc>
          <w:tcPr>
            <w:tcW w:w="524" w:type="pct"/>
            <w:shd w:val="clear" w:color="auto" w:fill="auto"/>
            <w:vAlign w:val="center"/>
          </w:tcPr>
          <w:p w:rsidR="00630488" w:rsidRPr="009B7C60" w:rsidRDefault="00630488" w:rsidP="00C53ABA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630488" w:rsidRPr="009B7C60" w:rsidRDefault="00630488" w:rsidP="00C53ABA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:rsidR="00630488" w:rsidRPr="009B7C60" w:rsidRDefault="00630488" w:rsidP="00C53ABA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630488" w:rsidRPr="009B7C60" w:rsidRDefault="00630488" w:rsidP="00C53ABA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630488" w:rsidRPr="009B7C60" w:rsidRDefault="00630488" w:rsidP="00C53ABA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630488" w:rsidRPr="009B7C60" w:rsidRDefault="00630488" w:rsidP="00C53ABA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630488" w:rsidRPr="009B7C60" w:rsidRDefault="00630488" w:rsidP="00C53ABA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630488" w:rsidRPr="009B7C60" w:rsidRDefault="00630488" w:rsidP="00C53ABA">
            <w:pPr>
              <w:rPr>
                <w:sz w:val="20"/>
                <w:szCs w:val="20"/>
              </w:rPr>
            </w:pPr>
          </w:p>
        </w:tc>
      </w:tr>
      <w:tr w:rsidR="00630488" w:rsidRPr="00A4487D" w:rsidTr="00C53ABA">
        <w:tc>
          <w:tcPr>
            <w:tcW w:w="524" w:type="pct"/>
            <w:shd w:val="clear" w:color="auto" w:fill="auto"/>
          </w:tcPr>
          <w:p w:rsidR="00630488" w:rsidRPr="009B7C60" w:rsidRDefault="00630488" w:rsidP="00C53ABA">
            <w:pPr>
              <w:rPr>
                <w:sz w:val="20"/>
                <w:szCs w:val="20"/>
              </w:rPr>
            </w:pPr>
          </w:p>
          <w:p w:rsidR="00630488" w:rsidRPr="009B7C60" w:rsidRDefault="00630488" w:rsidP="00C53ABA">
            <w:pPr>
              <w:rPr>
                <w:sz w:val="20"/>
                <w:szCs w:val="20"/>
              </w:rPr>
            </w:pPr>
          </w:p>
          <w:p w:rsidR="00630488" w:rsidRPr="009B7C60" w:rsidRDefault="00630488" w:rsidP="00C53ABA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auto"/>
          </w:tcPr>
          <w:p w:rsidR="00630488" w:rsidRPr="009B7C60" w:rsidRDefault="00630488" w:rsidP="00C53ABA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</w:tcPr>
          <w:p w:rsidR="00630488" w:rsidRPr="009B7C60" w:rsidRDefault="00630488" w:rsidP="00C53ABA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630488" w:rsidRPr="009B7C60" w:rsidRDefault="00630488" w:rsidP="00C53ABA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630488" w:rsidRPr="009B7C60" w:rsidRDefault="00630488" w:rsidP="00C53ABA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630488" w:rsidRPr="009B7C60" w:rsidRDefault="00630488" w:rsidP="00C53ABA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630488" w:rsidRPr="009B7C60" w:rsidRDefault="00630488" w:rsidP="00C53ABA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630488" w:rsidRPr="009B7C60" w:rsidRDefault="00630488" w:rsidP="00C53ABA">
            <w:pPr>
              <w:rPr>
                <w:sz w:val="20"/>
                <w:szCs w:val="20"/>
              </w:rPr>
            </w:pPr>
          </w:p>
        </w:tc>
      </w:tr>
      <w:tr w:rsidR="00630488" w:rsidRPr="00A4487D" w:rsidTr="00C53ABA">
        <w:tc>
          <w:tcPr>
            <w:tcW w:w="524" w:type="pct"/>
            <w:shd w:val="clear" w:color="auto" w:fill="auto"/>
          </w:tcPr>
          <w:p w:rsidR="00630488" w:rsidRPr="009B7C60" w:rsidRDefault="00630488" w:rsidP="00C53ABA">
            <w:pPr>
              <w:rPr>
                <w:sz w:val="20"/>
                <w:szCs w:val="20"/>
              </w:rPr>
            </w:pPr>
          </w:p>
          <w:p w:rsidR="00630488" w:rsidRPr="009B7C60" w:rsidRDefault="00630488" w:rsidP="00C53ABA">
            <w:pPr>
              <w:rPr>
                <w:sz w:val="20"/>
                <w:szCs w:val="20"/>
              </w:rPr>
            </w:pPr>
          </w:p>
          <w:p w:rsidR="00630488" w:rsidRPr="009B7C60" w:rsidRDefault="00630488" w:rsidP="00C53ABA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auto"/>
          </w:tcPr>
          <w:p w:rsidR="00630488" w:rsidRPr="009B7C60" w:rsidRDefault="00630488" w:rsidP="00C53ABA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</w:tcPr>
          <w:p w:rsidR="00630488" w:rsidRPr="009B7C60" w:rsidRDefault="00630488" w:rsidP="00C53ABA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630488" w:rsidRPr="009B7C60" w:rsidRDefault="00630488" w:rsidP="00C53ABA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630488" w:rsidRPr="009B7C60" w:rsidRDefault="00630488" w:rsidP="00C53ABA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630488" w:rsidRPr="009B7C60" w:rsidRDefault="00630488" w:rsidP="00C53ABA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630488" w:rsidRPr="009B7C60" w:rsidRDefault="00630488" w:rsidP="00C53ABA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630488" w:rsidRPr="009B7C60" w:rsidRDefault="00630488" w:rsidP="00C53ABA">
            <w:pPr>
              <w:rPr>
                <w:sz w:val="20"/>
                <w:szCs w:val="20"/>
              </w:rPr>
            </w:pPr>
          </w:p>
        </w:tc>
      </w:tr>
    </w:tbl>
    <w:p w:rsidR="00630488" w:rsidRDefault="00630488" w:rsidP="00630488"/>
    <w:p w:rsidR="00630488" w:rsidRPr="00A4487D" w:rsidRDefault="00630488" w:rsidP="00630488">
      <w:pPr>
        <w:tabs>
          <w:tab w:val="left" w:pos="975"/>
        </w:tabs>
        <w:jc w:val="right"/>
        <w:rPr>
          <w:sz w:val="28"/>
          <w:szCs w:val="28"/>
        </w:rPr>
      </w:pPr>
    </w:p>
    <w:p w:rsidR="00630488" w:rsidRPr="00045101" w:rsidRDefault="00630488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sectPr w:rsidR="00630488" w:rsidRPr="00045101" w:rsidSect="00D90A9C">
      <w:pgSz w:w="11906" w:h="16838"/>
      <w:pgMar w:top="709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B6" w:rsidRDefault="00034DB6" w:rsidP="00BC38EB">
      <w:r>
        <w:separator/>
      </w:r>
    </w:p>
  </w:endnote>
  <w:endnote w:type="continuationSeparator" w:id="1">
    <w:p w:rsidR="00034DB6" w:rsidRDefault="00034DB6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B6" w:rsidRDefault="00034DB6" w:rsidP="00BC38EB">
      <w:r>
        <w:separator/>
      </w:r>
    </w:p>
  </w:footnote>
  <w:footnote w:type="continuationSeparator" w:id="1">
    <w:p w:rsidR="00034DB6" w:rsidRDefault="00034DB6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076B"/>
    <w:rsid w:val="000046A8"/>
    <w:rsid w:val="0001449C"/>
    <w:rsid w:val="00014806"/>
    <w:rsid w:val="00016C41"/>
    <w:rsid w:val="000173BB"/>
    <w:rsid w:val="000201EF"/>
    <w:rsid w:val="00021400"/>
    <w:rsid w:val="00033460"/>
    <w:rsid w:val="00034DB6"/>
    <w:rsid w:val="0004063C"/>
    <w:rsid w:val="00042748"/>
    <w:rsid w:val="00045101"/>
    <w:rsid w:val="000459B4"/>
    <w:rsid w:val="00050CC9"/>
    <w:rsid w:val="00053521"/>
    <w:rsid w:val="000608DC"/>
    <w:rsid w:val="0006220A"/>
    <w:rsid w:val="0006308A"/>
    <w:rsid w:val="00064415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5C2E"/>
    <w:rsid w:val="00126B2C"/>
    <w:rsid w:val="00144CF6"/>
    <w:rsid w:val="00156A53"/>
    <w:rsid w:val="0016143B"/>
    <w:rsid w:val="001615A9"/>
    <w:rsid w:val="0016464F"/>
    <w:rsid w:val="001657C2"/>
    <w:rsid w:val="001663BE"/>
    <w:rsid w:val="001726F5"/>
    <w:rsid w:val="0017560D"/>
    <w:rsid w:val="00181152"/>
    <w:rsid w:val="0018337B"/>
    <w:rsid w:val="00185101"/>
    <w:rsid w:val="00185B1A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0418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76847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5959"/>
    <w:rsid w:val="002B6801"/>
    <w:rsid w:val="002C03C0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1DFF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4256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454D"/>
    <w:rsid w:val="004574D1"/>
    <w:rsid w:val="00457703"/>
    <w:rsid w:val="004579A4"/>
    <w:rsid w:val="004619CD"/>
    <w:rsid w:val="00463418"/>
    <w:rsid w:val="00464EF5"/>
    <w:rsid w:val="004701C4"/>
    <w:rsid w:val="004706F2"/>
    <w:rsid w:val="004713D7"/>
    <w:rsid w:val="00471514"/>
    <w:rsid w:val="004847D0"/>
    <w:rsid w:val="004867D4"/>
    <w:rsid w:val="00492488"/>
    <w:rsid w:val="004946ED"/>
    <w:rsid w:val="00495950"/>
    <w:rsid w:val="0049671A"/>
    <w:rsid w:val="00496C32"/>
    <w:rsid w:val="004970D6"/>
    <w:rsid w:val="004A2AB7"/>
    <w:rsid w:val="004A334E"/>
    <w:rsid w:val="004B1C8E"/>
    <w:rsid w:val="004B3450"/>
    <w:rsid w:val="004B56F6"/>
    <w:rsid w:val="004B708D"/>
    <w:rsid w:val="004C026E"/>
    <w:rsid w:val="004C1502"/>
    <w:rsid w:val="004C57B8"/>
    <w:rsid w:val="004D1567"/>
    <w:rsid w:val="004D1628"/>
    <w:rsid w:val="004D6EE7"/>
    <w:rsid w:val="004E5B46"/>
    <w:rsid w:val="004F20DA"/>
    <w:rsid w:val="004F34BC"/>
    <w:rsid w:val="004F3756"/>
    <w:rsid w:val="004F6EDC"/>
    <w:rsid w:val="004F7360"/>
    <w:rsid w:val="00504A30"/>
    <w:rsid w:val="00510418"/>
    <w:rsid w:val="00514DD8"/>
    <w:rsid w:val="00515BD0"/>
    <w:rsid w:val="005235F9"/>
    <w:rsid w:val="00527B0D"/>
    <w:rsid w:val="00530C9C"/>
    <w:rsid w:val="00532E73"/>
    <w:rsid w:val="00543156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1E10"/>
    <w:rsid w:val="005D3426"/>
    <w:rsid w:val="005D549D"/>
    <w:rsid w:val="005F33E6"/>
    <w:rsid w:val="005F43CB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30488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59D2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6BF4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399D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97E49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C66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636F3"/>
    <w:rsid w:val="00967B23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02B07"/>
    <w:rsid w:val="00A172ED"/>
    <w:rsid w:val="00A20102"/>
    <w:rsid w:val="00A21BEB"/>
    <w:rsid w:val="00A22B27"/>
    <w:rsid w:val="00A23B38"/>
    <w:rsid w:val="00A248BF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476BB"/>
    <w:rsid w:val="00B50883"/>
    <w:rsid w:val="00B53A40"/>
    <w:rsid w:val="00B60831"/>
    <w:rsid w:val="00B71497"/>
    <w:rsid w:val="00B7624A"/>
    <w:rsid w:val="00B764CB"/>
    <w:rsid w:val="00B847B9"/>
    <w:rsid w:val="00B86339"/>
    <w:rsid w:val="00B87A3F"/>
    <w:rsid w:val="00B913CD"/>
    <w:rsid w:val="00B94517"/>
    <w:rsid w:val="00B95037"/>
    <w:rsid w:val="00BA1246"/>
    <w:rsid w:val="00BA4BC2"/>
    <w:rsid w:val="00BA72CD"/>
    <w:rsid w:val="00BB0AC2"/>
    <w:rsid w:val="00BB1BF1"/>
    <w:rsid w:val="00BB3157"/>
    <w:rsid w:val="00BB57F5"/>
    <w:rsid w:val="00BC0286"/>
    <w:rsid w:val="00BC0A59"/>
    <w:rsid w:val="00BC38EB"/>
    <w:rsid w:val="00BC46B0"/>
    <w:rsid w:val="00BC50D4"/>
    <w:rsid w:val="00BC5DC5"/>
    <w:rsid w:val="00BC60EC"/>
    <w:rsid w:val="00BC6BAF"/>
    <w:rsid w:val="00BD3600"/>
    <w:rsid w:val="00BD55E9"/>
    <w:rsid w:val="00BD67AB"/>
    <w:rsid w:val="00BD70B2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4EAC"/>
    <w:rsid w:val="00C36EC0"/>
    <w:rsid w:val="00C46941"/>
    <w:rsid w:val="00C4753F"/>
    <w:rsid w:val="00C51A84"/>
    <w:rsid w:val="00C525C8"/>
    <w:rsid w:val="00C53ABA"/>
    <w:rsid w:val="00C57C26"/>
    <w:rsid w:val="00C61354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87EE2"/>
    <w:rsid w:val="00C91142"/>
    <w:rsid w:val="00C95F5D"/>
    <w:rsid w:val="00C96B04"/>
    <w:rsid w:val="00CA4AC5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99A"/>
    <w:rsid w:val="00CF1C29"/>
    <w:rsid w:val="00CF29B4"/>
    <w:rsid w:val="00CF4E99"/>
    <w:rsid w:val="00CF51DB"/>
    <w:rsid w:val="00CF59F9"/>
    <w:rsid w:val="00CF6C63"/>
    <w:rsid w:val="00D05756"/>
    <w:rsid w:val="00D069A5"/>
    <w:rsid w:val="00D07427"/>
    <w:rsid w:val="00D10ACB"/>
    <w:rsid w:val="00D12FD6"/>
    <w:rsid w:val="00D20EC6"/>
    <w:rsid w:val="00D21744"/>
    <w:rsid w:val="00D238B1"/>
    <w:rsid w:val="00D23C8A"/>
    <w:rsid w:val="00D30010"/>
    <w:rsid w:val="00D34A25"/>
    <w:rsid w:val="00D35DC8"/>
    <w:rsid w:val="00D36657"/>
    <w:rsid w:val="00D41CE5"/>
    <w:rsid w:val="00D420B6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90A9C"/>
    <w:rsid w:val="00DA226F"/>
    <w:rsid w:val="00DA2F97"/>
    <w:rsid w:val="00DB5F2F"/>
    <w:rsid w:val="00DB601F"/>
    <w:rsid w:val="00DB6D62"/>
    <w:rsid w:val="00DB756C"/>
    <w:rsid w:val="00DC2592"/>
    <w:rsid w:val="00DC7D39"/>
    <w:rsid w:val="00DD41B1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2018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760B0"/>
    <w:rsid w:val="00E834EE"/>
    <w:rsid w:val="00E84793"/>
    <w:rsid w:val="00E92AC2"/>
    <w:rsid w:val="00EA08EE"/>
    <w:rsid w:val="00EA33A9"/>
    <w:rsid w:val="00EA5A82"/>
    <w:rsid w:val="00EA5FBE"/>
    <w:rsid w:val="00EA6322"/>
    <w:rsid w:val="00EA77E1"/>
    <w:rsid w:val="00EC093F"/>
    <w:rsid w:val="00EC1CAC"/>
    <w:rsid w:val="00EC33D2"/>
    <w:rsid w:val="00EC5F55"/>
    <w:rsid w:val="00ED2A86"/>
    <w:rsid w:val="00EE0B56"/>
    <w:rsid w:val="00EE0EB2"/>
    <w:rsid w:val="00EE17DD"/>
    <w:rsid w:val="00EE673A"/>
    <w:rsid w:val="00EE7A54"/>
    <w:rsid w:val="00EF22A1"/>
    <w:rsid w:val="00EF298A"/>
    <w:rsid w:val="00EF2A06"/>
    <w:rsid w:val="00EF4483"/>
    <w:rsid w:val="00EF4729"/>
    <w:rsid w:val="00EF5088"/>
    <w:rsid w:val="00EF6D4A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4496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paragraph" w:customStyle="1" w:styleId="ConsPlusNormal">
    <w:name w:val="ConsPlusNormal"/>
    <w:rsid w:val="00630488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91ED8-362E-4B14-A05A-C169272A2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18</Pages>
  <Words>3551</Words>
  <Characters>20244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root</cp:lastModifiedBy>
  <cp:revision>7</cp:revision>
  <cp:lastPrinted>2019-10-16T12:38:00Z</cp:lastPrinted>
  <dcterms:created xsi:type="dcterms:W3CDTF">2019-07-09T04:19:00Z</dcterms:created>
  <dcterms:modified xsi:type="dcterms:W3CDTF">2019-10-17T07:06:00Z</dcterms:modified>
</cp:coreProperties>
</file>