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36"/>
        <w:gridCol w:w="4464"/>
      </w:tblGrid>
      <w:tr w:rsidR="00136C3E" w:rsidRPr="00136C3E" w:rsidTr="001710EC">
        <w:trPr>
          <w:trHeight w:val="1985"/>
        </w:trPr>
        <w:tc>
          <w:tcPr>
            <w:tcW w:w="4500" w:type="dxa"/>
          </w:tcPr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C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C3E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3E" w:rsidRPr="00136C3E" w:rsidRDefault="00136C3E" w:rsidP="00136C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C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136C3E" w:rsidRPr="00136C3E" w:rsidRDefault="00136C3E" w:rsidP="00136C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en-US"/>
              </w:rPr>
              <w:t xml:space="preserve">                </w:t>
            </w: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36C3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_______</w:t>
            </w:r>
          </w:p>
          <w:p w:rsidR="00136C3E" w:rsidRPr="00136C3E" w:rsidRDefault="00136C3E" w:rsidP="00136C3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2"/>
          </w:tcPr>
          <w:p w:rsidR="00136C3E" w:rsidRPr="00136C3E" w:rsidRDefault="004408C6" w:rsidP="00136C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136C3E" w:rsidRPr="00136C3E" w:rsidTr="001710EC">
        <w:trPr>
          <w:gridAfter w:val="1"/>
          <w:wAfter w:w="4464" w:type="dxa"/>
          <w:trHeight w:val="990"/>
        </w:trPr>
        <w:tc>
          <w:tcPr>
            <w:tcW w:w="4536" w:type="dxa"/>
            <w:gridSpan w:val="2"/>
          </w:tcPr>
          <w:p w:rsidR="00136C3E" w:rsidRPr="00136C3E" w:rsidRDefault="00136C3E" w:rsidP="00136C3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 внесении изменения в постановление администрации городского округа Кинель Самарской области от 8 октября 2008 года № 1111 «О межведомственной комиссии по обеспечению безопасности дорожного движения на территории городского округа Кинель» (в редакции от 23 октября 2019 года)</w:t>
            </w:r>
          </w:p>
        </w:tc>
      </w:tr>
    </w:tbl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 в администрации городского округа Кинель Самарской области,</w:t>
      </w:r>
    </w:p>
    <w:p w:rsidR="00136C3E" w:rsidRPr="00136C3E" w:rsidRDefault="00136C3E" w:rsidP="00136C3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36C3E" w:rsidRPr="00136C3E" w:rsidRDefault="00136C3E" w:rsidP="00136C3E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8 октября 2008 года № 1111 «</w:t>
      </w:r>
      <w:r w:rsidRPr="0013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межведомственной комиссии по обеспечению безопасности дорожного движения на территории городского округа Кинель» (в редакции от 23 октября 2019 года) </w:t>
      </w:r>
      <w:r w:rsidRPr="00136C3E"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Pr="00136C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C3E" w:rsidRPr="00136C3E" w:rsidRDefault="00136C3E" w:rsidP="00136C3E">
      <w:pPr>
        <w:numPr>
          <w:ilvl w:val="3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 2 изложить в новой редакции согласно Приложению к настоящему постановлению.</w:t>
      </w:r>
    </w:p>
    <w:p w:rsidR="00136C3E" w:rsidRPr="00136C3E" w:rsidRDefault="00136C3E" w:rsidP="00136C3E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136C3E" w:rsidRPr="00136C3E" w:rsidRDefault="00136C3E" w:rsidP="00136C3E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36C3E" w:rsidRPr="00136C3E" w:rsidRDefault="00136C3E" w:rsidP="00136C3E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C3E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</w:r>
      <w:r w:rsidRPr="00136C3E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0" w:type="auto"/>
        <w:tblLook w:val="01E0"/>
      </w:tblPr>
      <w:tblGrid>
        <w:gridCol w:w="4968"/>
        <w:gridCol w:w="4354"/>
      </w:tblGrid>
      <w:tr w:rsidR="00136C3E" w:rsidRPr="00136C3E" w:rsidTr="001710EC">
        <w:tc>
          <w:tcPr>
            <w:tcW w:w="4968" w:type="dxa"/>
          </w:tcPr>
          <w:p w:rsidR="00136C3E" w:rsidRPr="00136C3E" w:rsidRDefault="00136C3E" w:rsidP="001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36C3E" w:rsidRPr="00136C3E" w:rsidRDefault="00136C3E" w:rsidP="00136C3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6C3E" w:rsidRPr="00136C3E" w:rsidRDefault="00136C3E" w:rsidP="00136C3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</w:t>
            </w:r>
          </w:p>
          <w:p w:rsidR="00136C3E" w:rsidRPr="00136C3E" w:rsidRDefault="00136C3E" w:rsidP="00136C3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136C3E" w:rsidRPr="00136C3E" w:rsidRDefault="00136C3E" w:rsidP="00136C3E">
            <w:pPr>
              <w:tabs>
                <w:tab w:val="left" w:pos="4536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«Приложение № 2 </w:t>
            </w:r>
          </w:p>
          <w:p w:rsidR="00136C3E" w:rsidRPr="00136C3E" w:rsidRDefault="00136C3E" w:rsidP="00136C3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 Кинель</w:t>
            </w:r>
          </w:p>
          <w:p w:rsidR="00136C3E" w:rsidRPr="00136C3E" w:rsidRDefault="00136C3E" w:rsidP="00136C3E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8 октября 2008 года № 1111</w:t>
            </w:r>
          </w:p>
        </w:tc>
      </w:tr>
    </w:tbl>
    <w:p w:rsidR="00136C3E" w:rsidRPr="00136C3E" w:rsidRDefault="00136C3E" w:rsidP="00136C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136C3E" w:rsidRPr="00136C3E" w:rsidRDefault="00136C3E" w:rsidP="00136C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136C3E" w:rsidRPr="00136C3E" w:rsidRDefault="00136C3E" w:rsidP="00136C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Лужнов Алексей Николаевич – заместитель Главы городского округа Кинель Самарской области по жилищно-коммунальному хозяйству, председатель комиссии;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Бердников Андрей Николаевич – начальник </w:t>
      </w:r>
      <w:proofErr w:type="gramStart"/>
      <w:r w:rsidRPr="00136C3E">
        <w:rPr>
          <w:rFonts w:ascii="Times New Roman" w:eastAsia="Times New Roman" w:hAnsi="Times New Roman" w:cs="Times New Roman"/>
          <w:sz w:val="28"/>
          <w:szCs w:val="28"/>
        </w:rPr>
        <w:t>отделения государственной инспекции дорожного движения межмуниципального отдела министерства внутренних дел Российской</w:t>
      </w:r>
      <w:proofErr w:type="gram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Федерации «Кинельский», заместитель председателя комиссии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136C3E" w:rsidRPr="00136C3E" w:rsidRDefault="00136C3E" w:rsidP="00136C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Ананьев Алексей Вячеславович, директор филиала «</w:t>
      </w: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Кинельское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дорожно-эксплуатационное управление» государственного казенного предприятия Самарской области «Агентство по содержанию автомобильных дорог общего пользования Самарской области»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Ардатов Вячеслав Юрьевич, директор общества с ограниченной ответственностью «</w:t>
      </w: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ЛогистикаСервис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>»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Будак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Иванович, заместитель Главы городского округа Кинель – руководитель Алексеевского территориального управления городского округа Кинель Самарской области.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Васева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lastRenderedPageBreak/>
        <w:t>Евдокимов Алексей Александрович, директор муниципального бюджетного учреждения «Служба благоустройства и содержания городского округа Кинель»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Молодцов Александр Павлович, директор муниципального казенного учреждения городского округа Кинель Самарской области</w:t>
      </w:r>
      <w:r w:rsidRPr="00136C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36C3E">
        <w:rPr>
          <w:rFonts w:ascii="Times New Roman" w:eastAsia="Times New Roman" w:hAnsi="Times New Roman" w:cs="Times New Roman"/>
          <w:sz w:val="28"/>
          <w:szCs w:val="28"/>
        </w:rPr>
        <w:t>«Управление Жилищно-коммунального хозяйства»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Мордвинов Владимир Александрович, главный механик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 w:rsidRPr="00136C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36C3E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Слезко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Александр Григорьевич, начальник отдела по делам гражданской обороны и чрезвычайных ситуаций администрации городского округа Кинель Самарской области;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E">
        <w:rPr>
          <w:rFonts w:ascii="Times New Roman" w:eastAsia="Times New Roman" w:hAnsi="Times New Roman" w:cs="Times New Roman"/>
          <w:sz w:val="28"/>
          <w:szCs w:val="28"/>
        </w:rPr>
        <w:t>Козлов Сергей Валентинович, заместитель Главы городского округа Кинель – руководитель Усть-Кинельского территориального управления городского округа Кинель Самарской области;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Трибус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Алексей Александрович, руководитель управления архитектуры и градостроительства администрации городского округа Кинель Самарской области;</w:t>
      </w:r>
    </w:p>
    <w:p w:rsidR="00136C3E" w:rsidRPr="00136C3E" w:rsidRDefault="00136C3E" w:rsidP="00136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C3E">
        <w:rPr>
          <w:rFonts w:ascii="Times New Roman" w:eastAsia="Times New Roman" w:hAnsi="Times New Roman" w:cs="Times New Roman"/>
          <w:sz w:val="28"/>
          <w:szCs w:val="28"/>
        </w:rPr>
        <w:t>Ходателев</w:t>
      </w:r>
      <w:proofErr w:type="spellEnd"/>
      <w:r w:rsidRPr="00136C3E">
        <w:rPr>
          <w:rFonts w:ascii="Times New Roman" w:eastAsia="Times New Roman" w:hAnsi="Times New Roman" w:cs="Times New Roman"/>
          <w:sz w:val="28"/>
          <w:szCs w:val="28"/>
        </w:rPr>
        <w:t xml:space="preserve"> Олег Владимирович, начальник пожарно-спасательного отряда № 34 противопожарной службы Самарской области филиала государственного казенного учреждения Самарской области «Центр по делам гражданской обороны, пожарной безопасности и чрезвычайным ситуациям» (по согласованию)</w:t>
      </w:r>
      <w:proofErr w:type="gramStart"/>
      <w:r w:rsidRPr="00136C3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674BB" w:rsidRDefault="00F674BB"/>
    <w:sectPr w:rsidR="00F674BB" w:rsidSect="00136C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151"/>
    <w:multiLevelType w:val="hybridMultilevel"/>
    <w:tmpl w:val="FEFA739C"/>
    <w:lvl w:ilvl="0" w:tplc="11B0137E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9CB41612">
      <w:start w:val="1"/>
      <w:numFmt w:val="decimal"/>
      <w:lvlText w:val="%4.1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C3E"/>
    <w:rsid w:val="00136C3E"/>
    <w:rsid w:val="004408C6"/>
    <w:rsid w:val="00F6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2020-03-10T05:22:00Z</cp:lastPrinted>
  <dcterms:created xsi:type="dcterms:W3CDTF">2020-03-10T05:13:00Z</dcterms:created>
  <dcterms:modified xsi:type="dcterms:W3CDTF">2020-03-10T05:22:00Z</dcterms:modified>
</cp:coreProperties>
</file>