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3"/>
        <w:tblW w:w="9606" w:type="dxa"/>
        <w:tblLayout w:type="fixed"/>
        <w:tblLook w:val="04A0"/>
      </w:tblPr>
      <w:tblGrid>
        <w:gridCol w:w="906"/>
        <w:gridCol w:w="1896"/>
        <w:gridCol w:w="370"/>
        <w:gridCol w:w="849"/>
        <w:gridCol w:w="682"/>
        <w:gridCol w:w="1023"/>
        <w:gridCol w:w="3880"/>
      </w:tblGrid>
      <w:tr w:rsidR="00DF05FF" w:rsidTr="00181B33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D06ABF">
            <w:pPr>
              <w:suppressAutoHyphens/>
              <w:jc w:val="center"/>
            </w:pPr>
          </w:p>
          <w:p w:rsidR="00DF05FF" w:rsidRDefault="00DF05FF" w:rsidP="00D06AB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D06ABF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D06ABF">
            <w:pPr>
              <w:suppressAutoHyphens/>
              <w:jc w:val="center"/>
            </w:pPr>
          </w:p>
        </w:tc>
        <w:tc>
          <w:tcPr>
            <w:tcW w:w="4903" w:type="dxa"/>
            <w:gridSpan w:val="2"/>
            <w:vMerge w:val="restart"/>
            <w:shd w:val="clear" w:color="auto" w:fill="auto"/>
          </w:tcPr>
          <w:p w:rsidR="00DF05FF" w:rsidRPr="008D352E" w:rsidRDefault="00E64DD5" w:rsidP="00D06ABF">
            <w:pPr>
              <w:suppressAutoHyphens/>
              <w:ind w:firstLine="567"/>
              <w:jc w:val="right"/>
            </w:pPr>
            <w:r>
              <w:t>Проект</w:t>
            </w:r>
          </w:p>
        </w:tc>
      </w:tr>
      <w:tr w:rsidR="00DF05FF" w:rsidRPr="00E25BD5" w:rsidTr="00E25BD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F05FF" w:rsidRPr="00E25BD5" w:rsidRDefault="00DF05FF" w:rsidP="00D06ABF">
            <w:pPr>
              <w:suppressAutoHyphens/>
              <w:jc w:val="right"/>
              <w:rPr>
                <w:szCs w:val="28"/>
              </w:rPr>
            </w:pPr>
            <w:r w:rsidRPr="00E25BD5">
              <w:rPr>
                <w:szCs w:val="28"/>
              </w:rPr>
              <w:t>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E25BD5" w:rsidRDefault="00DF05FF" w:rsidP="00E25BD5">
            <w:pPr>
              <w:suppressAutoHyphens/>
              <w:rPr>
                <w:szCs w:val="28"/>
              </w:rPr>
            </w:pPr>
          </w:p>
        </w:tc>
        <w:tc>
          <w:tcPr>
            <w:tcW w:w="370" w:type="dxa"/>
            <w:shd w:val="clear" w:color="auto" w:fill="auto"/>
            <w:vAlign w:val="bottom"/>
            <w:hideMark/>
          </w:tcPr>
          <w:p w:rsidR="00DF05FF" w:rsidRPr="00E25BD5" w:rsidRDefault="00DF05FF" w:rsidP="00D06ABF">
            <w:pPr>
              <w:suppressAutoHyphens/>
              <w:jc w:val="right"/>
              <w:rPr>
                <w:szCs w:val="28"/>
              </w:rPr>
            </w:pPr>
            <w:r w:rsidRPr="00E25BD5"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E25BD5" w:rsidRDefault="00DF05FF" w:rsidP="00D06ABF">
            <w:pPr>
              <w:suppressAutoHyphens/>
              <w:rPr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DF05FF" w:rsidRPr="00E25BD5" w:rsidRDefault="00DF05FF" w:rsidP="00D06AB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4903" w:type="dxa"/>
            <w:gridSpan w:val="2"/>
            <w:vMerge/>
            <w:shd w:val="clear" w:color="auto" w:fill="auto"/>
            <w:vAlign w:val="center"/>
            <w:hideMark/>
          </w:tcPr>
          <w:p w:rsidR="00DF05FF" w:rsidRPr="00E25BD5" w:rsidRDefault="00DF05FF" w:rsidP="00D06ABF">
            <w:pPr>
              <w:suppressAutoHyphens/>
            </w:pPr>
          </w:p>
        </w:tc>
      </w:tr>
      <w:tr w:rsidR="00DF05FF" w:rsidRPr="00E25BD5" w:rsidTr="00181B33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DF05FF" w:rsidRPr="00E25BD5" w:rsidRDefault="00DF05FF" w:rsidP="00D06ABF">
            <w:pPr>
              <w:suppressAutoHyphens/>
              <w:ind w:firstLine="567"/>
              <w:jc w:val="center"/>
            </w:pPr>
          </w:p>
        </w:tc>
        <w:tc>
          <w:tcPr>
            <w:tcW w:w="4903" w:type="dxa"/>
            <w:gridSpan w:val="2"/>
            <w:vMerge/>
            <w:shd w:val="clear" w:color="auto" w:fill="auto"/>
            <w:vAlign w:val="center"/>
            <w:hideMark/>
          </w:tcPr>
          <w:p w:rsidR="00DF05FF" w:rsidRPr="00E25BD5" w:rsidRDefault="00DF05FF" w:rsidP="00D06ABF">
            <w:pPr>
              <w:suppressAutoHyphens/>
            </w:pPr>
          </w:p>
        </w:tc>
      </w:tr>
      <w:tr w:rsidR="00DF05FF" w:rsidRPr="00E25BD5" w:rsidTr="00181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80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5FF" w:rsidRPr="00E25BD5" w:rsidRDefault="00F025B2" w:rsidP="00A239A9">
            <w:pPr>
              <w:suppressAutoHyphens/>
              <w:jc w:val="both"/>
              <w:rPr>
                <w:szCs w:val="28"/>
              </w:rPr>
            </w:pPr>
            <w:r w:rsidRPr="00E25BD5">
              <w:rPr>
                <w:szCs w:val="28"/>
              </w:rPr>
              <w:t xml:space="preserve">О внесении изменений в постановление администрации городского округа Кинель Самарской области от 21.12.2016 г. № 3806 «Об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 </w:t>
            </w:r>
            <w:r w:rsidR="00745556" w:rsidRPr="00E25BD5">
              <w:rPr>
                <w:szCs w:val="28"/>
              </w:rPr>
              <w:t>(</w:t>
            </w:r>
            <w:r w:rsidRPr="00E25BD5">
              <w:rPr>
                <w:szCs w:val="28"/>
              </w:rPr>
              <w:t xml:space="preserve">в редакции от </w:t>
            </w:r>
            <w:r w:rsidR="00A239A9">
              <w:rPr>
                <w:szCs w:val="28"/>
              </w:rPr>
              <w:t>15</w:t>
            </w:r>
            <w:r w:rsidRPr="00E25BD5">
              <w:rPr>
                <w:szCs w:val="28"/>
              </w:rPr>
              <w:t>.</w:t>
            </w:r>
            <w:r w:rsidR="00A239A9">
              <w:rPr>
                <w:szCs w:val="28"/>
              </w:rPr>
              <w:t>07.</w:t>
            </w:r>
            <w:r w:rsidRPr="00E25BD5">
              <w:rPr>
                <w:szCs w:val="28"/>
              </w:rPr>
              <w:t>201</w:t>
            </w:r>
            <w:r w:rsidR="00A239A9">
              <w:rPr>
                <w:szCs w:val="28"/>
              </w:rPr>
              <w:t>9</w:t>
            </w:r>
            <w:r w:rsidRPr="00E25BD5">
              <w:rPr>
                <w:szCs w:val="28"/>
              </w:rPr>
              <w:t xml:space="preserve"> г.</w:t>
            </w:r>
            <w:r w:rsidR="00745556" w:rsidRPr="00E25BD5">
              <w:rPr>
                <w:szCs w:val="28"/>
              </w:rPr>
              <w:t>)</w:t>
            </w:r>
          </w:p>
        </w:tc>
      </w:tr>
    </w:tbl>
    <w:p w:rsidR="00DF05FF" w:rsidRPr="00E25BD5" w:rsidRDefault="00DF05FF" w:rsidP="00DF05FF">
      <w:pPr>
        <w:suppressAutoHyphens/>
        <w:spacing w:line="360" w:lineRule="auto"/>
        <w:jc w:val="both"/>
        <w:rPr>
          <w:sz w:val="27"/>
          <w:szCs w:val="27"/>
        </w:rPr>
      </w:pPr>
    </w:p>
    <w:p w:rsidR="00926B65" w:rsidRDefault="00926B65" w:rsidP="00D06ABF">
      <w:pPr>
        <w:suppressAutoHyphens/>
        <w:spacing w:line="360" w:lineRule="auto"/>
        <w:ind w:firstLine="720"/>
        <w:jc w:val="both"/>
        <w:rPr>
          <w:szCs w:val="28"/>
        </w:rPr>
      </w:pPr>
      <w:bookmarkStart w:id="0" w:name="sub_1"/>
    </w:p>
    <w:p w:rsidR="009D0858" w:rsidRDefault="00636032" w:rsidP="00D06ABF">
      <w:pPr>
        <w:suppressAutoHyphens/>
        <w:spacing w:line="360" w:lineRule="auto"/>
        <w:ind w:firstLine="720"/>
        <w:jc w:val="both"/>
        <w:rPr>
          <w:szCs w:val="28"/>
        </w:rPr>
      </w:pPr>
      <w:r w:rsidRPr="00926B65">
        <w:rPr>
          <w:szCs w:val="28"/>
        </w:rPr>
        <w:t xml:space="preserve">В </w:t>
      </w:r>
      <w:r w:rsidR="008C6F66">
        <w:rPr>
          <w:szCs w:val="28"/>
        </w:rPr>
        <w:t xml:space="preserve">соответствии с решением Думы городского округа Кинель Самарской области от </w:t>
      </w:r>
      <w:r w:rsidR="00DE6B83">
        <w:rPr>
          <w:szCs w:val="28"/>
        </w:rPr>
        <w:t>2</w:t>
      </w:r>
      <w:r w:rsidR="00440354">
        <w:rPr>
          <w:szCs w:val="28"/>
        </w:rPr>
        <w:t>4</w:t>
      </w:r>
      <w:r w:rsidR="008C6F66">
        <w:rPr>
          <w:szCs w:val="28"/>
        </w:rPr>
        <w:t>.</w:t>
      </w:r>
      <w:r w:rsidR="00DE6B83">
        <w:rPr>
          <w:szCs w:val="28"/>
        </w:rPr>
        <w:t>1</w:t>
      </w:r>
      <w:r w:rsidR="00440354">
        <w:rPr>
          <w:szCs w:val="28"/>
        </w:rPr>
        <w:t>2</w:t>
      </w:r>
      <w:r w:rsidR="008C6F66">
        <w:rPr>
          <w:szCs w:val="28"/>
        </w:rPr>
        <w:t>.2019 года №</w:t>
      </w:r>
      <w:r w:rsidR="00305199">
        <w:rPr>
          <w:szCs w:val="28"/>
        </w:rPr>
        <w:t xml:space="preserve"> </w:t>
      </w:r>
      <w:r w:rsidR="00440354">
        <w:rPr>
          <w:szCs w:val="28"/>
        </w:rPr>
        <w:t>522</w:t>
      </w:r>
      <w:r w:rsidR="008C6F66">
        <w:rPr>
          <w:szCs w:val="28"/>
        </w:rPr>
        <w:t xml:space="preserve"> </w:t>
      </w:r>
      <w:r w:rsidR="00DE6B83">
        <w:rPr>
          <w:szCs w:val="28"/>
        </w:rPr>
        <w:t xml:space="preserve">о внесении изменений в решение Думы </w:t>
      </w:r>
      <w:r w:rsidR="00305199">
        <w:rPr>
          <w:szCs w:val="28"/>
        </w:rPr>
        <w:t xml:space="preserve">городского округа Кинель Самарской области от 20.12.2018 года  № 412           </w:t>
      </w:r>
      <w:r w:rsidR="008C6F66">
        <w:rPr>
          <w:szCs w:val="28"/>
        </w:rPr>
        <w:t>«О бюджете городского округа Кинель Самарской области на 2019 год и плановый период 20</w:t>
      </w:r>
      <w:r w:rsidR="00DE6B83">
        <w:rPr>
          <w:szCs w:val="28"/>
        </w:rPr>
        <w:t>20</w:t>
      </w:r>
      <w:r w:rsidR="008C6F66">
        <w:rPr>
          <w:szCs w:val="28"/>
        </w:rPr>
        <w:t xml:space="preserve"> и 202</w:t>
      </w:r>
      <w:r w:rsidR="00DE6B83">
        <w:rPr>
          <w:szCs w:val="28"/>
        </w:rPr>
        <w:t>1</w:t>
      </w:r>
      <w:r w:rsidR="008C6F66">
        <w:rPr>
          <w:szCs w:val="28"/>
        </w:rPr>
        <w:t xml:space="preserve"> годов»</w:t>
      </w:r>
      <w:r w:rsidRPr="00926B65">
        <w:rPr>
          <w:szCs w:val="28"/>
        </w:rPr>
        <w:t>,</w:t>
      </w:r>
    </w:p>
    <w:p w:rsidR="00425247" w:rsidRPr="00D06ABF" w:rsidRDefault="00425247" w:rsidP="00926B65">
      <w:pPr>
        <w:suppressAutoHyphens/>
        <w:spacing w:line="360" w:lineRule="auto"/>
        <w:jc w:val="center"/>
        <w:rPr>
          <w:spacing w:val="20"/>
          <w:szCs w:val="28"/>
        </w:rPr>
      </w:pPr>
      <w:r w:rsidRPr="00D06ABF">
        <w:rPr>
          <w:spacing w:val="20"/>
          <w:szCs w:val="28"/>
        </w:rPr>
        <w:t>ПОСТАНОВЛЯЮ:</w:t>
      </w:r>
    </w:p>
    <w:p w:rsidR="001128D0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1. </w:t>
      </w:r>
      <w:r w:rsidR="00977DBA" w:rsidRPr="00D06A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</w:t>
      </w:r>
      <w:r w:rsidR="003075E5">
        <w:rPr>
          <w:rFonts w:ascii="Times New Roman" w:hAnsi="Times New Roman" w:cs="Times New Roman"/>
          <w:sz w:val="28"/>
          <w:szCs w:val="28"/>
        </w:rPr>
        <w:t xml:space="preserve">уга Кинель Самарской области </w:t>
      </w:r>
      <w:r w:rsidR="00F025B2" w:rsidRPr="00F025B2">
        <w:rPr>
          <w:rFonts w:ascii="Times New Roman" w:hAnsi="Times New Roman" w:cs="Times New Roman"/>
          <w:sz w:val="28"/>
          <w:szCs w:val="28"/>
        </w:rPr>
        <w:t>от 21.12.2016 г. № 3806 «Об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  <w:r w:rsidR="00F025B2">
        <w:rPr>
          <w:rFonts w:ascii="Times New Roman" w:hAnsi="Times New Roman" w:cs="Times New Roman"/>
          <w:sz w:val="28"/>
          <w:szCs w:val="28"/>
        </w:rPr>
        <w:t xml:space="preserve"> </w:t>
      </w:r>
      <w:r w:rsidR="00745556">
        <w:rPr>
          <w:rFonts w:ascii="Times New Roman" w:hAnsi="Times New Roman" w:cs="Times New Roman"/>
          <w:sz w:val="28"/>
          <w:szCs w:val="28"/>
        </w:rPr>
        <w:t>(</w:t>
      </w:r>
      <w:r w:rsidR="00F025B2">
        <w:rPr>
          <w:rFonts w:ascii="Times New Roman" w:hAnsi="Times New Roman" w:cs="Times New Roman"/>
          <w:sz w:val="28"/>
          <w:szCs w:val="28"/>
        </w:rPr>
        <w:t>в редакции от 1</w:t>
      </w:r>
      <w:r w:rsidR="008C6F66">
        <w:rPr>
          <w:rFonts w:ascii="Times New Roman" w:hAnsi="Times New Roman" w:cs="Times New Roman"/>
          <w:sz w:val="28"/>
          <w:szCs w:val="28"/>
        </w:rPr>
        <w:t>5</w:t>
      </w:r>
      <w:r w:rsidR="00F025B2">
        <w:rPr>
          <w:rFonts w:ascii="Times New Roman" w:hAnsi="Times New Roman" w:cs="Times New Roman"/>
          <w:sz w:val="28"/>
          <w:szCs w:val="28"/>
        </w:rPr>
        <w:t>.0</w:t>
      </w:r>
      <w:r w:rsidR="008C6F66">
        <w:rPr>
          <w:rFonts w:ascii="Times New Roman" w:hAnsi="Times New Roman" w:cs="Times New Roman"/>
          <w:sz w:val="28"/>
          <w:szCs w:val="28"/>
        </w:rPr>
        <w:t>7</w:t>
      </w:r>
      <w:r w:rsidR="009D0858" w:rsidRPr="00F025B2">
        <w:rPr>
          <w:rFonts w:ascii="Times New Roman" w:hAnsi="Times New Roman" w:cs="Times New Roman"/>
          <w:sz w:val="28"/>
          <w:szCs w:val="28"/>
        </w:rPr>
        <w:t>.</w:t>
      </w:r>
      <w:r w:rsidR="003075E5">
        <w:rPr>
          <w:rFonts w:ascii="Times New Roman" w:hAnsi="Times New Roman" w:cs="Times New Roman"/>
          <w:sz w:val="28"/>
          <w:szCs w:val="28"/>
        </w:rPr>
        <w:t>201</w:t>
      </w:r>
      <w:r w:rsidR="008C6F66">
        <w:rPr>
          <w:rFonts w:ascii="Times New Roman" w:hAnsi="Times New Roman" w:cs="Times New Roman"/>
          <w:sz w:val="28"/>
          <w:szCs w:val="28"/>
        </w:rPr>
        <w:t>9</w:t>
      </w:r>
      <w:r w:rsidR="00307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555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в пункте «Объемы и источники финансирования мероприятий, определенных программой»:</w:t>
      </w:r>
    </w:p>
    <w:p w:rsidR="00F025B2" w:rsidRDefault="00DE6B83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5B2">
        <w:rPr>
          <w:rFonts w:ascii="Times New Roman" w:hAnsi="Times New Roman" w:cs="Times New Roman"/>
          <w:sz w:val="28"/>
          <w:szCs w:val="28"/>
        </w:rPr>
        <w:t>сумму «</w:t>
      </w:r>
      <w:r w:rsidR="008C6F66">
        <w:rPr>
          <w:rFonts w:ascii="Times New Roman" w:hAnsi="Times New Roman" w:cs="Times New Roman"/>
          <w:sz w:val="28"/>
          <w:szCs w:val="28"/>
        </w:rPr>
        <w:t>6</w:t>
      </w:r>
      <w:r w:rsidR="00F025B2">
        <w:rPr>
          <w:rFonts w:ascii="Times New Roman" w:hAnsi="Times New Roman" w:cs="Times New Roman"/>
          <w:sz w:val="28"/>
          <w:szCs w:val="28"/>
        </w:rPr>
        <w:t>71,0 тыс. руб.»,  заменить на сумму «</w:t>
      </w:r>
      <w:r w:rsidR="008C6F66">
        <w:rPr>
          <w:rFonts w:ascii="Times New Roman" w:hAnsi="Times New Roman" w:cs="Times New Roman"/>
          <w:sz w:val="28"/>
          <w:szCs w:val="28"/>
        </w:rPr>
        <w:t>1</w:t>
      </w:r>
      <w:r w:rsidR="00F025B2">
        <w:rPr>
          <w:rFonts w:ascii="Times New Roman" w:hAnsi="Times New Roman" w:cs="Times New Roman"/>
          <w:sz w:val="28"/>
          <w:szCs w:val="28"/>
        </w:rPr>
        <w:t>71,0 тыс. руб.»;</w:t>
      </w:r>
    </w:p>
    <w:p w:rsidR="00F025B2" w:rsidRDefault="00DE6B83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25B2">
        <w:rPr>
          <w:rFonts w:ascii="Times New Roman" w:hAnsi="Times New Roman" w:cs="Times New Roman"/>
          <w:sz w:val="28"/>
          <w:szCs w:val="28"/>
        </w:rPr>
        <w:t>сумму</w:t>
      </w:r>
      <w:r w:rsidR="00F025B2" w:rsidRPr="00F55B6C">
        <w:rPr>
          <w:rFonts w:ascii="Times New Roman" w:hAnsi="Times New Roman" w:cs="Times New Roman"/>
          <w:sz w:val="28"/>
          <w:szCs w:val="28"/>
        </w:rPr>
        <w:t xml:space="preserve"> </w:t>
      </w:r>
      <w:r w:rsidR="00F025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F025B2">
        <w:rPr>
          <w:rFonts w:ascii="Times New Roman" w:hAnsi="Times New Roman" w:cs="Times New Roman"/>
          <w:sz w:val="28"/>
          <w:szCs w:val="28"/>
        </w:rPr>
        <w:t>,0 тыс. руб.» заменить на сумму «0,0 тыс. руб.».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Приложение № 2 муниципальной программы «Перечень программных мероприятий  муниципальной программы городского округа Кинель Самарской области «Профилактика терроризма и экстремизма, минимизация последствий терроризма в границах городского округа Кинель Самарской области на 2017-2019 годы»: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№ 5 «Приобретение и установка систем видеоаппаратуры наружного и внутреннего видеонаблюдения в государственных бюджетных образовательных учреждениях – средних общеобразовательных школ городского округа Кинель», столбце № 4 сумму «</w:t>
      </w:r>
      <w:r w:rsidR="00305199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,0 тыс. руб.» заменить на «0,0 тыс. руб.», в столбце № </w:t>
      </w:r>
      <w:r w:rsidR="00824A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сумму «</w:t>
      </w:r>
      <w:r w:rsidR="00305199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 тыс. руб.» заменить на сумму «</w:t>
      </w:r>
      <w:r w:rsidR="00824A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</w:t>
      </w:r>
      <w:r w:rsidR="004A3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5B2" w:rsidRPr="00D06ABF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№ 10 «Итого по программе», в столбце № 4 сумму «</w:t>
      </w:r>
      <w:r w:rsidR="00305199">
        <w:rPr>
          <w:rFonts w:ascii="Times New Roman" w:hAnsi="Times New Roman" w:cs="Times New Roman"/>
          <w:sz w:val="28"/>
          <w:szCs w:val="28"/>
        </w:rPr>
        <w:t>6</w:t>
      </w:r>
      <w:r w:rsidR="00824AE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,0 тыс. руб.» заменить на сумму «</w:t>
      </w:r>
      <w:r w:rsidR="003051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71,0 тыс. руб.», в столбце № 7</w:t>
      </w:r>
      <w:r w:rsidRPr="00F5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«</w:t>
      </w:r>
      <w:r w:rsidR="0030519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 тыс. руб.» заменить на сумму «</w:t>
      </w:r>
      <w:r w:rsidR="00824A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руб.».</w:t>
      </w:r>
    </w:p>
    <w:p w:rsidR="001128D0" w:rsidRPr="00D06ABF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2. </w:t>
      </w:r>
      <w:r w:rsidR="00636032" w:rsidRPr="00D06ABF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305199">
        <w:rPr>
          <w:rFonts w:ascii="Times New Roman" w:hAnsi="Times New Roman" w:cs="Times New Roman"/>
          <w:sz w:val="28"/>
          <w:szCs w:val="28"/>
        </w:rPr>
        <w:t>.</w:t>
      </w:r>
      <w:r w:rsidR="009D0858" w:rsidRPr="00D06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D0" w:rsidRPr="00D06ABF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3. </w:t>
      </w:r>
      <w:r w:rsidR="009D0858" w:rsidRPr="00D06A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76476" w:rsidRPr="00D06ABF" w:rsidRDefault="001128D0" w:rsidP="00776476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>4.</w:t>
      </w:r>
      <w:r w:rsidR="00776476" w:rsidRPr="00D06AB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E64DD5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Кинель Самарской области (Прокудин А.А.)</w:t>
      </w:r>
      <w:r w:rsidR="00776476" w:rsidRPr="00D06ABF">
        <w:rPr>
          <w:rFonts w:ascii="Times New Roman" w:hAnsi="Times New Roman" w:cs="Times New Roman"/>
          <w:sz w:val="28"/>
          <w:szCs w:val="28"/>
        </w:rPr>
        <w:t>.</w:t>
      </w:r>
    </w:p>
    <w:p w:rsidR="002711A0" w:rsidRPr="00D06ABF" w:rsidRDefault="002711A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34AC" w:rsidRPr="00D06ABF" w:rsidRDefault="007534AC" w:rsidP="00D06ABF">
      <w:pPr>
        <w:suppressAutoHyphens/>
        <w:spacing w:line="360" w:lineRule="auto"/>
        <w:jc w:val="both"/>
        <w:rPr>
          <w:szCs w:val="28"/>
        </w:rPr>
      </w:pPr>
    </w:p>
    <w:p w:rsidR="007534AC" w:rsidRDefault="004A339C" w:rsidP="004A339C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>Глав</w:t>
      </w:r>
      <w:r w:rsidR="00917BC1">
        <w:rPr>
          <w:szCs w:val="28"/>
        </w:rPr>
        <w:t>а</w:t>
      </w:r>
      <w:r>
        <w:rPr>
          <w:szCs w:val="28"/>
        </w:rPr>
        <w:t xml:space="preserve"> </w:t>
      </w:r>
      <w:r w:rsidR="009D0858" w:rsidRPr="00D06ABF">
        <w:rPr>
          <w:szCs w:val="28"/>
        </w:rPr>
        <w:t xml:space="preserve"> городского округа</w:t>
      </w:r>
      <w:r w:rsidR="007534AC" w:rsidRPr="00D06ABF">
        <w:rPr>
          <w:szCs w:val="28"/>
        </w:rPr>
        <w:tab/>
      </w:r>
      <w:r>
        <w:rPr>
          <w:szCs w:val="28"/>
        </w:rPr>
        <w:t xml:space="preserve">                </w:t>
      </w:r>
      <w:r w:rsidR="002711A0">
        <w:rPr>
          <w:szCs w:val="28"/>
        </w:rPr>
        <w:t xml:space="preserve">  </w:t>
      </w:r>
      <w:r w:rsidR="007534AC" w:rsidRPr="00D06ABF">
        <w:rPr>
          <w:szCs w:val="28"/>
        </w:rPr>
        <w:tab/>
      </w:r>
      <w:bookmarkStart w:id="1" w:name="_GoBack"/>
      <w:bookmarkEnd w:id="1"/>
      <w:r w:rsidR="00F025B2">
        <w:rPr>
          <w:szCs w:val="28"/>
        </w:rPr>
        <w:t xml:space="preserve">         </w:t>
      </w:r>
      <w:r w:rsidR="006363BE">
        <w:rPr>
          <w:szCs w:val="28"/>
        </w:rPr>
        <w:t xml:space="preserve">          </w:t>
      </w:r>
      <w:r w:rsidR="00F1473B">
        <w:rPr>
          <w:szCs w:val="28"/>
        </w:rPr>
        <w:t xml:space="preserve">          </w:t>
      </w:r>
      <w:r w:rsidR="00917BC1">
        <w:rPr>
          <w:szCs w:val="28"/>
        </w:rPr>
        <w:t xml:space="preserve"> </w:t>
      </w:r>
      <w:r w:rsidR="00E64DD5">
        <w:rPr>
          <w:szCs w:val="28"/>
        </w:rPr>
        <w:t xml:space="preserve">            </w:t>
      </w:r>
      <w:r w:rsidR="00917BC1">
        <w:rPr>
          <w:szCs w:val="28"/>
        </w:rPr>
        <w:t>В.А. Чихирев</w:t>
      </w: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181B33" w:rsidRDefault="00181B33" w:rsidP="00D06ABF">
      <w:pPr>
        <w:suppressAutoHyphens/>
        <w:spacing w:line="360" w:lineRule="auto"/>
        <w:rPr>
          <w:szCs w:val="28"/>
        </w:rPr>
      </w:pP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7534AC" w:rsidRPr="00D06ABF" w:rsidRDefault="00DD371B" w:rsidP="00D06ABF">
      <w:pPr>
        <w:suppressAutoHyphens/>
        <w:spacing w:line="360" w:lineRule="auto"/>
        <w:rPr>
          <w:szCs w:val="28"/>
        </w:rPr>
      </w:pPr>
      <w:r>
        <w:rPr>
          <w:szCs w:val="28"/>
        </w:rPr>
        <w:t>С</w:t>
      </w:r>
      <w:r w:rsidR="009D0858" w:rsidRPr="00D06ABF">
        <w:rPr>
          <w:szCs w:val="28"/>
        </w:rPr>
        <w:t>лезко 21557</w:t>
      </w:r>
      <w:bookmarkEnd w:id="0"/>
    </w:p>
    <w:sectPr w:rsidR="007534AC" w:rsidRPr="00D06ABF" w:rsidSect="00E64DD5">
      <w:pgSz w:w="11906" w:h="16838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9D" w:rsidRDefault="00E56E9D" w:rsidP="00F04F24">
      <w:r>
        <w:separator/>
      </w:r>
    </w:p>
  </w:endnote>
  <w:endnote w:type="continuationSeparator" w:id="1">
    <w:p w:rsidR="00E56E9D" w:rsidRDefault="00E56E9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9D" w:rsidRDefault="00E56E9D" w:rsidP="00F04F24">
      <w:r>
        <w:separator/>
      </w:r>
    </w:p>
  </w:footnote>
  <w:footnote w:type="continuationSeparator" w:id="1">
    <w:p w:rsidR="00E56E9D" w:rsidRDefault="00E56E9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271"/>
    <w:rsid w:val="000266C1"/>
    <w:rsid w:val="00027749"/>
    <w:rsid w:val="00031251"/>
    <w:rsid w:val="00033823"/>
    <w:rsid w:val="0003434A"/>
    <w:rsid w:val="00035136"/>
    <w:rsid w:val="00036125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3C7"/>
    <w:rsid w:val="000B34ED"/>
    <w:rsid w:val="000B3C4E"/>
    <w:rsid w:val="000B4EDD"/>
    <w:rsid w:val="000C03A1"/>
    <w:rsid w:val="000C2C98"/>
    <w:rsid w:val="000C4BE8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50C5"/>
    <w:rsid w:val="00167AAF"/>
    <w:rsid w:val="00171384"/>
    <w:rsid w:val="00172FD3"/>
    <w:rsid w:val="001756FA"/>
    <w:rsid w:val="00176E1C"/>
    <w:rsid w:val="00181B33"/>
    <w:rsid w:val="001826B6"/>
    <w:rsid w:val="00184612"/>
    <w:rsid w:val="00184AED"/>
    <w:rsid w:val="0019056B"/>
    <w:rsid w:val="00190931"/>
    <w:rsid w:val="00190D1A"/>
    <w:rsid w:val="00191C84"/>
    <w:rsid w:val="00192D72"/>
    <w:rsid w:val="001A0EDE"/>
    <w:rsid w:val="001A3532"/>
    <w:rsid w:val="001A3F73"/>
    <w:rsid w:val="001A4129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4F11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737C"/>
    <w:rsid w:val="00263B0D"/>
    <w:rsid w:val="00264A35"/>
    <w:rsid w:val="00266A6D"/>
    <w:rsid w:val="0026760C"/>
    <w:rsid w:val="002677A3"/>
    <w:rsid w:val="002711A0"/>
    <w:rsid w:val="00271730"/>
    <w:rsid w:val="0027514B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2616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5199"/>
    <w:rsid w:val="003075E5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2B2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5BA0"/>
    <w:rsid w:val="003A655E"/>
    <w:rsid w:val="003B0B5D"/>
    <w:rsid w:val="003B160E"/>
    <w:rsid w:val="003B373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3F44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402207"/>
    <w:rsid w:val="00411F01"/>
    <w:rsid w:val="004121EA"/>
    <w:rsid w:val="00412CBC"/>
    <w:rsid w:val="00416B27"/>
    <w:rsid w:val="00416F3C"/>
    <w:rsid w:val="00423185"/>
    <w:rsid w:val="00425247"/>
    <w:rsid w:val="00426CCD"/>
    <w:rsid w:val="00434DC1"/>
    <w:rsid w:val="00440354"/>
    <w:rsid w:val="004412C5"/>
    <w:rsid w:val="004507C4"/>
    <w:rsid w:val="00452AC3"/>
    <w:rsid w:val="00455966"/>
    <w:rsid w:val="00457490"/>
    <w:rsid w:val="00463841"/>
    <w:rsid w:val="00464B44"/>
    <w:rsid w:val="00465F70"/>
    <w:rsid w:val="004663B5"/>
    <w:rsid w:val="004667D0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63C8"/>
    <w:rsid w:val="00497D5C"/>
    <w:rsid w:val="004A22FE"/>
    <w:rsid w:val="004A2C14"/>
    <w:rsid w:val="004A3273"/>
    <w:rsid w:val="004A339C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92D"/>
    <w:rsid w:val="004F4CFF"/>
    <w:rsid w:val="004F5857"/>
    <w:rsid w:val="004F5ECE"/>
    <w:rsid w:val="005029DA"/>
    <w:rsid w:val="005064CF"/>
    <w:rsid w:val="00506E49"/>
    <w:rsid w:val="0050721E"/>
    <w:rsid w:val="0051126A"/>
    <w:rsid w:val="00512489"/>
    <w:rsid w:val="005127F6"/>
    <w:rsid w:val="005143B2"/>
    <w:rsid w:val="00515E1F"/>
    <w:rsid w:val="00517565"/>
    <w:rsid w:val="00520486"/>
    <w:rsid w:val="00523E6A"/>
    <w:rsid w:val="005247ED"/>
    <w:rsid w:val="00525EBA"/>
    <w:rsid w:val="00526C62"/>
    <w:rsid w:val="0052784B"/>
    <w:rsid w:val="00532F52"/>
    <w:rsid w:val="00543D24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5DFA"/>
    <w:rsid w:val="005D69A8"/>
    <w:rsid w:val="005D6B58"/>
    <w:rsid w:val="005D747B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2C97"/>
    <w:rsid w:val="006137A8"/>
    <w:rsid w:val="006142AB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032"/>
    <w:rsid w:val="006363BE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EA2"/>
    <w:rsid w:val="006828DB"/>
    <w:rsid w:val="0068375C"/>
    <w:rsid w:val="00691CC3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4670"/>
    <w:rsid w:val="006B54A2"/>
    <w:rsid w:val="006B6575"/>
    <w:rsid w:val="006B670B"/>
    <w:rsid w:val="006C217C"/>
    <w:rsid w:val="006C2243"/>
    <w:rsid w:val="006C3B8A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0569"/>
    <w:rsid w:val="00701C0D"/>
    <w:rsid w:val="00707C6A"/>
    <w:rsid w:val="00712F96"/>
    <w:rsid w:val="00713744"/>
    <w:rsid w:val="007223E8"/>
    <w:rsid w:val="00724A64"/>
    <w:rsid w:val="00727231"/>
    <w:rsid w:val="00727B2D"/>
    <w:rsid w:val="00727F22"/>
    <w:rsid w:val="007359E7"/>
    <w:rsid w:val="00741F90"/>
    <w:rsid w:val="0074240D"/>
    <w:rsid w:val="00742588"/>
    <w:rsid w:val="00745121"/>
    <w:rsid w:val="00745556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B1A"/>
    <w:rsid w:val="00761874"/>
    <w:rsid w:val="00762AB3"/>
    <w:rsid w:val="00763F1A"/>
    <w:rsid w:val="0076779B"/>
    <w:rsid w:val="00771868"/>
    <w:rsid w:val="00776476"/>
    <w:rsid w:val="00780373"/>
    <w:rsid w:val="00781793"/>
    <w:rsid w:val="007855BE"/>
    <w:rsid w:val="0079070D"/>
    <w:rsid w:val="00790AFC"/>
    <w:rsid w:val="00791185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1D8B"/>
    <w:rsid w:val="007B23CB"/>
    <w:rsid w:val="007B270E"/>
    <w:rsid w:val="007B36F3"/>
    <w:rsid w:val="007C1F64"/>
    <w:rsid w:val="007C75F2"/>
    <w:rsid w:val="007C770A"/>
    <w:rsid w:val="007D067A"/>
    <w:rsid w:val="007D18E6"/>
    <w:rsid w:val="007D27A4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AE8"/>
    <w:rsid w:val="00824E93"/>
    <w:rsid w:val="0082764F"/>
    <w:rsid w:val="00827E53"/>
    <w:rsid w:val="00830468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41E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4516"/>
    <w:rsid w:val="008A526C"/>
    <w:rsid w:val="008A6BB5"/>
    <w:rsid w:val="008C29FD"/>
    <w:rsid w:val="008C4C69"/>
    <w:rsid w:val="008C6F66"/>
    <w:rsid w:val="008D352E"/>
    <w:rsid w:val="008D40B5"/>
    <w:rsid w:val="008D4F68"/>
    <w:rsid w:val="008E075A"/>
    <w:rsid w:val="008E2FC1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372A"/>
    <w:rsid w:val="009155B8"/>
    <w:rsid w:val="00915648"/>
    <w:rsid w:val="00916108"/>
    <w:rsid w:val="00917BC1"/>
    <w:rsid w:val="0092228F"/>
    <w:rsid w:val="00924F84"/>
    <w:rsid w:val="0092545C"/>
    <w:rsid w:val="00925795"/>
    <w:rsid w:val="009260D1"/>
    <w:rsid w:val="00926461"/>
    <w:rsid w:val="00926B65"/>
    <w:rsid w:val="00927B29"/>
    <w:rsid w:val="0093374A"/>
    <w:rsid w:val="00933B0C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77DBA"/>
    <w:rsid w:val="00980235"/>
    <w:rsid w:val="00980D6E"/>
    <w:rsid w:val="0098378E"/>
    <w:rsid w:val="00984959"/>
    <w:rsid w:val="00985F5E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085B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D2B7C"/>
    <w:rsid w:val="009E26D2"/>
    <w:rsid w:val="009E53D9"/>
    <w:rsid w:val="009E7FE3"/>
    <w:rsid w:val="009F22A4"/>
    <w:rsid w:val="009F22FC"/>
    <w:rsid w:val="009F3C6E"/>
    <w:rsid w:val="00A01CDD"/>
    <w:rsid w:val="00A113F4"/>
    <w:rsid w:val="00A12D46"/>
    <w:rsid w:val="00A1374E"/>
    <w:rsid w:val="00A228B4"/>
    <w:rsid w:val="00A23988"/>
    <w:rsid w:val="00A239A9"/>
    <w:rsid w:val="00A23D37"/>
    <w:rsid w:val="00A269A4"/>
    <w:rsid w:val="00A270AC"/>
    <w:rsid w:val="00A27347"/>
    <w:rsid w:val="00A31288"/>
    <w:rsid w:val="00A31296"/>
    <w:rsid w:val="00A320FA"/>
    <w:rsid w:val="00A3337A"/>
    <w:rsid w:val="00A338A0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36C"/>
    <w:rsid w:val="00A576E8"/>
    <w:rsid w:val="00A61484"/>
    <w:rsid w:val="00A6531B"/>
    <w:rsid w:val="00A67B2F"/>
    <w:rsid w:val="00A70C01"/>
    <w:rsid w:val="00A751DC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4ECC"/>
    <w:rsid w:val="00A964D5"/>
    <w:rsid w:val="00AA10DE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7628"/>
    <w:rsid w:val="00B41184"/>
    <w:rsid w:val="00B44B70"/>
    <w:rsid w:val="00B53990"/>
    <w:rsid w:val="00B54CA9"/>
    <w:rsid w:val="00B605F4"/>
    <w:rsid w:val="00B608A5"/>
    <w:rsid w:val="00B6552D"/>
    <w:rsid w:val="00B664C2"/>
    <w:rsid w:val="00B677E9"/>
    <w:rsid w:val="00B67837"/>
    <w:rsid w:val="00B67B86"/>
    <w:rsid w:val="00B67E94"/>
    <w:rsid w:val="00B70970"/>
    <w:rsid w:val="00B71CBC"/>
    <w:rsid w:val="00B728A4"/>
    <w:rsid w:val="00B73210"/>
    <w:rsid w:val="00B77128"/>
    <w:rsid w:val="00B7756A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D6CD1"/>
    <w:rsid w:val="00BE323F"/>
    <w:rsid w:val="00BE3988"/>
    <w:rsid w:val="00BE7088"/>
    <w:rsid w:val="00BE7CE7"/>
    <w:rsid w:val="00BF1330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7692"/>
    <w:rsid w:val="00C43C4B"/>
    <w:rsid w:val="00C466B0"/>
    <w:rsid w:val="00C4781D"/>
    <w:rsid w:val="00C51E86"/>
    <w:rsid w:val="00C528BC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093B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D44BD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6ABF"/>
    <w:rsid w:val="00D077F7"/>
    <w:rsid w:val="00D1225E"/>
    <w:rsid w:val="00D13C21"/>
    <w:rsid w:val="00D24304"/>
    <w:rsid w:val="00D34227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71B"/>
    <w:rsid w:val="00DD3A0E"/>
    <w:rsid w:val="00DD5E8D"/>
    <w:rsid w:val="00DE2EBB"/>
    <w:rsid w:val="00DE4135"/>
    <w:rsid w:val="00DE53E8"/>
    <w:rsid w:val="00DE66CB"/>
    <w:rsid w:val="00DE6B83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FD5"/>
    <w:rsid w:val="00E224B3"/>
    <w:rsid w:val="00E25BD5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6E9D"/>
    <w:rsid w:val="00E57086"/>
    <w:rsid w:val="00E613B9"/>
    <w:rsid w:val="00E61410"/>
    <w:rsid w:val="00E61CFC"/>
    <w:rsid w:val="00E61F37"/>
    <w:rsid w:val="00E623BB"/>
    <w:rsid w:val="00E648F9"/>
    <w:rsid w:val="00E64DD5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6AF2"/>
    <w:rsid w:val="00EA7411"/>
    <w:rsid w:val="00EB2495"/>
    <w:rsid w:val="00EB2F03"/>
    <w:rsid w:val="00EB3CA0"/>
    <w:rsid w:val="00EB501B"/>
    <w:rsid w:val="00EC17E2"/>
    <w:rsid w:val="00EC5BBB"/>
    <w:rsid w:val="00ED1A44"/>
    <w:rsid w:val="00ED7A33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5B2"/>
    <w:rsid w:val="00F03673"/>
    <w:rsid w:val="00F038E3"/>
    <w:rsid w:val="00F04F24"/>
    <w:rsid w:val="00F06FC2"/>
    <w:rsid w:val="00F075BF"/>
    <w:rsid w:val="00F1473B"/>
    <w:rsid w:val="00F151F5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00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20FD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C9E3-801C-4F0F-AF9D-ADB36945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8068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414</cp:revision>
  <cp:lastPrinted>2020-01-24T09:13:00Z</cp:lastPrinted>
  <dcterms:created xsi:type="dcterms:W3CDTF">2010-04-06T11:13:00Z</dcterms:created>
  <dcterms:modified xsi:type="dcterms:W3CDTF">2020-01-27T07:34:00Z</dcterms:modified>
</cp:coreProperties>
</file>