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59" w:type="dxa"/>
        <w:tblInd w:w="-34" w:type="dxa"/>
        <w:tblLayout w:type="fixed"/>
        <w:tblLook w:val="0000" w:firstRow="0" w:lastRow="0" w:firstColumn="0" w:lastColumn="0" w:noHBand="0" w:noVBand="0"/>
      </w:tblPr>
      <w:tblGrid>
        <w:gridCol w:w="4820"/>
        <w:gridCol w:w="4039"/>
      </w:tblGrid>
      <w:tr w:rsidR="0016232B" w:rsidRPr="00DA740D" w:rsidTr="00506DFE">
        <w:tc>
          <w:tcPr>
            <w:tcW w:w="4820" w:type="dxa"/>
          </w:tcPr>
          <w:p w:rsidR="0016232B" w:rsidRPr="00DA740D" w:rsidRDefault="0016232B" w:rsidP="00407BA9">
            <w:pPr>
              <w:jc w:val="center"/>
              <w:rPr>
                <w:sz w:val="18"/>
              </w:rPr>
            </w:pPr>
            <w:r w:rsidRPr="00DA740D">
              <w:rPr>
                <w:sz w:val="18"/>
              </w:rPr>
              <w:t>Российская Федерация</w:t>
            </w:r>
          </w:p>
          <w:p w:rsidR="0016232B" w:rsidRPr="00DA740D" w:rsidRDefault="0016232B" w:rsidP="00407BA9">
            <w:pPr>
              <w:jc w:val="center"/>
              <w:rPr>
                <w:sz w:val="18"/>
              </w:rPr>
            </w:pPr>
            <w:r w:rsidRPr="00DA740D">
              <w:rPr>
                <w:sz w:val="18"/>
              </w:rPr>
              <w:t>Самарская область</w:t>
            </w:r>
          </w:p>
          <w:p w:rsidR="0016232B" w:rsidRPr="00DA740D" w:rsidRDefault="0016232B" w:rsidP="00407BA9">
            <w:pPr>
              <w:jc w:val="center"/>
            </w:pPr>
          </w:p>
          <w:p w:rsidR="0016232B" w:rsidRPr="00DA740D" w:rsidRDefault="0016232B" w:rsidP="00407BA9">
            <w:pPr>
              <w:jc w:val="center"/>
              <w:rPr>
                <w:sz w:val="22"/>
              </w:rPr>
            </w:pPr>
            <w:r w:rsidRPr="00DA740D">
              <w:rPr>
                <w:sz w:val="22"/>
              </w:rPr>
              <w:t>АДМИНИСТРАЦИЯ</w:t>
            </w:r>
          </w:p>
          <w:p w:rsidR="0016232B" w:rsidRPr="00DA740D" w:rsidRDefault="0016232B" w:rsidP="00407BA9">
            <w:pPr>
              <w:jc w:val="center"/>
            </w:pPr>
            <w:proofErr w:type="gramStart"/>
            <w:r w:rsidRPr="00DA740D">
              <w:rPr>
                <w:sz w:val="22"/>
              </w:rPr>
              <w:t>городского</w:t>
            </w:r>
            <w:proofErr w:type="gramEnd"/>
            <w:r w:rsidRPr="00DA740D">
              <w:rPr>
                <w:sz w:val="22"/>
              </w:rPr>
              <w:t xml:space="preserve"> округа  Кинель</w:t>
            </w:r>
          </w:p>
          <w:p w:rsidR="0016232B" w:rsidRPr="00DA740D" w:rsidRDefault="0016232B" w:rsidP="00407BA9"/>
          <w:p w:rsidR="0016232B" w:rsidRPr="00DA740D" w:rsidRDefault="0016232B" w:rsidP="00407BA9">
            <w:pPr>
              <w:jc w:val="center"/>
              <w:rPr>
                <w:b/>
                <w:sz w:val="36"/>
              </w:rPr>
            </w:pPr>
            <w:r w:rsidRPr="00DA740D">
              <w:rPr>
                <w:b/>
                <w:sz w:val="36"/>
              </w:rPr>
              <w:t>ПОСТАНОВЛЕНИЕ</w:t>
            </w:r>
          </w:p>
          <w:p w:rsidR="0016232B" w:rsidRPr="00DA740D" w:rsidRDefault="0016232B" w:rsidP="00407BA9">
            <w:pPr>
              <w:jc w:val="center"/>
              <w:rPr>
                <w:b/>
              </w:rPr>
            </w:pPr>
          </w:p>
          <w:p w:rsidR="0016232B" w:rsidRPr="00DA740D" w:rsidRDefault="00FD5DE2" w:rsidP="00407BA9">
            <w:pPr>
              <w:jc w:val="center"/>
            </w:pPr>
            <w:r w:rsidRPr="00DA740D">
              <w:t>О</w:t>
            </w:r>
            <w:r w:rsidR="0016232B" w:rsidRPr="00DA740D">
              <w:t>т</w:t>
            </w:r>
            <w:r w:rsidRPr="00DA740D">
              <w:t xml:space="preserve"> ___________</w:t>
            </w:r>
            <w:r w:rsidR="00EF45EC" w:rsidRPr="00DA740D">
              <w:t xml:space="preserve"> </w:t>
            </w:r>
            <w:r w:rsidR="0016232B" w:rsidRPr="00DA740D">
              <w:t>№</w:t>
            </w:r>
            <w:r w:rsidR="00EF45EC" w:rsidRPr="00DA740D">
              <w:t xml:space="preserve"> </w:t>
            </w:r>
            <w:r w:rsidRPr="00DA740D">
              <w:t>_________</w:t>
            </w:r>
          </w:p>
          <w:p w:rsidR="0016232B" w:rsidRPr="00DA740D" w:rsidRDefault="0016232B" w:rsidP="00407BA9">
            <w:pPr>
              <w:jc w:val="center"/>
              <w:rPr>
                <w:sz w:val="18"/>
              </w:rPr>
            </w:pPr>
          </w:p>
          <w:p w:rsidR="0016232B" w:rsidRPr="00DA740D" w:rsidRDefault="0016232B" w:rsidP="00407BA9">
            <w:pPr>
              <w:jc w:val="center"/>
              <w:rPr>
                <w:sz w:val="18"/>
              </w:rPr>
            </w:pPr>
          </w:p>
          <w:p w:rsidR="00A53862" w:rsidRPr="00DA740D" w:rsidRDefault="005F272C" w:rsidP="002C492A">
            <w:pPr>
              <w:contextualSpacing/>
              <w:jc w:val="both"/>
              <w:rPr>
                <w:sz w:val="28"/>
                <w:szCs w:val="28"/>
              </w:rPr>
            </w:pPr>
            <w:bookmarkStart w:id="0" w:name="_GoBack"/>
            <w:r w:rsidRPr="00DA740D">
              <w:rPr>
                <w:sz w:val="28"/>
                <w:szCs w:val="28"/>
              </w:rPr>
              <w:t>О</w:t>
            </w:r>
            <w:r w:rsidR="002C492A" w:rsidRPr="00DA740D">
              <w:rPr>
                <w:sz w:val="28"/>
                <w:szCs w:val="28"/>
              </w:rPr>
              <w:t>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bookmarkEnd w:id="0"/>
          </w:p>
        </w:tc>
        <w:tc>
          <w:tcPr>
            <w:tcW w:w="4039" w:type="dxa"/>
          </w:tcPr>
          <w:p w:rsidR="0016232B" w:rsidRPr="00DA740D" w:rsidRDefault="0016232B" w:rsidP="00407BA9">
            <w:pPr>
              <w:jc w:val="both"/>
            </w:pPr>
          </w:p>
          <w:p w:rsidR="00311E3F" w:rsidRPr="00DA740D" w:rsidRDefault="00547C73" w:rsidP="00EF45EC">
            <w:pPr>
              <w:jc w:val="center"/>
              <w:rPr>
                <w:b/>
                <w:sz w:val="28"/>
                <w:szCs w:val="28"/>
              </w:rPr>
            </w:pPr>
            <w:proofErr w:type="gramStart"/>
            <w:r>
              <w:rPr>
                <w:b/>
                <w:sz w:val="28"/>
                <w:szCs w:val="28"/>
              </w:rPr>
              <w:t>проект</w:t>
            </w:r>
            <w:proofErr w:type="gramEnd"/>
          </w:p>
        </w:tc>
      </w:tr>
      <w:tr w:rsidR="00524117" w:rsidRPr="00DA740D" w:rsidTr="00506DFE">
        <w:tc>
          <w:tcPr>
            <w:tcW w:w="4820" w:type="dxa"/>
          </w:tcPr>
          <w:p w:rsidR="00524117" w:rsidRPr="00DA740D" w:rsidRDefault="00524117" w:rsidP="002C492A">
            <w:pPr>
              <w:spacing w:line="480" w:lineRule="auto"/>
              <w:contextualSpacing/>
              <w:jc w:val="center"/>
              <w:rPr>
                <w:sz w:val="18"/>
              </w:rPr>
            </w:pPr>
          </w:p>
        </w:tc>
        <w:tc>
          <w:tcPr>
            <w:tcW w:w="4039" w:type="dxa"/>
          </w:tcPr>
          <w:p w:rsidR="00524117" w:rsidRPr="00DA740D" w:rsidRDefault="00524117" w:rsidP="00407BA9">
            <w:pPr>
              <w:jc w:val="both"/>
            </w:pPr>
          </w:p>
        </w:tc>
      </w:tr>
    </w:tbl>
    <w:p w:rsidR="00FD5DE2" w:rsidRPr="00DA740D" w:rsidRDefault="00FD5DE2" w:rsidP="002C492A">
      <w:pPr>
        <w:spacing w:line="360" w:lineRule="auto"/>
        <w:ind w:firstLine="709"/>
        <w:contextualSpacing/>
        <w:jc w:val="both"/>
        <w:rPr>
          <w:sz w:val="28"/>
          <w:szCs w:val="28"/>
        </w:rPr>
      </w:pPr>
      <w:r w:rsidRPr="00DA740D">
        <w:rPr>
          <w:sz w:val="28"/>
          <w:szCs w:val="28"/>
        </w:rPr>
        <w:t>В соответствии с Федеральным законом от 6</w:t>
      </w:r>
      <w:r w:rsidR="00290893" w:rsidRPr="00DA740D">
        <w:rPr>
          <w:sz w:val="28"/>
          <w:szCs w:val="28"/>
        </w:rPr>
        <w:t xml:space="preserve"> октября </w:t>
      </w:r>
      <w:r w:rsidRPr="00DA740D">
        <w:rPr>
          <w:sz w:val="28"/>
          <w:szCs w:val="28"/>
        </w:rPr>
        <w:t xml:space="preserve">2003 г. № 131-ФЗ «Об общих принципах организации местного самоуправления в Российской Федерации», </w:t>
      </w:r>
      <w:r w:rsidR="002C492A" w:rsidRPr="00DA740D">
        <w:rPr>
          <w:sz w:val="28"/>
          <w:szCs w:val="28"/>
        </w:rPr>
        <w:t>Федеральным законом от 31</w:t>
      </w:r>
      <w:r w:rsidR="00290893" w:rsidRPr="00DA740D">
        <w:rPr>
          <w:sz w:val="28"/>
          <w:szCs w:val="28"/>
        </w:rPr>
        <w:t xml:space="preserve"> июля </w:t>
      </w:r>
      <w:r w:rsidR="002C492A" w:rsidRPr="00DA740D">
        <w:rPr>
          <w:sz w:val="28"/>
          <w:szCs w:val="28"/>
        </w:rPr>
        <w:t xml:space="preserve">2020 г. № 248-ФЗ «О государственном контроле (надзоре) и муниципальном контроле в Российской Федерации», </w:t>
      </w:r>
      <w:r w:rsidR="001E733D" w:rsidRPr="002C492A">
        <w:rPr>
          <w:sz w:val="28"/>
          <w:szCs w:val="28"/>
        </w:rPr>
        <w:t xml:space="preserve">Федеральным законом </w:t>
      </w:r>
      <w:r w:rsidR="001E733D" w:rsidRPr="00A22477">
        <w:rPr>
          <w:sz w:val="28"/>
          <w:szCs w:val="28"/>
        </w:rPr>
        <w:t>от 31 июля 2020 г. № 247-ФЗ «Об обязательных требованиях в Российской Федерации»</w:t>
      </w:r>
      <w:r w:rsidR="001E733D">
        <w:rPr>
          <w:sz w:val="28"/>
          <w:szCs w:val="28"/>
        </w:rPr>
        <w:t xml:space="preserve">, </w:t>
      </w:r>
      <w:r w:rsidRPr="00DA740D">
        <w:rPr>
          <w:sz w:val="28"/>
          <w:szCs w:val="28"/>
        </w:rPr>
        <w:t>в целях</w:t>
      </w:r>
      <w:r w:rsidR="002C492A" w:rsidRPr="00DA740D">
        <w:rPr>
          <w:sz w:val="28"/>
          <w:szCs w:val="28"/>
        </w:rPr>
        <w:t xml:space="preserve"> проверки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 июля 2010 г. № 190-ФЗ «О теплоснабжении», руководствуясь Уставом городского округа</w:t>
      </w:r>
      <w:r w:rsidR="00290893" w:rsidRPr="00DA740D">
        <w:rPr>
          <w:sz w:val="28"/>
          <w:szCs w:val="28"/>
        </w:rPr>
        <w:t xml:space="preserve"> Кинель Самарской области</w:t>
      </w:r>
      <w:r w:rsidR="006C702B" w:rsidRPr="00DA740D">
        <w:rPr>
          <w:sz w:val="28"/>
          <w:szCs w:val="28"/>
        </w:rPr>
        <w:t>,</w:t>
      </w:r>
      <w:r w:rsidR="006C3675" w:rsidRPr="00DA740D">
        <w:rPr>
          <w:sz w:val="28"/>
          <w:szCs w:val="28"/>
        </w:rPr>
        <w:t xml:space="preserve">  </w:t>
      </w:r>
    </w:p>
    <w:p w:rsidR="006C3675" w:rsidRPr="00DA740D" w:rsidRDefault="006C3675" w:rsidP="00FD5DE2">
      <w:pPr>
        <w:ind w:firstLine="708"/>
        <w:contextualSpacing/>
        <w:jc w:val="both"/>
        <w:rPr>
          <w:sz w:val="28"/>
          <w:szCs w:val="28"/>
        </w:rPr>
      </w:pPr>
      <w:r w:rsidRPr="00DA740D">
        <w:rPr>
          <w:sz w:val="28"/>
          <w:szCs w:val="28"/>
        </w:rPr>
        <w:t xml:space="preserve">             </w:t>
      </w:r>
    </w:p>
    <w:p w:rsidR="0016232B" w:rsidRPr="00DA740D" w:rsidRDefault="0016232B" w:rsidP="00FD5DE2">
      <w:pPr>
        <w:pStyle w:val="a4"/>
        <w:spacing w:after="240" w:line="240" w:lineRule="auto"/>
        <w:ind w:right="-5" w:firstLine="900"/>
        <w:contextualSpacing/>
        <w:jc w:val="center"/>
        <w:rPr>
          <w:szCs w:val="28"/>
        </w:rPr>
      </w:pPr>
      <w:r w:rsidRPr="00DA740D">
        <w:rPr>
          <w:szCs w:val="28"/>
        </w:rPr>
        <w:t>ПОСТАНОВЛЯЮ:</w:t>
      </w:r>
    </w:p>
    <w:p w:rsidR="005F272C" w:rsidRPr="00DA740D" w:rsidRDefault="005847C1" w:rsidP="005F272C">
      <w:pPr>
        <w:tabs>
          <w:tab w:val="left" w:pos="851"/>
        </w:tabs>
        <w:spacing w:line="360" w:lineRule="auto"/>
        <w:jc w:val="both"/>
        <w:rPr>
          <w:sz w:val="28"/>
          <w:szCs w:val="28"/>
        </w:rPr>
      </w:pPr>
      <w:r w:rsidRPr="00DA740D">
        <w:rPr>
          <w:sz w:val="28"/>
          <w:szCs w:val="28"/>
        </w:rPr>
        <w:t xml:space="preserve">          1. </w:t>
      </w:r>
      <w:r w:rsidR="00FD5DE2" w:rsidRPr="00DA740D">
        <w:rPr>
          <w:sz w:val="28"/>
          <w:szCs w:val="28"/>
        </w:rPr>
        <w:t>Утвердить</w:t>
      </w:r>
      <w:r w:rsidR="002C492A" w:rsidRPr="00DA740D">
        <w:rPr>
          <w:sz w:val="28"/>
          <w:szCs w:val="28"/>
        </w:rPr>
        <w:t xml:space="preserve"> </w:t>
      </w:r>
      <w:r w:rsidR="00A53862" w:rsidRPr="00DA740D">
        <w:rPr>
          <w:sz w:val="28"/>
          <w:szCs w:val="22"/>
        </w:rPr>
        <w:t xml:space="preserve">Положение </w:t>
      </w:r>
      <w:r w:rsidR="002C492A" w:rsidRPr="00DA740D">
        <w:rPr>
          <w:sz w:val="28"/>
          <w:szCs w:val="28"/>
        </w:rPr>
        <w:t xml:space="preserve">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r w:rsidR="00A53862" w:rsidRPr="00DA740D">
        <w:rPr>
          <w:sz w:val="28"/>
          <w:szCs w:val="28"/>
        </w:rPr>
        <w:t>согласно Приложению к настоящему постановлению.</w:t>
      </w:r>
      <w:r w:rsidR="005F272C" w:rsidRPr="00DA740D">
        <w:rPr>
          <w:sz w:val="28"/>
          <w:szCs w:val="28"/>
        </w:rPr>
        <w:t xml:space="preserve"> </w:t>
      </w:r>
    </w:p>
    <w:p w:rsidR="005847C1" w:rsidRPr="00DA740D" w:rsidRDefault="005F272C" w:rsidP="005F272C">
      <w:pPr>
        <w:tabs>
          <w:tab w:val="left" w:pos="851"/>
        </w:tabs>
        <w:spacing w:line="360" w:lineRule="auto"/>
        <w:contextualSpacing/>
        <w:jc w:val="both"/>
        <w:rPr>
          <w:sz w:val="28"/>
          <w:szCs w:val="28"/>
        </w:rPr>
      </w:pPr>
      <w:r w:rsidRPr="00DA740D">
        <w:rPr>
          <w:sz w:val="28"/>
          <w:szCs w:val="28"/>
        </w:rPr>
        <w:t xml:space="preserve">          </w:t>
      </w:r>
      <w:r w:rsidR="002C492A" w:rsidRPr="00DA740D">
        <w:rPr>
          <w:sz w:val="28"/>
          <w:szCs w:val="28"/>
        </w:rPr>
        <w:t>2</w:t>
      </w:r>
      <w:r w:rsidR="005847C1" w:rsidRPr="00DA740D">
        <w:rPr>
          <w:sz w:val="28"/>
          <w:szCs w:val="28"/>
        </w:rPr>
        <w:t xml:space="preserve">. Официально опубликовать настоящее постановление. </w:t>
      </w:r>
    </w:p>
    <w:p w:rsidR="005847C1" w:rsidRPr="00DA740D" w:rsidRDefault="002C492A" w:rsidP="005847C1">
      <w:pPr>
        <w:pStyle w:val="a4"/>
        <w:spacing w:line="360" w:lineRule="auto"/>
        <w:ind w:right="-5" w:firstLine="709"/>
        <w:contextualSpacing/>
        <w:rPr>
          <w:szCs w:val="28"/>
        </w:rPr>
      </w:pPr>
      <w:r w:rsidRPr="00DA740D">
        <w:rPr>
          <w:szCs w:val="28"/>
        </w:rPr>
        <w:lastRenderedPageBreak/>
        <w:t>3</w:t>
      </w:r>
      <w:r w:rsidR="005847C1" w:rsidRPr="00DA740D">
        <w:rPr>
          <w:szCs w:val="28"/>
        </w:rPr>
        <w:t xml:space="preserve">. Настоящее постановление вступает в силу на следующий день после дня его официального опубликования. </w:t>
      </w:r>
    </w:p>
    <w:p w:rsidR="005847C1" w:rsidRPr="00DA740D" w:rsidRDefault="002C492A" w:rsidP="005847C1">
      <w:pPr>
        <w:pStyle w:val="a4"/>
        <w:spacing w:line="360" w:lineRule="auto"/>
        <w:ind w:right="-5" w:firstLine="709"/>
        <w:contextualSpacing/>
        <w:rPr>
          <w:szCs w:val="28"/>
        </w:rPr>
      </w:pPr>
      <w:r w:rsidRPr="00DA740D">
        <w:rPr>
          <w:szCs w:val="28"/>
        </w:rPr>
        <w:t>4</w:t>
      </w:r>
      <w:r w:rsidR="005847C1" w:rsidRPr="00DA740D">
        <w:rPr>
          <w:szCs w:val="28"/>
        </w:rPr>
        <w:t>. Контроль за исполнением настоящего постановления возложить на заместителя Главы городского округа по жилищно-коммунальному хозяйству (</w:t>
      </w:r>
      <w:proofErr w:type="spellStart"/>
      <w:r w:rsidR="005847C1" w:rsidRPr="00DA740D">
        <w:rPr>
          <w:szCs w:val="28"/>
        </w:rPr>
        <w:t>Лужнов</w:t>
      </w:r>
      <w:proofErr w:type="spellEnd"/>
      <w:r w:rsidR="005847C1" w:rsidRPr="00DA740D">
        <w:rPr>
          <w:szCs w:val="28"/>
        </w:rPr>
        <w:t xml:space="preserve"> А.Н.).</w:t>
      </w:r>
    </w:p>
    <w:p w:rsidR="005847C1" w:rsidRPr="00DA740D" w:rsidRDefault="005847C1" w:rsidP="005847C1">
      <w:pPr>
        <w:pStyle w:val="2"/>
        <w:suppressAutoHyphens/>
        <w:spacing w:after="0" w:line="360" w:lineRule="auto"/>
        <w:ind w:firstLine="709"/>
        <w:contextualSpacing/>
        <w:rPr>
          <w:szCs w:val="28"/>
        </w:rPr>
      </w:pPr>
    </w:p>
    <w:p w:rsidR="005847C1" w:rsidRPr="00DA740D" w:rsidRDefault="005847C1" w:rsidP="005847C1">
      <w:pPr>
        <w:pStyle w:val="2"/>
        <w:suppressAutoHyphens/>
        <w:spacing w:after="0" w:line="360" w:lineRule="auto"/>
        <w:ind w:firstLine="709"/>
        <w:contextualSpacing/>
        <w:rPr>
          <w:szCs w:val="28"/>
        </w:rPr>
      </w:pPr>
    </w:p>
    <w:p w:rsidR="005847C1" w:rsidRPr="00DA740D" w:rsidRDefault="005847C1" w:rsidP="005847C1">
      <w:pPr>
        <w:pStyle w:val="2"/>
        <w:suppressAutoHyphens/>
        <w:spacing w:after="0" w:line="240" w:lineRule="auto"/>
        <w:contextualSpacing/>
        <w:rPr>
          <w:szCs w:val="28"/>
        </w:rPr>
      </w:pPr>
    </w:p>
    <w:p w:rsidR="005847C1" w:rsidRPr="00DA740D" w:rsidRDefault="005847C1" w:rsidP="005847C1">
      <w:pPr>
        <w:pStyle w:val="2"/>
        <w:suppressAutoHyphens/>
        <w:spacing w:after="0" w:line="240" w:lineRule="auto"/>
        <w:rPr>
          <w:sz w:val="28"/>
          <w:szCs w:val="28"/>
        </w:rPr>
      </w:pPr>
      <w:r w:rsidRPr="00DA740D">
        <w:rPr>
          <w:sz w:val="28"/>
          <w:szCs w:val="28"/>
        </w:rPr>
        <w:t xml:space="preserve">Глава городского округа                                                                    </w:t>
      </w:r>
      <w:r w:rsidR="00290893" w:rsidRPr="00DA740D">
        <w:rPr>
          <w:sz w:val="28"/>
          <w:szCs w:val="28"/>
        </w:rPr>
        <w:t xml:space="preserve">            </w:t>
      </w:r>
      <w:r w:rsidRPr="00DA740D">
        <w:rPr>
          <w:sz w:val="28"/>
          <w:szCs w:val="28"/>
        </w:rPr>
        <w:t xml:space="preserve">В.А. </w:t>
      </w:r>
      <w:proofErr w:type="spellStart"/>
      <w:r w:rsidRPr="00DA740D">
        <w:rPr>
          <w:sz w:val="28"/>
          <w:szCs w:val="28"/>
        </w:rPr>
        <w:t>Чихирев</w:t>
      </w:r>
      <w:proofErr w:type="spellEnd"/>
    </w:p>
    <w:p w:rsidR="005847C1" w:rsidRPr="00DA740D" w:rsidRDefault="005847C1" w:rsidP="005847C1">
      <w:pPr>
        <w:pStyle w:val="2"/>
        <w:suppressAutoHyphens/>
        <w:spacing w:after="0" w:line="276" w:lineRule="auto"/>
        <w:rPr>
          <w:sz w:val="28"/>
          <w:szCs w:val="28"/>
        </w:rPr>
      </w:pPr>
    </w:p>
    <w:p w:rsidR="005847C1" w:rsidRPr="00DA740D" w:rsidRDefault="005847C1" w:rsidP="005847C1">
      <w:pPr>
        <w:pStyle w:val="2"/>
        <w:suppressAutoHyphens/>
        <w:spacing w:after="0" w:line="276" w:lineRule="auto"/>
        <w:rPr>
          <w:sz w:val="28"/>
          <w:szCs w:val="28"/>
        </w:rPr>
      </w:pPr>
    </w:p>
    <w:p w:rsidR="005847C1" w:rsidRPr="00DA740D" w:rsidRDefault="005847C1" w:rsidP="005847C1">
      <w:pPr>
        <w:pStyle w:val="2"/>
        <w:suppressAutoHyphens/>
        <w:spacing w:after="0" w:line="276" w:lineRule="auto"/>
        <w:rPr>
          <w:sz w:val="28"/>
          <w:szCs w:val="28"/>
        </w:rPr>
      </w:pPr>
    </w:p>
    <w:p w:rsidR="005847C1" w:rsidRPr="00DA740D" w:rsidRDefault="005847C1" w:rsidP="005847C1">
      <w:pPr>
        <w:pStyle w:val="2"/>
        <w:suppressAutoHyphens/>
        <w:spacing w:after="0" w:line="276" w:lineRule="auto"/>
      </w:pPr>
    </w:p>
    <w:p w:rsidR="005847C1" w:rsidRPr="00DA740D" w:rsidRDefault="005847C1" w:rsidP="005847C1">
      <w:pPr>
        <w:pStyle w:val="2"/>
        <w:suppressAutoHyphens/>
        <w:spacing w:after="0" w:line="276" w:lineRule="auto"/>
      </w:pPr>
    </w:p>
    <w:p w:rsidR="005847C1" w:rsidRPr="00DA740D" w:rsidRDefault="005847C1" w:rsidP="005847C1">
      <w:pPr>
        <w:pStyle w:val="2"/>
        <w:suppressAutoHyphens/>
        <w:spacing w:after="0" w:line="276" w:lineRule="auto"/>
      </w:pPr>
    </w:p>
    <w:p w:rsidR="005847C1" w:rsidRPr="00DA740D" w:rsidRDefault="005847C1" w:rsidP="005847C1">
      <w:pPr>
        <w:pStyle w:val="2"/>
        <w:suppressAutoHyphens/>
        <w:spacing w:after="0" w:line="276" w:lineRule="auto"/>
      </w:pPr>
    </w:p>
    <w:p w:rsidR="005847C1" w:rsidRPr="00DA740D" w:rsidRDefault="005847C1" w:rsidP="005847C1">
      <w:pPr>
        <w:pStyle w:val="2"/>
        <w:suppressAutoHyphens/>
        <w:spacing w:after="0" w:line="276" w:lineRule="auto"/>
      </w:pPr>
    </w:p>
    <w:p w:rsidR="005847C1" w:rsidRPr="00DA740D" w:rsidRDefault="005847C1" w:rsidP="005847C1">
      <w:pPr>
        <w:pStyle w:val="2"/>
        <w:suppressAutoHyphens/>
        <w:spacing w:after="0" w:line="276" w:lineRule="auto"/>
      </w:pPr>
    </w:p>
    <w:p w:rsidR="005847C1" w:rsidRPr="00DA740D" w:rsidRDefault="005847C1" w:rsidP="005847C1">
      <w:pPr>
        <w:pStyle w:val="2"/>
        <w:suppressAutoHyphens/>
        <w:spacing w:after="0" w:line="276" w:lineRule="auto"/>
      </w:pPr>
    </w:p>
    <w:p w:rsidR="005847C1" w:rsidRPr="00DA740D" w:rsidRDefault="005847C1" w:rsidP="005847C1">
      <w:pPr>
        <w:pStyle w:val="2"/>
        <w:suppressAutoHyphens/>
        <w:spacing w:after="0" w:line="276" w:lineRule="auto"/>
      </w:pPr>
    </w:p>
    <w:p w:rsidR="005847C1" w:rsidRPr="00DA740D" w:rsidRDefault="005847C1" w:rsidP="005847C1">
      <w:pPr>
        <w:pStyle w:val="2"/>
        <w:suppressAutoHyphens/>
        <w:spacing w:after="0" w:line="276" w:lineRule="auto"/>
      </w:pPr>
    </w:p>
    <w:p w:rsidR="005F272C" w:rsidRPr="00DA740D" w:rsidRDefault="005F272C" w:rsidP="005847C1">
      <w:pPr>
        <w:pStyle w:val="2"/>
        <w:suppressAutoHyphens/>
        <w:spacing w:after="0" w:line="276" w:lineRule="auto"/>
      </w:pPr>
    </w:p>
    <w:p w:rsidR="005F272C" w:rsidRPr="00DA740D" w:rsidRDefault="005F272C" w:rsidP="005847C1">
      <w:pPr>
        <w:pStyle w:val="2"/>
        <w:suppressAutoHyphens/>
        <w:spacing w:after="0" w:line="276" w:lineRule="auto"/>
      </w:pPr>
    </w:p>
    <w:p w:rsidR="005F272C" w:rsidRPr="00DA740D" w:rsidRDefault="005F272C" w:rsidP="005847C1">
      <w:pPr>
        <w:pStyle w:val="2"/>
        <w:suppressAutoHyphens/>
        <w:spacing w:after="0" w:line="276" w:lineRule="auto"/>
      </w:pPr>
    </w:p>
    <w:p w:rsidR="005F272C" w:rsidRPr="00DA740D" w:rsidRDefault="005F272C" w:rsidP="005847C1">
      <w:pPr>
        <w:pStyle w:val="2"/>
        <w:suppressAutoHyphens/>
        <w:spacing w:after="0" w:line="276" w:lineRule="auto"/>
      </w:pPr>
    </w:p>
    <w:p w:rsidR="005F272C" w:rsidRPr="00DA740D" w:rsidRDefault="005F272C" w:rsidP="005847C1">
      <w:pPr>
        <w:pStyle w:val="2"/>
        <w:suppressAutoHyphens/>
        <w:spacing w:after="0" w:line="276" w:lineRule="auto"/>
      </w:pPr>
    </w:p>
    <w:p w:rsidR="005F272C" w:rsidRPr="00DA740D" w:rsidRDefault="005F272C" w:rsidP="005847C1">
      <w:pPr>
        <w:pStyle w:val="2"/>
        <w:suppressAutoHyphens/>
        <w:spacing w:after="0" w:line="276" w:lineRule="auto"/>
      </w:pPr>
    </w:p>
    <w:p w:rsidR="005F272C" w:rsidRPr="00DA740D" w:rsidRDefault="005F272C" w:rsidP="005847C1">
      <w:pPr>
        <w:pStyle w:val="2"/>
        <w:suppressAutoHyphens/>
        <w:spacing w:after="0" w:line="276" w:lineRule="auto"/>
      </w:pPr>
    </w:p>
    <w:p w:rsidR="005F272C" w:rsidRPr="00DA740D" w:rsidRDefault="005F272C" w:rsidP="005847C1">
      <w:pPr>
        <w:pStyle w:val="2"/>
        <w:suppressAutoHyphens/>
        <w:spacing w:after="0" w:line="276" w:lineRule="auto"/>
      </w:pPr>
    </w:p>
    <w:p w:rsidR="005F272C" w:rsidRPr="00DA740D" w:rsidRDefault="005F272C" w:rsidP="005847C1">
      <w:pPr>
        <w:pStyle w:val="2"/>
        <w:suppressAutoHyphens/>
        <w:spacing w:after="0" w:line="276" w:lineRule="auto"/>
      </w:pPr>
    </w:p>
    <w:p w:rsidR="005F272C" w:rsidRPr="00DA740D" w:rsidRDefault="005F272C" w:rsidP="005847C1">
      <w:pPr>
        <w:pStyle w:val="2"/>
        <w:suppressAutoHyphens/>
        <w:spacing w:after="0" w:line="276" w:lineRule="auto"/>
      </w:pPr>
    </w:p>
    <w:p w:rsidR="005F272C" w:rsidRPr="00DA740D" w:rsidRDefault="005F272C" w:rsidP="005847C1">
      <w:pPr>
        <w:pStyle w:val="2"/>
        <w:suppressAutoHyphens/>
        <w:spacing w:after="0" w:line="276" w:lineRule="auto"/>
      </w:pPr>
    </w:p>
    <w:p w:rsidR="005F272C" w:rsidRPr="00DA740D" w:rsidRDefault="005F272C" w:rsidP="005847C1">
      <w:pPr>
        <w:pStyle w:val="2"/>
        <w:suppressAutoHyphens/>
        <w:spacing w:after="0" w:line="276" w:lineRule="auto"/>
      </w:pPr>
    </w:p>
    <w:p w:rsidR="005F272C" w:rsidRPr="00DA740D" w:rsidRDefault="005F272C" w:rsidP="005847C1">
      <w:pPr>
        <w:pStyle w:val="2"/>
        <w:suppressAutoHyphens/>
        <w:spacing w:after="0" w:line="276" w:lineRule="auto"/>
      </w:pPr>
    </w:p>
    <w:p w:rsidR="005F272C" w:rsidRPr="00DA740D" w:rsidRDefault="005F272C" w:rsidP="005847C1">
      <w:pPr>
        <w:pStyle w:val="2"/>
        <w:suppressAutoHyphens/>
        <w:spacing w:after="0" w:line="276" w:lineRule="auto"/>
      </w:pPr>
    </w:p>
    <w:p w:rsidR="005F272C" w:rsidRPr="00DA740D" w:rsidRDefault="005F272C" w:rsidP="005847C1">
      <w:pPr>
        <w:pStyle w:val="2"/>
        <w:suppressAutoHyphens/>
        <w:spacing w:after="0" w:line="276" w:lineRule="auto"/>
      </w:pPr>
    </w:p>
    <w:p w:rsidR="005F272C" w:rsidRPr="00DA740D" w:rsidRDefault="005F272C" w:rsidP="005847C1">
      <w:pPr>
        <w:pStyle w:val="2"/>
        <w:suppressAutoHyphens/>
        <w:spacing w:after="0" w:line="276" w:lineRule="auto"/>
      </w:pPr>
    </w:p>
    <w:p w:rsidR="005F272C" w:rsidRPr="00DA740D" w:rsidRDefault="005F272C" w:rsidP="005847C1">
      <w:pPr>
        <w:pStyle w:val="2"/>
        <w:suppressAutoHyphens/>
        <w:spacing w:after="0" w:line="276" w:lineRule="auto"/>
      </w:pPr>
    </w:p>
    <w:p w:rsidR="005F272C" w:rsidRPr="00DA740D" w:rsidRDefault="005F272C" w:rsidP="005847C1">
      <w:pPr>
        <w:pStyle w:val="2"/>
        <w:suppressAutoHyphens/>
        <w:spacing w:after="0" w:line="276" w:lineRule="auto"/>
      </w:pPr>
    </w:p>
    <w:p w:rsidR="002C492A" w:rsidRPr="00DA740D" w:rsidRDefault="002C492A" w:rsidP="005847C1">
      <w:pPr>
        <w:pStyle w:val="2"/>
        <w:suppressAutoHyphens/>
        <w:spacing w:after="0" w:line="276" w:lineRule="auto"/>
      </w:pPr>
    </w:p>
    <w:p w:rsidR="002C492A" w:rsidRPr="00DA740D" w:rsidRDefault="002C492A" w:rsidP="005847C1">
      <w:pPr>
        <w:pStyle w:val="2"/>
        <w:suppressAutoHyphens/>
        <w:spacing w:after="0" w:line="276" w:lineRule="auto"/>
      </w:pPr>
    </w:p>
    <w:p w:rsidR="005847C1" w:rsidRPr="00DA740D" w:rsidRDefault="005847C1" w:rsidP="005847C1">
      <w:pPr>
        <w:pStyle w:val="2"/>
        <w:suppressAutoHyphens/>
        <w:spacing w:after="0" w:line="276" w:lineRule="auto"/>
        <w:rPr>
          <w:sz w:val="28"/>
          <w:szCs w:val="28"/>
        </w:rPr>
      </w:pPr>
      <w:proofErr w:type="spellStart"/>
      <w:r w:rsidRPr="00DA740D">
        <w:rPr>
          <w:sz w:val="28"/>
          <w:szCs w:val="28"/>
        </w:rPr>
        <w:t>Лужнов</w:t>
      </w:r>
      <w:proofErr w:type="spellEnd"/>
      <w:r w:rsidRPr="00DA740D">
        <w:rPr>
          <w:sz w:val="28"/>
          <w:szCs w:val="28"/>
        </w:rPr>
        <w:t xml:space="preserve"> 21287</w:t>
      </w:r>
    </w:p>
    <w:p w:rsidR="00DA740D" w:rsidRPr="00DA740D" w:rsidRDefault="00DA740D" w:rsidP="00DA740D">
      <w:pPr>
        <w:contextualSpacing/>
        <w:jc w:val="right"/>
        <w:rPr>
          <w:sz w:val="28"/>
          <w:szCs w:val="28"/>
        </w:rPr>
      </w:pPr>
      <w:r w:rsidRPr="00DA740D">
        <w:rPr>
          <w:sz w:val="28"/>
          <w:szCs w:val="28"/>
        </w:rPr>
        <w:lastRenderedPageBreak/>
        <w:t xml:space="preserve">ПРИЛОЖЕНИЕ </w:t>
      </w:r>
    </w:p>
    <w:p w:rsidR="00DA740D" w:rsidRPr="00DA740D" w:rsidRDefault="00DA740D" w:rsidP="00DA740D">
      <w:pPr>
        <w:contextualSpacing/>
        <w:jc w:val="right"/>
        <w:rPr>
          <w:sz w:val="28"/>
          <w:szCs w:val="28"/>
        </w:rPr>
      </w:pPr>
      <w:r w:rsidRPr="00DA740D">
        <w:rPr>
          <w:sz w:val="28"/>
          <w:szCs w:val="28"/>
        </w:rPr>
        <w:t>к постановлению администрации</w:t>
      </w:r>
      <w:r w:rsidRPr="00DA740D">
        <w:rPr>
          <w:sz w:val="28"/>
          <w:szCs w:val="28"/>
        </w:rPr>
        <w:br/>
        <w:t>городского округа Кинель Самарской области</w:t>
      </w:r>
      <w:r w:rsidRPr="00DA740D">
        <w:rPr>
          <w:sz w:val="28"/>
          <w:szCs w:val="28"/>
        </w:rPr>
        <w:br/>
        <w:t>№ ___ от «___» _____ 2021 г.</w:t>
      </w:r>
    </w:p>
    <w:p w:rsidR="00DA740D" w:rsidRPr="00DA740D" w:rsidRDefault="00DA740D" w:rsidP="00DA740D">
      <w:pPr>
        <w:spacing w:line="480" w:lineRule="auto"/>
        <w:contextualSpacing/>
        <w:jc w:val="center"/>
        <w:rPr>
          <w:sz w:val="28"/>
          <w:szCs w:val="28"/>
        </w:rPr>
      </w:pPr>
    </w:p>
    <w:p w:rsidR="00DA740D" w:rsidRPr="00DA740D" w:rsidRDefault="00DA740D" w:rsidP="00DA740D">
      <w:pPr>
        <w:contextualSpacing/>
        <w:jc w:val="center"/>
        <w:rPr>
          <w:sz w:val="28"/>
          <w:szCs w:val="28"/>
        </w:rPr>
      </w:pPr>
      <w:r w:rsidRPr="00DA740D">
        <w:rPr>
          <w:sz w:val="28"/>
          <w:szCs w:val="28"/>
        </w:rPr>
        <w:t xml:space="preserve">Положение </w:t>
      </w:r>
      <w:bookmarkStart w:id="1" w:name="_Hlk76569417"/>
      <w:r w:rsidRPr="00DA740D">
        <w:rPr>
          <w:sz w:val="28"/>
          <w:szCs w:val="28"/>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bookmarkEnd w:id="1"/>
    </w:p>
    <w:p w:rsidR="00DA740D" w:rsidRPr="00DA740D" w:rsidRDefault="00DA740D" w:rsidP="00DA740D">
      <w:pPr>
        <w:ind w:firstLine="709"/>
        <w:contextualSpacing/>
        <w:jc w:val="both"/>
        <w:rPr>
          <w:sz w:val="28"/>
          <w:szCs w:val="28"/>
        </w:rPr>
      </w:pPr>
    </w:p>
    <w:p w:rsidR="00DA740D" w:rsidRPr="00DA740D" w:rsidRDefault="00DA740D" w:rsidP="00DA740D">
      <w:pPr>
        <w:spacing w:line="360" w:lineRule="auto"/>
        <w:contextualSpacing/>
        <w:jc w:val="center"/>
        <w:rPr>
          <w:sz w:val="28"/>
          <w:szCs w:val="28"/>
        </w:rPr>
      </w:pPr>
      <w:r w:rsidRPr="00DA740D">
        <w:rPr>
          <w:sz w:val="28"/>
          <w:szCs w:val="28"/>
        </w:rPr>
        <w:t>Общие положения</w:t>
      </w:r>
    </w:p>
    <w:p w:rsidR="00DA740D" w:rsidRPr="00DA740D" w:rsidRDefault="00DA740D" w:rsidP="00DA740D">
      <w:pPr>
        <w:ind w:firstLine="709"/>
        <w:contextualSpacing/>
        <w:jc w:val="both"/>
        <w:rPr>
          <w:sz w:val="28"/>
          <w:szCs w:val="28"/>
        </w:rPr>
      </w:pPr>
    </w:p>
    <w:p w:rsidR="00DA740D" w:rsidRPr="00DA740D" w:rsidRDefault="00DA740D" w:rsidP="00DA740D">
      <w:pPr>
        <w:spacing w:line="360" w:lineRule="auto"/>
        <w:ind w:firstLine="709"/>
        <w:contextualSpacing/>
        <w:jc w:val="both"/>
        <w:rPr>
          <w:sz w:val="28"/>
          <w:szCs w:val="28"/>
        </w:rPr>
      </w:pPr>
      <w:r w:rsidRPr="00DA740D">
        <w:rPr>
          <w:sz w:val="28"/>
          <w:szCs w:val="28"/>
        </w:rPr>
        <w:t xml:space="preserve">1.1.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(далее – Положение) устанавливает порядок осуществления на территории городского округа Кинель Самарской области (далее – городской округ) муниципального контроля за соблюдением </w:t>
      </w:r>
      <w:bookmarkStart w:id="2" w:name="_Hlk77065809"/>
      <w:r w:rsidRPr="00DA740D">
        <w:rPr>
          <w:sz w:val="28"/>
          <w:szCs w:val="28"/>
        </w:rPr>
        <w:t>единой теплоснабжающей организацией</w:t>
      </w:r>
      <w:bookmarkEnd w:id="2"/>
      <w:r w:rsidRPr="00DA740D">
        <w:rPr>
          <w:sz w:val="28"/>
          <w:szCs w:val="28"/>
        </w:rPr>
        <w:t xml:space="preserve"> (далее – ЕТО)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городского округа Кинель Самарской области (далее - схеме теплоснабжения), требований нормативных правовых актов, в том числе соответствие таких реализуемых мероприятий схеме теплоснабжения. </w:t>
      </w:r>
    </w:p>
    <w:p w:rsidR="00DA740D" w:rsidRPr="00DA740D" w:rsidRDefault="00DA740D" w:rsidP="00DA740D">
      <w:pPr>
        <w:spacing w:line="360" w:lineRule="auto"/>
        <w:ind w:firstLine="709"/>
        <w:contextualSpacing/>
        <w:jc w:val="both"/>
        <w:rPr>
          <w:sz w:val="28"/>
          <w:szCs w:val="28"/>
        </w:rPr>
      </w:pPr>
      <w:r w:rsidRPr="00DA740D">
        <w:rPr>
          <w:sz w:val="28"/>
          <w:szCs w:val="28"/>
        </w:rPr>
        <w:t xml:space="preserve">1.2. Муниципальный контроль осуществляется на основании </w:t>
      </w:r>
      <w:bookmarkStart w:id="3" w:name="_Hlk76569045"/>
      <w:r w:rsidRPr="00DA740D">
        <w:rPr>
          <w:sz w:val="28"/>
          <w:szCs w:val="28"/>
        </w:rPr>
        <w:t>федеральных законов от 27 июля 2010 г. № 190-ФЗ «О теплоснабжении»</w:t>
      </w:r>
      <w:bookmarkEnd w:id="3"/>
      <w:r w:rsidRPr="00DA740D">
        <w:rPr>
          <w:sz w:val="28"/>
          <w:szCs w:val="28"/>
        </w:rPr>
        <w:t xml:space="preserve">, от 6 октября 2003 г. № 131-ФЗ «Об общих принципах организации местного самоуправления в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bookmarkStart w:id="4" w:name="_Hlk76569095"/>
      <w:r w:rsidRPr="00DA740D">
        <w:rPr>
          <w:sz w:val="28"/>
          <w:szCs w:val="28"/>
        </w:rPr>
        <w:t>от 31 июля 2020 г. № 248-ФЗ «О государственном контроле (надзоре) и муниципальном контроле в Российской Федерации»</w:t>
      </w:r>
      <w:bookmarkEnd w:id="4"/>
      <w:r w:rsidRPr="00DA740D">
        <w:rPr>
          <w:sz w:val="28"/>
          <w:szCs w:val="28"/>
        </w:rPr>
        <w:t xml:space="preserve">, от 31 июля 2020 г. № 247-ФЗ «Об обязательных требованиях в Российской Федерации», Устава городского округа Кинель Самарской области, настоящего Положения и иных правовых актов. </w:t>
      </w:r>
    </w:p>
    <w:p w:rsidR="00DA740D" w:rsidRPr="00DA740D" w:rsidRDefault="00DA740D" w:rsidP="00DA740D">
      <w:pPr>
        <w:spacing w:line="360" w:lineRule="auto"/>
        <w:ind w:firstLine="709"/>
        <w:contextualSpacing/>
        <w:jc w:val="both"/>
        <w:rPr>
          <w:sz w:val="28"/>
          <w:szCs w:val="28"/>
        </w:rPr>
      </w:pPr>
      <w:r w:rsidRPr="00DA740D">
        <w:rPr>
          <w:sz w:val="28"/>
          <w:szCs w:val="28"/>
        </w:rPr>
        <w:lastRenderedPageBreak/>
        <w:t>1.3. Муниципальный контроль осуществляется отделом административного, экологического и муниципального контроля администрации городского округа (далее – отдел контроля).</w:t>
      </w:r>
    </w:p>
    <w:p w:rsidR="00DA740D" w:rsidRPr="00DA740D" w:rsidRDefault="00DA740D" w:rsidP="00DA740D">
      <w:pPr>
        <w:spacing w:line="360" w:lineRule="auto"/>
        <w:ind w:firstLine="709"/>
        <w:contextualSpacing/>
        <w:jc w:val="both"/>
        <w:rPr>
          <w:sz w:val="28"/>
          <w:szCs w:val="28"/>
        </w:rPr>
      </w:pPr>
      <w:r w:rsidRPr="00DA740D">
        <w:rPr>
          <w:sz w:val="28"/>
          <w:szCs w:val="28"/>
        </w:rPr>
        <w:t>1.4. Предметом проверок при проведении муниципального контроля является соблюдение ЕТО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г. № 190-ФЗ «О теплоснабжении» (далее – обязательные требования).</w:t>
      </w:r>
    </w:p>
    <w:p w:rsidR="00DA740D" w:rsidRPr="00DA740D" w:rsidRDefault="00DA740D" w:rsidP="00DA740D">
      <w:pPr>
        <w:spacing w:line="360" w:lineRule="auto"/>
        <w:ind w:firstLine="709"/>
        <w:contextualSpacing/>
        <w:jc w:val="both"/>
        <w:rPr>
          <w:sz w:val="28"/>
          <w:szCs w:val="28"/>
        </w:rPr>
      </w:pPr>
      <w:r w:rsidRPr="00DA740D">
        <w:rPr>
          <w:sz w:val="28"/>
          <w:szCs w:val="28"/>
        </w:rPr>
        <w:t xml:space="preserve">1.5. Целью муниципального контроля является снижение аварийности </w:t>
      </w:r>
      <w:r w:rsidRPr="00DA740D">
        <w:rPr>
          <w:sz w:val="28"/>
          <w:szCs w:val="28"/>
        </w:rPr>
        <w:br/>
        <w:t>на объектах теплоснабжения, обеспечение надежности и энергетической эффективности системы теплоснабжения, обеспечение соблюдения ЕТО обязательных требований, мероприятий, определенных для нее в схеме теплоснабжения, а также организация и проведение мероприятий по профилактике нарушений указанных требований.</w:t>
      </w:r>
    </w:p>
    <w:p w:rsidR="00DA740D" w:rsidRPr="00DA740D" w:rsidRDefault="00DA740D" w:rsidP="00DA740D">
      <w:pPr>
        <w:spacing w:line="360" w:lineRule="auto"/>
        <w:ind w:firstLine="709"/>
        <w:contextualSpacing/>
        <w:jc w:val="both"/>
        <w:rPr>
          <w:sz w:val="28"/>
          <w:szCs w:val="28"/>
        </w:rPr>
      </w:pPr>
      <w:r w:rsidRPr="00DA740D">
        <w:rPr>
          <w:sz w:val="28"/>
          <w:szCs w:val="28"/>
        </w:rPr>
        <w:t xml:space="preserve">1.6. Муниципальный контроль осуществляется в форме плановых </w:t>
      </w:r>
      <w:r w:rsidRPr="00DA740D">
        <w:rPr>
          <w:sz w:val="28"/>
          <w:szCs w:val="28"/>
        </w:rPr>
        <w:br/>
        <w:t xml:space="preserve">и внеплановых проверок выполнения ЕТО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требований определенных для нее в схеме теплоснабжения. </w:t>
      </w:r>
    </w:p>
    <w:p w:rsidR="00DA740D" w:rsidRPr="00DA740D" w:rsidRDefault="00DA740D" w:rsidP="00DA740D">
      <w:pPr>
        <w:ind w:firstLine="709"/>
        <w:contextualSpacing/>
        <w:jc w:val="both"/>
        <w:rPr>
          <w:sz w:val="28"/>
          <w:szCs w:val="28"/>
        </w:rPr>
      </w:pPr>
    </w:p>
    <w:p w:rsidR="00DA740D" w:rsidRPr="00DA740D" w:rsidRDefault="00DA740D" w:rsidP="00DA740D">
      <w:pPr>
        <w:contextualSpacing/>
        <w:jc w:val="center"/>
        <w:rPr>
          <w:sz w:val="28"/>
          <w:szCs w:val="28"/>
        </w:rPr>
      </w:pPr>
      <w:r w:rsidRPr="00DA740D">
        <w:rPr>
          <w:sz w:val="28"/>
          <w:szCs w:val="28"/>
        </w:rPr>
        <w:t>2. Организация и проведение плановой проверки</w:t>
      </w:r>
    </w:p>
    <w:p w:rsidR="00DA740D" w:rsidRPr="00DA740D" w:rsidRDefault="00DA740D" w:rsidP="00DA740D">
      <w:pPr>
        <w:ind w:firstLine="709"/>
        <w:contextualSpacing/>
        <w:jc w:val="both"/>
        <w:rPr>
          <w:sz w:val="28"/>
          <w:szCs w:val="28"/>
        </w:rPr>
      </w:pPr>
    </w:p>
    <w:p w:rsidR="00DA740D" w:rsidRPr="00DA740D" w:rsidRDefault="00DA740D" w:rsidP="00DA740D">
      <w:pPr>
        <w:spacing w:line="360" w:lineRule="auto"/>
        <w:ind w:firstLine="709"/>
        <w:contextualSpacing/>
        <w:jc w:val="both"/>
        <w:rPr>
          <w:sz w:val="28"/>
          <w:szCs w:val="28"/>
        </w:rPr>
      </w:pPr>
      <w:r w:rsidRPr="00DA740D">
        <w:rPr>
          <w:sz w:val="28"/>
          <w:szCs w:val="28"/>
        </w:rPr>
        <w:t>2.1. Плановые проверки проводятся на основании разрабатываемых отделом контроля и утверждаемых Главой городского округа ежегодного плана.</w:t>
      </w:r>
    </w:p>
    <w:p w:rsidR="00DA740D" w:rsidRPr="00DA740D" w:rsidRDefault="00DA740D" w:rsidP="00DA740D">
      <w:pPr>
        <w:spacing w:line="360" w:lineRule="auto"/>
        <w:ind w:firstLine="709"/>
        <w:contextualSpacing/>
        <w:jc w:val="both"/>
        <w:rPr>
          <w:sz w:val="28"/>
          <w:szCs w:val="28"/>
        </w:rPr>
      </w:pPr>
      <w:r w:rsidRPr="00DA740D">
        <w:rPr>
          <w:sz w:val="28"/>
          <w:szCs w:val="28"/>
        </w:rPr>
        <w:t>2.2. В ежегодных планах проведения плановых проверок указываются следующие сведения:</w:t>
      </w:r>
    </w:p>
    <w:p w:rsidR="00DA740D" w:rsidRPr="00DA740D" w:rsidRDefault="00DA740D" w:rsidP="00DA740D">
      <w:pPr>
        <w:spacing w:line="360" w:lineRule="auto"/>
        <w:ind w:firstLine="709"/>
        <w:contextualSpacing/>
        <w:jc w:val="both"/>
        <w:rPr>
          <w:sz w:val="28"/>
          <w:szCs w:val="28"/>
        </w:rPr>
      </w:pPr>
      <w:r w:rsidRPr="00DA740D">
        <w:rPr>
          <w:sz w:val="28"/>
          <w:szCs w:val="28"/>
        </w:rPr>
        <w:t>1) наименования ЕТО (её филиалов, представительств, обособленных структурных подразделений), место нахождения ЕТО (её филиалов, представительств, обособленных структурных подразделений);</w:t>
      </w:r>
    </w:p>
    <w:p w:rsidR="00DA740D" w:rsidRPr="00DA740D" w:rsidRDefault="00DA740D" w:rsidP="00DA740D">
      <w:pPr>
        <w:spacing w:line="360" w:lineRule="auto"/>
        <w:ind w:firstLine="709"/>
        <w:contextualSpacing/>
        <w:jc w:val="both"/>
        <w:rPr>
          <w:sz w:val="28"/>
          <w:szCs w:val="28"/>
        </w:rPr>
      </w:pPr>
      <w:bookmarkStart w:id="5" w:name="sub_942"/>
      <w:r w:rsidRPr="00DA740D">
        <w:rPr>
          <w:sz w:val="28"/>
          <w:szCs w:val="28"/>
        </w:rPr>
        <w:lastRenderedPageBreak/>
        <w:t>2) цель и основание проведения каждой плановой проверки;</w:t>
      </w:r>
    </w:p>
    <w:p w:rsidR="00DA740D" w:rsidRPr="00DA740D" w:rsidRDefault="00DA740D" w:rsidP="00DA740D">
      <w:pPr>
        <w:spacing w:line="360" w:lineRule="auto"/>
        <w:ind w:firstLine="709"/>
        <w:contextualSpacing/>
        <w:jc w:val="both"/>
        <w:rPr>
          <w:sz w:val="28"/>
          <w:szCs w:val="28"/>
        </w:rPr>
      </w:pPr>
      <w:bookmarkStart w:id="6" w:name="sub_943"/>
      <w:bookmarkEnd w:id="5"/>
      <w:r w:rsidRPr="00DA740D">
        <w:rPr>
          <w:sz w:val="28"/>
          <w:szCs w:val="28"/>
        </w:rPr>
        <w:t>3) дата начала и сроки проведения каждой плановой проверки;</w:t>
      </w:r>
    </w:p>
    <w:p w:rsidR="00DA740D" w:rsidRPr="00DA740D" w:rsidRDefault="00DA740D" w:rsidP="00DA740D">
      <w:pPr>
        <w:spacing w:line="360" w:lineRule="auto"/>
        <w:ind w:firstLine="709"/>
        <w:contextualSpacing/>
        <w:jc w:val="both"/>
        <w:rPr>
          <w:sz w:val="28"/>
          <w:szCs w:val="28"/>
        </w:rPr>
      </w:pPr>
      <w:bookmarkStart w:id="7" w:name="sub_944"/>
      <w:bookmarkEnd w:id="6"/>
      <w:r w:rsidRPr="00DA740D">
        <w:rPr>
          <w:sz w:val="28"/>
          <w:szCs w:val="28"/>
        </w:rPr>
        <w:t>4) наименование органа муниципального контроля, осуществляющего конкретную плановую проверку. При проведении плановой проверки отделом контроля совместно указываются наименования всех участвующих в такой проверке органов.</w:t>
      </w:r>
    </w:p>
    <w:bookmarkEnd w:id="7"/>
    <w:p w:rsidR="00DA740D" w:rsidRPr="00DA740D" w:rsidRDefault="00DA740D" w:rsidP="00DA740D">
      <w:pPr>
        <w:spacing w:line="360" w:lineRule="auto"/>
        <w:ind w:firstLine="709"/>
        <w:contextualSpacing/>
        <w:jc w:val="both"/>
        <w:rPr>
          <w:sz w:val="28"/>
          <w:szCs w:val="28"/>
        </w:rPr>
      </w:pPr>
      <w:r w:rsidRPr="00DA740D">
        <w:rPr>
          <w:sz w:val="28"/>
          <w:szCs w:val="28"/>
        </w:rPr>
        <w:t>2.3. Утвержденный Главой городского округа ежегодный план проведения плановых проверок доводится до сведения ЕТО посредством его размещения на сайте администрации городского округа в сети «Интернет» либо иным доступным способом.</w:t>
      </w:r>
    </w:p>
    <w:p w:rsidR="00DA740D" w:rsidRPr="00DA740D" w:rsidRDefault="00DA740D" w:rsidP="00DA740D">
      <w:pPr>
        <w:spacing w:line="360" w:lineRule="auto"/>
        <w:ind w:firstLine="709"/>
        <w:contextualSpacing/>
        <w:jc w:val="both"/>
        <w:rPr>
          <w:sz w:val="28"/>
          <w:szCs w:val="28"/>
        </w:rPr>
      </w:pPr>
      <w:r w:rsidRPr="00DA740D">
        <w:rPr>
          <w:sz w:val="28"/>
          <w:szCs w:val="28"/>
        </w:rPr>
        <w:t>В срок до 1 сентября года, предшествующего году проведения плановых проверок, отдел контроля направляет проект ежегодного плана проведения плановых проверок в органы прокуратуры.</w:t>
      </w:r>
    </w:p>
    <w:p w:rsidR="00DA740D" w:rsidRPr="00DA740D" w:rsidRDefault="00DA740D" w:rsidP="00DA740D">
      <w:pPr>
        <w:spacing w:line="360" w:lineRule="auto"/>
        <w:ind w:firstLine="709"/>
        <w:contextualSpacing/>
        <w:jc w:val="both"/>
        <w:rPr>
          <w:sz w:val="28"/>
          <w:szCs w:val="28"/>
        </w:rPr>
      </w:pPr>
      <w:r w:rsidRPr="00DA740D">
        <w:rPr>
          <w:sz w:val="28"/>
          <w:szCs w:val="28"/>
        </w:rPr>
        <w:t>Отдел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DA740D" w:rsidRPr="00DA740D" w:rsidRDefault="00DA740D" w:rsidP="00DA740D">
      <w:pPr>
        <w:spacing w:line="360" w:lineRule="auto"/>
        <w:ind w:firstLine="709"/>
        <w:contextualSpacing/>
        <w:jc w:val="both"/>
        <w:rPr>
          <w:sz w:val="28"/>
          <w:szCs w:val="28"/>
        </w:rPr>
      </w:pPr>
      <w:r w:rsidRPr="00DA740D">
        <w:rPr>
          <w:sz w:val="28"/>
          <w:szCs w:val="28"/>
        </w:rPr>
        <w:t>2.4. В случае, если проведение плановой или внеплановой выездной проверки оказалось невозможным в связи с отсутствием руководителя или иного должностного лица ЕТО, либо в связи с фактическим неосуществлением деятельности ЕТО, либо в связи с иными действиями (бездействием) руководителя или иного должностного лица ЕТО, повлекшими невозможность проведения проверки, отдел контроля составляет акт о невозможности проведения соответствующей проверки с указанием причин невозможности ее проведения. В этом случае отдел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ЕТО плановой или внеплановой выездной проверки без внесения плановой проверки в ежегодный план плановых проверок и без предварительного уведомления ЕТО.</w:t>
      </w:r>
    </w:p>
    <w:p w:rsidR="00DA740D" w:rsidRPr="00DA740D" w:rsidRDefault="00DA740D" w:rsidP="00DA740D">
      <w:pPr>
        <w:spacing w:line="360" w:lineRule="auto"/>
        <w:ind w:firstLine="709"/>
        <w:contextualSpacing/>
        <w:jc w:val="both"/>
        <w:rPr>
          <w:sz w:val="28"/>
          <w:szCs w:val="28"/>
        </w:rPr>
      </w:pPr>
      <w:r w:rsidRPr="00DA740D">
        <w:rPr>
          <w:sz w:val="28"/>
          <w:szCs w:val="28"/>
        </w:rPr>
        <w:lastRenderedPageBreak/>
        <w:t xml:space="preserve">2.5. Основанием для включения плановой проверки в ежегодный план проведения плановых проверок является заключение ЕТО соглашения </w:t>
      </w:r>
      <w:r w:rsidRPr="00DA740D">
        <w:rPr>
          <w:sz w:val="28"/>
          <w:szCs w:val="28"/>
        </w:rPr>
        <w:br/>
        <w:t xml:space="preserve">об исполнении схемы теплоснабжения. Плановые проверки в отношении ЕТО проводятся ежегодно. </w:t>
      </w:r>
    </w:p>
    <w:p w:rsidR="00DA740D" w:rsidRPr="00DA740D" w:rsidRDefault="00DA740D" w:rsidP="00DA740D">
      <w:pPr>
        <w:contextualSpacing/>
        <w:jc w:val="center"/>
        <w:rPr>
          <w:sz w:val="28"/>
          <w:szCs w:val="28"/>
        </w:rPr>
      </w:pPr>
    </w:p>
    <w:p w:rsidR="00DA740D" w:rsidRPr="00DA740D" w:rsidRDefault="00DA740D" w:rsidP="00DA740D">
      <w:pPr>
        <w:contextualSpacing/>
        <w:jc w:val="center"/>
        <w:rPr>
          <w:sz w:val="28"/>
          <w:szCs w:val="28"/>
        </w:rPr>
      </w:pPr>
      <w:r w:rsidRPr="00DA740D">
        <w:rPr>
          <w:sz w:val="28"/>
          <w:szCs w:val="28"/>
        </w:rPr>
        <w:t>3. Организация и проведение внеплановой проверки</w:t>
      </w:r>
    </w:p>
    <w:p w:rsidR="00DA740D" w:rsidRPr="00DA740D" w:rsidRDefault="00DA740D" w:rsidP="00DA740D">
      <w:pPr>
        <w:contextualSpacing/>
        <w:jc w:val="center"/>
        <w:rPr>
          <w:sz w:val="28"/>
          <w:szCs w:val="28"/>
        </w:rPr>
      </w:pPr>
    </w:p>
    <w:p w:rsidR="00DA740D" w:rsidRPr="00DA740D" w:rsidRDefault="00DA740D" w:rsidP="00DA740D">
      <w:pPr>
        <w:spacing w:line="360" w:lineRule="auto"/>
        <w:ind w:firstLine="709"/>
        <w:contextualSpacing/>
        <w:jc w:val="both"/>
        <w:rPr>
          <w:sz w:val="28"/>
          <w:szCs w:val="28"/>
        </w:rPr>
      </w:pPr>
      <w:r w:rsidRPr="00DA740D">
        <w:rPr>
          <w:sz w:val="28"/>
          <w:szCs w:val="28"/>
        </w:rPr>
        <w:t>3.1. Предметом внеплановой проверки является соблюдение ЕТО в процессе осуществления деятельности обязательных требований и требований, установленных муниципальными правовыми актами, выполнение предписаний отдела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A740D" w:rsidRPr="00DA740D" w:rsidRDefault="00DA740D" w:rsidP="00DA740D">
      <w:pPr>
        <w:spacing w:line="360" w:lineRule="auto"/>
        <w:ind w:firstLine="709"/>
        <w:contextualSpacing/>
        <w:jc w:val="both"/>
        <w:rPr>
          <w:sz w:val="28"/>
          <w:szCs w:val="28"/>
        </w:rPr>
      </w:pPr>
      <w:r w:rsidRPr="00DA740D">
        <w:rPr>
          <w:sz w:val="28"/>
          <w:szCs w:val="28"/>
        </w:rPr>
        <w:t>3.2. Основанием для проведения внеплановой проверки является:</w:t>
      </w:r>
    </w:p>
    <w:p w:rsidR="00DA740D" w:rsidRPr="00DA740D" w:rsidRDefault="00DA740D" w:rsidP="00DA740D">
      <w:pPr>
        <w:spacing w:line="360" w:lineRule="auto"/>
        <w:ind w:firstLine="709"/>
        <w:contextualSpacing/>
        <w:jc w:val="both"/>
        <w:rPr>
          <w:sz w:val="28"/>
          <w:szCs w:val="28"/>
        </w:rPr>
      </w:pPr>
      <w:bookmarkStart w:id="8" w:name="sub_1021"/>
      <w:r w:rsidRPr="00DA740D">
        <w:rPr>
          <w:sz w:val="28"/>
          <w:szCs w:val="28"/>
        </w:rPr>
        <w:t>1) истечение срока исполнения ЕТО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End w:id="8"/>
    <w:p w:rsidR="00DA740D" w:rsidRPr="00DA740D" w:rsidRDefault="00DA740D" w:rsidP="00DA740D">
      <w:pPr>
        <w:spacing w:line="360" w:lineRule="auto"/>
        <w:ind w:firstLine="709"/>
        <w:contextualSpacing/>
        <w:jc w:val="both"/>
        <w:rPr>
          <w:sz w:val="28"/>
          <w:szCs w:val="28"/>
        </w:rPr>
      </w:pPr>
      <w:r w:rsidRPr="00DA740D">
        <w:rPr>
          <w:sz w:val="28"/>
          <w:szCs w:val="28"/>
        </w:rPr>
        <w:t>2) мотивированное представление отдела контроля по результатам анализа результатов мероприятий по контролю без взаимодействия с ЕТО, рассмотрения или предварительной проверки поступивших в отдел контроля заявлений граждан, в том числе индивидуальных предпринимателей, юридических лиц, информации от органов государственной власти, администрации городского  округа, из средств массовой информации о следующих фактах:</w:t>
      </w:r>
    </w:p>
    <w:p w:rsidR="00DA740D" w:rsidRPr="00DA740D" w:rsidRDefault="00DA740D" w:rsidP="00DA740D">
      <w:pPr>
        <w:spacing w:line="360" w:lineRule="auto"/>
        <w:ind w:firstLine="709"/>
        <w:contextualSpacing/>
        <w:jc w:val="both"/>
        <w:rPr>
          <w:sz w:val="28"/>
          <w:szCs w:val="28"/>
        </w:rPr>
      </w:pPr>
      <w:r w:rsidRPr="00DA740D">
        <w:rPr>
          <w:sz w:val="28"/>
          <w:szCs w:val="28"/>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A740D" w:rsidRPr="00DA740D" w:rsidRDefault="00547C73" w:rsidP="00DA740D">
      <w:pPr>
        <w:spacing w:line="360" w:lineRule="auto"/>
        <w:ind w:firstLine="709"/>
        <w:contextualSpacing/>
        <w:jc w:val="both"/>
        <w:rPr>
          <w:sz w:val="28"/>
          <w:szCs w:val="28"/>
        </w:rPr>
      </w:pPr>
      <w:hyperlink r:id="rId6" w:history="1">
        <w:r w:rsidR="00DA740D" w:rsidRPr="00DA740D">
          <w:rPr>
            <w:rStyle w:val="a7"/>
            <w:rFonts w:eastAsiaTheme="majorEastAsia"/>
            <w:color w:val="auto"/>
            <w:sz w:val="28"/>
            <w:szCs w:val="28"/>
            <w:u w:val="none"/>
          </w:rPr>
          <w:t>б)</w:t>
        </w:r>
      </w:hyperlink>
      <w:r w:rsidR="00DA740D" w:rsidRPr="00DA740D">
        <w:rPr>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A740D" w:rsidRPr="00DA740D" w:rsidRDefault="00DA740D" w:rsidP="00DA740D">
      <w:pPr>
        <w:spacing w:line="360" w:lineRule="auto"/>
        <w:ind w:firstLine="709"/>
        <w:contextualSpacing/>
        <w:jc w:val="both"/>
        <w:rPr>
          <w:sz w:val="28"/>
          <w:szCs w:val="28"/>
        </w:rPr>
      </w:pPr>
      <w:r w:rsidRPr="00DA740D">
        <w:rPr>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A740D" w:rsidRPr="00DA740D" w:rsidRDefault="00DA740D" w:rsidP="00DA740D">
      <w:pPr>
        <w:spacing w:line="360" w:lineRule="auto"/>
        <w:ind w:firstLine="709"/>
        <w:contextualSpacing/>
        <w:jc w:val="both"/>
        <w:rPr>
          <w:sz w:val="28"/>
          <w:szCs w:val="28"/>
        </w:rPr>
      </w:pPr>
      <w:r w:rsidRPr="00DA740D">
        <w:rPr>
          <w:sz w:val="28"/>
          <w:szCs w:val="28"/>
        </w:rPr>
        <w:t xml:space="preserve">3) выявление при проведении мероприятий по контролю без взаимодействия с ЕТО параметров деятельности ЕТО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w:t>
      </w:r>
      <w:r w:rsidRPr="00DA740D">
        <w:rPr>
          <w:sz w:val="28"/>
          <w:szCs w:val="28"/>
        </w:rPr>
        <w:lastRenderedPageBreak/>
        <w:t>проведения внеплановой проверки, предусмотренным в положении о виде федерального государственного контроля (надзора);</w:t>
      </w:r>
    </w:p>
    <w:p w:rsidR="00DA740D" w:rsidRPr="00DA740D" w:rsidRDefault="00DA740D" w:rsidP="00DA740D">
      <w:pPr>
        <w:spacing w:line="360" w:lineRule="auto"/>
        <w:ind w:firstLine="709"/>
        <w:contextualSpacing/>
        <w:jc w:val="both"/>
        <w:rPr>
          <w:sz w:val="28"/>
          <w:szCs w:val="28"/>
        </w:rPr>
      </w:pPr>
      <w:r w:rsidRPr="00DA740D">
        <w:rPr>
          <w:sz w:val="28"/>
          <w:szCs w:val="28"/>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A740D" w:rsidRPr="00DA740D" w:rsidRDefault="00DA740D" w:rsidP="00DA740D">
      <w:pPr>
        <w:spacing w:line="360" w:lineRule="auto"/>
        <w:ind w:firstLine="709"/>
        <w:contextualSpacing/>
        <w:jc w:val="both"/>
        <w:rPr>
          <w:sz w:val="28"/>
          <w:szCs w:val="28"/>
        </w:rPr>
      </w:pPr>
      <w:r w:rsidRPr="00DA740D">
        <w:rPr>
          <w:sz w:val="28"/>
          <w:szCs w:val="28"/>
        </w:rPr>
        <w:t>3.3. Обращения и заявления, не позволяющие установить лицо, обратившееся в отдел контроля, а также обращения и заявления, не содержащие сведений о фактах, указанных в под</w:t>
      </w:r>
      <w:hyperlink w:anchor="sub_1022" w:history="1">
        <w:r w:rsidRPr="00DA740D">
          <w:rPr>
            <w:rStyle w:val="a7"/>
            <w:rFonts w:eastAsiaTheme="majorEastAsia"/>
            <w:color w:val="auto"/>
            <w:sz w:val="28"/>
            <w:szCs w:val="28"/>
            <w:u w:val="none"/>
          </w:rPr>
          <w:t>пункте 2 пункта 2</w:t>
        </w:r>
      </w:hyperlink>
      <w:r w:rsidRPr="00DA740D">
        <w:rPr>
          <w:sz w:val="28"/>
          <w:szCs w:val="28"/>
        </w:rPr>
        <w:t xml:space="preserve">.4.,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2.4. являться основанием для проведения внеплановой проверки, отдел контроля 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w:t>
      </w:r>
    </w:p>
    <w:p w:rsidR="00DA740D" w:rsidRPr="00DA740D" w:rsidRDefault="00DA740D" w:rsidP="00DA740D">
      <w:pPr>
        <w:contextualSpacing/>
        <w:jc w:val="center"/>
        <w:rPr>
          <w:sz w:val="28"/>
          <w:szCs w:val="28"/>
        </w:rPr>
      </w:pPr>
    </w:p>
    <w:p w:rsidR="00DA740D" w:rsidRPr="00DA740D" w:rsidRDefault="00DA740D" w:rsidP="00DA740D">
      <w:pPr>
        <w:contextualSpacing/>
        <w:jc w:val="center"/>
        <w:rPr>
          <w:sz w:val="28"/>
          <w:szCs w:val="28"/>
        </w:rPr>
      </w:pPr>
      <w:r w:rsidRPr="00DA740D">
        <w:rPr>
          <w:sz w:val="28"/>
          <w:szCs w:val="28"/>
        </w:rPr>
        <w:t>4. Порядок организации проверки</w:t>
      </w:r>
    </w:p>
    <w:p w:rsidR="00DA740D" w:rsidRPr="00DA740D" w:rsidRDefault="00DA740D" w:rsidP="00DA740D">
      <w:pPr>
        <w:contextualSpacing/>
        <w:jc w:val="center"/>
        <w:rPr>
          <w:sz w:val="28"/>
          <w:szCs w:val="28"/>
        </w:rPr>
      </w:pPr>
    </w:p>
    <w:p w:rsidR="00DA740D" w:rsidRPr="00DA740D" w:rsidRDefault="00DA740D" w:rsidP="00DA740D">
      <w:pPr>
        <w:spacing w:line="360" w:lineRule="auto"/>
        <w:ind w:firstLine="709"/>
        <w:contextualSpacing/>
        <w:jc w:val="both"/>
        <w:rPr>
          <w:sz w:val="28"/>
          <w:szCs w:val="28"/>
        </w:rPr>
      </w:pPr>
      <w:r w:rsidRPr="00DA740D">
        <w:rPr>
          <w:sz w:val="28"/>
          <w:szCs w:val="28"/>
        </w:rPr>
        <w:t>4.1. Проверка проводится на основании распоряжения (постановления) Главы городского округа. Проверка может проводиться только должностным лицом или должностными лицами, которые указаны в данном распоряжении (постановлении).</w:t>
      </w:r>
    </w:p>
    <w:p w:rsidR="00DA740D" w:rsidRPr="00DA740D" w:rsidRDefault="00DA740D" w:rsidP="00DA740D">
      <w:pPr>
        <w:spacing w:line="360" w:lineRule="auto"/>
        <w:ind w:firstLine="709"/>
        <w:contextualSpacing/>
        <w:jc w:val="both"/>
        <w:rPr>
          <w:sz w:val="28"/>
          <w:szCs w:val="28"/>
        </w:rPr>
      </w:pPr>
      <w:r w:rsidRPr="00DA740D">
        <w:rPr>
          <w:sz w:val="28"/>
          <w:szCs w:val="28"/>
        </w:rPr>
        <w:t xml:space="preserve">Для проведения проверок отдел контроля вправе привлекать муниципальное казённое учреждение городского округа Кинель Самарской области «Управление жилищно-коммунального хозяйства» (далее – МКУ «Управление ЖКХ»). </w:t>
      </w:r>
    </w:p>
    <w:p w:rsidR="00DA740D" w:rsidRPr="00DA740D" w:rsidRDefault="00DA740D" w:rsidP="00DA740D">
      <w:pPr>
        <w:spacing w:line="360" w:lineRule="auto"/>
        <w:ind w:firstLine="709"/>
        <w:contextualSpacing/>
        <w:jc w:val="both"/>
        <w:rPr>
          <w:sz w:val="28"/>
          <w:szCs w:val="28"/>
        </w:rPr>
      </w:pPr>
      <w:r w:rsidRPr="00DA740D">
        <w:rPr>
          <w:sz w:val="28"/>
          <w:szCs w:val="28"/>
        </w:rPr>
        <w:t>4.2. В распоряжении (постановлении) Главы городского округа указываются:</w:t>
      </w:r>
    </w:p>
    <w:p w:rsidR="00DA740D" w:rsidRPr="00DA740D" w:rsidRDefault="00DA740D" w:rsidP="00DA740D">
      <w:pPr>
        <w:spacing w:line="360" w:lineRule="auto"/>
        <w:ind w:firstLine="709"/>
        <w:contextualSpacing/>
        <w:jc w:val="both"/>
        <w:rPr>
          <w:sz w:val="28"/>
          <w:szCs w:val="28"/>
        </w:rPr>
      </w:pPr>
      <w:r w:rsidRPr="00DA740D">
        <w:rPr>
          <w:sz w:val="28"/>
          <w:szCs w:val="28"/>
        </w:rPr>
        <w:lastRenderedPageBreak/>
        <w:t>1) наименование органа муниципального контроля, а также вид (виды) муниципального контроля;</w:t>
      </w:r>
    </w:p>
    <w:p w:rsidR="00DA740D" w:rsidRPr="00DA740D" w:rsidRDefault="00DA740D" w:rsidP="00DA740D">
      <w:pPr>
        <w:spacing w:line="360" w:lineRule="auto"/>
        <w:ind w:firstLine="709"/>
        <w:contextualSpacing/>
        <w:jc w:val="both"/>
        <w:rPr>
          <w:sz w:val="28"/>
          <w:szCs w:val="28"/>
        </w:rPr>
      </w:pPr>
      <w:r w:rsidRPr="00DA740D">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работников МКУ «Управление ЖКХ»;</w:t>
      </w:r>
    </w:p>
    <w:p w:rsidR="00DA740D" w:rsidRPr="00DA740D" w:rsidRDefault="00DA740D" w:rsidP="00DA740D">
      <w:pPr>
        <w:spacing w:line="360" w:lineRule="auto"/>
        <w:ind w:firstLine="709"/>
        <w:contextualSpacing/>
        <w:jc w:val="both"/>
        <w:rPr>
          <w:sz w:val="28"/>
          <w:szCs w:val="28"/>
        </w:rPr>
      </w:pPr>
      <w:r w:rsidRPr="00DA740D">
        <w:rPr>
          <w:sz w:val="28"/>
          <w:szCs w:val="28"/>
        </w:rPr>
        <w:t>3) наименование ЕТО, проверка которой проводится, места нахождения ЕТО (её филиалов, представительств, обособленных структурных подразделений);</w:t>
      </w:r>
    </w:p>
    <w:p w:rsidR="00DA740D" w:rsidRPr="00DA740D" w:rsidRDefault="00DA740D" w:rsidP="00DA740D">
      <w:pPr>
        <w:spacing w:line="360" w:lineRule="auto"/>
        <w:ind w:firstLine="709"/>
        <w:contextualSpacing/>
        <w:jc w:val="both"/>
        <w:rPr>
          <w:sz w:val="28"/>
          <w:szCs w:val="28"/>
        </w:rPr>
      </w:pPr>
      <w:bookmarkStart w:id="9" w:name="sub_1424"/>
      <w:r w:rsidRPr="00DA740D">
        <w:rPr>
          <w:sz w:val="28"/>
          <w:szCs w:val="28"/>
        </w:rPr>
        <w:t>4) цели, задачи, предмет проверки и срок ее проведения;</w:t>
      </w:r>
    </w:p>
    <w:bookmarkEnd w:id="9"/>
    <w:p w:rsidR="00DA740D" w:rsidRPr="00DA740D" w:rsidRDefault="00DA740D" w:rsidP="00DA740D">
      <w:pPr>
        <w:spacing w:line="360" w:lineRule="auto"/>
        <w:ind w:firstLine="709"/>
        <w:contextualSpacing/>
        <w:jc w:val="both"/>
        <w:rPr>
          <w:sz w:val="28"/>
          <w:szCs w:val="28"/>
        </w:rPr>
      </w:pPr>
      <w:r w:rsidRPr="00DA740D">
        <w:rPr>
          <w:sz w:val="28"/>
          <w:szCs w:val="28"/>
        </w:rPr>
        <w:t>5) правовые основания проведения проверки;</w:t>
      </w:r>
    </w:p>
    <w:p w:rsidR="00DA740D" w:rsidRPr="00DA740D" w:rsidRDefault="00DA740D" w:rsidP="00DA740D">
      <w:pPr>
        <w:spacing w:line="360" w:lineRule="auto"/>
        <w:ind w:firstLine="709"/>
        <w:contextualSpacing/>
        <w:jc w:val="both"/>
        <w:rPr>
          <w:sz w:val="28"/>
          <w:szCs w:val="28"/>
        </w:rPr>
      </w:pPr>
      <w:r w:rsidRPr="00DA740D">
        <w:rPr>
          <w:sz w:val="28"/>
          <w:szCs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A740D" w:rsidRPr="00DA740D" w:rsidRDefault="00DA740D" w:rsidP="00DA740D">
      <w:pPr>
        <w:spacing w:line="360" w:lineRule="auto"/>
        <w:ind w:firstLine="709"/>
        <w:contextualSpacing/>
        <w:jc w:val="both"/>
        <w:rPr>
          <w:sz w:val="28"/>
          <w:szCs w:val="28"/>
        </w:rPr>
      </w:pPr>
      <w:bookmarkStart w:id="10" w:name="sub_1426"/>
      <w:r w:rsidRPr="00DA740D">
        <w:rPr>
          <w:sz w:val="28"/>
          <w:szCs w:val="28"/>
        </w:rPr>
        <w:t>7) сроки проведения и перечень мероприятий по контролю, необходимых для достижения целей и задач проведения проверки;</w:t>
      </w:r>
    </w:p>
    <w:bookmarkEnd w:id="10"/>
    <w:p w:rsidR="00DA740D" w:rsidRPr="00DA740D" w:rsidRDefault="00DA740D" w:rsidP="00DA740D">
      <w:pPr>
        <w:spacing w:line="360" w:lineRule="auto"/>
        <w:ind w:firstLine="709"/>
        <w:contextualSpacing/>
        <w:jc w:val="both"/>
        <w:rPr>
          <w:sz w:val="28"/>
          <w:szCs w:val="28"/>
        </w:rPr>
      </w:pPr>
      <w:r w:rsidRPr="00DA740D">
        <w:rPr>
          <w:sz w:val="28"/>
          <w:szCs w:val="28"/>
        </w:rPr>
        <w:t>8) перечень административных регламентов по осуществлению муниципального контроля;</w:t>
      </w:r>
    </w:p>
    <w:p w:rsidR="00DA740D" w:rsidRPr="00DA740D" w:rsidRDefault="00DA740D" w:rsidP="00DA740D">
      <w:pPr>
        <w:spacing w:line="360" w:lineRule="auto"/>
        <w:ind w:firstLine="709"/>
        <w:contextualSpacing/>
        <w:jc w:val="both"/>
        <w:rPr>
          <w:sz w:val="28"/>
          <w:szCs w:val="28"/>
        </w:rPr>
      </w:pPr>
      <w:bookmarkStart w:id="11" w:name="sub_1428"/>
      <w:r w:rsidRPr="00DA740D">
        <w:rPr>
          <w:sz w:val="28"/>
          <w:szCs w:val="28"/>
        </w:rPr>
        <w:t>9) перечень документов, представление которых ЕТО необходимо для достижения целей и задач проведения проверки;</w:t>
      </w:r>
    </w:p>
    <w:p w:rsidR="00DA740D" w:rsidRPr="00DA740D" w:rsidRDefault="00DA740D" w:rsidP="00DA740D">
      <w:pPr>
        <w:spacing w:line="360" w:lineRule="auto"/>
        <w:ind w:firstLine="709"/>
        <w:contextualSpacing/>
        <w:jc w:val="both"/>
        <w:rPr>
          <w:sz w:val="28"/>
          <w:szCs w:val="28"/>
        </w:rPr>
      </w:pPr>
      <w:bookmarkStart w:id="12" w:name="sub_1429"/>
      <w:bookmarkEnd w:id="11"/>
      <w:r w:rsidRPr="00DA740D">
        <w:rPr>
          <w:sz w:val="28"/>
          <w:szCs w:val="28"/>
        </w:rPr>
        <w:t>10) даты начала и окончания проведения проверки;</w:t>
      </w:r>
    </w:p>
    <w:bookmarkEnd w:id="12"/>
    <w:p w:rsidR="00DA740D" w:rsidRPr="00DA740D" w:rsidRDefault="00DA740D" w:rsidP="00DA740D">
      <w:pPr>
        <w:spacing w:line="360" w:lineRule="auto"/>
        <w:ind w:firstLine="709"/>
        <w:contextualSpacing/>
        <w:jc w:val="both"/>
        <w:rPr>
          <w:sz w:val="28"/>
          <w:szCs w:val="28"/>
        </w:rPr>
      </w:pPr>
      <w:r w:rsidRPr="00DA740D">
        <w:rPr>
          <w:sz w:val="28"/>
          <w:szCs w:val="28"/>
        </w:rPr>
        <w:t>11)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 утверждённой приказом Министерства экономического развития РФ от 30 сентября 2016 г. № 620 «О внесении изменений в приказ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740D" w:rsidRPr="00DA740D" w:rsidRDefault="00DA740D" w:rsidP="00DA740D">
      <w:pPr>
        <w:spacing w:line="360" w:lineRule="auto"/>
        <w:ind w:firstLine="709"/>
        <w:contextualSpacing/>
        <w:jc w:val="both"/>
        <w:rPr>
          <w:sz w:val="28"/>
          <w:szCs w:val="28"/>
        </w:rPr>
      </w:pPr>
      <w:r w:rsidRPr="00DA740D">
        <w:rPr>
          <w:sz w:val="28"/>
          <w:szCs w:val="28"/>
        </w:rPr>
        <w:lastRenderedPageBreak/>
        <w:t>4.3. Заверенные печатью копии распоряжения (постановления) Главы городского округа вручаются под роспись должностным лицом или должностными лицами, которые указаны в данном распоряжении (постановлении), проводящими проверку, руководителю, иному должностному лицу или уполномоченному представителю ЕТО одновременно с предъявлением служебных удостоверений. По требованию подлежащей проверке ЕТО должностным лицом или должностными лицами, которые указаны в данном распоряжении (постановлении)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DA740D" w:rsidRPr="00DA740D" w:rsidRDefault="00DA740D" w:rsidP="00DA740D">
      <w:pPr>
        <w:spacing w:line="360" w:lineRule="auto"/>
        <w:ind w:firstLine="709"/>
        <w:contextualSpacing/>
        <w:jc w:val="both"/>
        <w:rPr>
          <w:sz w:val="28"/>
          <w:szCs w:val="28"/>
        </w:rPr>
      </w:pPr>
      <w:bookmarkStart w:id="13" w:name="sub_144"/>
      <w:r w:rsidRPr="00DA740D">
        <w:rPr>
          <w:sz w:val="28"/>
          <w:szCs w:val="28"/>
        </w:rPr>
        <w:t xml:space="preserve">4.4. По просьбе руководителя, иного должностного лица или уполномоченного представителя ЕТО должностное лицо или должностные лица, которые указаны в распоряжении (постановлении), обязаны ознакомить подлежащей проверке ЕТО с административными регламентами проведения мероприятий по контролю и порядком их проведения на объектах, используемых ЕТО при осуществлении деятельности. </w:t>
      </w:r>
    </w:p>
    <w:p w:rsidR="00DA740D" w:rsidRPr="00DA740D" w:rsidRDefault="00DA740D" w:rsidP="00DA740D">
      <w:pPr>
        <w:spacing w:line="360" w:lineRule="auto"/>
        <w:ind w:firstLine="709"/>
        <w:contextualSpacing/>
        <w:jc w:val="both"/>
        <w:rPr>
          <w:sz w:val="28"/>
          <w:szCs w:val="28"/>
        </w:rPr>
      </w:pPr>
      <w:r w:rsidRPr="00DA740D">
        <w:rPr>
          <w:sz w:val="28"/>
          <w:szCs w:val="28"/>
        </w:rPr>
        <w:t xml:space="preserve">4.5.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w:t>
      </w:r>
      <w:hyperlink r:id="rId7" w:history="1">
        <w:r w:rsidRPr="00DA740D">
          <w:rPr>
            <w:rStyle w:val="a7"/>
            <w:rFonts w:eastAsiaTheme="majorEastAsia"/>
            <w:color w:val="auto"/>
            <w:sz w:val="28"/>
            <w:szCs w:val="28"/>
            <w:u w:val="none"/>
          </w:rPr>
          <w:t>установлены</w:t>
        </w:r>
      </w:hyperlink>
      <w:r w:rsidRPr="00DA740D">
        <w:rPr>
          <w:sz w:val="28"/>
          <w:szCs w:val="28"/>
        </w:rPr>
        <w:t xml:space="preserve"> Правительством Российской Федерации.</w:t>
      </w:r>
    </w:p>
    <w:bookmarkEnd w:id="13"/>
    <w:p w:rsidR="00DA740D" w:rsidRPr="00DA740D" w:rsidRDefault="00DA740D" w:rsidP="00DA740D">
      <w:pPr>
        <w:contextualSpacing/>
        <w:jc w:val="center"/>
        <w:rPr>
          <w:sz w:val="28"/>
          <w:szCs w:val="28"/>
        </w:rPr>
      </w:pPr>
    </w:p>
    <w:p w:rsidR="00DA740D" w:rsidRPr="00DA740D" w:rsidRDefault="00DA740D" w:rsidP="00DA740D">
      <w:pPr>
        <w:contextualSpacing/>
        <w:jc w:val="center"/>
        <w:rPr>
          <w:sz w:val="28"/>
          <w:szCs w:val="28"/>
        </w:rPr>
      </w:pPr>
      <w:r w:rsidRPr="00DA740D">
        <w:rPr>
          <w:sz w:val="28"/>
          <w:szCs w:val="28"/>
        </w:rPr>
        <w:t>5. Порядок оформления результатов проверки</w:t>
      </w:r>
    </w:p>
    <w:p w:rsidR="00DA740D" w:rsidRPr="00DA740D" w:rsidRDefault="00DA740D" w:rsidP="00DA740D">
      <w:pPr>
        <w:contextualSpacing/>
        <w:jc w:val="center"/>
        <w:rPr>
          <w:sz w:val="28"/>
          <w:szCs w:val="28"/>
        </w:rPr>
      </w:pPr>
    </w:p>
    <w:p w:rsidR="00DA740D" w:rsidRPr="00DA740D" w:rsidRDefault="00DA740D" w:rsidP="00DA740D">
      <w:pPr>
        <w:pStyle w:val="1"/>
        <w:spacing w:line="360" w:lineRule="auto"/>
        <w:ind w:firstLine="709"/>
        <w:contextualSpacing/>
        <w:jc w:val="both"/>
        <w:rPr>
          <w:b w:val="0"/>
          <w:bCs/>
          <w:szCs w:val="28"/>
        </w:rPr>
      </w:pPr>
      <w:bookmarkStart w:id="14" w:name="sub_161"/>
      <w:r w:rsidRPr="00DA740D">
        <w:rPr>
          <w:b w:val="0"/>
          <w:szCs w:val="28"/>
        </w:rPr>
        <w:t>5.1. По результатам проверки должностным лицом или должностными лицами, указанными в распоряжении (постановлении), проводящими проверку, составляется акт по форме установленной приказом Министерства экономического развития РФ от 30 сентября 2011 г. № 532 «О внесении изменений в приказ Минэкономразвития России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двух экземплярах.</w:t>
      </w:r>
    </w:p>
    <w:p w:rsidR="00DA740D" w:rsidRPr="00DA740D" w:rsidRDefault="00DA740D" w:rsidP="00DA740D">
      <w:pPr>
        <w:spacing w:line="360" w:lineRule="auto"/>
        <w:ind w:firstLine="709"/>
        <w:contextualSpacing/>
        <w:jc w:val="both"/>
        <w:rPr>
          <w:sz w:val="28"/>
          <w:szCs w:val="28"/>
        </w:rPr>
      </w:pPr>
      <w:bookmarkStart w:id="15" w:name="sub_162"/>
      <w:bookmarkEnd w:id="14"/>
      <w:r w:rsidRPr="00DA740D">
        <w:rPr>
          <w:sz w:val="28"/>
          <w:szCs w:val="28"/>
        </w:rPr>
        <w:t>5.2. В акте проверки указываются:</w:t>
      </w:r>
    </w:p>
    <w:p w:rsidR="00DA740D" w:rsidRPr="00DA740D" w:rsidRDefault="00DA740D" w:rsidP="00DA740D">
      <w:pPr>
        <w:spacing w:line="360" w:lineRule="auto"/>
        <w:ind w:firstLine="709"/>
        <w:contextualSpacing/>
        <w:jc w:val="both"/>
        <w:rPr>
          <w:sz w:val="28"/>
          <w:szCs w:val="28"/>
        </w:rPr>
      </w:pPr>
      <w:bookmarkStart w:id="16" w:name="sub_1621"/>
      <w:bookmarkEnd w:id="15"/>
      <w:r w:rsidRPr="00DA740D">
        <w:rPr>
          <w:sz w:val="28"/>
          <w:szCs w:val="28"/>
        </w:rPr>
        <w:lastRenderedPageBreak/>
        <w:t>1) дата, время и место составления акта проверки;</w:t>
      </w:r>
    </w:p>
    <w:p w:rsidR="00DA740D" w:rsidRPr="00DA740D" w:rsidRDefault="00DA740D" w:rsidP="00DA740D">
      <w:pPr>
        <w:spacing w:line="360" w:lineRule="auto"/>
        <w:ind w:firstLine="709"/>
        <w:contextualSpacing/>
        <w:jc w:val="both"/>
        <w:rPr>
          <w:sz w:val="28"/>
          <w:szCs w:val="28"/>
        </w:rPr>
      </w:pPr>
      <w:bookmarkStart w:id="17" w:name="sub_1622"/>
      <w:bookmarkEnd w:id="16"/>
      <w:r w:rsidRPr="00DA740D">
        <w:rPr>
          <w:sz w:val="28"/>
          <w:szCs w:val="28"/>
        </w:rPr>
        <w:t>2) наименование органа муниципального контроля;</w:t>
      </w:r>
    </w:p>
    <w:p w:rsidR="00DA740D" w:rsidRPr="00DA740D" w:rsidRDefault="00DA740D" w:rsidP="00DA740D">
      <w:pPr>
        <w:spacing w:line="360" w:lineRule="auto"/>
        <w:ind w:firstLine="709"/>
        <w:contextualSpacing/>
        <w:jc w:val="both"/>
        <w:rPr>
          <w:sz w:val="28"/>
          <w:szCs w:val="28"/>
        </w:rPr>
      </w:pPr>
      <w:bookmarkStart w:id="18" w:name="sub_1623"/>
      <w:bookmarkEnd w:id="17"/>
      <w:r w:rsidRPr="00DA740D">
        <w:rPr>
          <w:sz w:val="28"/>
          <w:szCs w:val="28"/>
        </w:rPr>
        <w:t>3) дата и номер распоряжения (постановления);</w:t>
      </w:r>
    </w:p>
    <w:p w:rsidR="00DA740D" w:rsidRPr="00DA740D" w:rsidRDefault="00DA740D" w:rsidP="00DA740D">
      <w:pPr>
        <w:spacing w:line="360" w:lineRule="auto"/>
        <w:ind w:firstLine="709"/>
        <w:contextualSpacing/>
        <w:jc w:val="both"/>
        <w:rPr>
          <w:sz w:val="28"/>
          <w:szCs w:val="28"/>
        </w:rPr>
      </w:pPr>
      <w:bookmarkStart w:id="19" w:name="sub_1624"/>
      <w:bookmarkEnd w:id="18"/>
      <w:r w:rsidRPr="00DA740D">
        <w:rPr>
          <w:sz w:val="28"/>
          <w:szCs w:val="28"/>
        </w:rPr>
        <w:t>4) фамилии, имена, отчества и должности должностного лица или должностных лиц, проводивших проверку;</w:t>
      </w:r>
    </w:p>
    <w:p w:rsidR="00DA740D" w:rsidRPr="00DA740D" w:rsidRDefault="00DA740D" w:rsidP="00DA740D">
      <w:pPr>
        <w:spacing w:line="360" w:lineRule="auto"/>
        <w:ind w:firstLine="709"/>
        <w:contextualSpacing/>
        <w:jc w:val="both"/>
        <w:rPr>
          <w:sz w:val="28"/>
          <w:szCs w:val="28"/>
        </w:rPr>
      </w:pPr>
      <w:bookmarkStart w:id="20" w:name="sub_1625"/>
      <w:bookmarkEnd w:id="19"/>
      <w:r w:rsidRPr="00DA740D">
        <w:rPr>
          <w:sz w:val="28"/>
          <w:szCs w:val="28"/>
        </w:rPr>
        <w:t>5) наименование проверяемой ЕТО, а также фамилия, имя, отчество и должность руководителя, иного должностного лица или уполномоченного представителя ЕТО, присутствовавших при проведении проверки;</w:t>
      </w:r>
    </w:p>
    <w:p w:rsidR="00DA740D" w:rsidRPr="00DA740D" w:rsidRDefault="00DA740D" w:rsidP="00DA740D">
      <w:pPr>
        <w:spacing w:line="360" w:lineRule="auto"/>
        <w:ind w:firstLine="709"/>
        <w:contextualSpacing/>
        <w:jc w:val="both"/>
        <w:rPr>
          <w:sz w:val="28"/>
          <w:szCs w:val="28"/>
        </w:rPr>
      </w:pPr>
      <w:bookmarkStart w:id="21" w:name="sub_1626"/>
      <w:bookmarkEnd w:id="20"/>
      <w:r w:rsidRPr="00DA740D">
        <w:rPr>
          <w:sz w:val="28"/>
          <w:szCs w:val="28"/>
        </w:rPr>
        <w:t>6) дата, время, продолжительность и место проведения проверки;</w:t>
      </w:r>
    </w:p>
    <w:p w:rsidR="00DA740D" w:rsidRPr="00DA740D" w:rsidRDefault="00DA740D" w:rsidP="00DA740D">
      <w:pPr>
        <w:spacing w:line="360" w:lineRule="auto"/>
        <w:ind w:firstLine="709"/>
        <w:contextualSpacing/>
        <w:jc w:val="both"/>
        <w:rPr>
          <w:sz w:val="28"/>
          <w:szCs w:val="28"/>
        </w:rPr>
      </w:pPr>
      <w:bookmarkStart w:id="22" w:name="sub_1627"/>
      <w:bookmarkEnd w:id="21"/>
      <w:r w:rsidRPr="00DA740D">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A740D" w:rsidRPr="00DA740D" w:rsidRDefault="00DA740D" w:rsidP="00DA740D">
      <w:pPr>
        <w:spacing w:line="360" w:lineRule="auto"/>
        <w:ind w:firstLine="709"/>
        <w:contextualSpacing/>
        <w:jc w:val="both"/>
        <w:rPr>
          <w:sz w:val="28"/>
          <w:szCs w:val="28"/>
        </w:rPr>
      </w:pPr>
      <w:bookmarkStart w:id="23" w:name="sub_1628"/>
      <w:bookmarkEnd w:id="22"/>
      <w:r w:rsidRPr="00DA740D">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ЕТО,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ЕТО указанного журнала;</w:t>
      </w:r>
    </w:p>
    <w:p w:rsidR="00DA740D" w:rsidRPr="00DA740D" w:rsidRDefault="00DA740D" w:rsidP="00DA740D">
      <w:pPr>
        <w:spacing w:line="360" w:lineRule="auto"/>
        <w:ind w:firstLine="709"/>
        <w:contextualSpacing/>
        <w:jc w:val="both"/>
        <w:rPr>
          <w:sz w:val="28"/>
          <w:szCs w:val="28"/>
        </w:rPr>
      </w:pPr>
      <w:bookmarkStart w:id="24" w:name="sub_1629"/>
      <w:bookmarkEnd w:id="23"/>
      <w:r w:rsidRPr="00DA740D">
        <w:rPr>
          <w:sz w:val="28"/>
          <w:szCs w:val="28"/>
        </w:rPr>
        <w:t>9) подписи должностного лица или должностных лиц, проводивших проверку.</w:t>
      </w:r>
    </w:p>
    <w:p w:rsidR="00DA740D" w:rsidRPr="00DA740D" w:rsidRDefault="00DA740D" w:rsidP="00DA740D">
      <w:pPr>
        <w:spacing w:line="360" w:lineRule="auto"/>
        <w:ind w:firstLine="709"/>
        <w:contextualSpacing/>
        <w:jc w:val="both"/>
        <w:rPr>
          <w:sz w:val="28"/>
          <w:szCs w:val="28"/>
        </w:rPr>
      </w:pPr>
      <w:bookmarkStart w:id="25" w:name="sub_163"/>
      <w:bookmarkEnd w:id="24"/>
      <w:r w:rsidRPr="00DA740D">
        <w:rPr>
          <w:sz w:val="28"/>
          <w:szCs w:val="28"/>
        </w:rPr>
        <w:t>5.3.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ЕТО,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bookmarkEnd w:id="25"/>
    <w:p w:rsidR="00DA740D" w:rsidRPr="00DA740D" w:rsidRDefault="00DA740D" w:rsidP="00DA740D">
      <w:pPr>
        <w:spacing w:line="360" w:lineRule="auto"/>
        <w:ind w:firstLine="709"/>
        <w:contextualSpacing/>
        <w:jc w:val="both"/>
        <w:rPr>
          <w:sz w:val="28"/>
          <w:szCs w:val="28"/>
        </w:rPr>
      </w:pPr>
      <w:r w:rsidRPr="00DA740D">
        <w:rPr>
          <w:sz w:val="28"/>
          <w:szCs w:val="28"/>
        </w:rPr>
        <w:t xml:space="preserve">5.4. </w:t>
      </w:r>
      <w:hyperlink r:id="rId8" w:history="1">
        <w:r w:rsidRPr="00DA740D">
          <w:rPr>
            <w:rStyle w:val="a7"/>
            <w:rFonts w:eastAsiaTheme="majorEastAsia"/>
            <w:color w:val="auto"/>
            <w:sz w:val="28"/>
            <w:szCs w:val="28"/>
            <w:u w:val="none"/>
          </w:rPr>
          <w:t xml:space="preserve">Акт проверки </w:t>
        </w:r>
      </w:hyperlink>
      <w:r w:rsidRPr="00DA740D">
        <w:rPr>
          <w:sz w:val="28"/>
          <w:szCs w:val="28"/>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ЕТО под расписку об ознакомлении либо об отказе в ознакомлении с актом проверки. В случае </w:t>
      </w:r>
      <w:r w:rsidRPr="00DA740D">
        <w:rPr>
          <w:sz w:val="28"/>
          <w:szCs w:val="28"/>
        </w:rPr>
        <w:lastRenderedPageBreak/>
        <w:t xml:space="preserve">отсутствия руководителя, иного должностного лица или уполномоченного представителя ЕТО,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отделе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9" w:history="1">
        <w:r w:rsidRPr="00DA740D">
          <w:rPr>
            <w:rStyle w:val="a7"/>
            <w:rFonts w:eastAsiaTheme="majorEastAsia"/>
            <w:color w:val="auto"/>
            <w:sz w:val="28"/>
            <w:szCs w:val="28"/>
            <w:u w:val="none"/>
          </w:rPr>
          <w:t>квалифицированной электронной подписью</w:t>
        </w:r>
      </w:hyperlink>
      <w:r w:rsidRPr="00DA740D">
        <w:rPr>
          <w:sz w:val="28"/>
          <w:szCs w:val="28"/>
        </w:rPr>
        <w:t xml:space="preserve"> лица, составившего данный акт, руководителю, иному должностному лицу или уполномоченному представителю ЕТО.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A740D" w:rsidRPr="00DA740D" w:rsidRDefault="00DA740D" w:rsidP="00DA740D">
      <w:pPr>
        <w:spacing w:line="360" w:lineRule="auto"/>
        <w:ind w:firstLine="709"/>
        <w:contextualSpacing/>
        <w:jc w:val="both"/>
        <w:rPr>
          <w:sz w:val="28"/>
          <w:szCs w:val="28"/>
        </w:rPr>
      </w:pPr>
      <w:r w:rsidRPr="00DA740D">
        <w:rPr>
          <w:sz w:val="28"/>
          <w:szCs w:val="28"/>
        </w:rPr>
        <w:t xml:space="preserve">5.5.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ЕТО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10" w:history="1">
        <w:r w:rsidRPr="00DA740D">
          <w:rPr>
            <w:rStyle w:val="a7"/>
            <w:rFonts w:eastAsiaTheme="majorEastAsia"/>
            <w:color w:val="auto"/>
            <w:sz w:val="28"/>
            <w:szCs w:val="28"/>
            <w:u w:val="none"/>
          </w:rPr>
          <w:t>квалифицированной электронной подписью</w:t>
        </w:r>
      </w:hyperlink>
      <w:r w:rsidRPr="00DA740D">
        <w:rPr>
          <w:sz w:val="28"/>
          <w:szCs w:val="28"/>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 городского округа.</w:t>
      </w:r>
    </w:p>
    <w:p w:rsidR="00DA740D" w:rsidRPr="00DA740D" w:rsidRDefault="00DA740D" w:rsidP="00DA740D">
      <w:pPr>
        <w:spacing w:line="360" w:lineRule="auto"/>
        <w:ind w:firstLine="709"/>
        <w:contextualSpacing/>
        <w:jc w:val="both"/>
        <w:rPr>
          <w:sz w:val="28"/>
          <w:szCs w:val="28"/>
        </w:rPr>
      </w:pPr>
      <w:bookmarkStart w:id="26" w:name="sub_166"/>
      <w:r w:rsidRPr="00DA740D">
        <w:rPr>
          <w:sz w:val="28"/>
          <w:szCs w:val="28"/>
        </w:rPr>
        <w:t xml:space="preserve">5.6. В случае, если для проведения внеплановой выездной проверки требуется согласование ее проведения с органом прокуратуры, копия акта проверки </w:t>
      </w:r>
      <w:r w:rsidRPr="00DA740D">
        <w:rPr>
          <w:sz w:val="28"/>
          <w:szCs w:val="28"/>
        </w:rPr>
        <w:lastRenderedPageBreak/>
        <w:t>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A740D" w:rsidRPr="00DA740D" w:rsidRDefault="00DA740D" w:rsidP="00DA740D">
      <w:pPr>
        <w:spacing w:line="360" w:lineRule="auto"/>
        <w:ind w:firstLine="709"/>
        <w:contextualSpacing/>
        <w:jc w:val="both"/>
        <w:rPr>
          <w:sz w:val="28"/>
          <w:szCs w:val="28"/>
        </w:rPr>
      </w:pPr>
      <w:bookmarkStart w:id="27" w:name="sub_167"/>
      <w:bookmarkEnd w:id="26"/>
      <w:r w:rsidRPr="00DA740D">
        <w:rPr>
          <w:sz w:val="28"/>
          <w:szCs w:val="28"/>
        </w:rPr>
        <w:t xml:space="preserve">5.7. Результаты проверки, содержащие информацию, составляющую </w:t>
      </w:r>
      <w:hyperlink r:id="rId11" w:history="1">
        <w:r w:rsidRPr="00DA740D">
          <w:rPr>
            <w:rStyle w:val="a7"/>
            <w:rFonts w:eastAsiaTheme="majorEastAsia"/>
            <w:color w:val="auto"/>
            <w:sz w:val="28"/>
            <w:szCs w:val="28"/>
            <w:u w:val="none"/>
          </w:rPr>
          <w:t>государственную</w:t>
        </w:r>
      </w:hyperlink>
      <w:r w:rsidRPr="00DA740D">
        <w:rPr>
          <w:sz w:val="28"/>
          <w:szCs w:val="28"/>
        </w:rPr>
        <w:t xml:space="preserve">, </w:t>
      </w:r>
      <w:hyperlink r:id="rId12" w:history="1">
        <w:r w:rsidRPr="00DA740D">
          <w:rPr>
            <w:rStyle w:val="a7"/>
            <w:rFonts w:eastAsiaTheme="majorEastAsia"/>
            <w:color w:val="auto"/>
            <w:sz w:val="28"/>
            <w:szCs w:val="28"/>
            <w:u w:val="none"/>
          </w:rPr>
          <w:t>коммерческую</w:t>
        </w:r>
      </w:hyperlink>
      <w:r w:rsidRPr="00DA740D">
        <w:rPr>
          <w:sz w:val="28"/>
          <w:szCs w:val="28"/>
        </w:rPr>
        <w:t>, служебную, иную тайну, оформляются с соблюдением требований, предусмотренных законодательством Российской Федерации.</w:t>
      </w:r>
    </w:p>
    <w:bookmarkEnd w:id="27"/>
    <w:p w:rsidR="00DA740D" w:rsidRPr="00DA740D" w:rsidRDefault="00DA740D" w:rsidP="00DA740D">
      <w:pPr>
        <w:spacing w:line="360" w:lineRule="auto"/>
        <w:ind w:firstLine="709"/>
        <w:contextualSpacing/>
        <w:jc w:val="both"/>
        <w:rPr>
          <w:sz w:val="28"/>
          <w:szCs w:val="28"/>
        </w:rPr>
      </w:pPr>
      <w:r w:rsidRPr="00DA740D">
        <w:rPr>
          <w:sz w:val="28"/>
          <w:szCs w:val="28"/>
        </w:rPr>
        <w:t xml:space="preserve">5.8. ЕТО вправе вести журнал учета проверок по </w:t>
      </w:r>
      <w:hyperlink r:id="rId13" w:history="1">
        <w:r w:rsidRPr="00DA740D">
          <w:rPr>
            <w:rStyle w:val="a7"/>
            <w:rFonts w:eastAsiaTheme="majorEastAsia"/>
            <w:color w:val="auto"/>
            <w:sz w:val="28"/>
            <w:szCs w:val="28"/>
            <w:u w:val="none"/>
          </w:rPr>
          <w:t>типовой форме</w:t>
        </w:r>
      </w:hyperlink>
      <w:r w:rsidRPr="00DA740D">
        <w:rPr>
          <w:sz w:val="28"/>
          <w:szCs w:val="28"/>
        </w:rPr>
        <w:t>, установленной федеральным органом исполнительной власти, уполномоченным Правительством Российской Федерации.</w:t>
      </w:r>
    </w:p>
    <w:p w:rsidR="00DA740D" w:rsidRPr="00DA740D" w:rsidRDefault="00DA740D" w:rsidP="00DA740D">
      <w:pPr>
        <w:spacing w:line="360" w:lineRule="auto"/>
        <w:ind w:firstLine="709"/>
        <w:contextualSpacing/>
        <w:jc w:val="both"/>
        <w:rPr>
          <w:sz w:val="28"/>
          <w:szCs w:val="28"/>
        </w:rPr>
      </w:pPr>
      <w:bookmarkStart w:id="28" w:name="sub_169"/>
      <w:r w:rsidRPr="00DA740D">
        <w:rPr>
          <w:sz w:val="28"/>
          <w:szCs w:val="28"/>
        </w:rPr>
        <w:t>5.9.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сотрудника или сотрудников, проводящих проверку, его или их подписи.</w:t>
      </w:r>
    </w:p>
    <w:bookmarkEnd w:id="28"/>
    <w:p w:rsidR="00DA740D" w:rsidRPr="00DA740D" w:rsidRDefault="00DA740D" w:rsidP="00DA740D">
      <w:pPr>
        <w:spacing w:line="360" w:lineRule="auto"/>
        <w:ind w:firstLine="709"/>
        <w:contextualSpacing/>
        <w:jc w:val="both"/>
        <w:rPr>
          <w:sz w:val="28"/>
          <w:szCs w:val="28"/>
        </w:rPr>
      </w:pPr>
      <w:r w:rsidRPr="00DA740D">
        <w:rPr>
          <w:sz w:val="28"/>
          <w:szCs w:val="28"/>
        </w:rPr>
        <w:t>5.10. Журнал учета проверок должен быть прошит, пронумерован и удостоверен печатью ЕТО.</w:t>
      </w:r>
    </w:p>
    <w:p w:rsidR="00DA740D" w:rsidRPr="00DA740D" w:rsidRDefault="00DA740D" w:rsidP="00DA740D">
      <w:pPr>
        <w:spacing w:line="360" w:lineRule="auto"/>
        <w:ind w:firstLine="709"/>
        <w:contextualSpacing/>
        <w:jc w:val="both"/>
        <w:rPr>
          <w:sz w:val="28"/>
          <w:szCs w:val="28"/>
        </w:rPr>
      </w:pPr>
      <w:bookmarkStart w:id="29" w:name="sub_1611"/>
      <w:r w:rsidRPr="00DA740D">
        <w:rPr>
          <w:sz w:val="28"/>
          <w:szCs w:val="28"/>
        </w:rPr>
        <w:t>5.11. При отсутствии журнала учета проверок в акте проверки делается соответствующая запись.</w:t>
      </w:r>
    </w:p>
    <w:bookmarkEnd w:id="29"/>
    <w:p w:rsidR="00DA740D" w:rsidRPr="00DA740D" w:rsidRDefault="00DA740D" w:rsidP="00DA740D">
      <w:pPr>
        <w:spacing w:line="360" w:lineRule="auto"/>
        <w:ind w:firstLine="709"/>
        <w:contextualSpacing/>
        <w:jc w:val="both"/>
        <w:rPr>
          <w:sz w:val="28"/>
          <w:szCs w:val="28"/>
        </w:rPr>
      </w:pPr>
      <w:r w:rsidRPr="00DA740D">
        <w:rPr>
          <w:sz w:val="28"/>
          <w:szCs w:val="28"/>
        </w:rPr>
        <w:t xml:space="preserve">5.12. ЕТО, проверка которой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ЕТО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отдел контроля. </w:t>
      </w:r>
      <w:r w:rsidRPr="00DA740D">
        <w:rPr>
          <w:sz w:val="28"/>
          <w:szCs w:val="28"/>
        </w:rPr>
        <w:lastRenderedPageBreak/>
        <w:t xml:space="preserve">Указанные документы могут быть направлены в форме электронных документов (пакета электронных документов), подписанных усиленной </w:t>
      </w:r>
      <w:hyperlink r:id="rId14" w:history="1">
        <w:r w:rsidRPr="00DA740D">
          <w:rPr>
            <w:rStyle w:val="a7"/>
            <w:rFonts w:eastAsiaTheme="majorEastAsia"/>
            <w:color w:val="auto"/>
            <w:sz w:val="28"/>
            <w:szCs w:val="28"/>
            <w:u w:val="none"/>
          </w:rPr>
          <w:t>квалифицированной электронной подписью</w:t>
        </w:r>
      </w:hyperlink>
      <w:r w:rsidRPr="00DA740D">
        <w:rPr>
          <w:sz w:val="28"/>
          <w:szCs w:val="28"/>
        </w:rPr>
        <w:t xml:space="preserve"> ЕТО.</w:t>
      </w:r>
    </w:p>
    <w:p w:rsidR="00DA740D" w:rsidRPr="00DA740D" w:rsidRDefault="00DA740D" w:rsidP="00DA740D">
      <w:pPr>
        <w:contextualSpacing/>
        <w:jc w:val="center"/>
        <w:rPr>
          <w:sz w:val="28"/>
          <w:szCs w:val="28"/>
        </w:rPr>
      </w:pPr>
    </w:p>
    <w:p w:rsidR="00DA740D" w:rsidRPr="00DA740D" w:rsidRDefault="00DA740D" w:rsidP="00DA740D">
      <w:pPr>
        <w:contextualSpacing/>
        <w:jc w:val="center"/>
        <w:rPr>
          <w:sz w:val="28"/>
          <w:szCs w:val="28"/>
        </w:rPr>
      </w:pPr>
      <w:r w:rsidRPr="00DA740D">
        <w:rPr>
          <w:sz w:val="28"/>
          <w:szCs w:val="28"/>
        </w:rPr>
        <w:t>6. Меры, принимаемые должностными лицами органа муниципального контроля в отношении фактов нарушений, выявленных при проведении проверки</w:t>
      </w:r>
    </w:p>
    <w:p w:rsidR="00DA740D" w:rsidRPr="00DA740D" w:rsidRDefault="00DA740D" w:rsidP="00DA740D">
      <w:pPr>
        <w:contextualSpacing/>
        <w:jc w:val="center"/>
        <w:rPr>
          <w:sz w:val="28"/>
          <w:szCs w:val="28"/>
        </w:rPr>
      </w:pPr>
    </w:p>
    <w:p w:rsidR="00DA740D" w:rsidRPr="00DA740D" w:rsidRDefault="00DA740D" w:rsidP="00DA740D">
      <w:pPr>
        <w:spacing w:line="360" w:lineRule="auto"/>
        <w:ind w:firstLine="709"/>
        <w:contextualSpacing/>
        <w:jc w:val="both"/>
        <w:rPr>
          <w:sz w:val="28"/>
          <w:szCs w:val="28"/>
        </w:rPr>
      </w:pPr>
      <w:r w:rsidRPr="00DA740D">
        <w:rPr>
          <w:sz w:val="28"/>
          <w:szCs w:val="28"/>
        </w:rPr>
        <w:t>6.1. В случае выявления при проведении проверки нарушений ЕТО обязательных требований или требований, установленных муниципальными правовыми актами, должностное лицо или должностные лица, проводившие проверку, в пределах полномочий, предусмотренных законодательством Российской Федерации, обязаны:</w:t>
      </w:r>
    </w:p>
    <w:p w:rsidR="00DA740D" w:rsidRPr="00DA740D" w:rsidRDefault="00DA740D" w:rsidP="00DA740D">
      <w:pPr>
        <w:spacing w:line="360" w:lineRule="auto"/>
        <w:ind w:firstLine="709"/>
        <w:contextualSpacing/>
        <w:jc w:val="both"/>
        <w:rPr>
          <w:sz w:val="28"/>
          <w:szCs w:val="28"/>
        </w:rPr>
      </w:pPr>
      <w:r w:rsidRPr="00DA740D">
        <w:rPr>
          <w:sz w:val="28"/>
          <w:szCs w:val="28"/>
        </w:rPr>
        <w:t>1) выдать предписание ЕТО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A740D" w:rsidRPr="00DA740D" w:rsidRDefault="00DA740D" w:rsidP="00DA740D">
      <w:pPr>
        <w:spacing w:line="360" w:lineRule="auto"/>
        <w:ind w:firstLine="709"/>
        <w:contextualSpacing/>
        <w:jc w:val="both"/>
        <w:rPr>
          <w:sz w:val="28"/>
          <w:szCs w:val="28"/>
        </w:rPr>
      </w:pPr>
      <w:r w:rsidRPr="00DA740D">
        <w:rPr>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w:t>
      </w:r>
      <w:r w:rsidRPr="00DA740D">
        <w:rPr>
          <w:sz w:val="28"/>
          <w:szCs w:val="28"/>
        </w:rPr>
        <w:lastRenderedPageBreak/>
        <w:t>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A740D" w:rsidRPr="00DA740D" w:rsidRDefault="00DA740D" w:rsidP="00DA740D">
      <w:pPr>
        <w:spacing w:line="360" w:lineRule="auto"/>
        <w:ind w:firstLine="709"/>
        <w:contextualSpacing/>
        <w:jc w:val="both"/>
        <w:rPr>
          <w:sz w:val="28"/>
          <w:szCs w:val="28"/>
        </w:rPr>
      </w:pPr>
      <w:r w:rsidRPr="00DA740D">
        <w:rPr>
          <w:sz w:val="28"/>
          <w:szCs w:val="28"/>
        </w:rPr>
        <w:t xml:space="preserve">6.2. В случае, если при проведении проверки установлено, что деятельность ЕТО, его филиала, представительства, структурного подразделения, эксплуатация ею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ЕТО, его филиала, представительства, структурного подразделения, в порядке, установленном </w:t>
      </w:r>
      <w:hyperlink r:id="rId15" w:history="1">
        <w:r w:rsidRPr="00DA740D">
          <w:rPr>
            <w:rStyle w:val="a7"/>
            <w:rFonts w:eastAsiaTheme="majorEastAsia"/>
            <w:color w:val="auto"/>
            <w:sz w:val="28"/>
            <w:szCs w:val="28"/>
            <w:u w:val="none"/>
          </w:rPr>
          <w:t>Кодексом</w:t>
        </w:r>
      </w:hyperlink>
      <w:r w:rsidRPr="00DA740D">
        <w:rPr>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A740D" w:rsidRPr="00DA740D" w:rsidRDefault="00DA740D" w:rsidP="00DA740D">
      <w:pPr>
        <w:contextualSpacing/>
        <w:jc w:val="center"/>
        <w:rPr>
          <w:sz w:val="28"/>
          <w:szCs w:val="28"/>
        </w:rPr>
      </w:pPr>
    </w:p>
    <w:p w:rsidR="00DA740D" w:rsidRPr="00DA740D" w:rsidRDefault="00DA740D" w:rsidP="00DA740D">
      <w:pPr>
        <w:contextualSpacing/>
        <w:jc w:val="center"/>
        <w:rPr>
          <w:sz w:val="28"/>
          <w:szCs w:val="28"/>
        </w:rPr>
      </w:pPr>
      <w:r w:rsidRPr="00DA740D">
        <w:rPr>
          <w:sz w:val="28"/>
          <w:szCs w:val="28"/>
        </w:rPr>
        <w:lastRenderedPageBreak/>
        <w:t>7. Обязанности должностных лиц органа муниципального контроля при проведении проверки</w:t>
      </w:r>
    </w:p>
    <w:p w:rsidR="00DA740D" w:rsidRPr="00DA740D" w:rsidRDefault="00DA740D" w:rsidP="00DA740D">
      <w:pPr>
        <w:contextualSpacing/>
        <w:jc w:val="center"/>
        <w:rPr>
          <w:sz w:val="28"/>
          <w:szCs w:val="28"/>
        </w:rPr>
      </w:pPr>
    </w:p>
    <w:p w:rsidR="00DA740D" w:rsidRPr="00DA740D" w:rsidRDefault="00DA740D" w:rsidP="00DA740D">
      <w:pPr>
        <w:spacing w:line="360" w:lineRule="auto"/>
        <w:ind w:firstLine="709"/>
        <w:contextualSpacing/>
        <w:jc w:val="both"/>
        <w:rPr>
          <w:sz w:val="28"/>
          <w:szCs w:val="28"/>
        </w:rPr>
      </w:pPr>
      <w:r w:rsidRPr="00DA740D">
        <w:rPr>
          <w:sz w:val="28"/>
          <w:szCs w:val="28"/>
        </w:rPr>
        <w:t>7.1. Должностное лицо или должностные лица, при проведении проверки обязаны:</w:t>
      </w:r>
    </w:p>
    <w:p w:rsidR="00DA740D" w:rsidRPr="00DA740D" w:rsidRDefault="00DA740D" w:rsidP="00DA740D">
      <w:pPr>
        <w:spacing w:line="360" w:lineRule="auto"/>
        <w:ind w:firstLine="709"/>
        <w:contextualSpacing/>
        <w:jc w:val="both"/>
        <w:rPr>
          <w:sz w:val="28"/>
          <w:szCs w:val="28"/>
        </w:rPr>
      </w:pPr>
      <w:bookmarkStart w:id="30" w:name="sub_181"/>
      <w:r w:rsidRPr="00DA740D">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A740D" w:rsidRPr="00DA740D" w:rsidRDefault="00DA740D" w:rsidP="00DA740D">
      <w:pPr>
        <w:spacing w:line="360" w:lineRule="auto"/>
        <w:ind w:firstLine="709"/>
        <w:contextualSpacing/>
        <w:jc w:val="both"/>
        <w:rPr>
          <w:sz w:val="28"/>
          <w:szCs w:val="28"/>
        </w:rPr>
      </w:pPr>
      <w:bookmarkStart w:id="31" w:name="sub_182"/>
      <w:bookmarkEnd w:id="30"/>
      <w:r w:rsidRPr="00DA740D">
        <w:rPr>
          <w:sz w:val="28"/>
          <w:szCs w:val="28"/>
        </w:rPr>
        <w:t>2) соблюдать законодательство Российской Федерации, права и законные интересы ЕТО, проверка которой проводится;</w:t>
      </w:r>
    </w:p>
    <w:p w:rsidR="00DA740D" w:rsidRPr="00DA740D" w:rsidRDefault="00DA740D" w:rsidP="00DA740D">
      <w:pPr>
        <w:spacing w:line="360" w:lineRule="auto"/>
        <w:ind w:firstLine="709"/>
        <w:contextualSpacing/>
        <w:jc w:val="both"/>
        <w:rPr>
          <w:sz w:val="28"/>
          <w:szCs w:val="28"/>
        </w:rPr>
      </w:pPr>
      <w:bookmarkStart w:id="32" w:name="sub_183"/>
      <w:bookmarkEnd w:id="31"/>
      <w:r w:rsidRPr="00DA740D">
        <w:rPr>
          <w:sz w:val="28"/>
          <w:szCs w:val="28"/>
        </w:rPr>
        <w:t>3) проводить проверку на основании распоряжения (постановления) о ее проведении в соответствии с ее назначением;</w:t>
      </w:r>
    </w:p>
    <w:p w:rsidR="00DA740D" w:rsidRPr="00DA740D" w:rsidRDefault="00DA740D" w:rsidP="00DA740D">
      <w:pPr>
        <w:spacing w:line="360" w:lineRule="auto"/>
        <w:ind w:firstLine="709"/>
        <w:contextualSpacing/>
        <w:jc w:val="both"/>
        <w:rPr>
          <w:sz w:val="28"/>
          <w:szCs w:val="28"/>
        </w:rPr>
      </w:pPr>
      <w:bookmarkStart w:id="33" w:name="sub_184"/>
      <w:bookmarkEnd w:id="32"/>
      <w:r w:rsidRPr="00DA740D">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(постановления) и в некоторых случаях, копии документа о согласовании проведения проверки с органом прокуратуры по месту осуществления деятельности ЕТО;</w:t>
      </w:r>
    </w:p>
    <w:p w:rsidR="00DA740D" w:rsidRPr="00DA740D" w:rsidRDefault="00DA740D" w:rsidP="00DA740D">
      <w:pPr>
        <w:spacing w:line="360" w:lineRule="auto"/>
        <w:ind w:firstLine="709"/>
        <w:contextualSpacing/>
        <w:jc w:val="both"/>
        <w:rPr>
          <w:sz w:val="28"/>
          <w:szCs w:val="28"/>
        </w:rPr>
      </w:pPr>
      <w:bookmarkStart w:id="34" w:name="sub_185"/>
      <w:bookmarkEnd w:id="33"/>
      <w:r w:rsidRPr="00DA740D">
        <w:rPr>
          <w:sz w:val="28"/>
          <w:szCs w:val="28"/>
        </w:rPr>
        <w:t>5) не препятствовать руководителю, иному должностному лицу или уполномоченному представителю ЕТО присутствовать при проведении проверки и давать разъяснения по вопросам, относящимся к предмету проверки;</w:t>
      </w:r>
    </w:p>
    <w:p w:rsidR="00DA740D" w:rsidRPr="00DA740D" w:rsidRDefault="00DA740D" w:rsidP="00DA740D">
      <w:pPr>
        <w:spacing w:line="360" w:lineRule="auto"/>
        <w:ind w:firstLine="709"/>
        <w:contextualSpacing/>
        <w:jc w:val="both"/>
        <w:rPr>
          <w:sz w:val="28"/>
          <w:szCs w:val="28"/>
        </w:rPr>
      </w:pPr>
      <w:bookmarkStart w:id="35" w:name="sub_186"/>
      <w:bookmarkEnd w:id="34"/>
      <w:r w:rsidRPr="00DA740D">
        <w:rPr>
          <w:sz w:val="28"/>
          <w:szCs w:val="28"/>
        </w:rPr>
        <w:t>6) предоставлять руководителю, иному должностному лицу или уполномоченному представителю ЕТО, присутствующим при проведении проверки, информацию и документы, относящиеся к предмету проверки;</w:t>
      </w:r>
    </w:p>
    <w:p w:rsidR="00DA740D" w:rsidRPr="00DA740D" w:rsidRDefault="00DA740D" w:rsidP="00DA740D">
      <w:pPr>
        <w:spacing w:line="360" w:lineRule="auto"/>
        <w:ind w:firstLine="709"/>
        <w:contextualSpacing/>
        <w:jc w:val="both"/>
        <w:rPr>
          <w:sz w:val="28"/>
          <w:szCs w:val="28"/>
        </w:rPr>
      </w:pPr>
      <w:bookmarkStart w:id="36" w:name="sub_187"/>
      <w:bookmarkEnd w:id="35"/>
      <w:r w:rsidRPr="00DA740D">
        <w:rPr>
          <w:sz w:val="28"/>
          <w:szCs w:val="28"/>
        </w:rPr>
        <w:t>7) знакомить руководителя, иного должностного лица или уполномоченного представителя ЕТО с результатами проверки;</w:t>
      </w:r>
    </w:p>
    <w:bookmarkEnd w:id="36"/>
    <w:p w:rsidR="00DA740D" w:rsidRPr="00DA740D" w:rsidRDefault="00DA740D" w:rsidP="00DA740D">
      <w:pPr>
        <w:spacing w:line="360" w:lineRule="auto"/>
        <w:ind w:firstLine="709"/>
        <w:contextualSpacing/>
        <w:jc w:val="both"/>
        <w:rPr>
          <w:sz w:val="28"/>
          <w:szCs w:val="28"/>
        </w:rPr>
      </w:pPr>
      <w:r w:rsidRPr="00DA740D">
        <w:rPr>
          <w:sz w:val="28"/>
          <w:szCs w:val="28"/>
        </w:rPr>
        <w:t>8) знакомить руководителя, иное должностное лицо или уполномоченного представителя ЕТО с документами и (или) информацией, полученными в рамках межведомственного информационного взаимодействия;</w:t>
      </w:r>
    </w:p>
    <w:p w:rsidR="00DA740D" w:rsidRPr="00DA740D" w:rsidRDefault="00DA740D" w:rsidP="00DA740D">
      <w:pPr>
        <w:spacing w:line="360" w:lineRule="auto"/>
        <w:ind w:firstLine="709"/>
        <w:contextualSpacing/>
        <w:jc w:val="both"/>
        <w:rPr>
          <w:sz w:val="28"/>
          <w:szCs w:val="28"/>
        </w:rPr>
      </w:pPr>
      <w:r w:rsidRPr="00DA740D">
        <w:rPr>
          <w:sz w:val="28"/>
          <w:szCs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w:t>
      </w:r>
      <w:r w:rsidRPr="00DA740D">
        <w:rPr>
          <w:sz w:val="28"/>
          <w:szCs w:val="28"/>
        </w:rPr>
        <w:lastRenderedPageBreak/>
        <w:t>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ЕТО;</w:t>
      </w:r>
    </w:p>
    <w:p w:rsidR="00DA740D" w:rsidRPr="00DA740D" w:rsidRDefault="00DA740D" w:rsidP="00DA740D">
      <w:pPr>
        <w:spacing w:line="360" w:lineRule="auto"/>
        <w:ind w:firstLine="709"/>
        <w:contextualSpacing/>
        <w:jc w:val="both"/>
        <w:rPr>
          <w:sz w:val="28"/>
          <w:szCs w:val="28"/>
        </w:rPr>
      </w:pPr>
      <w:bookmarkStart w:id="37" w:name="sub_189"/>
      <w:r w:rsidRPr="00DA740D">
        <w:rPr>
          <w:sz w:val="28"/>
          <w:szCs w:val="28"/>
        </w:rPr>
        <w:t>10) доказывать обоснованность своих действий при их обжаловании ЕТО в порядке, установленном законодательством Российской Федерации;</w:t>
      </w:r>
    </w:p>
    <w:p w:rsidR="00DA740D" w:rsidRPr="00DA740D" w:rsidRDefault="00DA740D" w:rsidP="00DA740D">
      <w:pPr>
        <w:spacing w:line="360" w:lineRule="auto"/>
        <w:ind w:firstLine="709"/>
        <w:contextualSpacing/>
        <w:jc w:val="both"/>
        <w:rPr>
          <w:sz w:val="28"/>
          <w:szCs w:val="28"/>
        </w:rPr>
      </w:pPr>
      <w:bookmarkStart w:id="38" w:name="sub_1810"/>
      <w:bookmarkEnd w:id="37"/>
      <w:r w:rsidRPr="00DA740D">
        <w:rPr>
          <w:sz w:val="28"/>
          <w:szCs w:val="28"/>
        </w:rPr>
        <w:t>11) соблюдать сроки проведения проверки, установленные настоящим Положением;</w:t>
      </w:r>
    </w:p>
    <w:p w:rsidR="00DA740D" w:rsidRPr="00DA740D" w:rsidRDefault="00DA740D" w:rsidP="00DA740D">
      <w:pPr>
        <w:spacing w:line="360" w:lineRule="auto"/>
        <w:ind w:firstLine="709"/>
        <w:contextualSpacing/>
        <w:jc w:val="both"/>
        <w:rPr>
          <w:sz w:val="28"/>
          <w:szCs w:val="28"/>
        </w:rPr>
      </w:pPr>
      <w:bookmarkStart w:id="39" w:name="sub_1811"/>
      <w:bookmarkEnd w:id="38"/>
      <w:r w:rsidRPr="00DA740D">
        <w:rPr>
          <w:sz w:val="28"/>
          <w:szCs w:val="28"/>
        </w:rPr>
        <w:t>12) не требовать от ЕТО документы и иные сведения, представление которых не предусмотрено законодательством Российской Федерации;</w:t>
      </w:r>
    </w:p>
    <w:p w:rsidR="00DA740D" w:rsidRPr="00DA740D" w:rsidRDefault="00DA740D" w:rsidP="00DA740D">
      <w:pPr>
        <w:spacing w:line="360" w:lineRule="auto"/>
        <w:ind w:firstLine="709"/>
        <w:contextualSpacing/>
        <w:jc w:val="both"/>
        <w:rPr>
          <w:sz w:val="28"/>
          <w:szCs w:val="28"/>
        </w:rPr>
      </w:pPr>
      <w:bookmarkStart w:id="40" w:name="sub_1812"/>
      <w:bookmarkEnd w:id="39"/>
      <w:r w:rsidRPr="00DA740D">
        <w:rPr>
          <w:sz w:val="28"/>
          <w:szCs w:val="28"/>
        </w:rPr>
        <w:t>13) перед началом проведения выездной проверки по просьбе руководителя, иного должностного лица или уполномоченного представителя ЕТО ознакомить их с положениями административного регламента (при его наличии), в соответствии с которым проводится проверка;</w:t>
      </w:r>
    </w:p>
    <w:bookmarkEnd w:id="40"/>
    <w:p w:rsidR="00DA740D" w:rsidRPr="00DA740D" w:rsidRDefault="00DA740D" w:rsidP="00DA740D">
      <w:pPr>
        <w:spacing w:line="360" w:lineRule="auto"/>
        <w:ind w:firstLine="709"/>
        <w:contextualSpacing/>
        <w:jc w:val="both"/>
        <w:rPr>
          <w:sz w:val="28"/>
          <w:szCs w:val="28"/>
        </w:rPr>
      </w:pPr>
      <w:r w:rsidRPr="00DA740D">
        <w:rPr>
          <w:sz w:val="28"/>
          <w:szCs w:val="28"/>
        </w:rPr>
        <w:t>14) осуществлять запись о проведенной проверке в журнале учета проверок в случае его наличия у ЕТО.</w:t>
      </w:r>
    </w:p>
    <w:p w:rsidR="00DA740D" w:rsidRPr="00DA740D" w:rsidRDefault="00DA740D" w:rsidP="00DA740D">
      <w:pPr>
        <w:contextualSpacing/>
        <w:jc w:val="center"/>
        <w:rPr>
          <w:sz w:val="28"/>
          <w:szCs w:val="28"/>
        </w:rPr>
      </w:pPr>
    </w:p>
    <w:p w:rsidR="00E64774" w:rsidRPr="000A013B" w:rsidRDefault="00E64774" w:rsidP="00E64774">
      <w:pPr>
        <w:contextualSpacing/>
        <w:jc w:val="center"/>
        <w:rPr>
          <w:sz w:val="28"/>
          <w:szCs w:val="28"/>
        </w:rPr>
      </w:pPr>
      <w:bookmarkStart w:id="41" w:name="sub_23142"/>
      <w:bookmarkStart w:id="42" w:name="sub_150104"/>
      <w:bookmarkEnd w:id="41"/>
      <w:bookmarkEnd w:id="42"/>
      <w:r w:rsidRPr="000A013B">
        <w:rPr>
          <w:sz w:val="28"/>
          <w:szCs w:val="28"/>
        </w:rPr>
        <w:t xml:space="preserve">7. </w:t>
      </w:r>
      <w:r>
        <w:rPr>
          <w:sz w:val="28"/>
          <w:szCs w:val="28"/>
        </w:rPr>
        <w:t>Размещение информации в информационных системах</w:t>
      </w:r>
    </w:p>
    <w:p w:rsidR="00E64774" w:rsidRPr="000A013B" w:rsidRDefault="00E64774" w:rsidP="00E64774">
      <w:pPr>
        <w:contextualSpacing/>
        <w:jc w:val="center"/>
        <w:rPr>
          <w:sz w:val="28"/>
          <w:szCs w:val="28"/>
        </w:rPr>
      </w:pPr>
    </w:p>
    <w:p w:rsidR="00E64774" w:rsidRDefault="00E64774" w:rsidP="00E64774">
      <w:pPr>
        <w:spacing w:line="360" w:lineRule="auto"/>
        <w:ind w:firstLine="709"/>
        <w:contextualSpacing/>
        <w:jc w:val="both"/>
        <w:rPr>
          <w:sz w:val="28"/>
          <w:szCs w:val="28"/>
        </w:rPr>
      </w:pPr>
      <w:r w:rsidRPr="000A013B">
        <w:rPr>
          <w:sz w:val="28"/>
          <w:szCs w:val="28"/>
        </w:rPr>
        <w:t>7.1.</w:t>
      </w:r>
      <w:r>
        <w:rPr>
          <w:sz w:val="28"/>
          <w:szCs w:val="28"/>
        </w:rPr>
        <w:t xml:space="preserve"> Отдел контроля</w:t>
      </w:r>
      <w:r w:rsidRPr="000A013B">
        <w:rPr>
          <w:sz w:val="28"/>
          <w:szCs w:val="28"/>
        </w:rPr>
        <w:t xml:space="preserve">, </w:t>
      </w:r>
      <w:bookmarkStart w:id="43" w:name="sub_10014"/>
      <w:r w:rsidRPr="000A013B">
        <w:rPr>
          <w:sz w:val="28"/>
          <w:szCs w:val="28"/>
        </w:rPr>
        <w:t>в установленные законодательством Российской Федерации сроки, вносит в Единый реестр проверок (федеральная государственная информационная система) соответствующую информацию</w:t>
      </w:r>
      <w:r>
        <w:rPr>
          <w:sz w:val="28"/>
          <w:szCs w:val="28"/>
        </w:rPr>
        <w:t xml:space="preserve"> о проведённых проверках</w:t>
      </w:r>
      <w:r w:rsidRPr="000A013B">
        <w:rPr>
          <w:sz w:val="28"/>
          <w:szCs w:val="28"/>
        </w:rPr>
        <w:t>.</w:t>
      </w:r>
    </w:p>
    <w:p w:rsidR="00E64774" w:rsidRPr="00C231DE" w:rsidRDefault="00E64774" w:rsidP="00E64774">
      <w:pPr>
        <w:spacing w:line="360" w:lineRule="auto"/>
        <w:ind w:firstLine="709"/>
        <w:contextualSpacing/>
        <w:jc w:val="both"/>
        <w:rPr>
          <w:sz w:val="28"/>
          <w:szCs w:val="28"/>
        </w:rPr>
      </w:pPr>
      <w:r w:rsidRPr="00C231DE">
        <w:rPr>
          <w:sz w:val="28"/>
          <w:szCs w:val="28"/>
        </w:rPr>
        <w:t xml:space="preserve">7.2. Отдел контроля размещает информацию об исполнении ключевых мероприятий, необходимых для реализации Федерального закона от 31 июля 2020 г. № 248-ФЗ «О государственном контроле (надзоре) и муниципальном контроле в </w:t>
      </w:r>
      <w:r w:rsidRPr="00C231DE">
        <w:rPr>
          <w:sz w:val="28"/>
          <w:szCs w:val="28"/>
        </w:rPr>
        <w:lastRenderedPageBreak/>
        <w:t>Российской Федерации» в информационной системе ИС Мониторинг (https://monitoring.ar.gov.ru/).</w:t>
      </w:r>
    </w:p>
    <w:p w:rsidR="00E64774" w:rsidRPr="00C231DE" w:rsidRDefault="00E64774" w:rsidP="00E64774">
      <w:pPr>
        <w:spacing w:line="360" w:lineRule="auto"/>
        <w:ind w:firstLine="709"/>
        <w:contextualSpacing/>
        <w:jc w:val="both"/>
        <w:rPr>
          <w:sz w:val="28"/>
          <w:szCs w:val="28"/>
        </w:rPr>
      </w:pPr>
      <w:r w:rsidRPr="00C231DE">
        <w:rPr>
          <w:sz w:val="28"/>
          <w:szCs w:val="28"/>
        </w:rPr>
        <w:t xml:space="preserve"> </w:t>
      </w:r>
      <w:bookmarkEnd w:id="43"/>
    </w:p>
    <w:p w:rsidR="00DA740D" w:rsidRPr="00DA740D" w:rsidRDefault="00DA740D" w:rsidP="00DA740D">
      <w:pPr>
        <w:spacing w:line="360" w:lineRule="auto"/>
        <w:ind w:firstLine="709"/>
        <w:contextualSpacing/>
        <w:jc w:val="both"/>
        <w:rPr>
          <w:sz w:val="28"/>
          <w:szCs w:val="28"/>
        </w:rPr>
      </w:pPr>
    </w:p>
    <w:p w:rsidR="00DA740D" w:rsidRPr="00DA740D" w:rsidRDefault="00DA740D" w:rsidP="005847C1">
      <w:pPr>
        <w:pStyle w:val="2"/>
        <w:suppressAutoHyphens/>
        <w:spacing w:after="0" w:line="276" w:lineRule="auto"/>
        <w:rPr>
          <w:sz w:val="28"/>
          <w:szCs w:val="28"/>
        </w:rPr>
      </w:pPr>
    </w:p>
    <w:sectPr w:rsidR="00DA740D" w:rsidRPr="00DA740D" w:rsidSect="002C492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A4FAD"/>
    <w:multiLevelType w:val="hybridMultilevel"/>
    <w:tmpl w:val="834C6070"/>
    <w:lvl w:ilvl="0" w:tplc="4ACE1E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BB26913"/>
    <w:multiLevelType w:val="singleLevel"/>
    <w:tmpl w:val="9368848E"/>
    <w:lvl w:ilvl="0">
      <w:start w:val="2"/>
      <w:numFmt w:val="decimal"/>
      <w:lvlText w:val="3.%1."/>
      <w:legacy w:legacy="1" w:legacySpace="0" w:legacyIndent="538"/>
      <w:lvlJc w:val="left"/>
      <w:rPr>
        <w:rFonts w:ascii="Arial" w:hAnsi="Arial" w:cs="Arial" w:hint="default"/>
      </w:rPr>
    </w:lvl>
  </w:abstractNum>
  <w:abstractNum w:abstractNumId="2">
    <w:nsid w:val="186F222A"/>
    <w:multiLevelType w:val="multilevel"/>
    <w:tmpl w:val="7FB273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38011AF"/>
    <w:multiLevelType w:val="multilevel"/>
    <w:tmpl w:val="5184C2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5BA7ECD"/>
    <w:multiLevelType w:val="multilevel"/>
    <w:tmpl w:val="35B014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66C2780"/>
    <w:multiLevelType w:val="hybridMultilevel"/>
    <w:tmpl w:val="228A7EEE"/>
    <w:lvl w:ilvl="0" w:tplc="F9AC00D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2CFE4743"/>
    <w:multiLevelType w:val="hybridMultilevel"/>
    <w:tmpl w:val="32D4433A"/>
    <w:lvl w:ilvl="0" w:tplc="4BD249C4">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7">
    <w:nsid w:val="38A124BA"/>
    <w:multiLevelType w:val="multilevel"/>
    <w:tmpl w:val="6672B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8D42B8"/>
    <w:multiLevelType w:val="hybridMultilevel"/>
    <w:tmpl w:val="286C40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0448DA"/>
    <w:multiLevelType w:val="hybridMultilevel"/>
    <w:tmpl w:val="40E01C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5BF87C77"/>
    <w:multiLevelType w:val="multilevel"/>
    <w:tmpl w:val="35B014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C2C3FCC"/>
    <w:multiLevelType w:val="multilevel"/>
    <w:tmpl w:val="5B6A674E"/>
    <w:lvl w:ilvl="0">
      <w:start w:val="1"/>
      <w:numFmt w:val="decimal"/>
      <w:lvlText w:val="%1."/>
      <w:lvlJc w:val="left"/>
      <w:pPr>
        <w:ind w:left="1069" w:hanging="360"/>
      </w:pPr>
      <w:rPr>
        <w:rFonts w:hint="default"/>
      </w:rPr>
    </w:lvl>
    <w:lvl w:ilvl="1">
      <w:start w:val="1"/>
      <w:numFmt w:val="decimal"/>
      <w:isLgl/>
      <w:lvlText w:val="%1.%2."/>
      <w:lvlJc w:val="left"/>
      <w:pPr>
        <w:ind w:left="1654" w:hanging="945"/>
      </w:pPr>
      <w:rPr>
        <w:rFonts w:hint="default"/>
      </w:rPr>
    </w:lvl>
    <w:lvl w:ilvl="2">
      <w:start w:val="1"/>
      <w:numFmt w:val="decimal"/>
      <w:isLgl/>
      <w:lvlText w:val="%1.%2.%3."/>
      <w:lvlJc w:val="left"/>
      <w:pPr>
        <w:ind w:left="1654" w:hanging="94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5EBC0F74"/>
    <w:multiLevelType w:val="multilevel"/>
    <w:tmpl w:val="434ABB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950CE1"/>
    <w:multiLevelType w:val="singleLevel"/>
    <w:tmpl w:val="906CECC0"/>
    <w:lvl w:ilvl="0">
      <w:start w:val="2"/>
      <w:numFmt w:val="decimal"/>
      <w:lvlText w:val="1.%1."/>
      <w:legacy w:legacy="1" w:legacySpace="0" w:legacyIndent="529"/>
      <w:lvlJc w:val="left"/>
      <w:rPr>
        <w:rFonts w:ascii="Times New Roman" w:hAnsi="Times New Roman" w:cs="Times New Roman" w:hint="default"/>
      </w:rPr>
    </w:lvl>
  </w:abstractNum>
  <w:abstractNum w:abstractNumId="14">
    <w:nsid w:val="65677739"/>
    <w:multiLevelType w:val="hybridMultilevel"/>
    <w:tmpl w:val="231AF698"/>
    <w:lvl w:ilvl="0" w:tplc="A1C47078">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66DB3071"/>
    <w:multiLevelType w:val="multilevel"/>
    <w:tmpl w:val="5B6A674E"/>
    <w:lvl w:ilvl="0">
      <w:start w:val="1"/>
      <w:numFmt w:val="decimal"/>
      <w:lvlText w:val="%1."/>
      <w:lvlJc w:val="left"/>
      <w:pPr>
        <w:ind w:left="1069" w:hanging="360"/>
      </w:pPr>
      <w:rPr>
        <w:rFonts w:hint="default"/>
      </w:rPr>
    </w:lvl>
    <w:lvl w:ilvl="1">
      <w:start w:val="1"/>
      <w:numFmt w:val="decimal"/>
      <w:isLgl/>
      <w:lvlText w:val="%1.%2."/>
      <w:lvlJc w:val="left"/>
      <w:pPr>
        <w:ind w:left="1654" w:hanging="945"/>
      </w:pPr>
      <w:rPr>
        <w:rFonts w:hint="default"/>
      </w:rPr>
    </w:lvl>
    <w:lvl w:ilvl="2">
      <w:start w:val="1"/>
      <w:numFmt w:val="decimal"/>
      <w:isLgl/>
      <w:lvlText w:val="%1.%2.%3."/>
      <w:lvlJc w:val="left"/>
      <w:pPr>
        <w:ind w:left="1654" w:hanging="94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1"/>
  </w:num>
  <w:num w:numId="3">
    <w:abstractNumId w:val="13"/>
  </w:num>
  <w:num w:numId="4">
    <w:abstractNumId w:val="1"/>
  </w:num>
  <w:num w:numId="5">
    <w:abstractNumId w:val="6"/>
  </w:num>
  <w:num w:numId="6">
    <w:abstractNumId w:val="2"/>
  </w:num>
  <w:num w:numId="7">
    <w:abstractNumId w:val="4"/>
  </w:num>
  <w:num w:numId="8">
    <w:abstractNumId w:val="10"/>
  </w:num>
  <w:num w:numId="9">
    <w:abstractNumId w:val="15"/>
  </w:num>
  <w:num w:numId="10">
    <w:abstractNumId w:val="5"/>
  </w:num>
  <w:num w:numId="11">
    <w:abstractNumId w:val="14"/>
  </w:num>
  <w:num w:numId="12">
    <w:abstractNumId w:val="7"/>
  </w:num>
  <w:num w:numId="13">
    <w:abstractNumId w:val="8"/>
  </w:num>
  <w:num w:numId="14">
    <w:abstractNumId w:val="9"/>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D2386C"/>
    <w:rsid w:val="000116B4"/>
    <w:rsid w:val="00015E09"/>
    <w:rsid w:val="000176BB"/>
    <w:rsid w:val="000205C6"/>
    <w:rsid w:val="000214BA"/>
    <w:rsid w:val="000270E4"/>
    <w:rsid w:val="00030969"/>
    <w:rsid w:val="00031296"/>
    <w:rsid w:val="00036412"/>
    <w:rsid w:val="00037605"/>
    <w:rsid w:val="000416DC"/>
    <w:rsid w:val="000518B3"/>
    <w:rsid w:val="000537FF"/>
    <w:rsid w:val="00054C19"/>
    <w:rsid w:val="00061773"/>
    <w:rsid w:val="00063530"/>
    <w:rsid w:val="00077FBE"/>
    <w:rsid w:val="00084944"/>
    <w:rsid w:val="000868B1"/>
    <w:rsid w:val="000A0924"/>
    <w:rsid w:val="000A3D47"/>
    <w:rsid w:val="000A47CC"/>
    <w:rsid w:val="000A6377"/>
    <w:rsid w:val="000A7AFB"/>
    <w:rsid w:val="000B39C3"/>
    <w:rsid w:val="000C143F"/>
    <w:rsid w:val="000C74C6"/>
    <w:rsid w:val="000D0C58"/>
    <w:rsid w:val="000E23DB"/>
    <w:rsid w:val="000E5749"/>
    <w:rsid w:val="000E654B"/>
    <w:rsid w:val="000E779E"/>
    <w:rsid w:val="000F1350"/>
    <w:rsid w:val="000F32B2"/>
    <w:rsid w:val="000F3870"/>
    <w:rsid w:val="000F48F7"/>
    <w:rsid w:val="000F7351"/>
    <w:rsid w:val="00105C79"/>
    <w:rsid w:val="001066D5"/>
    <w:rsid w:val="001218AE"/>
    <w:rsid w:val="00124D3A"/>
    <w:rsid w:val="00125353"/>
    <w:rsid w:val="00130C96"/>
    <w:rsid w:val="00134381"/>
    <w:rsid w:val="00135253"/>
    <w:rsid w:val="0013688C"/>
    <w:rsid w:val="00141ABB"/>
    <w:rsid w:val="00151AF9"/>
    <w:rsid w:val="00153230"/>
    <w:rsid w:val="001559E1"/>
    <w:rsid w:val="001575BF"/>
    <w:rsid w:val="0016232B"/>
    <w:rsid w:val="00163369"/>
    <w:rsid w:val="0016782A"/>
    <w:rsid w:val="00167E1C"/>
    <w:rsid w:val="001708BB"/>
    <w:rsid w:val="00180BC6"/>
    <w:rsid w:val="00181824"/>
    <w:rsid w:val="0019271E"/>
    <w:rsid w:val="001953E2"/>
    <w:rsid w:val="00195677"/>
    <w:rsid w:val="001A0720"/>
    <w:rsid w:val="001A09BA"/>
    <w:rsid w:val="001A0C2C"/>
    <w:rsid w:val="001A2499"/>
    <w:rsid w:val="001A5033"/>
    <w:rsid w:val="001D3216"/>
    <w:rsid w:val="001D3ADC"/>
    <w:rsid w:val="001E6A1A"/>
    <w:rsid w:val="001E6A96"/>
    <w:rsid w:val="001E733D"/>
    <w:rsid w:val="001F178B"/>
    <w:rsid w:val="001F5E5D"/>
    <w:rsid w:val="002047AA"/>
    <w:rsid w:val="00211684"/>
    <w:rsid w:val="002145A6"/>
    <w:rsid w:val="0021674C"/>
    <w:rsid w:val="00217342"/>
    <w:rsid w:val="00220093"/>
    <w:rsid w:val="00220E00"/>
    <w:rsid w:val="00223152"/>
    <w:rsid w:val="00225DD5"/>
    <w:rsid w:val="00230164"/>
    <w:rsid w:val="00231AE4"/>
    <w:rsid w:val="00233A1B"/>
    <w:rsid w:val="00236E37"/>
    <w:rsid w:val="00237AD0"/>
    <w:rsid w:val="00240B9B"/>
    <w:rsid w:val="00242357"/>
    <w:rsid w:val="00243581"/>
    <w:rsid w:val="00245001"/>
    <w:rsid w:val="00251A98"/>
    <w:rsid w:val="0025710D"/>
    <w:rsid w:val="00257CF1"/>
    <w:rsid w:val="00261830"/>
    <w:rsid w:val="00262727"/>
    <w:rsid w:val="00262BD9"/>
    <w:rsid w:val="00263813"/>
    <w:rsid w:val="002667CE"/>
    <w:rsid w:val="00270E8C"/>
    <w:rsid w:val="002744E9"/>
    <w:rsid w:val="00275390"/>
    <w:rsid w:val="002773B6"/>
    <w:rsid w:val="00282C99"/>
    <w:rsid w:val="0028301C"/>
    <w:rsid w:val="00284101"/>
    <w:rsid w:val="002843D7"/>
    <w:rsid w:val="00285984"/>
    <w:rsid w:val="00286375"/>
    <w:rsid w:val="00290893"/>
    <w:rsid w:val="00295084"/>
    <w:rsid w:val="00295540"/>
    <w:rsid w:val="002971DD"/>
    <w:rsid w:val="00297D58"/>
    <w:rsid w:val="002A3684"/>
    <w:rsid w:val="002B3669"/>
    <w:rsid w:val="002C0EB7"/>
    <w:rsid w:val="002C3A69"/>
    <w:rsid w:val="002C492A"/>
    <w:rsid w:val="002C50CC"/>
    <w:rsid w:val="002C7CB1"/>
    <w:rsid w:val="002D716F"/>
    <w:rsid w:val="002D7173"/>
    <w:rsid w:val="002E0244"/>
    <w:rsid w:val="002E248B"/>
    <w:rsid w:val="002E402D"/>
    <w:rsid w:val="002E4EEE"/>
    <w:rsid w:val="002E5B30"/>
    <w:rsid w:val="002E7674"/>
    <w:rsid w:val="002F4898"/>
    <w:rsid w:val="00300196"/>
    <w:rsid w:val="003016CF"/>
    <w:rsid w:val="00304D98"/>
    <w:rsid w:val="00305790"/>
    <w:rsid w:val="00311E3F"/>
    <w:rsid w:val="0031205C"/>
    <w:rsid w:val="00313D9B"/>
    <w:rsid w:val="00317597"/>
    <w:rsid w:val="0031759B"/>
    <w:rsid w:val="00322856"/>
    <w:rsid w:val="0032626E"/>
    <w:rsid w:val="00327D35"/>
    <w:rsid w:val="003317DC"/>
    <w:rsid w:val="00334509"/>
    <w:rsid w:val="00334E22"/>
    <w:rsid w:val="00340229"/>
    <w:rsid w:val="00340D56"/>
    <w:rsid w:val="003430DC"/>
    <w:rsid w:val="00362822"/>
    <w:rsid w:val="00365863"/>
    <w:rsid w:val="00366269"/>
    <w:rsid w:val="00371D75"/>
    <w:rsid w:val="00376455"/>
    <w:rsid w:val="00380B81"/>
    <w:rsid w:val="00391145"/>
    <w:rsid w:val="003A6794"/>
    <w:rsid w:val="003B3B13"/>
    <w:rsid w:val="003B64F0"/>
    <w:rsid w:val="003B6659"/>
    <w:rsid w:val="003B7283"/>
    <w:rsid w:val="003C3530"/>
    <w:rsid w:val="003C6B69"/>
    <w:rsid w:val="003C6CD7"/>
    <w:rsid w:val="003D094B"/>
    <w:rsid w:val="003D1DBB"/>
    <w:rsid w:val="003D2267"/>
    <w:rsid w:val="003D2512"/>
    <w:rsid w:val="003D26A5"/>
    <w:rsid w:val="003D2BC3"/>
    <w:rsid w:val="003E1B61"/>
    <w:rsid w:val="003E6B98"/>
    <w:rsid w:val="003E6FF8"/>
    <w:rsid w:val="003F6B06"/>
    <w:rsid w:val="004022F4"/>
    <w:rsid w:val="0040329A"/>
    <w:rsid w:val="00406286"/>
    <w:rsid w:val="00412BF0"/>
    <w:rsid w:val="00416F0C"/>
    <w:rsid w:val="00424271"/>
    <w:rsid w:val="00426D7C"/>
    <w:rsid w:val="00430C2B"/>
    <w:rsid w:val="0043519E"/>
    <w:rsid w:val="0043570D"/>
    <w:rsid w:val="00444191"/>
    <w:rsid w:val="00444979"/>
    <w:rsid w:val="004451AD"/>
    <w:rsid w:val="004469E5"/>
    <w:rsid w:val="00450C0F"/>
    <w:rsid w:val="00450C90"/>
    <w:rsid w:val="00463F52"/>
    <w:rsid w:val="00464A6C"/>
    <w:rsid w:val="00470682"/>
    <w:rsid w:val="0047180E"/>
    <w:rsid w:val="00474926"/>
    <w:rsid w:val="00476212"/>
    <w:rsid w:val="00476D4A"/>
    <w:rsid w:val="00476FA4"/>
    <w:rsid w:val="00481D27"/>
    <w:rsid w:val="00484FFD"/>
    <w:rsid w:val="00490D23"/>
    <w:rsid w:val="0049521A"/>
    <w:rsid w:val="00495686"/>
    <w:rsid w:val="00495EC8"/>
    <w:rsid w:val="004966DC"/>
    <w:rsid w:val="004A1B38"/>
    <w:rsid w:val="004A3A3C"/>
    <w:rsid w:val="004A7B03"/>
    <w:rsid w:val="004B0342"/>
    <w:rsid w:val="004C379F"/>
    <w:rsid w:val="004C4FAA"/>
    <w:rsid w:val="004D05BB"/>
    <w:rsid w:val="004D19E3"/>
    <w:rsid w:val="004D5B6A"/>
    <w:rsid w:val="004D5F53"/>
    <w:rsid w:val="004E400A"/>
    <w:rsid w:val="004E5163"/>
    <w:rsid w:val="00500544"/>
    <w:rsid w:val="0050406F"/>
    <w:rsid w:val="00504C26"/>
    <w:rsid w:val="00506DFE"/>
    <w:rsid w:val="00521537"/>
    <w:rsid w:val="00524017"/>
    <w:rsid w:val="00524117"/>
    <w:rsid w:val="00525780"/>
    <w:rsid w:val="00526D63"/>
    <w:rsid w:val="00526E15"/>
    <w:rsid w:val="0052732E"/>
    <w:rsid w:val="005276C0"/>
    <w:rsid w:val="00535BF7"/>
    <w:rsid w:val="00537F45"/>
    <w:rsid w:val="00540878"/>
    <w:rsid w:val="005471B2"/>
    <w:rsid w:val="00547C73"/>
    <w:rsid w:val="00553724"/>
    <w:rsid w:val="0055482D"/>
    <w:rsid w:val="005621DE"/>
    <w:rsid w:val="005663A9"/>
    <w:rsid w:val="00566633"/>
    <w:rsid w:val="00571CC8"/>
    <w:rsid w:val="005750D6"/>
    <w:rsid w:val="00577593"/>
    <w:rsid w:val="00577998"/>
    <w:rsid w:val="005847C1"/>
    <w:rsid w:val="00584AA9"/>
    <w:rsid w:val="00587F4C"/>
    <w:rsid w:val="00590A64"/>
    <w:rsid w:val="0059408F"/>
    <w:rsid w:val="005A5C12"/>
    <w:rsid w:val="005A6688"/>
    <w:rsid w:val="005A6929"/>
    <w:rsid w:val="005A70DC"/>
    <w:rsid w:val="005A7F1F"/>
    <w:rsid w:val="005B2DAC"/>
    <w:rsid w:val="005B49C5"/>
    <w:rsid w:val="005B5F6C"/>
    <w:rsid w:val="005B6788"/>
    <w:rsid w:val="005D5939"/>
    <w:rsid w:val="005D612D"/>
    <w:rsid w:val="005E4D63"/>
    <w:rsid w:val="005E7BD4"/>
    <w:rsid w:val="005F272C"/>
    <w:rsid w:val="005F27CB"/>
    <w:rsid w:val="005F58A5"/>
    <w:rsid w:val="00614A6F"/>
    <w:rsid w:val="00622A07"/>
    <w:rsid w:val="00622BB7"/>
    <w:rsid w:val="006250B7"/>
    <w:rsid w:val="0062664D"/>
    <w:rsid w:val="00630DCA"/>
    <w:rsid w:val="0063117B"/>
    <w:rsid w:val="00635975"/>
    <w:rsid w:val="00640C8E"/>
    <w:rsid w:val="0064620D"/>
    <w:rsid w:val="00656892"/>
    <w:rsid w:val="00670BF1"/>
    <w:rsid w:val="00671BE3"/>
    <w:rsid w:val="00675C02"/>
    <w:rsid w:val="00675D0F"/>
    <w:rsid w:val="00677762"/>
    <w:rsid w:val="006836B8"/>
    <w:rsid w:val="00686235"/>
    <w:rsid w:val="006902EC"/>
    <w:rsid w:val="00691F20"/>
    <w:rsid w:val="006A0DD7"/>
    <w:rsid w:val="006A6ACC"/>
    <w:rsid w:val="006B3D59"/>
    <w:rsid w:val="006C184B"/>
    <w:rsid w:val="006C31B1"/>
    <w:rsid w:val="006C3675"/>
    <w:rsid w:val="006C53EC"/>
    <w:rsid w:val="006C6375"/>
    <w:rsid w:val="006C702B"/>
    <w:rsid w:val="006D6D0E"/>
    <w:rsid w:val="006E7915"/>
    <w:rsid w:val="006F0148"/>
    <w:rsid w:val="006F32F7"/>
    <w:rsid w:val="0070230B"/>
    <w:rsid w:val="0071623A"/>
    <w:rsid w:val="0072349B"/>
    <w:rsid w:val="00724EEC"/>
    <w:rsid w:val="007254D1"/>
    <w:rsid w:val="007305B5"/>
    <w:rsid w:val="00732C57"/>
    <w:rsid w:val="007337C3"/>
    <w:rsid w:val="007339F7"/>
    <w:rsid w:val="00736385"/>
    <w:rsid w:val="0073764B"/>
    <w:rsid w:val="007466AE"/>
    <w:rsid w:val="0076290B"/>
    <w:rsid w:val="00766DE8"/>
    <w:rsid w:val="00767C15"/>
    <w:rsid w:val="00770EF6"/>
    <w:rsid w:val="00771C23"/>
    <w:rsid w:val="007723DB"/>
    <w:rsid w:val="00774251"/>
    <w:rsid w:val="00775B73"/>
    <w:rsid w:val="00776C2F"/>
    <w:rsid w:val="00777142"/>
    <w:rsid w:val="007771E0"/>
    <w:rsid w:val="007803B0"/>
    <w:rsid w:val="007869A5"/>
    <w:rsid w:val="00791774"/>
    <w:rsid w:val="00791D9F"/>
    <w:rsid w:val="007A45E3"/>
    <w:rsid w:val="007B0476"/>
    <w:rsid w:val="007B0DBE"/>
    <w:rsid w:val="007B1B25"/>
    <w:rsid w:val="007C4CAE"/>
    <w:rsid w:val="007D08B2"/>
    <w:rsid w:val="007D22FF"/>
    <w:rsid w:val="007D40A7"/>
    <w:rsid w:val="007E2937"/>
    <w:rsid w:val="007E3627"/>
    <w:rsid w:val="007E3864"/>
    <w:rsid w:val="007E5CF8"/>
    <w:rsid w:val="007E777E"/>
    <w:rsid w:val="007F316E"/>
    <w:rsid w:val="007F6EAF"/>
    <w:rsid w:val="007F76EE"/>
    <w:rsid w:val="00824932"/>
    <w:rsid w:val="008258D1"/>
    <w:rsid w:val="0082711A"/>
    <w:rsid w:val="00827823"/>
    <w:rsid w:val="0083035F"/>
    <w:rsid w:val="0083061A"/>
    <w:rsid w:val="00833A7A"/>
    <w:rsid w:val="00836AEE"/>
    <w:rsid w:val="008410F3"/>
    <w:rsid w:val="008436CF"/>
    <w:rsid w:val="00843734"/>
    <w:rsid w:val="00843F38"/>
    <w:rsid w:val="00844300"/>
    <w:rsid w:val="00851788"/>
    <w:rsid w:val="0085461B"/>
    <w:rsid w:val="00854DDA"/>
    <w:rsid w:val="008555E7"/>
    <w:rsid w:val="00857375"/>
    <w:rsid w:val="00862236"/>
    <w:rsid w:val="00863540"/>
    <w:rsid w:val="00864061"/>
    <w:rsid w:val="008724D4"/>
    <w:rsid w:val="00874A5F"/>
    <w:rsid w:val="00887D2E"/>
    <w:rsid w:val="00890EA4"/>
    <w:rsid w:val="00895A4B"/>
    <w:rsid w:val="008A0421"/>
    <w:rsid w:val="008A1D58"/>
    <w:rsid w:val="008A32A6"/>
    <w:rsid w:val="008B1A9D"/>
    <w:rsid w:val="008B2B4D"/>
    <w:rsid w:val="008B7C21"/>
    <w:rsid w:val="008C1A8F"/>
    <w:rsid w:val="008C6C16"/>
    <w:rsid w:val="008D5717"/>
    <w:rsid w:val="008D6A2A"/>
    <w:rsid w:val="008E2A54"/>
    <w:rsid w:val="008E4229"/>
    <w:rsid w:val="008F0086"/>
    <w:rsid w:val="008F0793"/>
    <w:rsid w:val="008F3B94"/>
    <w:rsid w:val="008F5047"/>
    <w:rsid w:val="008F5085"/>
    <w:rsid w:val="00900D14"/>
    <w:rsid w:val="00902442"/>
    <w:rsid w:val="0090338E"/>
    <w:rsid w:val="00906B14"/>
    <w:rsid w:val="0091596E"/>
    <w:rsid w:val="009230F8"/>
    <w:rsid w:val="00923964"/>
    <w:rsid w:val="00924552"/>
    <w:rsid w:val="009247F6"/>
    <w:rsid w:val="00933AF0"/>
    <w:rsid w:val="009400F5"/>
    <w:rsid w:val="00940380"/>
    <w:rsid w:val="00945D8F"/>
    <w:rsid w:val="009504E5"/>
    <w:rsid w:val="0095468A"/>
    <w:rsid w:val="00955650"/>
    <w:rsid w:val="00956D55"/>
    <w:rsid w:val="0095798F"/>
    <w:rsid w:val="00977698"/>
    <w:rsid w:val="00984666"/>
    <w:rsid w:val="009943DF"/>
    <w:rsid w:val="009A11B2"/>
    <w:rsid w:val="009A2DBC"/>
    <w:rsid w:val="009A3E90"/>
    <w:rsid w:val="009B11AD"/>
    <w:rsid w:val="009B28FD"/>
    <w:rsid w:val="009B3560"/>
    <w:rsid w:val="009C38CF"/>
    <w:rsid w:val="009C47DE"/>
    <w:rsid w:val="009C5FF1"/>
    <w:rsid w:val="009E3C1C"/>
    <w:rsid w:val="009F5C31"/>
    <w:rsid w:val="009F6E1A"/>
    <w:rsid w:val="009F793A"/>
    <w:rsid w:val="00A020EF"/>
    <w:rsid w:val="00A02DAA"/>
    <w:rsid w:val="00A03A47"/>
    <w:rsid w:val="00A06772"/>
    <w:rsid w:val="00A06FA8"/>
    <w:rsid w:val="00A2494F"/>
    <w:rsid w:val="00A2786E"/>
    <w:rsid w:val="00A331B6"/>
    <w:rsid w:val="00A33298"/>
    <w:rsid w:val="00A33F44"/>
    <w:rsid w:val="00A4276F"/>
    <w:rsid w:val="00A43FB3"/>
    <w:rsid w:val="00A46B9A"/>
    <w:rsid w:val="00A51044"/>
    <w:rsid w:val="00A53862"/>
    <w:rsid w:val="00A56CDF"/>
    <w:rsid w:val="00A61C8B"/>
    <w:rsid w:val="00A67715"/>
    <w:rsid w:val="00A720D4"/>
    <w:rsid w:val="00A73BA5"/>
    <w:rsid w:val="00A76554"/>
    <w:rsid w:val="00A76B76"/>
    <w:rsid w:val="00A858E9"/>
    <w:rsid w:val="00A96329"/>
    <w:rsid w:val="00AA2737"/>
    <w:rsid w:val="00AB1809"/>
    <w:rsid w:val="00AB500C"/>
    <w:rsid w:val="00AB6D61"/>
    <w:rsid w:val="00AB6E0B"/>
    <w:rsid w:val="00AC4ABD"/>
    <w:rsid w:val="00AC6AAD"/>
    <w:rsid w:val="00AD139D"/>
    <w:rsid w:val="00AD7DE0"/>
    <w:rsid w:val="00AE70FA"/>
    <w:rsid w:val="00AE7BB7"/>
    <w:rsid w:val="00AF699D"/>
    <w:rsid w:val="00AF6C30"/>
    <w:rsid w:val="00B02647"/>
    <w:rsid w:val="00B05252"/>
    <w:rsid w:val="00B14E22"/>
    <w:rsid w:val="00B3153B"/>
    <w:rsid w:val="00B32820"/>
    <w:rsid w:val="00B3512F"/>
    <w:rsid w:val="00B4068B"/>
    <w:rsid w:val="00B43203"/>
    <w:rsid w:val="00B4418F"/>
    <w:rsid w:val="00B469B4"/>
    <w:rsid w:val="00B477C7"/>
    <w:rsid w:val="00B47EF0"/>
    <w:rsid w:val="00B5178A"/>
    <w:rsid w:val="00B52F77"/>
    <w:rsid w:val="00B60008"/>
    <w:rsid w:val="00B61306"/>
    <w:rsid w:val="00B64E73"/>
    <w:rsid w:val="00B65E29"/>
    <w:rsid w:val="00B70CDC"/>
    <w:rsid w:val="00B72D69"/>
    <w:rsid w:val="00B74F29"/>
    <w:rsid w:val="00B7502C"/>
    <w:rsid w:val="00B84FB1"/>
    <w:rsid w:val="00B8766E"/>
    <w:rsid w:val="00B91CB4"/>
    <w:rsid w:val="00B92E20"/>
    <w:rsid w:val="00B95435"/>
    <w:rsid w:val="00BA7841"/>
    <w:rsid w:val="00BB01D0"/>
    <w:rsid w:val="00BB078B"/>
    <w:rsid w:val="00BB13A4"/>
    <w:rsid w:val="00BB5263"/>
    <w:rsid w:val="00BB7CB4"/>
    <w:rsid w:val="00BC1638"/>
    <w:rsid w:val="00BC3331"/>
    <w:rsid w:val="00BC5154"/>
    <w:rsid w:val="00BC52C3"/>
    <w:rsid w:val="00BC6D93"/>
    <w:rsid w:val="00BD34AC"/>
    <w:rsid w:val="00BD4275"/>
    <w:rsid w:val="00BD74CE"/>
    <w:rsid w:val="00BE39B6"/>
    <w:rsid w:val="00BE4A1F"/>
    <w:rsid w:val="00BE4ADF"/>
    <w:rsid w:val="00BE5F70"/>
    <w:rsid w:val="00BF139C"/>
    <w:rsid w:val="00BF3FF6"/>
    <w:rsid w:val="00BF45DB"/>
    <w:rsid w:val="00BF57F5"/>
    <w:rsid w:val="00BF64C1"/>
    <w:rsid w:val="00BF79B6"/>
    <w:rsid w:val="00C03DF1"/>
    <w:rsid w:val="00C0517E"/>
    <w:rsid w:val="00C07632"/>
    <w:rsid w:val="00C11AD5"/>
    <w:rsid w:val="00C130EC"/>
    <w:rsid w:val="00C15205"/>
    <w:rsid w:val="00C17266"/>
    <w:rsid w:val="00C24EF7"/>
    <w:rsid w:val="00C34332"/>
    <w:rsid w:val="00C34AD8"/>
    <w:rsid w:val="00C501EB"/>
    <w:rsid w:val="00C558CF"/>
    <w:rsid w:val="00C57595"/>
    <w:rsid w:val="00C57C31"/>
    <w:rsid w:val="00C7021E"/>
    <w:rsid w:val="00C7177D"/>
    <w:rsid w:val="00C71CD6"/>
    <w:rsid w:val="00C73FEC"/>
    <w:rsid w:val="00C833F7"/>
    <w:rsid w:val="00C859F0"/>
    <w:rsid w:val="00C863E0"/>
    <w:rsid w:val="00C864D7"/>
    <w:rsid w:val="00C87C08"/>
    <w:rsid w:val="00C916C7"/>
    <w:rsid w:val="00CA0859"/>
    <w:rsid w:val="00CA277C"/>
    <w:rsid w:val="00CA6EE0"/>
    <w:rsid w:val="00CB4037"/>
    <w:rsid w:val="00CB5740"/>
    <w:rsid w:val="00CC2320"/>
    <w:rsid w:val="00CC3B61"/>
    <w:rsid w:val="00CC783C"/>
    <w:rsid w:val="00CD4F97"/>
    <w:rsid w:val="00CD635A"/>
    <w:rsid w:val="00CD69C0"/>
    <w:rsid w:val="00CE7704"/>
    <w:rsid w:val="00CE7B27"/>
    <w:rsid w:val="00D0219D"/>
    <w:rsid w:val="00D023B4"/>
    <w:rsid w:val="00D13F33"/>
    <w:rsid w:val="00D16FB1"/>
    <w:rsid w:val="00D20A0F"/>
    <w:rsid w:val="00D21B3E"/>
    <w:rsid w:val="00D2386C"/>
    <w:rsid w:val="00D2394A"/>
    <w:rsid w:val="00D257CD"/>
    <w:rsid w:val="00D325B5"/>
    <w:rsid w:val="00D32C5D"/>
    <w:rsid w:val="00D32E36"/>
    <w:rsid w:val="00D33EDA"/>
    <w:rsid w:val="00D63159"/>
    <w:rsid w:val="00D63D2E"/>
    <w:rsid w:val="00D70B2B"/>
    <w:rsid w:val="00D763EC"/>
    <w:rsid w:val="00D83DE0"/>
    <w:rsid w:val="00D8678C"/>
    <w:rsid w:val="00D874FE"/>
    <w:rsid w:val="00D90321"/>
    <w:rsid w:val="00D97F95"/>
    <w:rsid w:val="00DA0997"/>
    <w:rsid w:val="00DA1C04"/>
    <w:rsid w:val="00DA2D19"/>
    <w:rsid w:val="00DA383F"/>
    <w:rsid w:val="00DA740D"/>
    <w:rsid w:val="00DB5986"/>
    <w:rsid w:val="00DC0FF1"/>
    <w:rsid w:val="00DC29AB"/>
    <w:rsid w:val="00DD31E9"/>
    <w:rsid w:val="00DD7B68"/>
    <w:rsid w:val="00DE091B"/>
    <w:rsid w:val="00DE461F"/>
    <w:rsid w:val="00DE587B"/>
    <w:rsid w:val="00DE5B6D"/>
    <w:rsid w:val="00DF04D2"/>
    <w:rsid w:val="00DF05C6"/>
    <w:rsid w:val="00DF0960"/>
    <w:rsid w:val="00DF4EB0"/>
    <w:rsid w:val="00DF521E"/>
    <w:rsid w:val="00DF5C65"/>
    <w:rsid w:val="00E01B4A"/>
    <w:rsid w:val="00E0376B"/>
    <w:rsid w:val="00E12C8B"/>
    <w:rsid w:val="00E13DCB"/>
    <w:rsid w:val="00E15A70"/>
    <w:rsid w:val="00E16157"/>
    <w:rsid w:val="00E17A49"/>
    <w:rsid w:val="00E207E0"/>
    <w:rsid w:val="00E24B2D"/>
    <w:rsid w:val="00E269FA"/>
    <w:rsid w:val="00E3284C"/>
    <w:rsid w:val="00E3395D"/>
    <w:rsid w:val="00E40930"/>
    <w:rsid w:val="00E41988"/>
    <w:rsid w:val="00E43802"/>
    <w:rsid w:val="00E46E44"/>
    <w:rsid w:val="00E46EAA"/>
    <w:rsid w:val="00E500B6"/>
    <w:rsid w:val="00E54380"/>
    <w:rsid w:val="00E54BBA"/>
    <w:rsid w:val="00E54DA1"/>
    <w:rsid w:val="00E54E48"/>
    <w:rsid w:val="00E57ACF"/>
    <w:rsid w:val="00E60778"/>
    <w:rsid w:val="00E62BA5"/>
    <w:rsid w:val="00E64774"/>
    <w:rsid w:val="00E65D0A"/>
    <w:rsid w:val="00E67211"/>
    <w:rsid w:val="00E71BBB"/>
    <w:rsid w:val="00E73DEB"/>
    <w:rsid w:val="00E759C2"/>
    <w:rsid w:val="00E77B2C"/>
    <w:rsid w:val="00E80897"/>
    <w:rsid w:val="00E82B01"/>
    <w:rsid w:val="00E8481E"/>
    <w:rsid w:val="00E85383"/>
    <w:rsid w:val="00E869ED"/>
    <w:rsid w:val="00E90577"/>
    <w:rsid w:val="00E91A1E"/>
    <w:rsid w:val="00E93793"/>
    <w:rsid w:val="00EA04A7"/>
    <w:rsid w:val="00EA2312"/>
    <w:rsid w:val="00EA48B4"/>
    <w:rsid w:val="00EA78F0"/>
    <w:rsid w:val="00EB2626"/>
    <w:rsid w:val="00EB7B60"/>
    <w:rsid w:val="00EC5589"/>
    <w:rsid w:val="00ED556D"/>
    <w:rsid w:val="00ED55C9"/>
    <w:rsid w:val="00EE3ECD"/>
    <w:rsid w:val="00EE5453"/>
    <w:rsid w:val="00EE7FF4"/>
    <w:rsid w:val="00EF1585"/>
    <w:rsid w:val="00EF177E"/>
    <w:rsid w:val="00EF45EC"/>
    <w:rsid w:val="00EF56EA"/>
    <w:rsid w:val="00F0475F"/>
    <w:rsid w:val="00F11495"/>
    <w:rsid w:val="00F119DE"/>
    <w:rsid w:val="00F13AEF"/>
    <w:rsid w:val="00F15129"/>
    <w:rsid w:val="00F21058"/>
    <w:rsid w:val="00F229DE"/>
    <w:rsid w:val="00F23236"/>
    <w:rsid w:val="00F251FB"/>
    <w:rsid w:val="00F26A45"/>
    <w:rsid w:val="00F5159C"/>
    <w:rsid w:val="00F53838"/>
    <w:rsid w:val="00F56389"/>
    <w:rsid w:val="00F651C3"/>
    <w:rsid w:val="00F6702A"/>
    <w:rsid w:val="00F70C06"/>
    <w:rsid w:val="00F74C0B"/>
    <w:rsid w:val="00F81C6D"/>
    <w:rsid w:val="00F91B3E"/>
    <w:rsid w:val="00FA13D3"/>
    <w:rsid w:val="00FA2553"/>
    <w:rsid w:val="00FA4CCE"/>
    <w:rsid w:val="00FB4591"/>
    <w:rsid w:val="00FB54E3"/>
    <w:rsid w:val="00FB73CC"/>
    <w:rsid w:val="00FC0326"/>
    <w:rsid w:val="00FC3F5E"/>
    <w:rsid w:val="00FC6D04"/>
    <w:rsid w:val="00FD207D"/>
    <w:rsid w:val="00FD59F2"/>
    <w:rsid w:val="00FD5DE2"/>
    <w:rsid w:val="00FD7D7A"/>
    <w:rsid w:val="00FE1B59"/>
    <w:rsid w:val="00FF313F"/>
    <w:rsid w:val="00FF3386"/>
    <w:rsid w:val="00FF4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FD7BC1-800D-4E06-A76A-AC03BE0E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CDC"/>
    <w:rPr>
      <w:sz w:val="24"/>
      <w:szCs w:val="24"/>
    </w:rPr>
  </w:style>
  <w:style w:type="paragraph" w:styleId="1">
    <w:name w:val="heading 1"/>
    <w:basedOn w:val="a"/>
    <w:next w:val="a"/>
    <w:qFormat/>
    <w:rsid w:val="008F3B94"/>
    <w:pPr>
      <w:keepNext/>
      <w:jc w:val="center"/>
      <w:outlineLvl w:val="0"/>
    </w:pPr>
    <w:rPr>
      <w:b/>
      <w:sz w:val="28"/>
      <w:szCs w:val="20"/>
    </w:rPr>
  </w:style>
  <w:style w:type="paragraph" w:styleId="3">
    <w:name w:val="heading 3"/>
    <w:basedOn w:val="a"/>
    <w:next w:val="a"/>
    <w:link w:val="30"/>
    <w:semiHidden/>
    <w:unhideWhenUsed/>
    <w:qFormat/>
    <w:rsid w:val="00D21B3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3688C"/>
    <w:rPr>
      <w:rFonts w:ascii="Tahoma" w:hAnsi="Tahoma" w:cs="Tahoma"/>
      <w:sz w:val="16"/>
      <w:szCs w:val="16"/>
    </w:rPr>
  </w:style>
  <w:style w:type="paragraph" w:styleId="a4">
    <w:name w:val="Body Text Indent"/>
    <w:basedOn w:val="a"/>
    <w:link w:val="a5"/>
    <w:rsid w:val="00C0517E"/>
    <w:pPr>
      <w:spacing w:line="312" w:lineRule="auto"/>
      <w:ind w:firstLine="567"/>
      <w:jc w:val="both"/>
    </w:pPr>
    <w:rPr>
      <w:sz w:val="28"/>
      <w:szCs w:val="20"/>
    </w:rPr>
  </w:style>
  <w:style w:type="character" w:customStyle="1" w:styleId="a5">
    <w:name w:val="Основной текст с отступом Знак"/>
    <w:basedOn w:val="a0"/>
    <w:link w:val="a4"/>
    <w:rsid w:val="00C0517E"/>
    <w:rPr>
      <w:sz w:val="28"/>
    </w:rPr>
  </w:style>
  <w:style w:type="paragraph" w:styleId="a6">
    <w:name w:val="List Paragraph"/>
    <w:basedOn w:val="a"/>
    <w:uiPriority w:val="34"/>
    <w:qFormat/>
    <w:rsid w:val="00F56389"/>
    <w:pPr>
      <w:ind w:left="720"/>
      <w:contextualSpacing/>
    </w:pPr>
  </w:style>
  <w:style w:type="character" w:customStyle="1" w:styleId="30">
    <w:name w:val="Заголовок 3 Знак"/>
    <w:basedOn w:val="a0"/>
    <w:link w:val="3"/>
    <w:semiHidden/>
    <w:rsid w:val="00D21B3E"/>
    <w:rPr>
      <w:rFonts w:asciiTheme="majorHAnsi" w:eastAsiaTheme="majorEastAsia" w:hAnsiTheme="majorHAnsi" w:cstheme="majorBidi"/>
      <w:b/>
      <w:bCs/>
      <w:color w:val="4F81BD" w:themeColor="accent1"/>
      <w:sz w:val="24"/>
      <w:szCs w:val="24"/>
    </w:rPr>
  </w:style>
  <w:style w:type="character" w:styleId="a7">
    <w:name w:val="Hyperlink"/>
    <w:basedOn w:val="a0"/>
    <w:uiPriority w:val="99"/>
    <w:unhideWhenUsed/>
    <w:rsid w:val="00D21B3E"/>
    <w:rPr>
      <w:color w:val="0000FF"/>
      <w:u w:val="single"/>
    </w:rPr>
  </w:style>
  <w:style w:type="character" w:styleId="a8">
    <w:name w:val="Emphasis"/>
    <w:basedOn w:val="a0"/>
    <w:qFormat/>
    <w:rsid w:val="00380B81"/>
    <w:rPr>
      <w:i/>
      <w:iCs/>
    </w:rPr>
  </w:style>
  <w:style w:type="character" w:customStyle="1" w:styleId="w">
    <w:name w:val="w"/>
    <w:basedOn w:val="a0"/>
    <w:rsid w:val="00584AA9"/>
  </w:style>
  <w:style w:type="paragraph" w:styleId="2">
    <w:name w:val="Body Text 2"/>
    <w:basedOn w:val="a"/>
    <w:link w:val="20"/>
    <w:semiHidden/>
    <w:unhideWhenUsed/>
    <w:rsid w:val="005847C1"/>
    <w:pPr>
      <w:spacing w:after="120" w:line="480" w:lineRule="auto"/>
    </w:pPr>
  </w:style>
  <w:style w:type="character" w:customStyle="1" w:styleId="20">
    <w:name w:val="Основной текст 2 Знак"/>
    <w:basedOn w:val="a0"/>
    <w:link w:val="2"/>
    <w:semiHidden/>
    <w:rsid w:val="005847C1"/>
    <w:rPr>
      <w:sz w:val="24"/>
      <w:szCs w:val="24"/>
    </w:rPr>
  </w:style>
  <w:style w:type="table" w:styleId="a9">
    <w:name w:val="Table Grid"/>
    <w:basedOn w:val="a1"/>
    <w:uiPriority w:val="59"/>
    <w:rsid w:val="005847C1"/>
    <w:pPr>
      <w:spacing w:line="360" w:lineRule="auto"/>
      <w:ind w:firstLine="56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0374">
      <w:bodyDiv w:val="1"/>
      <w:marLeft w:val="0"/>
      <w:marRight w:val="0"/>
      <w:marTop w:val="0"/>
      <w:marBottom w:val="0"/>
      <w:divBdr>
        <w:top w:val="none" w:sz="0" w:space="0" w:color="auto"/>
        <w:left w:val="none" w:sz="0" w:space="0" w:color="auto"/>
        <w:bottom w:val="none" w:sz="0" w:space="0" w:color="auto"/>
        <w:right w:val="none" w:sz="0" w:space="0" w:color="auto"/>
      </w:divBdr>
    </w:div>
    <w:div w:id="275914732">
      <w:bodyDiv w:val="1"/>
      <w:marLeft w:val="0"/>
      <w:marRight w:val="0"/>
      <w:marTop w:val="0"/>
      <w:marBottom w:val="0"/>
      <w:divBdr>
        <w:top w:val="none" w:sz="0" w:space="0" w:color="auto"/>
        <w:left w:val="none" w:sz="0" w:space="0" w:color="auto"/>
        <w:bottom w:val="none" w:sz="0" w:space="0" w:color="auto"/>
        <w:right w:val="none" w:sz="0" w:space="0" w:color="auto"/>
      </w:divBdr>
    </w:div>
    <w:div w:id="1000888375">
      <w:bodyDiv w:val="1"/>
      <w:marLeft w:val="0"/>
      <w:marRight w:val="0"/>
      <w:marTop w:val="0"/>
      <w:marBottom w:val="0"/>
      <w:divBdr>
        <w:top w:val="none" w:sz="0" w:space="0" w:color="auto"/>
        <w:left w:val="none" w:sz="0" w:space="0" w:color="auto"/>
        <w:bottom w:val="none" w:sz="0" w:space="0" w:color="auto"/>
        <w:right w:val="none" w:sz="0" w:space="0" w:color="auto"/>
      </w:divBdr>
    </w:div>
    <w:div w:id="111621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7036.3000" TargetMode="External"/><Relationship Id="rId13" Type="http://schemas.openxmlformats.org/officeDocument/2006/relationships/hyperlink" Target="garantF1://12067036.4000" TargetMode="External"/><Relationship Id="rId3" Type="http://schemas.openxmlformats.org/officeDocument/2006/relationships/styles" Target="styles.xml"/><Relationship Id="rId7" Type="http://schemas.openxmlformats.org/officeDocument/2006/relationships/hyperlink" Target="garantF1://70183480.1000" TargetMode="External"/><Relationship Id="rId12" Type="http://schemas.openxmlformats.org/officeDocument/2006/relationships/hyperlink" Target="garantF1://12036454.3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garantF1://12085071.0" TargetMode="External"/><Relationship Id="rId11" Type="http://schemas.openxmlformats.org/officeDocument/2006/relationships/hyperlink" Target="garantF1://10002673.5" TargetMode="External"/><Relationship Id="rId5" Type="http://schemas.openxmlformats.org/officeDocument/2006/relationships/webSettings" Target="webSettings.xml"/><Relationship Id="rId15" Type="http://schemas.openxmlformats.org/officeDocument/2006/relationships/hyperlink" Target="garantF1://12025267.2716" TargetMode="External"/><Relationship Id="rId10" Type="http://schemas.openxmlformats.org/officeDocument/2006/relationships/hyperlink" Target="garantF1://12084522.54" TargetMode="External"/><Relationship Id="rId4" Type="http://schemas.openxmlformats.org/officeDocument/2006/relationships/settings" Target="settings.xml"/><Relationship Id="rId9" Type="http://schemas.openxmlformats.org/officeDocument/2006/relationships/hyperlink" Target="garantF1://12084522.54" TargetMode="External"/><Relationship Id="rId14"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D9047-8A32-414C-867B-31C737FEA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18</Pages>
  <Words>4657</Words>
  <Characters>26551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Администрация г.Кинеля</Company>
  <LinksUpToDate>false</LinksUpToDate>
  <CharactersWithSpaces>31146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Отдел по делам семьи</dc:creator>
  <cp:lastModifiedBy>root</cp:lastModifiedBy>
  <cp:revision>41</cp:revision>
  <cp:lastPrinted>2021-07-07T13:44:00Z</cp:lastPrinted>
  <dcterms:created xsi:type="dcterms:W3CDTF">2018-05-03T05:22:00Z</dcterms:created>
  <dcterms:modified xsi:type="dcterms:W3CDTF">2021-07-14T10:46:00Z</dcterms:modified>
</cp:coreProperties>
</file>