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6"/>
        <w:gridCol w:w="1276"/>
        <w:gridCol w:w="3688"/>
      </w:tblGrid>
      <w:tr w:rsidR="00F124E9" w:rsidRPr="00F124E9" w:rsidTr="00F124E9">
        <w:tc>
          <w:tcPr>
            <w:tcW w:w="4395" w:type="dxa"/>
          </w:tcPr>
          <w:p w:rsidR="00F124E9" w:rsidRPr="00F124E9" w:rsidRDefault="00F124E9" w:rsidP="00F124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124E9">
              <w:rPr>
                <w:rFonts w:ascii="Times New Roman" w:hAnsi="Times New Roman" w:cs="Times New Roman"/>
              </w:rPr>
              <w:t>Российская Федерация</w:t>
            </w: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F124E9">
              <w:rPr>
                <w:rFonts w:ascii="Times New Roman" w:hAnsi="Times New Roman" w:cs="Times New Roman"/>
              </w:rPr>
              <w:t>Самарская область</w:t>
            </w: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F124E9">
              <w:rPr>
                <w:rFonts w:ascii="Times New Roman" w:hAnsi="Times New Roman" w:cs="Times New Roman"/>
                <w:szCs w:val="28"/>
              </w:rPr>
              <w:t>АДМИНИСТРАЦИЯ</w:t>
            </w: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F124E9">
              <w:rPr>
                <w:rFonts w:ascii="Times New Roman" w:hAnsi="Times New Roman" w:cs="Times New Roman"/>
                <w:szCs w:val="28"/>
              </w:rPr>
              <w:t>городского округа Кинель</w:t>
            </w: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124E9" w:rsidRPr="00F124E9" w:rsidRDefault="00F124E9" w:rsidP="00F124E9">
            <w:pPr>
              <w:pStyle w:val="1"/>
              <w:ind w:left="34" w:firstLine="0"/>
              <w:jc w:val="center"/>
              <w:rPr>
                <w:sz w:val="32"/>
              </w:rPr>
            </w:pPr>
            <w:r w:rsidRPr="00F124E9">
              <w:rPr>
                <w:sz w:val="32"/>
              </w:rPr>
              <w:t>ПОСТАНОВЛЕНИЕ</w:t>
            </w: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F124E9">
              <w:rPr>
                <w:rFonts w:ascii="Times New Roman" w:hAnsi="Times New Roman" w:cs="Times New Roman"/>
              </w:rPr>
              <w:t>от</w:t>
            </w:r>
            <w:r w:rsidRPr="00F124E9">
              <w:rPr>
                <w:rFonts w:ascii="Times New Roman" w:hAnsi="Times New Roman" w:cs="Times New Roman"/>
                <w:u w:val="single"/>
              </w:rPr>
              <w:t xml:space="preserve">                         </w:t>
            </w:r>
            <w:r w:rsidRPr="00F124E9">
              <w:rPr>
                <w:rFonts w:ascii="Times New Roman" w:hAnsi="Times New Roman" w:cs="Times New Roman"/>
              </w:rPr>
              <w:t>№_______</w:t>
            </w:r>
          </w:p>
          <w:p w:rsidR="00F124E9" w:rsidRPr="00F124E9" w:rsidRDefault="00F124E9" w:rsidP="00F124E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61" w:type="dxa"/>
            <w:gridSpan w:val="2"/>
          </w:tcPr>
          <w:p w:rsidR="00F124E9" w:rsidRPr="00F124E9" w:rsidRDefault="00D847B3" w:rsidP="00F124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bookmarkStart w:id="0" w:name="_GoBack"/>
            <w:bookmarkEnd w:id="0"/>
          </w:p>
        </w:tc>
      </w:tr>
      <w:tr w:rsidR="00F124E9" w:rsidRPr="00F124E9" w:rsidTr="00F124E9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  <w:hideMark/>
          </w:tcPr>
          <w:p w:rsidR="00F124E9" w:rsidRPr="00F124E9" w:rsidRDefault="00F124E9" w:rsidP="00F124E9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4E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3467 (в редакции от 12 августа 2021 года)</w:t>
            </w:r>
          </w:p>
        </w:tc>
      </w:tr>
    </w:tbl>
    <w:p w:rsidR="00F124E9" w:rsidRPr="00F124E9" w:rsidRDefault="00F124E9" w:rsidP="00F124E9">
      <w:pPr>
        <w:spacing w:before="360"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24E9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В целях повышения правовой грамотности населения и профилактики правонарушений среди несовершеннолетних детей</w:t>
      </w:r>
    </w:p>
    <w:p w:rsidR="00F124E9" w:rsidRPr="00F124E9" w:rsidRDefault="00F124E9" w:rsidP="00F124E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24E9" w:rsidRPr="00F124E9" w:rsidRDefault="00F124E9" w:rsidP="00F124E9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2018года № 3467 (в редакции от 12 августа 2021 года), следующие изменения:</w:t>
      </w:r>
    </w:p>
    <w:p w:rsidR="00F124E9" w:rsidRPr="00F124E9" w:rsidRDefault="00F124E9" w:rsidP="00F124E9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t>В приложении 2 в таблице в столбце «2021»:</w:t>
      </w:r>
    </w:p>
    <w:p w:rsidR="00F124E9" w:rsidRPr="00F124E9" w:rsidRDefault="00F124E9" w:rsidP="00F1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t xml:space="preserve">в строке 2.1. цифру «0» заменить цифрой «20,0», </w:t>
      </w:r>
    </w:p>
    <w:p w:rsidR="00F124E9" w:rsidRPr="00F124E9" w:rsidRDefault="00F124E9" w:rsidP="00F1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t xml:space="preserve">в строке 3.4. цифру «40,0» заменить цифрой «0», </w:t>
      </w:r>
    </w:p>
    <w:p w:rsidR="00F124E9" w:rsidRPr="00F124E9" w:rsidRDefault="00F124E9" w:rsidP="00F1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t>в строке 4.3. цифру «10,0» заменить цифрой «30,0».</w:t>
      </w:r>
    </w:p>
    <w:p w:rsidR="00F124E9" w:rsidRPr="00F124E9" w:rsidRDefault="00F124E9" w:rsidP="00F124E9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F124E9" w:rsidRPr="00F124E9" w:rsidRDefault="00F124E9" w:rsidP="00F124E9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F124E9" w:rsidRPr="00F124E9" w:rsidRDefault="00F124E9" w:rsidP="00F124E9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4E9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F124E9">
        <w:rPr>
          <w:rFonts w:ascii="Times New Roman" w:hAnsi="Times New Roman" w:cs="Times New Roman"/>
          <w:sz w:val="28"/>
          <w:szCs w:val="28"/>
        </w:rPr>
        <w:tab/>
      </w:r>
      <w:r w:rsidRPr="00F124E9">
        <w:rPr>
          <w:rFonts w:ascii="Times New Roman" w:hAnsi="Times New Roman" w:cs="Times New Roman"/>
          <w:sz w:val="28"/>
          <w:szCs w:val="28"/>
        </w:rPr>
        <w:tab/>
      </w:r>
      <w:r w:rsidRPr="00F124E9">
        <w:rPr>
          <w:rFonts w:ascii="Times New Roman" w:hAnsi="Times New Roman" w:cs="Times New Roman"/>
          <w:sz w:val="28"/>
          <w:szCs w:val="28"/>
        </w:rPr>
        <w:tab/>
      </w:r>
      <w:r w:rsidRPr="00F124E9">
        <w:rPr>
          <w:rFonts w:ascii="Times New Roman" w:hAnsi="Times New Roman" w:cs="Times New Roman"/>
          <w:sz w:val="28"/>
          <w:szCs w:val="28"/>
        </w:rPr>
        <w:tab/>
      </w:r>
      <w:r w:rsidRPr="00F124E9">
        <w:rPr>
          <w:rFonts w:ascii="Times New Roman" w:hAnsi="Times New Roman" w:cs="Times New Roman"/>
          <w:sz w:val="28"/>
          <w:szCs w:val="28"/>
        </w:rPr>
        <w:tab/>
      </w:r>
      <w:r w:rsidRPr="00F124E9">
        <w:rPr>
          <w:rFonts w:ascii="Times New Roman" w:hAnsi="Times New Roman" w:cs="Times New Roman"/>
          <w:sz w:val="28"/>
          <w:szCs w:val="28"/>
        </w:rPr>
        <w:tab/>
      </w:r>
      <w:r w:rsidRPr="00F124E9">
        <w:rPr>
          <w:rFonts w:ascii="Times New Roman" w:hAnsi="Times New Roman" w:cs="Times New Roman"/>
          <w:sz w:val="28"/>
          <w:szCs w:val="28"/>
        </w:rPr>
        <w:tab/>
        <w:t>В.А.Чихирев</w:t>
      </w: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7E51B7" w:rsidRPr="00F124E9" w:rsidRDefault="007E51B7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124E9" w:rsidRPr="00F124E9" w:rsidRDefault="00F124E9" w:rsidP="00F124E9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AF61C2" w:rsidRPr="007E51B7" w:rsidRDefault="00F124E9" w:rsidP="007E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1B7">
        <w:rPr>
          <w:rFonts w:ascii="Times New Roman" w:hAnsi="Times New Roman" w:cs="Times New Roman"/>
          <w:sz w:val="28"/>
          <w:szCs w:val="28"/>
        </w:rPr>
        <w:t>Савичева 63561</w:t>
      </w:r>
    </w:p>
    <w:sectPr w:rsidR="00AF61C2" w:rsidRPr="007E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4E9"/>
    <w:rsid w:val="007E51B7"/>
    <w:rsid w:val="00AF61C2"/>
    <w:rsid w:val="00D847B3"/>
    <w:rsid w:val="00F1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9A8E-C2A5-494D-867F-A0EF9AC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24E9"/>
    <w:pPr>
      <w:keepNext/>
      <w:spacing w:after="0" w:line="312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4E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2021-09-13T12:33:00Z</dcterms:created>
  <dcterms:modified xsi:type="dcterms:W3CDTF">2021-09-13T14:23:00Z</dcterms:modified>
</cp:coreProperties>
</file>