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52" w:rsidRPr="006A6D02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6A6D02" w:rsidRPr="006A6D02">
        <w:rPr>
          <w:rFonts w:ascii="Times New Roman" w:hAnsi="Times New Roman" w:cs="Times New Roman"/>
          <w:sz w:val="28"/>
          <w:szCs w:val="28"/>
        </w:rPr>
        <w:t>ПРОЕКТ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C7723" w:rsidRPr="001C7723">
        <w:rPr>
          <w:rFonts w:ascii="Times New Roman" w:hAnsi="Times New Roman" w:cs="Times New Roman"/>
          <w:sz w:val="28"/>
          <w:szCs w:val="28"/>
        </w:rPr>
        <w:t>от________№</w:t>
      </w:r>
      <w:proofErr w:type="spellEnd"/>
      <w:r w:rsidR="001C7723" w:rsidRPr="001C7723">
        <w:rPr>
          <w:rFonts w:ascii="Times New Roman" w:hAnsi="Times New Roman" w:cs="Times New Roman"/>
          <w:sz w:val="28"/>
          <w:szCs w:val="28"/>
        </w:rPr>
        <w:t>_________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  в    Состав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по      осуществлению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за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жилых</w:t>
      </w:r>
      <w:proofErr w:type="gramEnd"/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специализированного    жилищного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фонда,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по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договорам                               найма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специализированного           жилого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детям-сиротам  и  детям,</w:t>
      </w:r>
    </w:p>
    <w:p w:rsidR="001C7723" w:rsidRDefault="00FC089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оставшимся           без     </w:t>
      </w:r>
      <w:r w:rsidR="001C7723">
        <w:rPr>
          <w:rFonts w:ascii="Times New Roman" w:hAnsi="Times New Roman" w:cs="Times New Roman"/>
          <w:sz w:val="28"/>
          <w:szCs w:val="28"/>
        </w:rPr>
        <w:t xml:space="preserve"> попечения</w:t>
      </w:r>
      <w:proofErr w:type="gramEnd"/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лицам  из  числа  детей-</w:t>
      </w:r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   и   детей,   оставшихся  </w:t>
      </w:r>
      <w:r w:rsidR="006A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C7723" w:rsidRDefault="001C7723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попечения</w:t>
      </w:r>
      <w:r w:rsidR="006A6D02">
        <w:rPr>
          <w:rFonts w:ascii="Times New Roman" w:hAnsi="Times New Roman" w:cs="Times New Roman"/>
          <w:sz w:val="28"/>
          <w:szCs w:val="28"/>
        </w:rPr>
        <w:t xml:space="preserve">     родителей,    и     (или)</w:t>
      </w:r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жилыми</w:t>
      </w:r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помещениями      на       территории</w:t>
      </w:r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         округа       Кинель</w:t>
      </w:r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    области  от 30 января</w:t>
      </w:r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2017    года    №304  (в редакции от</w:t>
      </w:r>
      <w:proofErr w:type="gramEnd"/>
    </w:p>
    <w:p w:rsidR="006A6D02" w:rsidRDefault="006A6D02" w:rsidP="006A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06.08.2020 года №1780)</w:t>
      </w:r>
      <w:proofErr w:type="gramEnd"/>
    </w:p>
    <w:p w:rsidR="006A6D02" w:rsidRDefault="006A6D02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D02" w:rsidRPr="006A6D02" w:rsidRDefault="006A6D02" w:rsidP="006A6D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</w:p>
    <w:p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6D02" w:rsidRPr="00FC0893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состав </w:t>
      </w:r>
      <w:r w:rsidRPr="00FC089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FC08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89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Pr="00FC089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Pr="00FC0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0893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муниципального специализированного </w:t>
      </w:r>
    </w:p>
    <w:p w:rsidR="006A6D02" w:rsidRDefault="006A6D02" w:rsidP="006A6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893">
        <w:rPr>
          <w:rFonts w:ascii="Times New Roman" w:hAnsi="Times New Roman" w:cs="Times New Roman"/>
          <w:sz w:val="28"/>
          <w:szCs w:val="28"/>
        </w:rPr>
        <w:t>жилищного фонда, предоставленных по договорам найма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и (или) распоряжением такими жилыми помещениями на территории городского округа Кинель Самарской области, утвержденный постановлением администрации городского округа</w:t>
      </w:r>
      <w:proofErr w:type="gramEnd"/>
    </w:p>
    <w:p w:rsidR="00F52CB3" w:rsidRPr="00F52CB3" w:rsidRDefault="00F52CB3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lastRenderedPageBreak/>
        <w:t>Кинель от 30 января 2017 года №304 (в редакции от 06.08.2020 года №1780) следующие изменения:</w:t>
      </w:r>
    </w:p>
    <w:p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1.1. Приложение №1 изложить в новой редакции в соответствии с Приложением к настоящему постановлению.</w:t>
      </w:r>
    </w:p>
    <w:p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52CB3" w:rsidRPr="00F52CB3" w:rsidRDefault="00F52CB3" w:rsidP="00F52CB3">
      <w:pPr>
        <w:pStyle w:val="a6"/>
        <w:spacing w:after="0" w:line="360" w:lineRule="auto"/>
        <w:ind w:right="-5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</w:t>
      </w:r>
      <w:proofErr w:type="gramStart"/>
      <w:r w:rsidRPr="00F52CB3">
        <w:rPr>
          <w:sz w:val="28"/>
          <w:szCs w:val="28"/>
        </w:rPr>
        <w:t>Контроль за</w:t>
      </w:r>
      <w:proofErr w:type="gramEnd"/>
      <w:r w:rsidRPr="00F52CB3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</w:t>
      </w:r>
      <w:proofErr w:type="spellStart"/>
      <w:r w:rsidRPr="00F52CB3">
        <w:rPr>
          <w:sz w:val="28"/>
          <w:szCs w:val="28"/>
        </w:rPr>
        <w:t>Лужнов</w:t>
      </w:r>
      <w:proofErr w:type="spellEnd"/>
      <w:r w:rsidRPr="00F52CB3">
        <w:rPr>
          <w:sz w:val="28"/>
          <w:szCs w:val="28"/>
        </w:rPr>
        <w:t xml:space="preserve"> А.Н.).</w:t>
      </w:r>
    </w:p>
    <w:p w:rsidR="00F52CB3" w:rsidRPr="00F52CB3" w:rsidRDefault="00F52CB3" w:rsidP="00F52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И.о. Главы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А.А. Прокудин</w:t>
      </w: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  <w:proofErr w:type="spellStart"/>
      <w:r w:rsidRPr="00F52CB3">
        <w:rPr>
          <w:b w:val="0"/>
          <w:szCs w:val="28"/>
        </w:rPr>
        <w:t>Жиганова</w:t>
      </w:r>
      <w:proofErr w:type="spellEnd"/>
      <w:r w:rsidRPr="00F52CB3">
        <w:rPr>
          <w:b w:val="0"/>
          <w:szCs w:val="28"/>
        </w:rPr>
        <w:t xml:space="preserve"> 21370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к постановлению                                                         администрации городского округа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Кинель Самарской области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_______________№_________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«ПРИЛОЖЕНИЕ  №1»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 постановлению городского округа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Кинель Самарской области</w:t>
      </w:r>
    </w:p>
    <w:p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30.01.2017 года №304</w:t>
      </w:r>
    </w:p>
    <w:p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F52CB3" w:rsidRPr="00F52CB3" w:rsidRDefault="00F52CB3" w:rsidP="00F52C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Pr="00F52CB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CB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Pr="00F52C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2CB3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и (или) распоряжением такими жилыми помещениями на территории городского округа Кинель Самарской области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Лужнов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Алексей Николаевич – заместитель Главы  городского округа  по </w:t>
      </w: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>–коммунальному хозяйству - председатель комиссии;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Андрей Вячеславович – заместитель директора муниципального казенного учреждения городского округа Кинель Самарской области «Управление жилищно-коммунального хозяйства» - заместитель председателя комиссии;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Киреева Лариса Олеговна – специалист муниципального казенного учреждения городского округа Кинель Самарской области «Управление по вопросам семьи и демографического развития» - секретарь комиссии;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F52CB3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аппарата администрации городского округа Кинель Самарской области;</w:t>
      </w:r>
    </w:p>
    <w:p w:rsidR="00F52CB3" w:rsidRPr="00F52CB3" w:rsidRDefault="00F52CB3" w:rsidP="00F5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Осипова Алевтина Анатольевна - начальник отдела имущественных отношений комитета по управлению муниципальным имуществом городского округа Кинель Самарской области; </w:t>
      </w:r>
    </w:p>
    <w:p w:rsidR="00F52CB3" w:rsidRPr="00F52CB3" w:rsidRDefault="00F52CB3" w:rsidP="00F52CB3">
      <w:pPr>
        <w:spacing w:after="0"/>
        <w:ind w:left="162" w:firstLine="546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Ковнер Ольга Алексеевна  - специалист по опеке и попечительству муниципального казенного учреждения  городского округа Кинель Самарской области «Управление по вопросам семьи и демографического развития».</w:t>
      </w:r>
    </w:p>
    <w:p w:rsidR="00F52CB3" w:rsidRPr="00F52CB3" w:rsidRDefault="00F52CB3" w:rsidP="00F52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CB3" w:rsidRPr="00F52CB3" w:rsidSect="007D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23"/>
    <w:rsid w:val="001C7723"/>
    <w:rsid w:val="005963D1"/>
    <w:rsid w:val="00622115"/>
    <w:rsid w:val="006A6D02"/>
    <w:rsid w:val="007D0052"/>
    <w:rsid w:val="00DB52FE"/>
    <w:rsid w:val="00F52CB3"/>
    <w:rsid w:val="00F94CBA"/>
    <w:rsid w:val="00FC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4144-D7AD-42BE-A63F-702D6B62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18kab</cp:lastModifiedBy>
  <cp:revision>5</cp:revision>
  <cp:lastPrinted>2021-04-30T07:27:00Z</cp:lastPrinted>
  <dcterms:created xsi:type="dcterms:W3CDTF">2021-04-27T12:35:00Z</dcterms:created>
  <dcterms:modified xsi:type="dcterms:W3CDTF">2021-05-13T09:36:00Z</dcterms:modified>
</cp:coreProperties>
</file>