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0" w:type="dxa"/>
        <w:tblInd w:w="108" w:type="dxa"/>
        <w:tblLayout w:type="fixed"/>
        <w:tblLook w:val="04A0"/>
      </w:tblPr>
      <w:tblGrid>
        <w:gridCol w:w="4256"/>
        <w:gridCol w:w="283"/>
        <w:gridCol w:w="4761"/>
      </w:tblGrid>
      <w:tr w:rsidR="00EF6A00" w:rsidRPr="00EF6A00" w:rsidTr="00EF6A00">
        <w:tc>
          <w:tcPr>
            <w:tcW w:w="4253" w:type="dxa"/>
          </w:tcPr>
          <w:p w:rsidR="00EF6A00" w:rsidRPr="00EF6A00" w:rsidRDefault="00EF6A00" w:rsidP="00EF6A0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0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EF6A00" w:rsidRPr="00EF6A00" w:rsidRDefault="00EF6A00" w:rsidP="00EF6A0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00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  <w:p w:rsidR="00EF6A00" w:rsidRPr="00EF6A00" w:rsidRDefault="00EF6A00" w:rsidP="00EF6A0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EF6A00" w:rsidRPr="00EF6A00" w:rsidRDefault="00EF6A00" w:rsidP="00EF6A0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EF6A00">
              <w:rPr>
                <w:rFonts w:ascii="Times New Roman" w:hAnsi="Times New Roman" w:cs="Times New Roman"/>
                <w:szCs w:val="28"/>
              </w:rPr>
              <w:t>АДМИНИСТРАЦИЯ</w:t>
            </w:r>
          </w:p>
          <w:p w:rsidR="00EF6A00" w:rsidRPr="00EF6A00" w:rsidRDefault="00EF6A00" w:rsidP="00EF6A0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EF6A00">
              <w:rPr>
                <w:rFonts w:ascii="Times New Roman" w:hAnsi="Times New Roman" w:cs="Times New Roman"/>
                <w:szCs w:val="28"/>
              </w:rPr>
              <w:t>городского округа Кинель</w:t>
            </w:r>
          </w:p>
          <w:p w:rsidR="00EF6A00" w:rsidRPr="00EF6A00" w:rsidRDefault="00EF6A00" w:rsidP="00EF6A0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F6A00" w:rsidRPr="00EF6A00" w:rsidRDefault="00EF6A00" w:rsidP="00EF6A0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EF6A00" w:rsidRPr="00EF6A00" w:rsidRDefault="00EF6A00" w:rsidP="00EF6A00">
            <w:pPr>
              <w:pStyle w:val="1"/>
              <w:spacing w:line="240" w:lineRule="auto"/>
              <w:ind w:left="34" w:firstLine="0"/>
              <w:jc w:val="center"/>
              <w:rPr>
                <w:sz w:val="32"/>
              </w:rPr>
            </w:pPr>
            <w:r w:rsidRPr="00EF6A00">
              <w:rPr>
                <w:sz w:val="32"/>
              </w:rPr>
              <w:t>ПОСТАНОВЛЕНИЕ</w:t>
            </w:r>
          </w:p>
          <w:p w:rsidR="00EF6A00" w:rsidRPr="00EF6A00" w:rsidRDefault="00EF6A00" w:rsidP="00EF6A0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F6A00" w:rsidRPr="00EF6A00" w:rsidRDefault="00EF6A00" w:rsidP="00EF6A0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Cs w:val="28"/>
                <w:u w:val="single"/>
              </w:rPr>
            </w:pPr>
            <w:r w:rsidRPr="00EF6A00">
              <w:rPr>
                <w:rFonts w:ascii="Times New Roman" w:hAnsi="Times New Roman" w:cs="Times New Roman"/>
                <w:szCs w:val="28"/>
              </w:rPr>
              <w:t>от</w:t>
            </w:r>
            <w:r w:rsidRPr="00EF6A00">
              <w:rPr>
                <w:rFonts w:ascii="Times New Roman" w:hAnsi="Times New Roman" w:cs="Times New Roman"/>
                <w:szCs w:val="28"/>
                <w:u w:val="single"/>
              </w:rPr>
              <w:t xml:space="preserve">                          </w:t>
            </w:r>
            <w:r w:rsidRPr="00EF6A00">
              <w:rPr>
                <w:rFonts w:ascii="Times New Roman" w:hAnsi="Times New Roman" w:cs="Times New Roman"/>
                <w:szCs w:val="28"/>
              </w:rPr>
              <w:t>№_______</w:t>
            </w:r>
          </w:p>
          <w:p w:rsidR="00EF6A00" w:rsidRPr="00EF6A00" w:rsidRDefault="00EF6A00" w:rsidP="00EF6A0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2"/>
          </w:tcPr>
          <w:p w:rsidR="00EF6A00" w:rsidRPr="00626386" w:rsidRDefault="00626386" w:rsidP="00EF6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ПРОЕКТ</w:t>
            </w:r>
          </w:p>
        </w:tc>
      </w:tr>
      <w:tr w:rsidR="00EF6A00" w:rsidRPr="00EF6A00" w:rsidTr="00EF6A00">
        <w:trPr>
          <w:gridAfter w:val="1"/>
          <w:wAfter w:w="4757" w:type="dxa"/>
          <w:trHeight w:val="375"/>
        </w:trPr>
        <w:tc>
          <w:tcPr>
            <w:tcW w:w="4536" w:type="dxa"/>
            <w:gridSpan w:val="2"/>
            <w:hideMark/>
          </w:tcPr>
          <w:p w:rsidR="00EF6A00" w:rsidRPr="00EF6A00" w:rsidRDefault="00EF6A00" w:rsidP="00EF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муниципальную программу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2019-2023 годы», утвержденную постановлением администрации городского округа Кинель Самарской области от 19 декабря 2018 года № 3468 (в редакции от 18 февраля 2021 года)</w:t>
            </w:r>
          </w:p>
        </w:tc>
      </w:tr>
    </w:tbl>
    <w:p w:rsidR="00EF6A00" w:rsidRDefault="00EF6A00" w:rsidP="00EF6A00">
      <w:pPr>
        <w:pStyle w:val="3"/>
        <w:shd w:val="clear" w:color="auto" w:fill="auto"/>
        <w:spacing w:before="0" w:after="0" w:line="240" w:lineRule="auto"/>
        <w:ind w:right="20" w:firstLine="680"/>
        <w:rPr>
          <w:rFonts w:eastAsia="Calibri"/>
          <w:spacing w:val="0"/>
          <w:sz w:val="28"/>
          <w:szCs w:val="28"/>
        </w:rPr>
      </w:pPr>
    </w:p>
    <w:p w:rsidR="00EF6A00" w:rsidRDefault="00EF6A00" w:rsidP="00EF6A00">
      <w:pPr>
        <w:pStyle w:val="3"/>
        <w:shd w:val="clear" w:color="auto" w:fill="auto"/>
        <w:spacing w:before="0" w:after="0" w:line="360" w:lineRule="auto"/>
        <w:ind w:right="23" w:firstLine="680"/>
        <w:rPr>
          <w:spacing w:val="0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решением Думы городского округа Кинель Самарской области от 17 декабря 2020 года № 29 «О бюджете городского округа Кинель Самарской области на 2021 год и на плановые период 2022 и 2023 годов» (в редакции от 22 апреля 2021 года)</w:t>
      </w:r>
      <w:proofErr w:type="gramEnd"/>
    </w:p>
    <w:p w:rsidR="00EF6A00" w:rsidRPr="00EF6A00" w:rsidRDefault="00EF6A00" w:rsidP="00EF6A00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A0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F6A00" w:rsidRPr="00EF6A00" w:rsidRDefault="00EF6A00" w:rsidP="00EF6A00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6A00">
        <w:rPr>
          <w:rFonts w:ascii="Times New Roman" w:hAnsi="Times New Roman" w:cs="Times New Roman"/>
          <w:sz w:val="28"/>
          <w:szCs w:val="28"/>
        </w:rPr>
        <w:t>Внести в муниципальную программу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2019-2023 годы», утвержденную постановлением администрации городского округа Кинель Самарской области от 19 декабря 2018 года № 3468 (в редакции от 18 февраля 2021 года), следующие изменения:</w:t>
      </w:r>
    </w:p>
    <w:p w:rsidR="00EF6A00" w:rsidRPr="00DB6FC8" w:rsidRDefault="00EF6A00" w:rsidP="00EF6A00">
      <w:pPr>
        <w:numPr>
          <w:ilvl w:val="1"/>
          <w:numId w:val="4"/>
        </w:numPr>
        <w:tabs>
          <w:tab w:val="left" w:pos="1080"/>
          <w:tab w:val="left" w:pos="1276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6A00">
        <w:rPr>
          <w:rFonts w:ascii="Times New Roman" w:hAnsi="Times New Roman" w:cs="Times New Roman"/>
          <w:sz w:val="28"/>
          <w:szCs w:val="28"/>
        </w:rPr>
        <w:t xml:space="preserve">В паспорте Программы в строке «Объемы и источники финансирования мероприятий, определенных муниципальной программой» </w:t>
      </w:r>
      <w:r w:rsidRPr="00DB6FC8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сумму «</w:t>
      </w:r>
      <w:r w:rsidRPr="00DB6FC8">
        <w:rPr>
          <w:rFonts w:ascii="Times New Roman" w:hAnsi="Times New Roman" w:cs="Times New Roman"/>
          <w:sz w:val="28"/>
          <w:szCs w:val="28"/>
        </w:rPr>
        <w:t xml:space="preserve">241247,619 тыс. рублей» заменить суммой «323420,565 тыс. рублей», </w:t>
      </w:r>
      <w:r w:rsidRPr="00DB6FC8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сумму</w:t>
      </w:r>
      <w:r w:rsidRPr="00DB6FC8">
        <w:rPr>
          <w:rFonts w:ascii="Times New Roman" w:hAnsi="Times New Roman" w:cs="Times New Roman"/>
          <w:sz w:val="28"/>
          <w:szCs w:val="28"/>
        </w:rPr>
        <w:t xml:space="preserve"> «20343,310 тыс. рублей»</w:t>
      </w:r>
      <w:r w:rsidRPr="00DB6FC8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 xml:space="preserve"> заменить </w:t>
      </w:r>
      <w:r w:rsidRPr="00DB6FC8">
        <w:rPr>
          <w:rFonts w:ascii="Times New Roman" w:hAnsi="Times New Roman" w:cs="Times New Roman"/>
          <w:sz w:val="28"/>
          <w:szCs w:val="28"/>
        </w:rPr>
        <w:t>суммой</w:t>
      </w:r>
      <w:r w:rsidRPr="00DB6FC8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B6FC8">
        <w:rPr>
          <w:rFonts w:ascii="Times New Roman" w:hAnsi="Times New Roman" w:cs="Times New Roman"/>
          <w:sz w:val="28"/>
          <w:szCs w:val="28"/>
        </w:rPr>
        <w:t>«102516,256 тыс. рублей».</w:t>
      </w:r>
      <w:proofErr w:type="gramEnd"/>
    </w:p>
    <w:p w:rsidR="00EF6A00" w:rsidRPr="00DB6FC8" w:rsidRDefault="00EF6A00" w:rsidP="00EF6A00">
      <w:pPr>
        <w:numPr>
          <w:ilvl w:val="1"/>
          <w:numId w:val="4"/>
        </w:numPr>
        <w:tabs>
          <w:tab w:val="left" w:pos="1080"/>
          <w:tab w:val="left" w:pos="1276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FC8">
        <w:rPr>
          <w:rFonts w:ascii="Times New Roman" w:hAnsi="Times New Roman" w:cs="Times New Roman"/>
          <w:sz w:val="28"/>
          <w:szCs w:val="28"/>
        </w:rPr>
        <w:t xml:space="preserve">В разделе 5: </w:t>
      </w:r>
    </w:p>
    <w:p w:rsidR="00EF6A00" w:rsidRPr="00EF6A00" w:rsidRDefault="00EF6A00" w:rsidP="00EF6A0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6FC8">
        <w:rPr>
          <w:rFonts w:ascii="Times New Roman" w:hAnsi="Times New Roman" w:cs="Times New Roman"/>
          <w:sz w:val="28"/>
          <w:szCs w:val="28"/>
        </w:rPr>
        <w:t xml:space="preserve">в пункте 5.1. </w:t>
      </w:r>
      <w:r w:rsidRPr="00DB6FC8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сумму «</w:t>
      </w:r>
      <w:r w:rsidRPr="00DB6FC8">
        <w:rPr>
          <w:rFonts w:ascii="Times New Roman" w:hAnsi="Times New Roman" w:cs="Times New Roman"/>
          <w:sz w:val="28"/>
          <w:szCs w:val="28"/>
        </w:rPr>
        <w:t xml:space="preserve">108097,744 тыс. рублей» заменить суммой «108270,690 тыс. рублей», </w:t>
      </w:r>
      <w:r w:rsidRPr="00DB6FC8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сумму</w:t>
      </w:r>
      <w:r w:rsidRPr="00DB6FC8">
        <w:rPr>
          <w:rFonts w:ascii="Times New Roman" w:hAnsi="Times New Roman" w:cs="Times New Roman"/>
          <w:sz w:val="28"/>
          <w:szCs w:val="28"/>
        </w:rPr>
        <w:t xml:space="preserve"> «20343,310  тыс. рублей»</w:t>
      </w:r>
      <w:r w:rsidRPr="00DB6FC8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 xml:space="preserve"> заменить </w:t>
      </w:r>
      <w:r w:rsidRPr="00DB6FC8">
        <w:rPr>
          <w:rFonts w:ascii="Times New Roman" w:hAnsi="Times New Roman" w:cs="Times New Roman"/>
          <w:sz w:val="28"/>
          <w:szCs w:val="28"/>
        </w:rPr>
        <w:t>суммой</w:t>
      </w:r>
      <w:r w:rsidRPr="00EF6A0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6A00">
        <w:rPr>
          <w:rFonts w:ascii="Times New Roman" w:hAnsi="Times New Roman" w:cs="Times New Roman"/>
          <w:sz w:val="28"/>
          <w:szCs w:val="28"/>
        </w:rPr>
        <w:t>«20516,256 тыс. рублей»;</w:t>
      </w:r>
      <w:proofErr w:type="gramEnd"/>
    </w:p>
    <w:p w:rsidR="00EF6A00" w:rsidRPr="00EF6A00" w:rsidRDefault="00EF6A00" w:rsidP="00EF6A0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00">
        <w:rPr>
          <w:rFonts w:ascii="Times New Roman" w:hAnsi="Times New Roman" w:cs="Times New Roman"/>
          <w:sz w:val="28"/>
          <w:szCs w:val="28"/>
        </w:rPr>
        <w:t>пункт 5.3. изложить в новой редакции согласно Приложению 1 к настоящему постановлению.</w:t>
      </w:r>
    </w:p>
    <w:p w:rsidR="00EF6A00" w:rsidRPr="00EF6A00" w:rsidRDefault="00EF6A00" w:rsidP="00EF6A00">
      <w:pPr>
        <w:numPr>
          <w:ilvl w:val="1"/>
          <w:numId w:val="4"/>
        </w:numPr>
        <w:tabs>
          <w:tab w:val="left" w:pos="1080"/>
          <w:tab w:val="left" w:pos="1276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6A00">
        <w:rPr>
          <w:rFonts w:ascii="Times New Roman" w:hAnsi="Times New Roman" w:cs="Times New Roman"/>
          <w:sz w:val="28"/>
          <w:szCs w:val="28"/>
        </w:rPr>
        <w:t xml:space="preserve">Приложение 2 изложить в новой редакции согласно Приложению 2 к настоящему постановлению. </w:t>
      </w:r>
    </w:p>
    <w:p w:rsidR="00EF6A00" w:rsidRPr="00EF6A00" w:rsidRDefault="00EF6A00" w:rsidP="00EF6A00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6A00">
        <w:rPr>
          <w:rFonts w:ascii="Times New Roman" w:hAnsi="Times New Roman" w:cs="Times New Roman"/>
          <w:sz w:val="28"/>
          <w:szCs w:val="28"/>
        </w:rPr>
        <w:t>Официально опубликовать настоящее постановление.</w:t>
      </w:r>
    </w:p>
    <w:p w:rsidR="00EF6A00" w:rsidRPr="00EF6A00" w:rsidRDefault="00EF6A00" w:rsidP="00EF6A00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6A0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EF6A00" w:rsidRPr="00EF6A00" w:rsidRDefault="00EF6A00" w:rsidP="00EF6A00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6A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6A0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Кинель Самарской области по жилищно-коммунальному хозяйству (Лужнов А.Н.).</w:t>
      </w:r>
    </w:p>
    <w:p w:rsidR="00EF6A00" w:rsidRPr="00EF6A00" w:rsidRDefault="00EF6A00" w:rsidP="00EF6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A00" w:rsidRPr="00EF6A00" w:rsidRDefault="00EF6A00" w:rsidP="00EF6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A00" w:rsidRPr="00EF6A00" w:rsidRDefault="00EF6A00" w:rsidP="00EF6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A00" w:rsidRDefault="00EF6A00" w:rsidP="00EF6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A00" w:rsidRDefault="00EF6A00" w:rsidP="00EF6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A00" w:rsidRPr="00EF6A00" w:rsidRDefault="00EF6A00" w:rsidP="00EF6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A00" w:rsidRPr="00EF6A00" w:rsidRDefault="00EF6A00" w:rsidP="00EF6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A00" w:rsidRPr="00EF6A00" w:rsidRDefault="00EF6A00" w:rsidP="00EF6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00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EF6A00">
        <w:rPr>
          <w:rFonts w:ascii="Times New Roman" w:hAnsi="Times New Roman" w:cs="Times New Roman"/>
          <w:sz w:val="28"/>
          <w:szCs w:val="28"/>
        </w:rPr>
        <w:tab/>
      </w:r>
      <w:r w:rsidRPr="00EF6A00">
        <w:rPr>
          <w:rFonts w:ascii="Times New Roman" w:hAnsi="Times New Roman" w:cs="Times New Roman"/>
          <w:sz w:val="28"/>
          <w:szCs w:val="28"/>
        </w:rPr>
        <w:tab/>
      </w:r>
      <w:r w:rsidRPr="00EF6A00">
        <w:rPr>
          <w:rFonts w:ascii="Times New Roman" w:hAnsi="Times New Roman" w:cs="Times New Roman"/>
          <w:sz w:val="28"/>
          <w:szCs w:val="28"/>
        </w:rPr>
        <w:tab/>
      </w:r>
      <w:r w:rsidRPr="00EF6A00">
        <w:rPr>
          <w:rFonts w:ascii="Times New Roman" w:hAnsi="Times New Roman" w:cs="Times New Roman"/>
          <w:sz w:val="28"/>
          <w:szCs w:val="28"/>
        </w:rPr>
        <w:tab/>
      </w:r>
      <w:r w:rsidRPr="00EF6A00">
        <w:rPr>
          <w:rFonts w:ascii="Times New Roman" w:hAnsi="Times New Roman" w:cs="Times New Roman"/>
          <w:sz w:val="28"/>
          <w:szCs w:val="28"/>
        </w:rPr>
        <w:tab/>
      </w:r>
      <w:r w:rsidRPr="00EF6A00">
        <w:rPr>
          <w:rFonts w:ascii="Times New Roman" w:hAnsi="Times New Roman" w:cs="Times New Roman"/>
          <w:sz w:val="28"/>
          <w:szCs w:val="28"/>
        </w:rPr>
        <w:tab/>
      </w:r>
      <w:r w:rsidRPr="00EF6A00">
        <w:rPr>
          <w:rFonts w:ascii="Times New Roman" w:hAnsi="Times New Roman" w:cs="Times New Roman"/>
          <w:sz w:val="28"/>
          <w:szCs w:val="28"/>
        </w:rPr>
        <w:tab/>
        <w:t>В.А.Чихирев</w:t>
      </w:r>
    </w:p>
    <w:p w:rsidR="00EF6A00" w:rsidRPr="00EF6A00" w:rsidRDefault="00EF6A00" w:rsidP="00EF6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A00" w:rsidRPr="00EF6A00" w:rsidRDefault="00EF6A00" w:rsidP="00EF6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A00" w:rsidRPr="00EF6A00" w:rsidRDefault="00EF6A00" w:rsidP="00EF6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A00" w:rsidRPr="00EF6A00" w:rsidRDefault="00EF6A00" w:rsidP="00EF6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A00" w:rsidRPr="00EF6A00" w:rsidRDefault="00EF6A00" w:rsidP="00EF6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A00" w:rsidRPr="00EF6A00" w:rsidRDefault="00EF6A00" w:rsidP="00EF6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A00" w:rsidRPr="00EF6A00" w:rsidRDefault="00EF6A00" w:rsidP="00EF6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A00" w:rsidRDefault="00EF6A00" w:rsidP="00EF6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2FF" w:rsidRPr="00EF6A00" w:rsidRDefault="00C822FF" w:rsidP="00EF6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A00" w:rsidRPr="00EF6A00" w:rsidRDefault="00EF6A00" w:rsidP="00EF6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A00" w:rsidRPr="00EF6A00" w:rsidRDefault="00EF6A00" w:rsidP="00EF6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A00" w:rsidRPr="00EF6A00" w:rsidRDefault="00EF6A00" w:rsidP="00EF6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A00" w:rsidRPr="00EF6A00" w:rsidRDefault="00EF6A00" w:rsidP="00EF6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00">
        <w:rPr>
          <w:rFonts w:ascii="Times New Roman" w:hAnsi="Times New Roman" w:cs="Times New Roman"/>
          <w:sz w:val="28"/>
          <w:szCs w:val="28"/>
        </w:rPr>
        <w:t>Савичева 63561</w:t>
      </w:r>
    </w:p>
    <w:tbl>
      <w:tblPr>
        <w:tblW w:w="9747" w:type="dxa"/>
        <w:tblLook w:val="01E0"/>
      </w:tblPr>
      <w:tblGrid>
        <w:gridCol w:w="5070"/>
        <w:gridCol w:w="4677"/>
      </w:tblGrid>
      <w:tr w:rsidR="00EF6A00" w:rsidRPr="00EF6A00" w:rsidTr="00EF6A00">
        <w:tc>
          <w:tcPr>
            <w:tcW w:w="5070" w:type="dxa"/>
          </w:tcPr>
          <w:p w:rsidR="00EF6A00" w:rsidRPr="00EF6A00" w:rsidRDefault="00EF6A00" w:rsidP="00EF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:rsidR="00EF6A00" w:rsidRPr="00EF6A00" w:rsidRDefault="00EF6A00" w:rsidP="00EF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EF6A00" w:rsidRPr="00EF6A00" w:rsidRDefault="00EF6A00" w:rsidP="00EF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EF6A00" w:rsidRPr="00EF6A00" w:rsidRDefault="00EF6A00" w:rsidP="00EF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от </w:t>
            </w:r>
            <w:r w:rsidRPr="00EF6A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</w:t>
            </w: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№_______</w:t>
            </w:r>
          </w:p>
        </w:tc>
      </w:tr>
    </w:tbl>
    <w:p w:rsidR="00EF6A00" w:rsidRDefault="00EF6A00" w:rsidP="00EF6A00">
      <w:pPr>
        <w:spacing w:after="0" w:line="240" w:lineRule="auto"/>
        <w:ind w:left="1080"/>
        <w:jc w:val="right"/>
        <w:rPr>
          <w:rStyle w:val="a5"/>
          <w:rFonts w:eastAsia="Times New Roman"/>
          <w:b w:val="0"/>
          <w:bCs/>
          <w:sz w:val="28"/>
          <w:szCs w:val="28"/>
        </w:rPr>
      </w:pPr>
    </w:p>
    <w:p w:rsidR="00EF6A00" w:rsidRPr="00EF6A00" w:rsidRDefault="00EF6A00" w:rsidP="00EF6A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A00">
        <w:rPr>
          <w:rFonts w:ascii="Times New Roman" w:hAnsi="Times New Roman" w:cs="Times New Roman"/>
          <w:sz w:val="28"/>
          <w:szCs w:val="28"/>
        </w:rPr>
        <w:t xml:space="preserve">«5.3. Распределение средств городского бюджета на реализацию мероприятий муниципальной программы по исполнителям представлено в </w:t>
      </w:r>
      <w:hyperlink r:id="rId5" w:anchor="sub_10" w:history="1">
        <w:r w:rsidRPr="00EF6A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таблице 2</w:t>
        </w:r>
      </w:hyperlink>
      <w:r w:rsidRPr="00EF6A00">
        <w:rPr>
          <w:rFonts w:ascii="Times New Roman" w:hAnsi="Times New Roman" w:cs="Times New Roman"/>
          <w:sz w:val="28"/>
          <w:szCs w:val="28"/>
        </w:rPr>
        <w:t>.</w:t>
      </w:r>
    </w:p>
    <w:p w:rsidR="00EF6A00" w:rsidRPr="00EF6A00" w:rsidRDefault="00EF6A00" w:rsidP="00EF6A00">
      <w:pPr>
        <w:spacing w:after="0" w:line="240" w:lineRule="auto"/>
        <w:ind w:left="108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F6A00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«Таблица 2</w:t>
      </w:r>
    </w:p>
    <w:p w:rsidR="00EF6A00" w:rsidRPr="00EF6A00" w:rsidRDefault="00EF6A00" w:rsidP="00EF6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A00" w:rsidRPr="00EF6A00" w:rsidRDefault="00EF6A00" w:rsidP="00EF6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A00">
        <w:rPr>
          <w:rFonts w:ascii="Times New Roman" w:hAnsi="Times New Roman" w:cs="Times New Roman"/>
          <w:b/>
          <w:sz w:val="28"/>
          <w:szCs w:val="28"/>
        </w:rPr>
        <w:t>Распределение средств городского бюджета на реализацию программных мероприятий по исполнителям муниципальной программы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1560"/>
        <w:gridCol w:w="1559"/>
        <w:gridCol w:w="1559"/>
        <w:gridCol w:w="1559"/>
        <w:gridCol w:w="1560"/>
        <w:gridCol w:w="283"/>
      </w:tblGrid>
      <w:tr w:rsidR="00EF6A00" w:rsidRPr="00EF6A00" w:rsidTr="00EF6A00">
        <w:trPr>
          <w:gridAfter w:val="1"/>
          <w:wAfter w:w="283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00" w:rsidRPr="00EF6A00" w:rsidRDefault="00EF6A00" w:rsidP="00EF6A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Всего по программе</w:t>
            </w:r>
          </w:p>
          <w:p w:rsidR="00EF6A00" w:rsidRPr="00EF6A00" w:rsidRDefault="00EF6A00" w:rsidP="00EF6A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00" w:rsidRPr="00EF6A00" w:rsidRDefault="00EF6A00" w:rsidP="00EF6A00">
            <w:pPr>
              <w:pStyle w:val="a3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  <w:p w:rsidR="00EF6A00" w:rsidRPr="00EF6A00" w:rsidRDefault="00EF6A00" w:rsidP="00EF6A00">
            <w:pPr>
              <w:pStyle w:val="a3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00" w:rsidRPr="00EF6A00" w:rsidRDefault="00EF6A00" w:rsidP="00EF6A00">
            <w:pPr>
              <w:pStyle w:val="a3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  <w:p w:rsidR="00EF6A00" w:rsidRPr="00EF6A00" w:rsidRDefault="00EF6A00" w:rsidP="00EF6A00">
            <w:pPr>
              <w:pStyle w:val="a3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00" w:rsidRPr="00EF6A00" w:rsidRDefault="00EF6A00" w:rsidP="00EF6A00">
            <w:pPr>
              <w:pStyle w:val="a3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  <w:p w:rsidR="00EF6A00" w:rsidRPr="00EF6A00" w:rsidRDefault="00EF6A00" w:rsidP="00EF6A00">
            <w:pPr>
              <w:pStyle w:val="a3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00" w:rsidRPr="00EF6A00" w:rsidRDefault="00EF6A00" w:rsidP="00EF6A00">
            <w:pPr>
              <w:pStyle w:val="a3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:rsidR="00EF6A00" w:rsidRPr="00EF6A00" w:rsidRDefault="00EF6A00" w:rsidP="00EF6A00">
            <w:pPr>
              <w:pStyle w:val="a3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00" w:rsidRPr="00EF6A00" w:rsidRDefault="00EF6A00" w:rsidP="00EF6A00">
            <w:pPr>
              <w:pStyle w:val="a3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  <w:p w:rsidR="00EF6A00" w:rsidRPr="00EF6A00" w:rsidRDefault="00EF6A00" w:rsidP="00EF6A00">
            <w:pPr>
              <w:pStyle w:val="a3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EF6A00" w:rsidRPr="00EF6A00" w:rsidTr="00EF6A00">
        <w:trPr>
          <w:gridAfter w:val="1"/>
          <w:wAfter w:w="283" w:type="dxa"/>
          <w:trHeight w:val="678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00" w:rsidRPr="00EF6A00" w:rsidRDefault="00EF6A00" w:rsidP="00EF6A00">
            <w:pPr>
              <w:pStyle w:val="a3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 Муниципальное казенное учреждение городского округа Кинель  Самарской области «Управление ЖКХ»</w:t>
            </w:r>
          </w:p>
        </w:tc>
      </w:tr>
      <w:tr w:rsidR="00EF6A00" w:rsidRPr="00EF6A00" w:rsidTr="00EF6A00">
        <w:trPr>
          <w:gridAfter w:val="1"/>
          <w:wAfter w:w="283" w:type="dxa"/>
          <w:trHeight w:val="4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00" w:rsidRPr="00EF6A00" w:rsidRDefault="00EF6A00" w:rsidP="00EF6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413,3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00" w:rsidRPr="00EF6A00" w:rsidRDefault="00EF6A00" w:rsidP="00EF6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00" w:rsidRPr="00EF6A00" w:rsidRDefault="00EF6A00" w:rsidP="00EF6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85,3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00" w:rsidRPr="00EF6A00" w:rsidRDefault="00EF6A00" w:rsidP="00EF6A00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00" w:rsidRPr="00EF6A00" w:rsidRDefault="00EF6A00" w:rsidP="00EF6A00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00" w:rsidRPr="00EF6A00" w:rsidRDefault="00EF6A00" w:rsidP="00EF6A00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</w:tc>
      </w:tr>
      <w:tr w:rsidR="00EF6A00" w:rsidRPr="00EF6A00" w:rsidTr="00EF6A00">
        <w:trPr>
          <w:gridAfter w:val="1"/>
          <w:wAfter w:w="283" w:type="dxa"/>
          <w:trHeight w:val="658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00" w:rsidRPr="00EF6A00" w:rsidRDefault="00EF6A00" w:rsidP="00EF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Муниципальное бюджетное учреждение «Служба благоустройства и содержания городского округа Кинель»</w:t>
            </w:r>
          </w:p>
        </w:tc>
      </w:tr>
      <w:tr w:rsidR="00EF6A00" w:rsidRPr="00EF6A00" w:rsidTr="00EF6A00">
        <w:trPr>
          <w:gridAfter w:val="1"/>
          <w:wAfter w:w="283" w:type="dxa"/>
          <w:trHeight w:val="4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00" w:rsidRPr="00EF6A00" w:rsidRDefault="00EF6A00" w:rsidP="00EF6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EF6A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11064,39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00" w:rsidRPr="00EF6A00" w:rsidRDefault="00EF6A00" w:rsidP="00EF6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1633</w:t>
            </w:r>
            <w:r w:rsidRPr="00EF6A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,071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00" w:rsidRPr="00EF6A00" w:rsidRDefault="00EF6A00" w:rsidP="00EF6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4239,119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00" w:rsidRPr="00EF6A00" w:rsidRDefault="00EF6A00" w:rsidP="00EF6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1861,2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00" w:rsidRPr="00EF6A00" w:rsidRDefault="00EF6A00" w:rsidP="00EF6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1690,0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00" w:rsidRPr="00EF6A00" w:rsidRDefault="00EF6A00" w:rsidP="00EF6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1641,0</w:t>
            </w:r>
          </w:p>
        </w:tc>
      </w:tr>
      <w:tr w:rsidR="00EF6A00" w:rsidRPr="00EF6A00" w:rsidTr="00EF6A00">
        <w:trPr>
          <w:gridAfter w:val="1"/>
          <w:wAfter w:w="283" w:type="dxa"/>
          <w:trHeight w:val="469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00" w:rsidRPr="00EF6A00" w:rsidRDefault="00EF6A00" w:rsidP="00EF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 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EF6A00" w:rsidRPr="00EF6A00" w:rsidTr="00EF6A00">
        <w:trPr>
          <w:gridAfter w:val="1"/>
          <w:wAfter w:w="283" w:type="dxa"/>
          <w:trHeight w:val="437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00" w:rsidRPr="00EF6A00" w:rsidRDefault="00EF6A00" w:rsidP="00EF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i/>
                <w:sz w:val="28"/>
                <w:szCs w:val="28"/>
              </w:rPr>
              <w:t>За счет средств городского бюджета</w:t>
            </w:r>
          </w:p>
        </w:tc>
      </w:tr>
      <w:tr w:rsidR="00EF6A00" w:rsidRPr="00EF6A00" w:rsidTr="00EF6A00">
        <w:trPr>
          <w:gridAfter w:val="1"/>
          <w:wAfter w:w="283" w:type="dxa"/>
          <w:trHeight w:val="4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00" w:rsidRPr="00EF6A00" w:rsidRDefault="00EF6A00" w:rsidP="00EF6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79594,013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00" w:rsidRPr="00EF6A00" w:rsidRDefault="00EF6A00" w:rsidP="00EF6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17689,</w:t>
            </w:r>
            <w:r w:rsidRPr="00EF6A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00" w:rsidRPr="00EF6A00" w:rsidRDefault="00EF6A00" w:rsidP="00EF6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19293,279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00" w:rsidRPr="00EF6A00" w:rsidRDefault="00EF6A00" w:rsidP="00EF6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13456,056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00" w:rsidRPr="00EF6A00" w:rsidRDefault="00EF6A00" w:rsidP="00EF6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14405,0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00" w:rsidRPr="00EF6A00" w:rsidRDefault="00EF6A00" w:rsidP="00EF6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14750,0</w:t>
            </w:r>
          </w:p>
        </w:tc>
      </w:tr>
      <w:tr w:rsidR="00EF6A00" w:rsidRPr="00EF6A00" w:rsidTr="00EF6A00">
        <w:trPr>
          <w:gridAfter w:val="1"/>
          <w:wAfter w:w="283" w:type="dxa"/>
          <w:trHeight w:val="479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00" w:rsidRPr="00EF6A00" w:rsidRDefault="00EF6A00" w:rsidP="00EF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i/>
                <w:sz w:val="28"/>
                <w:szCs w:val="28"/>
              </w:rPr>
              <w:t>За счет субсидий из областного бюджета</w:t>
            </w:r>
          </w:p>
        </w:tc>
      </w:tr>
      <w:tr w:rsidR="00EF6A00" w:rsidRPr="00EF6A00" w:rsidTr="00EF6A00">
        <w:trPr>
          <w:gridAfter w:val="1"/>
          <w:wAfter w:w="283" w:type="dxa"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00" w:rsidRPr="00EF6A00" w:rsidRDefault="00EF6A00" w:rsidP="00EF6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215000,0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00" w:rsidRPr="00EF6A00" w:rsidRDefault="00EF6A00" w:rsidP="00EF6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66000,0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00" w:rsidRPr="00EF6A00" w:rsidRDefault="00EF6A00" w:rsidP="00EF6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67000,0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00" w:rsidRPr="00EF6A00" w:rsidRDefault="00EF6A00" w:rsidP="00EF6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82000,0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00" w:rsidRPr="00EF6A00" w:rsidRDefault="00EF6A00" w:rsidP="00EF6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00" w:rsidRPr="00EF6A00" w:rsidRDefault="00EF6A00" w:rsidP="00EF6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6A00" w:rsidRPr="00EF6A00" w:rsidTr="00EF6A00">
        <w:trPr>
          <w:gridAfter w:val="1"/>
          <w:wAfter w:w="283" w:type="dxa"/>
          <w:trHeight w:val="846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00" w:rsidRPr="00EF6A00" w:rsidRDefault="00EF6A00" w:rsidP="00EF6A00">
            <w:pPr>
              <w:pStyle w:val="a3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 Муниципальное бюджетное учреждение Дом молодежных организаций  городского округа Кинель Самарской области «Альянс молодых»</w:t>
            </w:r>
          </w:p>
        </w:tc>
      </w:tr>
      <w:tr w:rsidR="00EF6A00" w:rsidRPr="00EF6A00" w:rsidTr="00EF6A00">
        <w:trPr>
          <w:gridAfter w:val="1"/>
          <w:wAfter w:w="283" w:type="dxa"/>
          <w:trHeight w:val="4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00" w:rsidRPr="00EF6A00" w:rsidRDefault="00EF6A00" w:rsidP="00EF6A00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00" w:rsidRPr="00EF6A00" w:rsidRDefault="00EF6A00" w:rsidP="00EF6A00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00" w:rsidRPr="00EF6A00" w:rsidRDefault="00EF6A00" w:rsidP="00EF6A00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00" w:rsidRPr="00EF6A00" w:rsidRDefault="00EF6A00" w:rsidP="00EF6A00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00" w:rsidRPr="00EF6A00" w:rsidRDefault="00EF6A00" w:rsidP="00EF6A00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00" w:rsidRPr="00EF6A00" w:rsidRDefault="00EF6A00" w:rsidP="00EF6A00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EF6A00" w:rsidRPr="00EF6A00" w:rsidTr="00EF6A00">
        <w:trPr>
          <w:trHeight w:val="427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00" w:rsidRPr="00EF6A00" w:rsidRDefault="00EF6A00" w:rsidP="00EF6A00">
            <w:pPr>
              <w:pStyle w:val="a3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 Администрация городского округа Кинель Самарской области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6A00" w:rsidRPr="00EF6A00" w:rsidRDefault="00EF6A00" w:rsidP="00EF6A00">
            <w:pPr>
              <w:pStyle w:val="a3"/>
              <w:ind w:right="-48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F6A00" w:rsidRPr="00EF6A00" w:rsidTr="00EF6A00">
        <w:trPr>
          <w:trHeight w:val="40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00" w:rsidRPr="00EF6A00" w:rsidRDefault="00EF6A00" w:rsidP="00EF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i/>
                <w:sz w:val="28"/>
                <w:szCs w:val="28"/>
              </w:rPr>
              <w:t>За счет средств городского бюджета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6A00" w:rsidRPr="00EF6A00" w:rsidRDefault="00EF6A00" w:rsidP="00EF6A00">
            <w:pPr>
              <w:pStyle w:val="a3"/>
              <w:ind w:right="-4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A00" w:rsidRPr="00EF6A00" w:rsidTr="00EF6A00"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00" w:rsidRPr="00EF6A00" w:rsidRDefault="00EF6A00" w:rsidP="00EF6A00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17153,987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00" w:rsidRPr="00EF6A00" w:rsidRDefault="00EF6A00" w:rsidP="00EF6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6137,095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00" w:rsidRPr="00EF6A00" w:rsidRDefault="00EF6A00" w:rsidP="00EF6A00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5910,892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00" w:rsidRPr="00EF6A00" w:rsidRDefault="00EF6A00" w:rsidP="00EF6A00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5106,0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00" w:rsidRPr="00EF6A00" w:rsidRDefault="00EF6A00" w:rsidP="00EF6A00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00" w:rsidRPr="00EF6A00" w:rsidRDefault="00EF6A00" w:rsidP="00EF6A00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6A00" w:rsidRPr="00EF6A00" w:rsidRDefault="00EF6A00" w:rsidP="00EF6A00">
            <w:pPr>
              <w:pStyle w:val="a3"/>
              <w:ind w:right="-4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A00" w:rsidRPr="00EF6A00" w:rsidTr="00EF6A00">
        <w:trPr>
          <w:trHeight w:val="40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00" w:rsidRPr="00EF6A00" w:rsidRDefault="00EF6A00" w:rsidP="00EF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i/>
                <w:sz w:val="28"/>
                <w:szCs w:val="28"/>
              </w:rPr>
              <w:t>За счет субсидий из областного бюджета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6A00" w:rsidRPr="00EF6A00" w:rsidRDefault="00EF6A00" w:rsidP="00EF6A00">
            <w:pPr>
              <w:pStyle w:val="a3"/>
              <w:ind w:right="-4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A00" w:rsidRPr="00EF6A00" w:rsidTr="00EF6A00"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00" w:rsidRPr="00EF6A00" w:rsidRDefault="00EF6A00" w:rsidP="00EF6A00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149,875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00" w:rsidRPr="00EF6A00" w:rsidRDefault="00EF6A00" w:rsidP="00EF6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00" w:rsidRPr="00EF6A00" w:rsidRDefault="00EF6A00" w:rsidP="00EF6A00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149,875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00" w:rsidRPr="00EF6A00" w:rsidRDefault="00EF6A00" w:rsidP="00EF6A00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00" w:rsidRPr="00EF6A00" w:rsidRDefault="00EF6A00" w:rsidP="00EF6A00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00" w:rsidRPr="00EF6A00" w:rsidRDefault="00EF6A00" w:rsidP="00EF6A00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6A00" w:rsidRPr="00EF6A00" w:rsidRDefault="00EF6A00" w:rsidP="00EF6A00">
            <w:pPr>
              <w:pStyle w:val="a3"/>
              <w:ind w:right="-4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F6A00" w:rsidRDefault="00EF6A00" w:rsidP="00EF6A00">
      <w:pPr>
        <w:rPr>
          <w:szCs w:val="28"/>
        </w:rPr>
        <w:sectPr w:rsidR="00EF6A00">
          <w:pgSz w:w="11906" w:h="16838"/>
          <w:pgMar w:top="1418" w:right="849" w:bottom="709" w:left="1701" w:header="708" w:footer="708" w:gutter="0"/>
          <w:cols w:space="720"/>
        </w:sectPr>
      </w:pPr>
    </w:p>
    <w:tbl>
      <w:tblPr>
        <w:tblW w:w="15276" w:type="dxa"/>
        <w:tblInd w:w="250" w:type="dxa"/>
        <w:tblLook w:val="01E0"/>
      </w:tblPr>
      <w:tblGrid>
        <w:gridCol w:w="8188"/>
        <w:gridCol w:w="7088"/>
      </w:tblGrid>
      <w:tr w:rsidR="00EF6A00" w:rsidRPr="00EF6A00" w:rsidTr="00EF6A00">
        <w:tc>
          <w:tcPr>
            <w:tcW w:w="8188" w:type="dxa"/>
          </w:tcPr>
          <w:p w:rsidR="00EF6A00" w:rsidRPr="00EF6A00" w:rsidRDefault="00EF6A00" w:rsidP="00EF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88" w:type="dxa"/>
            <w:hideMark/>
          </w:tcPr>
          <w:p w:rsidR="00EF6A00" w:rsidRPr="00EF6A00" w:rsidRDefault="00EF6A00" w:rsidP="00EF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ПРИЛОЖЕНИЕ 2</w:t>
            </w:r>
          </w:p>
          <w:p w:rsidR="00EF6A00" w:rsidRPr="00EF6A00" w:rsidRDefault="00EF6A00" w:rsidP="00EF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EF6A00" w:rsidRPr="00EF6A00" w:rsidRDefault="00EF6A00" w:rsidP="00EF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от </w:t>
            </w:r>
            <w:r w:rsidRPr="00EF6A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</w:t>
            </w: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№_______</w:t>
            </w:r>
          </w:p>
          <w:p w:rsidR="00EF6A00" w:rsidRPr="00EF6A00" w:rsidRDefault="00EF6A00" w:rsidP="00EF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«ПРИЛОЖЕНИЕ 2</w:t>
            </w:r>
          </w:p>
          <w:p w:rsidR="00EF6A00" w:rsidRPr="00EF6A00" w:rsidRDefault="00EF6A00" w:rsidP="00EF6A0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A00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2019-2023 годы»</w:t>
            </w:r>
          </w:p>
        </w:tc>
      </w:tr>
    </w:tbl>
    <w:p w:rsidR="00EF6A00" w:rsidRDefault="00EF6A00" w:rsidP="00EF6A00">
      <w:pPr>
        <w:pStyle w:val="1"/>
        <w:spacing w:line="240" w:lineRule="auto"/>
        <w:jc w:val="center"/>
        <w:rPr>
          <w:szCs w:val="24"/>
        </w:rPr>
      </w:pPr>
    </w:p>
    <w:p w:rsidR="00EF6A00" w:rsidRDefault="00EF6A00" w:rsidP="00EF6A00">
      <w:pPr>
        <w:pStyle w:val="1"/>
        <w:spacing w:line="24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Перечень программных мероприятий</w:t>
      </w:r>
    </w:p>
    <w:tbl>
      <w:tblPr>
        <w:tblW w:w="160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3118"/>
        <w:gridCol w:w="1985"/>
        <w:gridCol w:w="1842"/>
        <w:gridCol w:w="932"/>
        <w:gridCol w:w="1417"/>
        <w:gridCol w:w="1180"/>
        <w:gridCol w:w="1290"/>
        <w:gridCol w:w="1276"/>
        <w:gridCol w:w="989"/>
        <w:gridCol w:w="992"/>
        <w:gridCol w:w="284"/>
      </w:tblGrid>
      <w:tr w:rsidR="008547E9" w:rsidRPr="008547E9" w:rsidTr="00923964">
        <w:trPr>
          <w:gridAfter w:val="1"/>
          <w:wAfter w:w="284" w:type="dxa"/>
          <w:tblHeader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547E9">
              <w:rPr>
                <w:rFonts w:ascii="Times New Roman" w:hAnsi="Times New Roman" w:cs="Times New Roman"/>
                <w:b/>
              </w:rPr>
              <w:t xml:space="preserve">N </w:t>
            </w:r>
            <w:proofErr w:type="spellStart"/>
            <w:proofErr w:type="gramStart"/>
            <w:r w:rsidRPr="008547E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547E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547E9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547E9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Главный распорядитель средств бюджета городского округа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9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Срок исполнения, годы</w:t>
            </w:r>
          </w:p>
        </w:tc>
        <w:tc>
          <w:tcPr>
            <w:tcW w:w="714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Планируемый объем финансирования по годам, тыс. рублей</w:t>
            </w:r>
          </w:p>
        </w:tc>
      </w:tr>
      <w:tr w:rsidR="008547E9" w:rsidRPr="008547E9" w:rsidTr="00923964">
        <w:trPr>
          <w:gridAfter w:val="1"/>
          <w:wAfter w:w="284" w:type="dxa"/>
          <w:tblHeader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:rsidR="008547E9" w:rsidRPr="008547E9" w:rsidTr="00923964">
        <w:trPr>
          <w:gridAfter w:val="1"/>
          <w:wAfter w:w="284" w:type="dxa"/>
        </w:trPr>
        <w:tc>
          <w:tcPr>
            <w:tcW w:w="15731" w:type="dxa"/>
            <w:gridSpan w:val="11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Раздел 1. Создание условий безопасного передвижения по дорогам городского округа за счет средств муниципального дорожного фонда.</w:t>
            </w:r>
          </w:p>
        </w:tc>
      </w:tr>
      <w:tr w:rsidR="008547E9" w:rsidRPr="008547E9" w:rsidTr="00923964">
        <w:trPr>
          <w:gridAfter w:val="1"/>
          <w:wAfter w:w="28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Ремонт автодорог, тротуаров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Управление архитектуры и градостроительства администрации городского округа Кинель Самарской области (далее – управление архитектуры и градостроительства)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Управление архитектуры и градостроительства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  <w:b/>
              </w:rPr>
              <w:t>60286,711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8547E9">
              <w:rPr>
                <w:rFonts w:ascii="Times New Roman" w:hAnsi="Times New Roman" w:cs="Times New Roman"/>
                <w:lang w:val="en-US"/>
              </w:rPr>
              <w:t>13239</w:t>
            </w:r>
            <w:r w:rsidRPr="008547E9">
              <w:rPr>
                <w:rFonts w:ascii="Times New Roman" w:hAnsi="Times New Roman" w:cs="Times New Roman"/>
              </w:rPr>
              <w:t>,</w:t>
            </w:r>
            <w:r w:rsidRPr="008547E9">
              <w:rPr>
                <w:rFonts w:ascii="Times New Roman" w:hAnsi="Times New Roman" w:cs="Times New Roman"/>
                <w:lang w:val="en-US"/>
              </w:rPr>
              <w:t>749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13043,641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4848,321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8547E9">
              <w:rPr>
                <w:rFonts w:ascii="Times New Roman" w:hAnsi="Times New Roman" w:cs="Times New Roman"/>
              </w:rPr>
              <w:t xml:space="preserve">14405,0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14750,0</w:t>
            </w:r>
          </w:p>
        </w:tc>
      </w:tr>
      <w:tr w:rsidR="008547E9" w:rsidRPr="008547E9" w:rsidTr="00923964">
        <w:trPr>
          <w:gridAfter w:val="1"/>
          <w:wAfter w:w="284" w:type="dxa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Ремонт автодорог, тротуаров (</w:t>
            </w:r>
            <w:proofErr w:type="spellStart"/>
            <w:r w:rsidRPr="008547E9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8547E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Управление архитектуры и градостроительства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Управление архитектуры и градостроительства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2019 - 2023</w:t>
            </w:r>
          </w:p>
        </w:tc>
        <w:tc>
          <w:tcPr>
            <w:tcW w:w="7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За счет средств городского бюджета</w:t>
            </w:r>
          </w:p>
        </w:tc>
      </w:tr>
      <w:tr w:rsidR="008547E9" w:rsidRPr="008547E9" w:rsidTr="00923964">
        <w:trPr>
          <w:gridAfter w:val="1"/>
          <w:wAfter w:w="284" w:type="dxa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17711,518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8547E9">
              <w:rPr>
                <w:rFonts w:ascii="Times New Roman" w:hAnsi="Times New Roman" w:cs="Times New Roman"/>
                <w:lang w:val="en-US"/>
              </w:rPr>
              <w:t>4066</w:t>
            </w:r>
            <w:r w:rsidRPr="008547E9">
              <w:rPr>
                <w:rFonts w:ascii="Times New Roman" w:hAnsi="Times New Roman" w:cs="Times New Roman"/>
              </w:rPr>
              <w:t>,</w:t>
            </w:r>
            <w:r w:rsidRPr="008547E9">
              <w:rPr>
                <w:rFonts w:ascii="Times New Roman" w:hAnsi="Times New Roman" w:cs="Times New Roman"/>
                <w:lang w:val="en-US"/>
              </w:rPr>
              <w:t>950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5666,667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7977,901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0</w:t>
            </w:r>
          </w:p>
        </w:tc>
      </w:tr>
      <w:tr w:rsidR="008547E9" w:rsidRPr="008547E9" w:rsidTr="00923964">
        <w:trPr>
          <w:gridAfter w:val="1"/>
          <w:wAfter w:w="284" w:type="dxa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За счет субсидий областной бюджет</w:t>
            </w:r>
          </w:p>
        </w:tc>
      </w:tr>
      <w:tr w:rsidR="008547E9" w:rsidRPr="008547E9" w:rsidTr="00923964">
        <w:trPr>
          <w:gridAfter w:val="1"/>
          <w:wAfter w:w="284" w:type="dxa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197000,000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60000,0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61000,0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76000,0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0</w:t>
            </w:r>
          </w:p>
        </w:tc>
      </w:tr>
      <w:tr w:rsidR="008547E9" w:rsidRPr="008547E9" w:rsidTr="00923964">
        <w:trPr>
          <w:gridAfter w:val="1"/>
          <w:wAfter w:w="284" w:type="dxa"/>
          <w:trHeight w:val="364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Управление архитектуры и градостроительства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Управление архитектуры и градостроительства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2019 - 2023</w:t>
            </w:r>
          </w:p>
        </w:tc>
        <w:tc>
          <w:tcPr>
            <w:tcW w:w="7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За счет средств городского бюджета</w:t>
            </w:r>
          </w:p>
        </w:tc>
      </w:tr>
      <w:tr w:rsidR="008547E9" w:rsidRPr="008547E9" w:rsidTr="00923964">
        <w:trPr>
          <w:gridAfter w:val="1"/>
          <w:wAfter w:w="284" w:type="dxa"/>
          <w:trHeight w:val="36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1570,190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382,979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557,377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629,834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0</w:t>
            </w:r>
          </w:p>
        </w:tc>
      </w:tr>
      <w:tr w:rsidR="008547E9" w:rsidRPr="008547E9" w:rsidTr="00923964">
        <w:trPr>
          <w:gridAfter w:val="1"/>
          <w:wAfter w:w="284" w:type="dxa"/>
          <w:trHeight w:val="38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За счет субсидий областной бюджет</w:t>
            </w:r>
          </w:p>
        </w:tc>
      </w:tr>
      <w:tr w:rsidR="008547E9" w:rsidRPr="008547E9" w:rsidTr="00923964">
        <w:trPr>
          <w:gridAfter w:val="1"/>
          <w:wAfter w:w="284" w:type="dxa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18000,0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0</w:t>
            </w:r>
          </w:p>
        </w:tc>
      </w:tr>
      <w:tr w:rsidR="008547E9" w:rsidRPr="008547E9" w:rsidTr="00923964">
        <w:trPr>
          <w:gridAfter w:val="1"/>
          <w:wAfter w:w="28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Проведение лабораторных испытаний дорожно-строительных материалов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Управление архитектуры и градостроительства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Управление архитектуры и градостроительства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25,594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25,594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0</w:t>
            </w:r>
          </w:p>
        </w:tc>
      </w:tr>
      <w:tr w:rsidR="008547E9" w:rsidRPr="008547E9" w:rsidTr="00923964">
        <w:trPr>
          <w:gridAfter w:val="1"/>
          <w:wAfter w:w="284" w:type="dxa"/>
        </w:trPr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Итого по разделу 1</w:t>
            </w:r>
          </w:p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294,594,013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547E9">
              <w:rPr>
                <w:rFonts w:ascii="Times New Roman" w:hAnsi="Times New Roman" w:cs="Times New Roman"/>
                <w:b/>
                <w:lang w:val="en-US"/>
              </w:rPr>
              <w:t>83689.678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86293,279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95456,056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14405,0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14750,0</w:t>
            </w:r>
          </w:p>
        </w:tc>
      </w:tr>
      <w:tr w:rsidR="008547E9" w:rsidRPr="008547E9" w:rsidTr="00923964">
        <w:trPr>
          <w:gridAfter w:val="1"/>
          <w:wAfter w:w="284" w:type="dxa"/>
        </w:trPr>
        <w:tc>
          <w:tcPr>
            <w:tcW w:w="157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Раздел 2. Оптимизация режимов движения на участках улично-дорожной сети городского округа.</w:t>
            </w:r>
          </w:p>
        </w:tc>
      </w:tr>
      <w:tr w:rsidR="008547E9" w:rsidRPr="008547E9" w:rsidTr="00923964">
        <w:trPr>
          <w:gridAfter w:val="1"/>
          <w:wAfter w:w="28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Техническая поддержка комплексной схемы организации дорожного движения на автомобильных дорогах общего пользования местного значения и формирования базы дорожных данных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 xml:space="preserve">Администрация городского округа Кинель Самарской области (далее – Администрация </w:t>
            </w:r>
            <w:proofErr w:type="gramStart"/>
            <w:r w:rsidRPr="008547E9">
              <w:rPr>
                <w:rFonts w:ascii="Times New Roman" w:hAnsi="Times New Roman" w:cs="Times New Roman"/>
              </w:rPr>
              <w:t>г</w:t>
            </w:r>
            <w:proofErr w:type="gramEnd"/>
            <w:r w:rsidRPr="008547E9">
              <w:rPr>
                <w:rFonts w:ascii="Times New Roman" w:hAnsi="Times New Roman" w:cs="Times New Roman"/>
              </w:rPr>
              <w:t>.о. Кинель)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Муниципальное казенное учреждение городского округа Кинель  Самарской области «Управление ЖКХ» (далее - МКУ «Управление ЖКХ»)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412,300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ind w:left="-107" w:right="34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92,0</w:t>
            </w:r>
          </w:p>
        </w:tc>
      </w:tr>
      <w:tr w:rsidR="008547E9" w:rsidRPr="008547E9" w:rsidTr="00923964">
        <w:trPr>
          <w:gridAfter w:val="1"/>
          <w:wAfter w:w="28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Приобретение и установка дорожных знаков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8547E9">
              <w:rPr>
                <w:rFonts w:ascii="Times New Roman" w:hAnsi="Times New Roman" w:cs="Times New Roman"/>
              </w:rPr>
              <w:t>г</w:t>
            </w:r>
            <w:proofErr w:type="gramEnd"/>
            <w:r w:rsidRPr="008547E9">
              <w:rPr>
                <w:rFonts w:ascii="Times New Roman" w:hAnsi="Times New Roman" w:cs="Times New Roman"/>
              </w:rPr>
              <w:t>.о. Кинель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 xml:space="preserve">Муниципальное бюджетное учреждение городского округа Кинель Самарской </w:t>
            </w:r>
            <w:r w:rsidRPr="008547E9">
              <w:rPr>
                <w:rFonts w:ascii="Times New Roman" w:hAnsi="Times New Roman" w:cs="Times New Roman"/>
              </w:rPr>
              <w:lastRenderedPageBreak/>
              <w:t>области «Служба благоустройства и содержания городского округа Кинель » (далее - МБУ «СБСК»)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lastRenderedPageBreak/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2817,578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840,042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551,348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564,188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690,0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172,0</w:t>
            </w:r>
          </w:p>
        </w:tc>
      </w:tr>
      <w:tr w:rsidR="008547E9" w:rsidRPr="008547E9" w:rsidTr="00923964">
        <w:trPr>
          <w:gridAfter w:val="1"/>
          <w:wAfter w:w="28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Устройство и ремонт монолитных искусственных дорожных неровностей (ИДН) на проезжей части автодорог местного значения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8547E9">
              <w:rPr>
                <w:rFonts w:ascii="Times New Roman" w:hAnsi="Times New Roman" w:cs="Times New Roman"/>
              </w:rPr>
              <w:t>г</w:t>
            </w:r>
            <w:proofErr w:type="gramEnd"/>
            <w:r w:rsidRPr="008547E9">
              <w:rPr>
                <w:rFonts w:ascii="Times New Roman" w:hAnsi="Times New Roman" w:cs="Times New Roman"/>
              </w:rPr>
              <w:t>.о. Кинель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МБУ «СБСК»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47E9">
              <w:rPr>
                <w:rFonts w:ascii="Times New Roman" w:hAnsi="Times New Roman" w:cs="Times New Roman"/>
                <w:b/>
                <w:bCs/>
              </w:rPr>
              <w:t>425,0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425,0</w:t>
            </w:r>
          </w:p>
        </w:tc>
      </w:tr>
      <w:tr w:rsidR="008547E9" w:rsidRPr="008547E9" w:rsidTr="00923964">
        <w:trPr>
          <w:gridAfter w:val="1"/>
          <w:wAfter w:w="28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Ремонт мостовых сооружений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8547E9">
              <w:rPr>
                <w:rFonts w:ascii="Times New Roman" w:hAnsi="Times New Roman" w:cs="Times New Roman"/>
              </w:rPr>
              <w:t>г</w:t>
            </w:r>
            <w:proofErr w:type="gramEnd"/>
            <w:r w:rsidRPr="008547E9">
              <w:rPr>
                <w:rFonts w:ascii="Times New Roman" w:hAnsi="Times New Roman" w:cs="Times New Roman"/>
              </w:rPr>
              <w:t>.о. Кинель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МБУ «СБСК»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0</w:t>
            </w:r>
          </w:p>
        </w:tc>
      </w:tr>
      <w:tr w:rsidR="008547E9" w:rsidRPr="008547E9" w:rsidTr="00923964">
        <w:trPr>
          <w:gridAfter w:val="1"/>
          <w:wAfter w:w="284" w:type="dxa"/>
        </w:trPr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Итого по разделу 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3655,878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918,042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636,648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ind w:left="-107" w:right="34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642,188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770,0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689,0</w:t>
            </w:r>
          </w:p>
        </w:tc>
      </w:tr>
      <w:tr w:rsidR="008547E9" w:rsidRPr="008547E9" w:rsidTr="00923964">
        <w:trPr>
          <w:gridAfter w:val="1"/>
          <w:wAfter w:w="284" w:type="dxa"/>
        </w:trPr>
        <w:tc>
          <w:tcPr>
            <w:tcW w:w="157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Раздел 3. Совершенствование системы мер по предупреждению детского дорожно-транспортного травматизма.</w:t>
            </w:r>
          </w:p>
        </w:tc>
      </w:tr>
      <w:tr w:rsidR="008547E9" w:rsidRPr="008547E9" w:rsidTr="00923964">
        <w:trPr>
          <w:gridAfter w:val="1"/>
          <w:wAfter w:w="28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Приобретение и установка дорожных (пешеходных) ограждений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8547E9">
              <w:rPr>
                <w:rFonts w:ascii="Times New Roman" w:hAnsi="Times New Roman" w:cs="Times New Roman"/>
              </w:rPr>
              <w:t>г</w:t>
            </w:r>
            <w:proofErr w:type="gramEnd"/>
            <w:r w:rsidRPr="008547E9">
              <w:rPr>
                <w:rFonts w:ascii="Times New Roman" w:hAnsi="Times New Roman" w:cs="Times New Roman"/>
              </w:rPr>
              <w:t>.о. Кинель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МБУ «СБСК»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0</w:t>
            </w:r>
          </w:p>
        </w:tc>
      </w:tr>
      <w:tr w:rsidR="008547E9" w:rsidRPr="008547E9" w:rsidTr="00923964">
        <w:trPr>
          <w:gridAfter w:val="1"/>
          <w:wAfter w:w="28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Нанесение дорожной разметки, из них: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8547E9">
              <w:rPr>
                <w:rFonts w:ascii="Times New Roman" w:hAnsi="Times New Roman" w:cs="Times New Roman"/>
              </w:rPr>
              <w:t>г</w:t>
            </w:r>
            <w:proofErr w:type="gramEnd"/>
            <w:r w:rsidRPr="008547E9">
              <w:rPr>
                <w:rFonts w:ascii="Times New Roman" w:hAnsi="Times New Roman" w:cs="Times New Roman"/>
              </w:rPr>
              <w:t>.о. Кинель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МБУ «СБСК»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5019,501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8547E9">
              <w:rPr>
                <w:rFonts w:ascii="Times New Roman" w:hAnsi="Times New Roman" w:cs="Times New Roman"/>
              </w:rPr>
              <w:t>768,496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909,993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1297,012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1044,0</w:t>
            </w:r>
          </w:p>
        </w:tc>
      </w:tr>
      <w:tr w:rsidR="008547E9" w:rsidRPr="008547E9" w:rsidTr="00923964">
        <w:trPr>
          <w:gridAfter w:val="1"/>
          <w:wAfter w:w="28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547E9">
              <w:rPr>
                <w:rFonts w:ascii="Times New Roman" w:hAnsi="Times New Roman" w:cs="Times New Roman"/>
                <w:i/>
              </w:rPr>
              <w:t>3.2.1.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547E9">
              <w:rPr>
                <w:rFonts w:ascii="Times New Roman" w:hAnsi="Times New Roman" w:cs="Times New Roman"/>
                <w:i/>
              </w:rPr>
              <w:t>С помощью краски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547E9">
              <w:rPr>
                <w:rFonts w:ascii="Times New Roman" w:hAnsi="Times New Roman" w:cs="Times New Roman"/>
                <w:i/>
              </w:rPr>
              <w:t xml:space="preserve">Администрация </w:t>
            </w:r>
            <w:proofErr w:type="gramStart"/>
            <w:r w:rsidRPr="008547E9">
              <w:rPr>
                <w:rFonts w:ascii="Times New Roman" w:hAnsi="Times New Roman" w:cs="Times New Roman"/>
                <w:i/>
              </w:rPr>
              <w:t>г</w:t>
            </w:r>
            <w:proofErr w:type="gramEnd"/>
            <w:r w:rsidRPr="008547E9">
              <w:rPr>
                <w:rFonts w:ascii="Times New Roman" w:hAnsi="Times New Roman" w:cs="Times New Roman"/>
                <w:i/>
              </w:rPr>
              <w:t>.о. Кинель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547E9">
              <w:rPr>
                <w:rFonts w:ascii="Times New Roman" w:hAnsi="Times New Roman" w:cs="Times New Roman"/>
                <w:i/>
              </w:rPr>
              <w:t>МБУ «СБСК»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547E9">
              <w:rPr>
                <w:rFonts w:ascii="Times New Roman" w:hAnsi="Times New Roman" w:cs="Times New Roman"/>
                <w:i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 w:rsidRPr="008547E9">
              <w:rPr>
                <w:rFonts w:ascii="Times New Roman" w:hAnsi="Times New Roman" w:cs="Times New Roman"/>
                <w:b/>
                <w:i/>
              </w:rPr>
              <w:t>3322,657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8547E9">
              <w:rPr>
                <w:rFonts w:ascii="Times New Roman" w:hAnsi="Times New Roman" w:cs="Times New Roman"/>
                <w:i/>
              </w:rPr>
              <w:t>289,390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8547E9">
              <w:rPr>
                <w:rFonts w:ascii="Times New Roman" w:hAnsi="Times New Roman" w:cs="Times New Roman"/>
                <w:i/>
              </w:rPr>
              <w:t>909,993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8547E9">
              <w:rPr>
                <w:rFonts w:ascii="Times New Roman" w:hAnsi="Times New Roman" w:cs="Times New Roman"/>
                <w:i/>
              </w:rPr>
              <w:t>1079,274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544,0</w:t>
            </w:r>
          </w:p>
        </w:tc>
      </w:tr>
      <w:tr w:rsidR="008547E9" w:rsidRPr="008547E9" w:rsidTr="00923964">
        <w:trPr>
          <w:gridAfter w:val="1"/>
          <w:wAfter w:w="28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547E9">
              <w:rPr>
                <w:rFonts w:ascii="Times New Roman" w:hAnsi="Times New Roman" w:cs="Times New Roman"/>
                <w:i/>
              </w:rPr>
              <w:t>3.2.2.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547E9">
              <w:rPr>
                <w:rFonts w:ascii="Times New Roman" w:hAnsi="Times New Roman" w:cs="Times New Roman"/>
                <w:i/>
              </w:rPr>
              <w:t>С использованием пластика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547E9">
              <w:rPr>
                <w:rFonts w:ascii="Times New Roman" w:hAnsi="Times New Roman" w:cs="Times New Roman"/>
                <w:i/>
              </w:rPr>
              <w:t xml:space="preserve">Администрация </w:t>
            </w:r>
            <w:proofErr w:type="gramStart"/>
            <w:r w:rsidRPr="008547E9">
              <w:rPr>
                <w:rFonts w:ascii="Times New Roman" w:hAnsi="Times New Roman" w:cs="Times New Roman"/>
                <w:i/>
              </w:rPr>
              <w:t>г</w:t>
            </w:r>
            <w:proofErr w:type="gramEnd"/>
            <w:r w:rsidRPr="008547E9">
              <w:rPr>
                <w:rFonts w:ascii="Times New Roman" w:hAnsi="Times New Roman" w:cs="Times New Roman"/>
                <w:i/>
              </w:rPr>
              <w:t>.о. Кинель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547E9">
              <w:rPr>
                <w:rFonts w:ascii="Times New Roman" w:hAnsi="Times New Roman" w:cs="Times New Roman"/>
                <w:i/>
              </w:rPr>
              <w:t>МБУ «СБСК»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547E9">
              <w:rPr>
                <w:rFonts w:ascii="Times New Roman" w:hAnsi="Times New Roman" w:cs="Times New Roman"/>
                <w:i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 w:rsidRPr="008547E9">
              <w:rPr>
                <w:rFonts w:ascii="Times New Roman" w:hAnsi="Times New Roman" w:cs="Times New Roman"/>
                <w:b/>
                <w:i/>
              </w:rPr>
              <w:t>1696,844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8547E9">
              <w:rPr>
                <w:rFonts w:ascii="Times New Roman" w:hAnsi="Times New Roman" w:cs="Times New Roman"/>
                <w:i/>
              </w:rPr>
              <w:t>479,106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8547E9">
              <w:rPr>
                <w:rFonts w:ascii="Times New Roman" w:hAnsi="Times New Roman" w:cs="Times New Roman"/>
                <w:i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8547E9">
              <w:rPr>
                <w:rFonts w:ascii="Times New Roman" w:hAnsi="Times New Roman" w:cs="Times New Roman"/>
                <w:i/>
              </w:rPr>
              <w:t>217,738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8547E9">
              <w:rPr>
                <w:rFonts w:ascii="Times New Roman" w:hAnsi="Times New Roman" w:cs="Times New Roman"/>
                <w:i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8547E9">
              <w:rPr>
                <w:rFonts w:ascii="Times New Roman" w:hAnsi="Times New Roman" w:cs="Times New Roman"/>
                <w:i/>
              </w:rPr>
              <w:t>500,0</w:t>
            </w:r>
          </w:p>
        </w:tc>
      </w:tr>
      <w:tr w:rsidR="008547E9" w:rsidRPr="008547E9" w:rsidTr="00923964">
        <w:trPr>
          <w:gridAfter w:val="1"/>
          <w:wAfter w:w="28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 xml:space="preserve">Модернизация светофорных объектов (включает приобретение оборудования: устройство программируемых </w:t>
            </w:r>
            <w:r w:rsidRPr="008547E9">
              <w:rPr>
                <w:rFonts w:ascii="Times New Roman" w:hAnsi="Times New Roman" w:cs="Times New Roman"/>
              </w:rPr>
              <w:lastRenderedPageBreak/>
              <w:t xml:space="preserve">звуковых приставок; светофоры транспортные (светодиодные) Т 1.2.; светофоры пешеходные (светодиодных) </w:t>
            </w:r>
            <w:proofErr w:type="gramStart"/>
            <w:r w:rsidRPr="008547E9">
              <w:rPr>
                <w:rFonts w:ascii="Times New Roman" w:hAnsi="Times New Roman" w:cs="Times New Roman"/>
              </w:rPr>
              <w:t>П</w:t>
            </w:r>
            <w:proofErr w:type="gramEnd"/>
            <w:r w:rsidRPr="008547E9">
              <w:rPr>
                <w:rFonts w:ascii="Times New Roman" w:hAnsi="Times New Roman" w:cs="Times New Roman"/>
              </w:rPr>
              <w:t> 1.1.; контроллеры дорожные)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gramStart"/>
            <w:r w:rsidRPr="008547E9">
              <w:rPr>
                <w:rFonts w:ascii="Times New Roman" w:hAnsi="Times New Roman" w:cs="Times New Roman"/>
              </w:rPr>
              <w:t>г</w:t>
            </w:r>
            <w:proofErr w:type="gramEnd"/>
            <w:r w:rsidRPr="008547E9">
              <w:rPr>
                <w:rFonts w:ascii="Times New Roman" w:hAnsi="Times New Roman" w:cs="Times New Roman"/>
              </w:rPr>
              <w:t>.о. Кинель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МБУ «СБСК»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2802,311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8547E9">
              <w:rPr>
                <w:rFonts w:ascii="Times New Roman" w:hAnsi="Times New Roman" w:cs="Times New Roman"/>
                <w:lang w:val="en-US"/>
              </w:rPr>
              <w:t>24</w:t>
            </w:r>
            <w:r w:rsidRPr="008547E9">
              <w:rPr>
                <w:rFonts w:ascii="Times New Roman" w:hAnsi="Times New Roman" w:cs="Times New Roman"/>
              </w:rPr>
              <w:t>,</w:t>
            </w:r>
            <w:r w:rsidRPr="008547E9">
              <w:rPr>
                <w:rFonts w:ascii="Times New Roman" w:hAnsi="Times New Roman" w:cs="Times New Roman"/>
                <w:lang w:val="en-US"/>
              </w:rPr>
              <w:t>533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2777,778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0</w:t>
            </w:r>
          </w:p>
        </w:tc>
      </w:tr>
      <w:tr w:rsidR="008547E9" w:rsidRPr="008547E9" w:rsidTr="00923964">
        <w:trPr>
          <w:gridAfter w:val="1"/>
          <w:wAfter w:w="28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lastRenderedPageBreak/>
              <w:t>3.4.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Проведение ежегодного комиссионного обследования состояния подъездных путей к образовательным учреждениям перед началом нового учебного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8547E9">
              <w:rPr>
                <w:rFonts w:ascii="Times New Roman" w:hAnsi="Times New Roman" w:cs="Times New Roman"/>
              </w:rPr>
              <w:t>г</w:t>
            </w:r>
            <w:proofErr w:type="gramEnd"/>
            <w:r w:rsidRPr="008547E9">
              <w:rPr>
                <w:rFonts w:ascii="Times New Roman" w:hAnsi="Times New Roman" w:cs="Times New Roman"/>
              </w:rPr>
              <w:t>.о. Кинель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МКУ «Управление ЖКХ»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2019 - 2023</w:t>
            </w:r>
          </w:p>
        </w:tc>
        <w:tc>
          <w:tcPr>
            <w:tcW w:w="7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В рамках финансирования</w:t>
            </w:r>
          </w:p>
          <w:p w:rsidR="008547E9" w:rsidRPr="008547E9" w:rsidRDefault="008547E9" w:rsidP="0085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основной деятельности</w:t>
            </w:r>
          </w:p>
        </w:tc>
      </w:tr>
      <w:tr w:rsidR="008547E9" w:rsidRPr="008547E9" w:rsidTr="00923964">
        <w:trPr>
          <w:gridAfter w:val="1"/>
          <w:wAfter w:w="28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Участие в совместных с Госавтоинспекцией профилактических акциях, направленных на профилактику детского дорожного травматизма и обучающих детей безопасному поведению на дорогах.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Управление культуры и молодежной политики администрации городского округа Кинель Самарской области (далее – Управление культуры)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Муниципальное бюджетное учреждение городского округа Кинель Самарской области «Дом молодежных организаций «Альянс молодых» (далее - МБУ ДМО «Альянс молодых»)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2019 - 2023</w:t>
            </w:r>
          </w:p>
        </w:tc>
        <w:tc>
          <w:tcPr>
            <w:tcW w:w="7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В рамках финансирования</w:t>
            </w:r>
          </w:p>
          <w:p w:rsidR="008547E9" w:rsidRPr="008547E9" w:rsidRDefault="008547E9" w:rsidP="0085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основной деятельности</w:t>
            </w:r>
          </w:p>
        </w:tc>
      </w:tr>
      <w:tr w:rsidR="008547E9" w:rsidRPr="008547E9" w:rsidTr="00923964">
        <w:trPr>
          <w:gridAfter w:val="1"/>
          <w:wAfter w:w="284" w:type="dxa"/>
        </w:trPr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Итого по разделу 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7821,812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793,029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3687,771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1297,012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1044,0</w:t>
            </w:r>
          </w:p>
        </w:tc>
      </w:tr>
      <w:tr w:rsidR="008547E9" w:rsidRPr="008547E9" w:rsidTr="00923964">
        <w:trPr>
          <w:gridAfter w:val="1"/>
          <w:wAfter w:w="284" w:type="dxa"/>
        </w:trPr>
        <w:tc>
          <w:tcPr>
            <w:tcW w:w="157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Раздел 4. Повышение правового сознания и предупреждение опасного поведения участников дорожного движения.</w:t>
            </w:r>
          </w:p>
        </w:tc>
      </w:tr>
      <w:tr w:rsidR="008547E9" w:rsidRPr="008547E9" w:rsidTr="00923964">
        <w:trPr>
          <w:gridAfter w:val="1"/>
          <w:wAfter w:w="28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 xml:space="preserve">Освещение в газетах «Кинельская жизнь», «Неделя </w:t>
            </w:r>
            <w:r w:rsidRPr="008547E9">
              <w:rPr>
                <w:rFonts w:ascii="Times New Roman" w:hAnsi="Times New Roman" w:cs="Times New Roman"/>
              </w:rPr>
              <w:lastRenderedPageBreak/>
              <w:t xml:space="preserve">Кинеля» и на сайте администрации </w:t>
            </w:r>
            <w:proofErr w:type="gramStart"/>
            <w:r w:rsidRPr="008547E9">
              <w:rPr>
                <w:rFonts w:ascii="Times New Roman" w:hAnsi="Times New Roman" w:cs="Times New Roman"/>
              </w:rPr>
              <w:t>г</w:t>
            </w:r>
            <w:proofErr w:type="gramEnd"/>
            <w:r w:rsidRPr="008547E9">
              <w:rPr>
                <w:rFonts w:ascii="Times New Roman" w:hAnsi="Times New Roman" w:cs="Times New Roman"/>
              </w:rPr>
              <w:t>.о. Кинель о деятельности Госавтоинспекции и администрации г.о. Кинель по обеспечению безопасности дорожного движения, профилактике нарушений правил дорожного движения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gramStart"/>
            <w:r w:rsidRPr="008547E9">
              <w:rPr>
                <w:rFonts w:ascii="Times New Roman" w:hAnsi="Times New Roman" w:cs="Times New Roman"/>
              </w:rPr>
              <w:t>г</w:t>
            </w:r>
            <w:proofErr w:type="gramEnd"/>
            <w:r w:rsidRPr="008547E9">
              <w:rPr>
                <w:rFonts w:ascii="Times New Roman" w:hAnsi="Times New Roman" w:cs="Times New Roman"/>
              </w:rPr>
              <w:t>.о. Кинель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Pr="008547E9">
              <w:rPr>
                <w:rFonts w:ascii="Times New Roman" w:hAnsi="Times New Roman" w:cs="Times New Roman"/>
              </w:rPr>
              <w:lastRenderedPageBreak/>
              <w:t xml:space="preserve">учреждение «Информационный центр», </w:t>
            </w:r>
          </w:p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8547E9">
              <w:rPr>
                <w:rFonts w:ascii="Times New Roman" w:hAnsi="Times New Roman" w:cs="Times New Roman"/>
              </w:rPr>
              <w:t>г</w:t>
            </w:r>
            <w:proofErr w:type="gramEnd"/>
            <w:r w:rsidRPr="008547E9">
              <w:rPr>
                <w:rFonts w:ascii="Times New Roman" w:hAnsi="Times New Roman" w:cs="Times New Roman"/>
              </w:rPr>
              <w:t>.о. Кинель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lastRenderedPageBreak/>
              <w:t>2019 - 2023</w:t>
            </w:r>
          </w:p>
        </w:tc>
        <w:tc>
          <w:tcPr>
            <w:tcW w:w="7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В рамках финансирования</w:t>
            </w:r>
          </w:p>
          <w:p w:rsidR="008547E9" w:rsidRPr="008547E9" w:rsidRDefault="008547E9" w:rsidP="0085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основной деятельности</w:t>
            </w:r>
          </w:p>
        </w:tc>
      </w:tr>
      <w:tr w:rsidR="008547E9" w:rsidRPr="008547E9" w:rsidTr="00923964">
        <w:trPr>
          <w:gridAfter w:val="1"/>
          <w:wAfter w:w="28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Участие в совместных с Госавтоинспекцией профилактических акциях, направленных на укрепление дисциплины участников дорожного движения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МБУ ДМО «Альянс молодых»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2019 - 2023</w:t>
            </w:r>
          </w:p>
        </w:tc>
        <w:tc>
          <w:tcPr>
            <w:tcW w:w="7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В рамках финансирования</w:t>
            </w:r>
          </w:p>
          <w:p w:rsidR="008547E9" w:rsidRPr="008547E9" w:rsidRDefault="008547E9" w:rsidP="0085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основной деятельности</w:t>
            </w:r>
          </w:p>
        </w:tc>
      </w:tr>
      <w:tr w:rsidR="008547E9" w:rsidRPr="008547E9" w:rsidTr="00923964">
        <w:trPr>
          <w:gridAfter w:val="1"/>
          <w:wAfter w:w="28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547E9">
              <w:rPr>
                <w:rFonts w:ascii="Times New Roman" w:hAnsi="Times New Roman" w:cs="Times New Roman"/>
              </w:rPr>
              <w:t>Приобретение информационного материала для размещения на улицах городского округа и раздачи при проведении акций по профилактике детского дорожно-транспортного травматизма (информационные материалы: баннеры, буклеты, календари световозвращающие элементы и др.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МБУ ДМО «Альянс молодых»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45,0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15,0</w:t>
            </w:r>
          </w:p>
        </w:tc>
      </w:tr>
      <w:tr w:rsidR="008547E9" w:rsidRPr="008547E9" w:rsidTr="00923964">
        <w:trPr>
          <w:gridAfter w:val="1"/>
          <w:wAfter w:w="284" w:type="dxa"/>
        </w:trPr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  <w:b/>
              </w:rPr>
              <w:t>Итого по разделу 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  <w:b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45,0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15,0</w:t>
            </w:r>
          </w:p>
        </w:tc>
      </w:tr>
      <w:tr w:rsidR="008547E9" w:rsidRPr="008547E9" w:rsidTr="00923964">
        <w:trPr>
          <w:gridAfter w:val="1"/>
          <w:wAfter w:w="284" w:type="dxa"/>
        </w:trPr>
        <w:tc>
          <w:tcPr>
            <w:tcW w:w="157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Раздел 5. Организация регулярных перевозок по муниципальным маршрутам регулярных перевозок по регулируемым тарифам.</w:t>
            </w:r>
          </w:p>
        </w:tc>
      </w:tr>
      <w:tr w:rsidR="008547E9" w:rsidRPr="008547E9" w:rsidTr="00923964">
        <w:trPr>
          <w:gridAfter w:val="1"/>
          <w:wAfter w:w="28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 xml:space="preserve">Предоставление субсидий на </w:t>
            </w:r>
            <w:r w:rsidRPr="008547E9">
              <w:rPr>
                <w:rFonts w:ascii="Times New Roman" w:hAnsi="Times New Roman" w:cs="Times New Roman"/>
              </w:rPr>
              <w:lastRenderedPageBreak/>
              <w:t>возмещение части затрат по выполнению работ, связанных с осуществлением регулярных перевозок по муниципальным маршрутам регулярных перевозок по регулируемым тарифам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gramStart"/>
            <w:r w:rsidRPr="008547E9">
              <w:rPr>
                <w:rFonts w:ascii="Times New Roman" w:hAnsi="Times New Roman" w:cs="Times New Roman"/>
              </w:rPr>
              <w:lastRenderedPageBreak/>
              <w:t>г</w:t>
            </w:r>
            <w:proofErr w:type="gramEnd"/>
            <w:r w:rsidRPr="008547E9">
              <w:rPr>
                <w:rFonts w:ascii="Times New Roman" w:hAnsi="Times New Roman" w:cs="Times New Roman"/>
              </w:rPr>
              <w:t>.о. Кинель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gramStart"/>
            <w:r w:rsidRPr="008547E9">
              <w:rPr>
                <w:rFonts w:ascii="Times New Roman" w:hAnsi="Times New Roman" w:cs="Times New Roman"/>
              </w:rPr>
              <w:lastRenderedPageBreak/>
              <w:t>г</w:t>
            </w:r>
            <w:proofErr w:type="gramEnd"/>
            <w:r w:rsidRPr="008547E9">
              <w:rPr>
                <w:rFonts w:ascii="Times New Roman" w:hAnsi="Times New Roman" w:cs="Times New Roman"/>
              </w:rPr>
              <w:t>.о. Кинель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lastRenderedPageBreak/>
              <w:t xml:space="preserve">2019 - </w:t>
            </w:r>
            <w:r w:rsidRPr="008547E9"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lastRenderedPageBreak/>
              <w:t>17152,473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6137,095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547E9">
              <w:rPr>
                <w:rFonts w:ascii="Times New Roman" w:hAnsi="Times New Roman" w:cs="Times New Roman"/>
                <w:sz w:val="22"/>
                <w:szCs w:val="22"/>
              </w:rPr>
              <w:t>5909,378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547E9">
              <w:rPr>
                <w:rFonts w:ascii="Times New Roman" w:hAnsi="Times New Roman" w:cs="Times New Roman"/>
                <w:sz w:val="22"/>
                <w:szCs w:val="22"/>
              </w:rPr>
              <w:t>5106,0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0</w:t>
            </w:r>
          </w:p>
        </w:tc>
      </w:tr>
      <w:tr w:rsidR="008547E9" w:rsidRPr="008547E9" w:rsidTr="00923964">
        <w:trPr>
          <w:gridAfter w:val="1"/>
          <w:wAfter w:w="284" w:type="dxa"/>
          <w:trHeight w:val="58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lastRenderedPageBreak/>
              <w:t>5.2.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 xml:space="preserve">Реализация мероприятий по оказанию содействия транспортной организации, осуществляющей деятельность на территории городского округа Кинель Самарской области по перевозке отдельных категорий граждан по социальной карте жителя Самарской области, в связи с сокращением пассажиропотока в условиях угрозы распространения новой </w:t>
            </w:r>
            <w:proofErr w:type="spellStart"/>
            <w:r w:rsidRPr="008547E9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8547E9">
              <w:rPr>
                <w:rFonts w:ascii="Times New Roman" w:hAnsi="Times New Roman" w:cs="Times New Roman"/>
              </w:rPr>
              <w:t xml:space="preserve"> инфекции (</w:t>
            </w:r>
            <w:r w:rsidRPr="008547E9">
              <w:rPr>
                <w:rFonts w:ascii="Times New Roman" w:hAnsi="Times New Roman" w:cs="Times New Roman"/>
                <w:lang w:val="en-US"/>
              </w:rPr>
              <w:t>COVID</w:t>
            </w:r>
            <w:r w:rsidRPr="008547E9">
              <w:rPr>
                <w:rFonts w:ascii="Times New Roman" w:hAnsi="Times New Roman" w:cs="Times New Roman"/>
              </w:rPr>
              <w:t>-19)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8547E9">
              <w:rPr>
                <w:rFonts w:ascii="Times New Roman" w:hAnsi="Times New Roman" w:cs="Times New Roman"/>
              </w:rPr>
              <w:t>г</w:t>
            </w:r>
            <w:proofErr w:type="gramEnd"/>
            <w:r w:rsidRPr="008547E9">
              <w:rPr>
                <w:rFonts w:ascii="Times New Roman" w:hAnsi="Times New Roman" w:cs="Times New Roman"/>
              </w:rPr>
              <w:t>.о. Кинель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8547E9">
              <w:rPr>
                <w:rFonts w:ascii="Times New Roman" w:hAnsi="Times New Roman" w:cs="Times New Roman"/>
              </w:rPr>
              <w:t>г</w:t>
            </w:r>
            <w:proofErr w:type="gramEnd"/>
            <w:r w:rsidRPr="008547E9">
              <w:rPr>
                <w:rFonts w:ascii="Times New Roman" w:hAnsi="Times New Roman" w:cs="Times New Roman"/>
              </w:rPr>
              <w:t>.о. Кинель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За счет средств городского бюджета</w:t>
            </w:r>
          </w:p>
        </w:tc>
      </w:tr>
      <w:tr w:rsidR="008547E9" w:rsidRPr="008547E9" w:rsidTr="00923964">
        <w:trPr>
          <w:gridAfter w:val="1"/>
          <w:wAfter w:w="284" w:type="dxa"/>
          <w:trHeight w:val="85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1,514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547E9">
              <w:rPr>
                <w:rFonts w:ascii="Times New Roman" w:hAnsi="Times New Roman" w:cs="Times New Roman"/>
                <w:sz w:val="22"/>
                <w:szCs w:val="22"/>
              </w:rPr>
              <w:t>1,514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547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0</w:t>
            </w:r>
          </w:p>
        </w:tc>
      </w:tr>
      <w:tr w:rsidR="008547E9" w:rsidRPr="008547E9" w:rsidTr="00923964">
        <w:trPr>
          <w:gridAfter w:val="1"/>
          <w:wAfter w:w="284" w:type="dxa"/>
          <w:trHeight w:val="53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За счет субсидий областной бюджет</w:t>
            </w:r>
          </w:p>
        </w:tc>
      </w:tr>
      <w:tr w:rsidR="008547E9" w:rsidRPr="008547E9" w:rsidTr="00923964">
        <w:trPr>
          <w:gridAfter w:val="1"/>
          <w:wAfter w:w="284" w:type="dxa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149,875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547E9">
              <w:rPr>
                <w:rFonts w:ascii="Times New Roman" w:hAnsi="Times New Roman" w:cs="Times New Roman"/>
                <w:sz w:val="22"/>
                <w:szCs w:val="22"/>
              </w:rPr>
              <w:t>149,875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547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47E9">
              <w:rPr>
                <w:rFonts w:ascii="Times New Roman" w:hAnsi="Times New Roman" w:cs="Times New Roman"/>
              </w:rPr>
              <w:t>0</w:t>
            </w:r>
          </w:p>
        </w:tc>
      </w:tr>
      <w:tr w:rsidR="008547E9" w:rsidRPr="008547E9" w:rsidTr="00923964">
        <w:trPr>
          <w:gridAfter w:val="1"/>
          <w:wAfter w:w="28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Итого по разделу 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17303,862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6137,095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pStyle w:val="a3"/>
              <w:ind w:right="-48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47E9">
              <w:rPr>
                <w:rFonts w:ascii="Times New Roman" w:hAnsi="Times New Roman" w:cs="Times New Roman"/>
                <w:b/>
                <w:sz w:val="22"/>
                <w:szCs w:val="22"/>
              </w:rPr>
              <w:t>6060,767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pStyle w:val="a3"/>
              <w:ind w:right="-48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47E9">
              <w:rPr>
                <w:rFonts w:ascii="Times New Roman" w:hAnsi="Times New Roman" w:cs="Times New Roman"/>
                <w:b/>
                <w:sz w:val="22"/>
                <w:szCs w:val="22"/>
              </w:rPr>
              <w:t>5106,0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8547E9" w:rsidRPr="008547E9" w:rsidTr="0092396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Всего по программе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E9" w:rsidRPr="008547E9" w:rsidRDefault="008547E9" w:rsidP="00854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323420,565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547E9">
              <w:rPr>
                <w:rFonts w:ascii="Times New Roman" w:hAnsi="Times New Roman" w:cs="Times New Roman"/>
                <w:b/>
                <w:lang w:val="en-US"/>
              </w:rPr>
              <w:t>91537</w:t>
            </w:r>
            <w:r w:rsidRPr="008547E9">
              <w:rPr>
                <w:rFonts w:ascii="Times New Roman" w:hAnsi="Times New Roman" w:cs="Times New Roman"/>
                <w:b/>
              </w:rPr>
              <w:t>,</w:t>
            </w:r>
            <w:r w:rsidRPr="008547E9">
              <w:rPr>
                <w:rFonts w:ascii="Times New Roman" w:hAnsi="Times New Roman" w:cs="Times New Roman"/>
                <w:b/>
                <w:lang w:val="en-US"/>
              </w:rPr>
              <w:t>844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ind w:left="-107" w:right="65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96693,465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ind w:left="-107" w:right="79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102516,256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ind w:left="-107" w:right="65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16175,0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ind w:left="-139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16498,0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47E9" w:rsidRPr="008547E9" w:rsidRDefault="008547E9" w:rsidP="008547E9">
            <w:pPr>
              <w:spacing w:after="0" w:line="240" w:lineRule="auto"/>
              <w:ind w:left="-139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47E9">
              <w:rPr>
                <w:rFonts w:ascii="Times New Roman" w:hAnsi="Times New Roman" w:cs="Times New Roman"/>
                <w:b/>
              </w:rPr>
              <w:t>»</w:t>
            </w:r>
          </w:p>
        </w:tc>
      </w:tr>
    </w:tbl>
    <w:p w:rsidR="00D473DD" w:rsidRDefault="00D473DD"/>
    <w:sectPr w:rsidR="00D473DD" w:rsidSect="00C069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53C74"/>
    <w:multiLevelType w:val="multilevel"/>
    <w:tmpl w:val="36B0760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">
    <w:nsid w:val="6DD3195B"/>
    <w:multiLevelType w:val="multilevel"/>
    <w:tmpl w:val="E3DE42B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69A7"/>
    <w:rsid w:val="002B353E"/>
    <w:rsid w:val="004E2540"/>
    <w:rsid w:val="00626386"/>
    <w:rsid w:val="00627BC7"/>
    <w:rsid w:val="00646A95"/>
    <w:rsid w:val="008547E9"/>
    <w:rsid w:val="00884AA7"/>
    <w:rsid w:val="00923964"/>
    <w:rsid w:val="00983C64"/>
    <w:rsid w:val="00AB5658"/>
    <w:rsid w:val="00C069A7"/>
    <w:rsid w:val="00C822FF"/>
    <w:rsid w:val="00D473DD"/>
    <w:rsid w:val="00DB6FC8"/>
    <w:rsid w:val="00E40F06"/>
    <w:rsid w:val="00EB0590"/>
    <w:rsid w:val="00EF6A00"/>
    <w:rsid w:val="00FF4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A7"/>
  </w:style>
  <w:style w:type="paragraph" w:styleId="1">
    <w:name w:val="heading 1"/>
    <w:basedOn w:val="a"/>
    <w:next w:val="a"/>
    <w:link w:val="10"/>
    <w:qFormat/>
    <w:rsid w:val="00EF6A00"/>
    <w:pPr>
      <w:keepNext/>
      <w:spacing w:after="0" w:line="312" w:lineRule="auto"/>
      <w:ind w:firstLine="567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A0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3">
    <w:name w:val="Нормальный (таблица)"/>
    <w:basedOn w:val="a"/>
    <w:next w:val="a"/>
    <w:uiPriority w:val="99"/>
    <w:rsid w:val="00EF6A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Основной текст_"/>
    <w:basedOn w:val="a0"/>
    <w:link w:val="3"/>
    <w:uiPriority w:val="99"/>
    <w:locked/>
    <w:rsid w:val="00EF6A00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4"/>
    <w:uiPriority w:val="99"/>
    <w:rsid w:val="00EF6A00"/>
    <w:pPr>
      <w:shd w:val="clear" w:color="auto" w:fill="FFFFFF"/>
      <w:spacing w:before="300" w:after="120" w:line="240" w:lineRule="atLeast"/>
      <w:jc w:val="both"/>
    </w:pPr>
    <w:rPr>
      <w:rFonts w:ascii="Times New Roman" w:hAnsi="Times New Roman" w:cs="Times New Roman"/>
      <w:spacing w:val="3"/>
      <w:sz w:val="25"/>
      <w:szCs w:val="25"/>
    </w:rPr>
  </w:style>
  <w:style w:type="character" w:customStyle="1" w:styleId="a5">
    <w:name w:val="Цветовое выделение"/>
    <w:uiPriority w:val="99"/>
    <w:rsid w:val="00EF6A00"/>
    <w:rPr>
      <w:b/>
      <w:bCs w:val="0"/>
      <w:color w:val="000080"/>
    </w:rPr>
  </w:style>
  <w:style w:type="character" w:styleId="a6">
    <w:name w:val="Hyperlink"/>
    <w:basedOn w:val="a0"/>
    <w:uiPriority w:val="99"/>
    <w:semiHidden/>
    <w:unhideWhenUsed/>
    <w:rsid w:val="00EF6A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root\Desktop\&#1052;&#1042;&#1050;\3%20&#1052;&#1042;&#1050;%20&#1087;&#1086;%20&#1073;&#1077;&#1079;&#1086;&#1087;&#1072;&#1089;&#1085;&#1086;&#1089;&#1090;&#1080;%20&#1044;&#1044;\2.%20&#1055;&#1088;&#1086;&#1075;&#1088;&#1072;&#1084;&#1084;&#1099;\&#1041;&#1044;&#1044;%20&#1055;&#1088;&#1086;&#1075;&#1088;&#1072;&#1084;&#1084;&#1072;%202019-2023\2.%20&#1041;&#1044;&#1044;%20&#1056;&#1072;&#1079;&#1074;&#1080;&#1090;&#1080;&#1077;%20&#1090;&#1088;&#1072;&#1085;&#1089;&#1087;&#1086;&#1088;&#1090;&#1085;&#1086;&#1081;%20&#1080;&#1085;&#1092;&#1088;&#1072;&#1089;&#1090;&#1088;&#1091;&#1082;&#1090;&#1091;&#1088;&#1099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8</cp:revision>
  <cp:lastPrinted>2021-05-20T09:10:00Z</cp:lastPrinted>
  <dcterms:created xsi:type="dcterms:W3CDTF">2021-05-20T08:12:00Z</dcterms:created>
  <dcterms:modified xsi:type="dcterms:W3CDTF">2021-05-27T11:42:00Z</dcterms:modified>
</cp:coreProperties>
</file>