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0E" w:rsidRDefault="00C0780E" w:rsidP="00C0780E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ПРОЕКТ</w:t>
      </w: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городского округа Кинель</w:t>
      </w: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Самарской области</w:t>
      </w:r>
    </w:p>
    <w:p w:rsidR="00C0780E" w:rsidRDefault="00C0780E" w:rsidP="00C0780E">
      <w:pPr>
        <w:pStyle w:val="ConsTitle"/>
        <w:widowControl/>
        <w:ind w:left="4962" w:right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№ _______ от _____________</w:t>
      </w: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spacing w:line="36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Муниципальная программа</w:t>
      </w:r>
    </w:p>
    <w:p w:rsidR="00C0780E" w:rsidRDefault="00C0780E" w:rsidP="00C0780E">
      <w:pPr>
        <w:spacing w:line="36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городского округа Кинель Самарской области</w:t>
      </w:r>
    </w:p>
    <w:p w:rsidR="00C0780E" w:rsidRDefault="00C0780E" w:rsidP="00C0780E">
      <w:pPr>
        <w:spacing w:line="36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«Развитие физической культуры и спорта в городском округе Кинель Самарской области </w:t>
      </w:r>
    </w:p>
    <w:p w:rsidR="00C0780E" w:rsidRDefault="00C0780E" w:rsidP="00C0780E">
      <w:pPr>
        <w:spacing w:line="360" w:lineRule="auto"/>
        <w:jc w:val="center"/>
      </w:pPr>
      <w:r w:rsidRPr="009F585E">
        <w:rPr>
          <w:b/>
          <w:sz w:val="42"/>
          <w:szCs w:val="42"/>
        </w:rPr>
        <w:t>на 20</w:t>
      </w:r>
      <w:r w:rsidR="008E01ED" w:rsidRPr="009F585E">
        <w:rPr>
          <w:b/>
          <w:sz w:val="42"/>
          <w:szCs w:val="42"/>
        </w:rPr>
        <w:t>23</w:t>
      </w:r>
      <w:r w:rsidRPr="009F585E">
        <w:rPr>
          <w:b/>
          <w:sz w:val="42"/>
          <w:szCs w:val="42"/>
        </w:rPr>
        <w:t xml:space="preserve"> – 202</w:t>
      </w:r>
      <w:r w:rsidR="008E01ED" w:rsidRPr="009F585E">
        <w:rPr>
          <w:b/>
          <w:sz w:val="42"/>
          <w:szCs w:val="42"/>
        </w:rPr>
        <w:t>5</w:t>
      </w:r>
      <w:r w:rsidRPr="009F585E">
        <w:rPr>
          <w:b/>
          <w:sz w:val="42"/>
          <w:szCs w:val="42"/>
        </w:rPr>
        <w:t xml:space="preserve"> годы»</w:t>
      </w:r>
    </w:p>
    <w:p w:rsidR="00C0780E" w:rsidRDefault="00C0780E" w:rsidP="00C0780E">
      <w:pPr>
        <w:pStyle w:val="ConsTitle"/>
        <w:widowControl/>
        <w:ind w:left="5245" w:right="0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</w:rPr>
      </w:pPr>
    </w:p>
    <w:p w:rsidR="00C0780E" w:rsidRPr="004F40A4" w:rsidRDefault="00C0780E" w:rsidP="00C0780E">
      <w:pPr>
        <w:pStyle w:val="ConsTitle"/>
        <w:widowControl/>
        <w:ind w:left="5245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6757" w:rsidRPr="004F40A4" w:rsidRDefault="00616757" w:rsidP="00616757">
      <w:pPr>
        <w:jc w:val="center"/>
        <w:rPr>
          <w:b/>
          <w:sz w:val="28"/>
          <w:szCs w:val="28"/>
        </w:rPr>
      </w:pPr>
      <w:r w:rsidRPr="004F40A4">
        <w:rPr>
          <w:b/>
          <w:sz w:val="28"/>
          <w:szCs w:val="28"/>
        </w:rPr>
        <w:t xml:space="preserve">ПАСПОРТ </w:t>
      </w:r>
    </w:p>
    <w:p w:rsidR="00616757" w:rsidRPr="004F40A4" w:rsidRDefault="00616757" w:rsidP="00616757">
      <w:pPr>
        <w:jc w:val="center"/>
        <w:rPr>
          <w:b/>
          <w:sz w:val="28"/>
          <w:szCs w:val="28"/>
        </w:rPr>
      </w:pPr>
      <w:r w:rsidRPr="004F40A4">
        <w:rPr>
          <w:b/>
          <w:sz w:val="28"/>
          <w:szCs w:val="28"/>
        </w:rPr>
        <w:t>МУНИЦИПАЛЬНОЙ ПРОГРАММЫ ГОРОДСКОГО ОКРУГА КИНЕЛЬ</w:t>
      </w:r>
    </w:p>
    <w:p w:rsidR="00616757" w:rsidRPr="004F40A4" w:rsidRDefault="00616757" w:rsidP="00616757">
      <w:pPr>
        <w:jc w:val="center"/>
        <w:rPr>
          <w:b/>
          <w:sz w:val="28"/>
          <w:szCs w:val="28"/>
        </w:rPr>
      </w:pPr>
      <w:r w:rsidRPr="004F40A4">
        <w:rPr>
          <w:b/>
          <w:sz w:val="28"/>
          <w:szCs w:val="28"/>
        </w:rPr>
        <w:t>САМАРСКОЙ ОБЛАСТИ</w:t>
      </w:r>
    </w:p>
    <w:p w:rsidR="00616757" w:rsidRPr="004F40A4" w:rsidRDefault="00616757" w:rsidP="00616757">
      <w:pPr>
        <w:jc w:val="center"/>
        <w:rPr>
          <w:sz w:val="28"/>
          <w:szCs w:val="28"/>
        </w:rPr>
      </w:pPr>
      <w:r w:rsidRPr="004F40A4">
        <w:rPr>
          <w:sz w:val="28"/>
          <w:szCs w:val="28"/>
        </w:rPr>
        <w:t>(далее - Программа)</w:t>
      </w:r>
    </w:p>
    <w:p w:rsidR="00616757" w:rsidRPr="006007B1" w:rsidRDefault="00616757" w:rsidP="00616757">
      <w:pPr>
        <w:jc w:val="center"/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616757" w:rsidRPr="006007B1" w:rsidTr="002B7F2A">
        <w:trPr>
          <w:trHeight w:val="9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pStyle w:val="22"/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07B1">
              <w:rPr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snapToGrid w:val="0"/>
              <w:contextualSpacing/>
              <w:jc w:val="both"/>
            </w:pPr>
            <w:r w:rsidRPr="006007B1">
              <w:t>Муниципальная программа городского округа Кинель Самарской области «Развитие физической культуры и спорта в городском округе Кинель Самарской области на 20</w:t>
            </w:r>
            <w:r w:rsidR="009F585E" w:rsidRPr="006007B1">
              <w:t>23</w:t>
            </w:r>
            <w:r w:rsidRPr="006007B1">
              <w:t>-202</w:t>
            </w:r>
            <w:r w:rsidR="009F585E" w:rsidRPr="006007B1">
              <w:t>5</w:t>
            </w:r>
            <w:r w:rsidRPr="006007B1">
              <w:t xml:space="preserve"> годы»</w:t>
            </w:r>
          </w:p>
        </w:tc>
      </w:tr>
      <w:tr w:rsidR="00616757" w:rsidRPr="006007B1" w:rsidTr="002B7F2A">
        <w:trPr>
          <w:trHeight w:val="9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pStyle w:val="22"/>
              <w:snapToGrid w:val="0"/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6007B1">
              <w:rPr>
                <w:bCs/>
                <w:sz w:val="24"/>
                <w:szCs w:val="24"/>
              </w:rPr>
              <w:t>Дата принятия решения о разработке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37217C">
            <w:pPr>
              <w:snapToGrid w:val="0"/>
              <w:contextualSpacing/>
              <w:jc w:val="both"/>
              <w:rPr>
                <w:color w:val="FF0000"/>
              </w:rPr>
            </w:pPr>
            <w:r w:rsidRPr="006007B1">
              <w:t xml:space="preserve">Распоряжение Главы городского округа Кинель Самарской области от </w:t>
            </w:r>
            <w:r w:rsidR="00166A7A" w:rsidRPr="006007B1">
              <w:t>29</w:t>
            </w:r>
            <w:r w:rsidRPr="006007B1">
              <w:t>.07.20</w:t>
            </w:r>
            <w:r w:rsidR="0037217C" w:rsidRPr="006007B1">
              <w:t>2</w:t>
            </w:r>
            <w:r w:rsidR="00166A7A" w:rsidRPr="006007B1">
              <w:t>2</w:t>
            </w:r>
            <w:r w:rsidRPr="006007B1">
              <w:t xml:space="preserve"> г. №</w:t>
            </w:r>
            <w:r w:rsidR="001D32DA" w:rsidRPr="006007B1">
              <w:t xml:space="preserve"> </w:t>
            </w:r>
            <w:r w:rsidR="00166A7A" w:rsidRPr="006007B1">
              <w:t>120</w:t>
            </w:r>
            <w:r w:rsidR="001D32DA" w:rsidRPr="006007B1">
              <w:t xml:space="preserve"> </w:t>
            </w:r>
          </w:p>
        </w:tc>
      </w:tr>
      <w:tr w:rsidR="00616757" w:rsidRPr="006007B1" w:rsidTr="002B7F2A">
        <w:trPr>
          <w:trHeight w:val="11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pStyle w:val="22"/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07B1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pStyle w:val="22"/>
              <w:snapToGrid w:val="0"/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  <w:r w:rsidRPr="006007B1"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области, Муниципальное бюджетное учреждение городского округа Кинель Самарской области «Спортивный центр «Кинель»</w:t>
            </w:r>
          </w:p>
        </w:tc>
      </w:tr>
      <w:tr w:rsidR="00616757" w:rsidRPr="006007B1" w:rsidTr="002B7F2A">
        <w:trPr>
          <w:trHeight w:val="56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pStyle w:val="22"/>
              <w:snapToGrid w:val="0"/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6007B1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pStyle w:val="22"/>
              <w:snapToGrid w:val="0"/>
              <w:spacing w:after="0"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6007B1"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</w:tr>
      <w:tr w:rsidR="00F96D86" w:rsidRPr="006007B1" w:rsidTr="002B7F2A">
        <w:trPr>
          <w:trHeight w:val="56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86" w:rsidRPr="006007B1" w:rsidRDefault="00F96D86" w:rsidP="00D25A3E">
            <w:pPr>
              <w:pStyle w:val="22"/>
              <w:snapToGrid w:val="0"/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6007B1">
              <w:rPr>
                <w:sz w:val="24"/>
                <w:szCs w:val="24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86" w:rsidRPr="006007B1" w:rsidRDefault="00D25A3E" w:rsidP="001D32DA">
            <w:pPr>
              <w:pStyle w:val="22"/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007B1">
              <w:rPr>
                <w:sz w:val="24"/>
                <w:szCs w:val="24"/>
              </w:rPr>
              <w:t>Развитие физической культуры и спор</w:t>
            </w:r>
            <w:r w:rsidR="00EF0E20" w:rsidRPr="006007B1">
              <w:rPr>
                <w:sz w:val="24"/>
                <w:szCs w:val="24"/>
              </w:rPr>
              <w:t>та</w:t>
            </w:r>
            <w:r w:rsidRPr="006007B1">
              <w:rPr>
                <w:sz w:val="24"/>
                <w:szCs w:val="24"/>
              </w:rPr>
              <w:t xml:space="preserve"> среди всех групп населения, пропаганда и внедрение здорового образа жизни.</w:t>
            </w:r>
          </w:p>
        </w:tc>
      </w:tr>
      <w:tr w:rsidR="00616757" w:rsidRPr="006007B1" w:rsidTr="002B7F2A">
        <w:trPr>
          <w:trHeight w:val="27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pStyle w:val="22"/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07B1">
              <w:rPr>
                <w:sz w:val="24"/>
                <w:szCs w:val="24"/>
              </w:rPr>
              <w:t>Цель и задачи Программы</w:t>
            </w:r>
            <w:r w:rsidR="001D32DA" w:rsidRPr="006007B1">
              <w:rPr>
                <w:sz w:val="24"/>
                <w:szCs w:val="24"/>
              </w:rPr>
              <w:t xml:space="preserve"> </w:t>
            </w:r>
          </w:p>
          <w:p w:rsidR="001D32DA" w:rsidRPr="006007B1" w:rsidRDefault="001D32DA" w:rsidP="001D32DA">
            <w:pPr>
              <w:pStyle w:val="22"/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1D32DA" w:rsidRPr="006007B1" w:rsidRDefault="001D32DA" w:rsidP="001D32DA">
            <w:pPr>
              <w:pStyle w:val="22"/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contextualSpacing/>
              <w:jc w:val="both"/>
            </w:pPr>
            <w:r w:rsidRPr="006007B1">
              <w:t>Цель Программы:</w:t>
            </w:r>
          </w:p>
          <w:p w:rsidR="00616757" w:rsidRPr="006007B1" w:rsidRDefault="00616757" w:rsidP="001D32DA">
            <w:pPr>
              <w:contextualSpacing/>
              <w:jc w:val="both"/>
            </w:pPr>
            <w:r w:rsidRPr="006007B1">
              <w:t>формирование потребности у населения в систематических занятиях физической культурой и спортом, повышение уровня физической подготовленности спортсменов, укрепление здоровья населения, популяризация здорового образа жизни.</w:t>
            </w:r>
          </w:p>
          <w:p w:rsidR="00616757" w:rsidRPr="006007B1" w:rsidRDefault="00616757" w:rsidP="001D32DA">
            <w:pPr>
              <w:contextualSpacing/>
              <w:jc w:val="both"/>
            </w:pPr>
            <w:r w:rsidRPr="006007B1">
              <w:t>Задачи Программы:</w:t>
            </w:r>
          </w:p>
          <w:p w:rsidR="00616757" w:rsidRPr="006007B1" w:rsidRDefault="00616757" w:rsidP="001D32DA">
            <w:pPr>
              <w:contextualSpacing/>
              <w:jc w:val="both"/>
            </w:pPr>
            <w:r w:rsidRPr="006007B1">
              <w:t>1. Развитие физической культуры и спорта среди всех возрастных и социальных групп населения городского округа Кинель Самарской области;</w:t>
            </w:r>
          </w:p>
          <w:p w:rsidR="00616757" w:rsidRPr="006007B1" w:rsidRDefault="00616757" w:rsidP="001D32DA">
            <w:pPr>
              <w:contextualSpacing/>
              <w:jc w:val="both"/>
            </w:pPr>
            <w:r w:rsidRPr="006007B1">
              <w:t>2. Укрепление материально-технической базы физической культуры и спорта в городском округе Кинель Самарской области, строительство и ремонт спортивных сооружений;</w:t>
            </w:r>
          </w:p>
          <w:p w:rsidR="00616757" w:rsidRPr="006007B1" w:rsidRDefault="00616757" w:rsidP="001D32DA">
            <w:pPr>
              <w:contextualSpacing/>
              <w:jc w:val="both"/>
            </w:pPr>
            <w:r w:rsidRPr="006007B1">
              <w:t>3. Внедрение в городском округе Кинель Самарской области Всероссийского физкультурно-спортивного комплекса «Готов к труду и обороне» (ГТО);</w:t>
            </w:r>
          </w:p>
          <w:p w:rsidR="00616757" w:rsidRPr="006007B1" w:rsidRDefault="00616757" w:rsidP="001D32DA">
            <w:pPr>
              <w:contextualSpacing/>
              <w:jc w:val="both"/>
            </w:pPr>
            <w:r w:rsidRPr="006007B1">
              <w:t>4. Популяризация массового спорта и спорта высших достижений.</w:t>
            </w:r>
          </w:p>
          <w:p w:rsidR="00231758" w:rsidRPr="006007B1" w:rsidRDefault="00231758" w:rsidP="001D32DA">
            <w:pPr>
              <w:contextualSpacing/>
              <w:jc w:val="both"/>
            </w:pPr>
            <w:r w:rsidRPr="006007B1">
              <w:t xml:space="preserve">5. Подготовка </w:t>
            </w:r>
            <w:r w:rsidR="006728FD" w:rsidRPr="006007B1">
              <w:t xml:space="preserve">спортивного резерва и </w:t>
            </w:r>
            <w:r w:rsidRPr="006007B1">
              <w:t>спортсменов разрядников.</w:t>
            </w:r>
          </w:p>
        </w:tc>
      </w:tr>
      <w:tr w:rsidR="00616757" w:rsidRPr="006007B1" w:rsidTr="002B7F2A">
        <w:trPr>
          <w:trHeight w:val="1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757" w:rsidRPr="006007B1" w:rsidRDefault="00616757" w:rsidP="001D32DA">
            <w:pPr>
              <w:snapToGrid w:val="0"/>
              <w:contextualSpacing/>
              <w:jc w:val="center"/>
            </w:pPr>
            <w:r w:rsidRPr="006007B1">
              <w:rPr>
                <w:bCs/>
              </w:rPr>
              <w:t xml:space="preserve">Сроки и этапы реализации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snapToGrid w:val="0"/>
              <w:contextualSpacing/>
            </w:pPr>
            <w:r w:rsidRPr="006007B1">
              <w:t>20</w:t>
            </w:r>
            <w:r w:rsidR="00325D26" w:rsidRPr="006007B1">
              <w:t>23</w:t>
            </w:r>
            <w:r w:rsidRPr="006007B1">
              <w:t xml:space="preserve"> – 202</w:t>
            </w:r>
            <w:r w:rsidR="00325D26" w:rsidRPr="006007B1">
              <w:t>5</w:t>
            </w:r>
            <w:r w:rsidRPr="006007B1">
              <w:t xml:space="preserve"> годы</w:t>
            </w:r>
          </w:p>
        </w:tc>
      </w:tr>
      <w:tr w:rsidR="00616757" w:rsidRPr="006007B1" w:rsidTr="003A5E5B">
        <w:trPr>
          <w:trHeight w:val="523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757" w:rsidRPr="006007B1" w:rsidRDefault="00616757" w:rsidP="001D32DA">
            <w:pPr>
              <w:snapToGrid w:val="0"/>
              <w:contextualSpacing/>
              <w:jc w:val="center"/>
              <w:rPr>
                <w:bCs/>
              </w:rPr>
            </w:pPr>
            <w:r w:rsidRPr="006007B1">
              <w:rPr>
                <w:bCs/>
              </w:rPr>
              <w:lastRenderedPageBreak/>
              <w:t>Показатели (индикаторы)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widowControl w:val="0"/>
              <w:autoSpaceDE w:val="0"/>
              <w:snapToGrid w:val="0"/>
              <w:contextualSpacing/>
              <w:jc w:val="both"/>
            </w:pPr>
            <w:r w:rsidRPr="006007B1">
              <w:t>1.</w:t>
            </w:r>
            <w:r w:rsidRPr="006007B1">
              <w:rPr>
                <w:spacing w:val="-1"/>
              </w:rPr>
              <w:t>Удельный вес населения городского округа Кинель Самарской области, систематически занимающегося</w:t>
            </w:r>
            <w:r w:rsidR="0037217C" w:rsidRPr="006007B1">
              <w:rPr>
                <w:spacing w:val="-1"/>
              </w:rPr>
              <w:t xml:space="preserve"> </w:t>
            </w:r>
            <w:r w:rsidRPr="006007B1">
              <w:t>физической культурой и спортом.</w:t>
            </w:r>
          </w:p>
          <w:p w:rsidR="00616757" w:rsidRPr="006007B1" w:rsidRDefault="00616757" w:rsidP="001D32DA">
            <w:pPr>
              <w:snapToGrid w:val="0"/>
              <w:contextualSpacing/>
              <w:jc w:val="both"/>
            </w:pPr>
            <w:r w:rsidRPr="006007B1">
              <w:t>2. Доля лиц с ограниченными возможностями здоровья и инвалидов, систематически зани</w:t>
            </w:r>
            <w:r w:rsidRPr="006007B1">
              <w:softHyphen/>
              <w:t>мающихся физической культурой и спортом, в общей численности данной категории на</w:t>
            </w:r>
            <w:r w:rsidRPr="006007B1">
              <w:softHyphen/>
              <w:t>селения в городском округе Кинель Самарской области.</w:t>
            </w:r>
          </w:p>
          <w:p w:rsidR="00616757" w:rsidRPr="006007B1" w:rsidRDefault="00616757" w:rsidP="001D32DA">
            <w:pPr>
              <w:snapToGrid w:val="0"/>
              <w:contextualSpacing/>
              <w:jc w:val="both"/>
            </w:pPr>
            <w:r w:rsidRPr="006007B1">
              <w:t>3.</w:t>
            </w:r>
            <w:r w:rsidRPr="006007B1">
              <w:rPr>
                <w:spacing w:val="-1"/>
              </w:rPr>
              <w:t xml:space="preserve"> Уровень обеспеченности населения городского округа Кинель Самарской области</w:t>
            </w:r>
            <w:r w:rsidRPr="006007B1">
              <w:t xml:space="preserve"> спортивными сооружениями, исходя из единовременной пропускной способности.</w:t>
            </w:r>
          </w:p>
          <w:p w:rsidR="00616757" w:rsidRPr="006007B1" w:rsidRDefault="00616757" w:rsidP="001D32DA">
            <w:pPr>
              <w:snapToGrid w:val="0"/>
              <w:contextualSpacing/>
              <w:jc w:val="both"/>
            </w:pPr>
            <w:r w:rsidRPr="006007B1">
              <w:t>4. Количество граждан городского округа Кинель Самарской области выполнивших нормативы ВФСК ГТО.</w:t>
            </w:r>
          </w:p>
          <w:p w:rsidR="00616757" w:rsidRPr="006007B1" w:rsidRDefault="00616757" w:rsidP="001D32DA">
            <w:pPr>
              <w:snapToGrid w:val="0"/>
              <w:contextualSpacing/>
              <w:jc w:val="both"/>
            </w:pPr>
            <w:r w:rsidRPr="006007B1">
              <w:t xml:space="preserve">5. Количество спортсменов </w:t>
            </w:r>
            <w:proofErr w:type="gramStart"/>
            <w:r w:rsidRPr="006007B1">
              <w:t>разрядников</w:t>
            </w:r>
            <w:proofErr w:type="gramEnd"/>
            <w:r w:rsidRPr="006007B1">
              <w:t xml:space="preserve"> подготовленных за год.</w:t>
            </w:r>
          </w:p>
          <w:p w:rsidR="00616757" w:rsidRPr="006007B1" w:rsidRDefault="00817574" w:rsidP="001D32DA">
            <w:pPr>
              <w:snapToGrid w:val="0"/>
              <w:contextualSpacing/>
              <w:jc w:val="both"/>
            </w:pPr>
            <w:r w:rsidRPr="006007B1">
              <w:t>6</w:t>
            </w:r>
            <w:r w:rsidR="00616757" w:rsidRPr="006007B1">
              <w:t>. Количество материалов в СМИ, пропагандирующих физическую культуру и спорт, здоровый образ жизни.</w:t>
            </w:r>
          </w:p>
          <w:p w:rsidR="0071222D" w:rsidRPr="006007B1" w:rsidRDefault="0071222D" w:rsidP="00633786">
            <w:pPr>
              <w:shd w:val="clear" w:color="auto" w:fill="FFFFFF"/>
              <w:ind w:right="6"/>
              <w:jc w:val="both"/>
            </w:pPr>
          </w:p>
        </w:tc>
      </w:tr>
      <w:tr w:rsidR="00616757" w:rsidRPr="006007B1" w:rsidTr="002B7F2A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snapToGrid w:val="0"/>
              <w:contextualSpacing/>
              <w:jc w:val="center"/>
              <w:rPr>
                <w:bCs/>
              </w:rPr>
            </w:pPr>
            <w:r w:rsidRPr="006007B1">
              <w:rPr>
                <w:bCs/>
              </w:rPr>
              <w:t>Перечень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widowControl w:val="0"/>
              <w:autoSpaceDE w:val="0"/>
              <w:snapToGrid w:val="0"/>
              <w:contextualSpacing/>
              <w:jc w:val="both"/>
            </w:pPr>
            <w:r w:rsidRPr="006007B1">
              <w:t>Подпрограммы отсутствуют</w:t>
            </w:r>
          </w:p>
        </w:tc>
      </w:tr>
      <w:tr w:rsidR="00616757" w:rsidRPr="006007B1" w:rsidTr="0074755F">
        <w:trPr>
          <w:trHeight w:val="19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pStyle w:val="ConsPlusNonformat"/>
              <w:widowControl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007B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мероприятий, определенных Программой</w:t>
            </w:r>
          </w:p>
          <w:p w:rsidR="00616757" w:rsidRPr="006007B1" w:rsidRDefault="00616757" w:rsidP="001D32DA">
            <w:pPr>
              <w:contextualSpacing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contextualSpacing/>
              <w:jc w:val="both"/>
            </w:pPr>
            <w:r w:rsidRPr="006007B1">
              <w:t>Объем финансирования Программы за счет бюджета городского округа Кинель Самарской области</w:t>
            </w:r>
            <w:r w:rsidR="0037217C" w:rsidRPr="006007B1">
              <w:t xml:space="preserve"> </w:t>
            </w:r>
            <w:r w:rsidRPr="006007B1">
              <w:t xml:space="preserve">составляет </w:t>
            </w:r>
            <w:r w:rsidR="00FC0262" w:rsidRPr="006007B1">
              <w:t>79481,0</w:t>
            </w:r>
            <w:r w:rsidRPr="006007B1">
              <w:t xml:space="preserve"> тыс. рублей, в том числе:</w:t>
            </w:r>
          </w:p>
          <w:p w:rsidR="00616757" w:rsidRPr="006007B1" w:rsidRDefault="00616757" w:rsidP="001D32DA">
            <w:pPr>
              <w:ind w:left="426" w:hanging="392"/>
              <w:contextualSpacing/>
              <w:jc w:val="both"/>
            </w:pPr>
            <w:r w:rsidRPr="006007B1">
              <w:t>- в 20</w:t>
            </w:r>
            <w:r w:rsidR="00E566CA" w:rsidRPr="006007B1">
              <w:t>23</w:t>
            </w:r>
            <w:r w:rsidRPr="006007B1">
              <w:t xml:space="preserve"> году – </w:t>
            </w:r>
            <w:r w:rsidR="00FC0262" w:rsidRPr="006007B1">
              <w:t>28428,8</w:t>
            </w:r>
            <w:r w:rsidRPr="006007B1">
              <w:t xml:space="preserve"> тыс. рублей;</w:t>
            </w:r>
          </w:p>
          <w:p w:rsidR="00616757" w:rsidRPr="006007B1" w:rsidRDefault="00616757" w:rsidP="001D32DA">
            <w:pPr>
              <w:ind w:left="426" w:hanging="392"/>
              <w:contextualSpacing/>
              <w:jc w:val="both"/>
            </w:pPr>
            <w:r w:rsidRPr="006007B1">
              <w:t>- в 20</w:t>
            </w:r>
            <w:r w:rsidR="00E566CA" w:rsidRPr="006007B1">
              <w:t>24</w:t>
            </w:r>
            <w:r w:rsidRPr="006007B1">
              <w:t xml:space="preserve"> году – </w:t>
            </w:r>
            <w:r w:rsidR="00FC0262" w:rsidRPr="006007B1">
              <w:t>25511,0</w:t>
            </w:r>
            <w:r w:rsidRPr="006007B1">
              <w:t xml:space="preserve"> тыс. рублей;</w:t>
            </w:r>
          </w:p>
          <w:p w:rsidR="00616757" w:rsidRPr="006007B1" w:rsidRDefault="00616757" w:rsidP="001D32DA">
            <w:pPr>
              <w:ind w:left="426" w:hanging="392"/>
              <w:contextualSpacing/>
              <w:jc w:val="both"/>
              <w:rPr>
                <w:highlight w:val="yellow"/>
              </w:rPr>
            </w:pPr>
            <w:r w:rsidRPr="006007B1">
              <w:t>- в 20</w:t>
            </w:r>
            <w:r w:rsidR="00E566CA" w:rsidRPr="006007B1">
              <w:t>25</w:t>
            </w:r>
            <w:r w:rsidRPr="006007B1">
              <w:t xml:space="preserve"> году – </w:t>
            </w:r>
            <w:r w:rsidR="00FC0262" w:rsidRPr="006007B1">
              <w:t>25541,2</w:t>
            </w:r>
            <w:r w:rsidR="00A4334B" w:rsidRPr="006007B1">
              <w:t xml:space="preserve"> тыс. рублей.</w:t>
            </w:r>
          </w:p>
        </w:tc>
      </w:tr>
      <w:tr w:rsidR="00616757" w:rsidRPr="006007B1" w:rsidTr="003B5466">
        <w:trPr>
          <w:trHeight w:val="97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86" w:rsidRPr="006007B1" w:rsidRDefault="00F96D86" w:rsidP="001D32DA">
            <w:pPr>
              <w:contextualSpacing/>
              <w:jc w:val="center"/>
              <w:rPr>
                <w:bCs/>
                <w:strike/>
              </w:rPr>
            </w:pPr>
            <w:r w:rsidRPr="006007B1"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57" w:rsidRPr="006007B1" w:rsidRDefault="00616757" w:rsidP="001D32DA">
            <w:pPr>
              <w:contextualSpacing/>
              <w:jc w:val="both"/>
            </w:pPr>
            <w:r w:rsidRPr="006007B1">
              <w:t>Увеличение доли граждан городского округа Кинель Самарской области занимающихся физической культурой и спортом, ведущих здоровый образ жизни</w:t>
            </w:r>
          </w:p>
        </w:tc>
      </w:tr>
    </w:tbl>
    <w:p w:rsidR="00616757" w:rsidRDefault="00616757" w:rsidP="00616757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7" w:rsidRDefault="00616757" w:rsidP="00616757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16757" w:rsidRPr="006930C0" w:rsidRDefault="00616757" w:rsidP="00616757"/>
    <w:p w:rsidR="00616757" w:rsidRDefault="00616757" w:rsidP="00616757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7" w:rsidRPr="00302B02" w:rsidRDefault="00616757" w:rsidP="00616757"/>
    <w:p w:rsidR="00616757" w:rsidRDefault="00616757" w:rsidP="00616757"/>
    <w:p w:rsidR="00616757" w:rsidRDefault="00616757" w:rsidP="00616757"/>
    <w:p w:rsidR="00616757" w:rsidRDefault="00616757" w:rsidP="00616757"/>
    <w:p w:rsidR="00616757" w:rsidRDefault="00616757" w:rsidP="00616757"/>
    <w:p w:rsidR="00616757" w:rsidRDefault="00616757" w:rsidP="00616757"/>
    <w:p w:rsidR="00616757" w:rsidRDefault="00616757" w:rsidP="00616757"/>
    <w:p w:rsidR="00A24A65" w:rsidRDefault="00A24A65" w:rsidP="00616757"/>
    <w:p w:rsidR="00425AA7" w:rsidRDefault="00425AA7" w:rsidP="00616757"/>
    <w:p w:rsidR="009623C9" w:rsidRDefault="009623C9" w:rsidP="00616757"/>
    <w:p w:rsidR="009623C9" w:rsidRDefault="009623C9" w:rsidP="00616757"/>
    <w:p w:rsidR="009623C9" w:rsidRDefault="009623C9" w:rsidP="00616757"/>
    <w:p w:rsidR="00A24A65" w:rsidRDefault="00A24A65" w:rsidP="00616757"/>
    <w:p w:rsidR="00616757" w:rsidRDefault="00616757" w:rsidP="00616757"/>
    <w:p w:rsidR="00616757" w:rsidRPr="002E38B8" w:rsidRDefault="00616757" w:rsidP="00616757"/>
    <w:p w:rsidR="00F96D86" w:rsidRPr="00B33683" w:rsidRDefault="00616757" w:rsidP="00425AA7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B336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368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96D86" w:rsidRPr="00B33683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состояния, </w:t>
      </w:r>
      <w:proofErr w:type="gramStart"/>
      <w:r w:rsidR="00F96D86" w:rsidRPr="00B33683">
        <w:rPr>
          <w:rFonts w:ascii="Times New Roman" w:hAnsi="Times New Roman" w:cs="Times New Roman"/>
          <w:b/>
          <w:sz w:val="28"/>
          <w:szCs w:val="28"/>
        </w:rPr>
        <w:t>основные  проблемы</w:t>
      </w:r>
      <w:proofErr w:type="gramEnd"/>
      <w:r w:rsidR="00F96D86" w:rsidRPr="00B33683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муниципальной программы и анализ рисков реализации муниципальной программы</w:t>
      </w:r>
    </w:p>
    <w:p w:rsidR="00F96D86" w:rsidRPr="00B33683" w:rsidRDefault="00F96D86" w:rsidP="00F96D86">
      <w:pPr>
        <w:rPr>
          <w:sz w:val="28"/>
          <w:szCs w:val="28"/>
        </w:rPr>
      </w:pP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Решение проблемы физического воспитания и здоровья жителей городского округа Кинель Самарской области, создание доступных условий для занятий физической культурой и спортом и активного отдыха людей всех возрастных групп и социальных слоев населения, улучшение состояния здоровья населения, является основной задачей развития физической культуры и спорта.</w:t>
      </w: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Необходимость Программы вызвана крайне тревожными тенденциями, с которыми сталкивается общество. Сокращается продолжительность жизни населения, растет травматизм, увеличиваются заболевания. С каждым годом увеличивается число юношей, не пригодных по состоянию здоровья к воинской службе.</w:t>
      </w:r>
      <w:r w:rsidR="0037217C" w:rsidRPr="00B33683">
        <w:rPr>
          <w:sz w:val="28"/>
          <w:szCs w:val="28"/>
        </w:rPr>
        <w:t xml:space="preserve"> </w:t>
      </w:r>
      <w:r w:rsidRPr="00B33683">
        <w:rPr>
          <w:sz w:val="28"/>
          <w:szCs w:val="28"/>
        </w:rPr>
        <w:t>Быстрыми темпами увеличивается число школьников, пристрастившихся к курению, употреблению спиртных напитков и наркомании. В связи с чем, необходимо создать четкую систему физической культуры и спорта, представляющую собой совокупность государственных и общественных форм деятельности, осуществляемых в целях физического воспитания населения.</w:t>
      </w: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Роль физкультурно-массовой работы велика и уникальна. Через физическую культуру и спорт формируются высокая социальная активность, нравственные и патриотические качества, а самое главное здоровье человека. Совершенно ясно, что без физического и духовного здоровья населения невозможно добиться социально-экономического и нравственного развития, создать необходимый трудовой и интеллектуальный потенциал.</w:t>
      </w: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Программа разработана в соответствии с Федеральным законом от 04.12.2007 №329-ФЗ «О физической культуре и спорте в Российской Федерации», Стратегией развития физической культуры и спорта в Российской Федерации на период до 20</w:t>
      </w:r>
      <w:r w:rsidR="00E82DF4" w:rsidRPr="00B33683">
        <w:rPr>
          <w:sz w:val="28"/>
          <w:szCs w:val="28"/>
        </w:rPr>
        <w:t>3</w:t>
      </w:r>
      <w:r w:rsidRPr="00B33683">
        <w:rPr>
          <w:sz w:val="28"/>
          <w:szCs w:val="28"/>
        </w:rPr>
        <w:t xml:space="preserve">0 года, утвержденная распоряжением Правительства Российской Федерации от </w:t>
      </w:r>
      <w:r w:rsidR="00E82DF4" w:rsidRPr="00B33683">
        <w:rPr>
          <w:sz w:val="28"/>
          <w:szCs w:val="28"/>
        </w:rPr>
        <w:t>24.11.2020</w:t>
      </w:r>
      <w:r w:rsidRPr="00B33683">
        <w:rPr>
          <w:sz w:val="28"/>
          <w:szCs w:val="28"/>
        </w:rPr>
        <w:t xml:space="preserve"> г. № </w:t>
      </w:r>
      <w:r w:rsidR="00E82DF4" w:rsidRPr="00B33683">
        <w:rPr>
          <w:sz w:val="28"/>
          <w:szCs w:val="28"/>
        </w:rPr>
        <w:t>3081</w:t>
      </w:r>
      <w:r w:rsidRPr="00B33683">
        <w:rPr>
          <w:sz w:val="28"/>
          <w:szCs w:val="28"/>
        </w:rPr>
        <w:t xml:space="preserve">-р, постановлением Правительства Самарской области от 27.11.2013 № 683 «Об утверждении государственной программы Самарской области «Развитие физической культуры и спорта в Самарской области </w:t>
      </w:r>
      <w:r w:rsidRPr="00B33683">
        <w:rPr>
          <w:sz w:val="28"/>
          <w:szCs w:val="28"/>
        </w:rPr>
        <w:lastRenderedPageBreak/>
        <w:t>на 2014 – 20</w:t>
      </w:r>
      <w:r w:rsidR="00AF0E9B" w:rsidRPr="00B33683">
        <w:rPr>
          <w:sz w:val="28"/>
          <w:szCs w:val="28"/>
        </w:rPr>
        <w:t>24</w:t>
      </w:r>
      <w:r w:rsidRPr="00B33683">
        <w:rPr>
          <w:sz w:val="28"/>
          <w:szCs w:val="28"/>
        </w:rPr>
        <w:t xml:space="preserve"> годы», Указом Президента Российской Федерации от 24.03.2014 г. №172 «О Всероссийском физкультурно-спортивном комплексе «Готов к труду и обороне» (ГТО)», постановлением администрации городского округа Кинель Самарской области от 07.03.2014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Кинель».</w:t>
      </w:r>
    </w:p>
    <w:p w:rsidR="00616757" w:rsidRPr="00B33683" w:rsidRDefault="00616757" w:rsidP="006167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16757" w:rsidRPr="00B33683" w:rsidRDefault="00616757" w:rsidP="00616757">
      <w:pPr>
        <w:spacing w:line="360" w:lineRule="auto"/>
        <w:rPr>
          <w:b/>
          <w:sz w:val="28"/>
          <w:szCs w:val="28"/>
        </w:rPr>
      </w:pPr>
    </w:p>
    <w:p w:rsidR="00F96D86" w:rsidRPr="00B33683" w:rsidRDefault="00616757" w:rsidP="009F6314">
      <w:pPr>
        <w:spacing w:line="360" w:lineRule="auto"/>
        <w:jc w:val="center"/>
        <w:rPr>
          <w:b/>
          <w:sz w:val="28"/>
          <w:szCs w:val="28"/>
        </w:rPr>
      </w:pPr>
      <w:r w:rsidRPr="00B33683">
        <w:rPr>
          <w:b/>
          <w:sz w:val="28"/>
          <w:szCs w:val="28"/>
        </w:rPr>
        <w:t xml:space="preserve">Раздел </w:t>
      </w:r>
      <w:r w:rsidRPr="00B33683">
        <w:rPr>
          <w:b/>
          <w:sz w:val="28"/>
          <w:szCs w:val="28"/>
          <w:lang w:val="en-US"/>
        </w:rPr>
        <w:t>II</w:t>
      </w:r>
      <w:r w:rsidRPr="00B33683">
        <w:rPr>
          <w:b/>
          <w:sz w:val="28"/>
          <w:szCs w:val="28"/>
        </w:rPr>
        <w:t xml:space="preserve">. </w:t>
      </w:r>
      <w:r w:rsidR="009F6314" w:rsidRPr="00B33683">
        <w:rPr>
          <w:b/>
          <w:sz w:val="28"/>
          <w:szCs w:val="28"/>
        </w:rPr>
        <w:t xml:space="preserve"> </w:t>
      </w:r>
      <w:r w:rsidR="00F96D86" w:rsidRPr="00B33683">
        <w:rPr>
          <w:b/>
          <w:sz w:val="28"/>
          <w:szCs w:val="28"/>
        </w:rPr>
        <w:t>Основные цели и задачи Программы, этапы и сроки реализации Программы, конечные результаты реализации Программы</w:t>
      </w:r>
    </w:p>
    <w:p w:rsidR="009F6314" w:rsidRPr="00B33683" w:rsidRDefault="009F6314" w:rsidP="009F6314">
      <w:pPr>
        <w:spacing w:line="360" w:lineRule="auto"/>
        <w:jc w:val="center"/>
        <w:rPr>
          <w:b/>
          <w:sz w:val="28"/>
          <w:szCs w:val="28"/>
        </w:rPr>
      </w:pP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bCs/>
          <w:sz w:val="28"/>
          <w:szCs w:val="28"/>
        </w:rPr>
        <w:t>Целью Программы является</w:t>
      </w:r>
      <w:r w:rsidRPr="00B33683">
        <w:rPr>
          <w:sz w:val="28"/>
          <w:szCs w:val="28"/>
        </w:rPr>
        <w:t xml:space="preserve"> формирование потребности у населения в систематических занятиях физической культурой и спортом, повышение уровня физической подготовленности спортсменов, укрепление здоровья населения, популяризация здорового образа жизни.</w:t>
      </w: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rFonts w:eastAsia="Arial CYR" w:cs="Arial CYR"/>
          <w:color w:val="000000"/>
          <w:sz w:val="28"/>
          <w:szCs w:val="28"/>
        </w:rPr>
      </w:pPr>
      <w:r w:rsidRPr="00B33683">
        <w:rPr>
          <w:rFonts w:eastAsia="Arial CYR" w:cs="Arial CYR"/>
          <w:color w:val="000000"/>
          <w:sz w:val="28"/>
          <w:szCs w:val="28"/>
        </w:rPr>
        <w:t>Характер поставленной цели обуславливает ее достижение при условии реализации мероприятий Программы и решения задач:</w:t>
      </w: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B33683">
        <w:rPr>
          <w:rFonts w:eastAsia="Arial CYR" w:cs="Arial CYR"/>
          <w:color w:val="000000"/>
          <w:sz w:val="28"/>
          <w:szCs w:val="28"/>
        </w:rPr>
        <w:t xml:space="preserve">- </w:t>
      </w:r>
      <w:r w:rsidRPr="00B33683">
        <w:rPr>
          <w:sz w:val="28"/>
          <w:szCs w:val="28"/>
        </w:rPr>
        <w:t>развитие физической культуры и спорта среди всех возрастных и социальных групп населения городского округа Кинель Самарской области;</w:t>
      </w: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B33683">
        <w:rPr>
          <w:b/>
          <w:sz w:val="28"/>
          <w:szCs w:val="28"/>
        </w:rPr>
        <w:t xml:space="preserve">- </w:t>
      </w:r>
      <w:r w:rsidRPr="00B33683">
        <w:rPr>
          <w:sz w:val="28"/>
          <w:szCs w:val="28"/>
        </w:rPr>
        <w:t>укрепление материально-технической базы физической культуры и спорта в городском округе Кинель</w:t>
      </w:r>
      <w:r w:rsidR="00803EC2" w:rsidRPr="00B33683">
        <w:rPr>
          <w:sz w:val="28"/>
          <w:szCs w:val="28"/>
        </w:rPr>
        <w:t xml:space="preserve"> </w:t>
      </w:r>
      <w:r w:rsidRPr="00B33683">
        <w:rPr>
          <w:sz w:val="28"/>
          <w:szCs w:val="28"/>
        </w:rPr>
        <w:t>Самарской области, строительство и ремонт спортивных сооружений;</w:t>
      </w: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B33683">
        <w:rPr>
          <w:b/>
          <w:sz w:val="28"/>
          <w:szCs w:val="28"/>
        </w:rPr>
        <w:t>-</w:t>
      </w:r>
      <w:r w:rsidRPr="00B33683">
        <w:rPr>
          <w:sz w:val="28"/>
          <w:szCs w:val="28"/>
        </w:rPr>
        <w:t xml:space="preserve"> внедрение в городском округе Кинель Самарской области Всероссийского физкультурно-спортивного комплекса «Готов к труду и обороне» (ГТО)</w:t>
      </w:r>
      <w:r w:rsidR="000F4624" w:rsidRPr="00B33683">
        <w:rPr>
          <w:sz w:val="28"/>
          <w:szCs w:val="28"/>
        </w:rPr>
        <w:t>;</w:t>
      </w: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B33683">
        <w:rPr>
          <w:b/>
          <w:sz w:val="28"/>
          <w:szCs w:val="28"/>
        </w:rPr>
        <w:t>-</w:t>
      </w:r>
      <w:r w:rsidRPr="00B33683">
        <w:rPr>
          <w:sz w:val="28"/>
          <w:szCs w:val="28"/>
        </w:rPr>
        <w:t xml:space="preserve"> популяризация массового спорта и спорта высших достижений.</w:t>
      </w:r>
    </w:p>
    <w:p w:rsidR="00616757" w:rsidRPr="00B33683" w:rsidRDefault="00616757" w:rsidP="00616757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B33683">
        <w:rPr>
          <w:color w:val="000000"/>
          <w:sz w:val="28"/>
          <w:szCs w:val="28"/>
        </w:rPr>
        <w:t>Реализация настоящей Программы будет осуществляться в течение 20</w:t>
      </w:r>
      <w:r w:rsidR="00215D7C" w:rsidRPr="00B33683">
        <w:rPr>
          <w:color w:val="000000"/>
          <w:sz w:val="28"/>
          <w:szCs w:val="28"/>
        </w:rPr>
        <w:t>23</w:t>
      </w:r>
      <w:r w:rsidRPr="00B33683">
        <w:rPr>
          <w:color w:val="000000"/>
          <w:sz w:val="28"/>
          <w:szCs w:val="28"/>
        </w:rPr>
        <w:t xml:space="preserve"> – 202</w:t>
      </w:r>
      <w:r w:rsidR="00215D7C" w:rsidRPr="00B33683">
        <w:rPr>
          <w:color w:val="000000"/>
          <w:sz w:val="28"/>
          <w:szCs w:val="28"/>
        </w:rPr>
        <w:t>5</w:t>
      </w:r>
      <w:r w:rsidRPr="00B33683">
        <w:rPr>
          <w:color w:val="000000"/>
          <w:sz w:val="28"/>
          <w:szCs w:val="28"/>
        </w:rPr>
        <w:t xml:space="preserve"> годов.</w:t>
      </w:r>
    </w:p>
    <w:p w:rsidR="00616757" w:rsidRPr="00B33683" w:rsidRDefault="00616757" w:rsidP="00616757">
      <w:pPr>
        <w:jc w:val="both"/>
        <w:rPr>
          <w:color w:val="000000"/>
          <w:sz w:val="28"/>
          <w:szCs w:val="28"/>
        </w:rPr>
      </w:pPr>
    </w:p>
    <w:p w:rsidR="00616757" w:rsidRPr="00B33683" w:rsidRDefault="00616757" w:rsidP="0061675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33683">
        <w:rPr>
          <w:b/>
          <w:color w:val="000000"/>
          <w:sz w:val="28"/>
          <w:szCs w:val="28"/>
        </w:rPr>
        <w:t xml:space="preserve">Раздел </w:t>
      </w:r>
      <w:r w:rsidRPr="00B33683">
        <w:rPr>
          <w:b/>
          <w:color w:val="000000"/>
          <w:sz w:val="28"/>
          <w:szCs w:val="28"/>
          <w:lang w:val="en-US"/>
        </w:rPr>
        <w:t>III</w:t>
      </w:r>
      <w:r w:rsidRPr="00B33683">
        <w:rPr>
          <w:b/>
          <w:color w:val="000000"/>
          <w:sz w:val="28"/>
          <w:szCs w:val="28"/>
        </w:rPr>
        <w:t>. Индикаторы и показатели, характеризующие ежегодный ход и итоги реализации муниципальной программы</w:t>
      </w:r>
    </w:p>
    <w:p w:rsidR="00616757" w:rsidRPr="00B33683" w:rsidRDefault="00616757" w:rsidP="00616757">
      <w:pPr>
        <w:ind w:firstLine="709"/>
        <w:jc w:val="center"/>
        <w:rPr>
          <w:color w:val="000000"/>
          <w:sz w:val="28"/>
          <w:szCs w:val="28"/>
        </w:rPr>
      </w:pPr>
    </w:p>
    <w:p w:rsidR="00616757" w:rsidRPr="00B33683" w:rsidRDefault="00616757" w:rsidP="00616757">
      <w:pPr>
        <w:shd w:val="clear" w:color="auto" w:fill="FFFFFF"/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pacing w:val="-1"/>
          <w:sz w:val="28"/>
          <w:szCs w:val="28"/>
        </w:rPr>
        <w:t xml:space="preserve">Оценка достижения цели и задач муниципальной программы производится посредством </w:t>
      </w:r>
      <w:r w:rsidRPr="00B33683">
        <w:rPr>
          <w:sz w:val="28"/>
          <w:szCs w:val="28"/>
        </w:rPr>
        <w:t>следующих показателей:</w:t>
      </w:r>
    </w:p>
    <w:p w:rsidR="00616757" w:rsidRPr="00B33683" w:rsidRDefault="00616757" w:rsidP="00616757">
      <w:pPr>
        <w:numPr>
          <w:ilvl w:val="0"/>
          <w:numId w:val="1"/>
        </w:numPr>
        <w:shd w:val="clear" w:color="auto" w:fill="FFFFFF"/>
        <w:spacing w:line="360" w:lineRule="auto"/>
        <w:ind w:left="-567" w:firstLine="823"/>
        <w:jc w:val="both"/>
        <w:rPr>
          <w:sz w:val="28"/>
          <w:szCs w:val="28"/>
        </w:rPr>
      </w:pPr>
      <w:r w:rsidRPr="00B33683">
        <w:rPr>
          <w:spacing w:val="-1"/>
          <w:sz w:val="28"/>
          <w:szCs w:val="28"/>
        </w:rPr>
        <w:t>Удельный вес населения городского округа Кинель Самарской области, систематически занимающегося</w:t>
      </w:r>
      <w:r w:rsidR="00000429" w:rsidRPr="00B33683">
        <w:rPr>
          <w:spacing w:val="-1"/>
          <w:sz w:val="28"/>
          <w:szCs w:val="28"/>
        </w:rPr>
        <w:t xml:space="preserve"> </w:t>
      </w:r>
      <w:r w:rsidRPr="00B33683">
        <w:rPr>
          <w:sz w:val="28"/>
          <w:szCs w:val="28"/>
        </w:rPr>
        <w:t>физической культурой и спортом.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Показатель отражает повышение спортивной активности населения городского округа Кинель</w:t>
      </w:r>
      <w:r w:rsidR="000E3E33" w:rsidRPr="00B33683">
        <w:rPr>
          <w:sz w:val="28"/>
          <w:szCs w:val="28"/>
        </w:rPr>
        <w:t xml:space="preserve"> </w:t>
      </w:r>
      <w:r w:rsidRPr="00B33683">
        <w:rPr>
          <w:sz w:val="28"/>
          <w:szCs w:val="28"/>
        </w:rPr>
        <w:t>Самарской области.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5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Показатель определяется как отношение числа жителей, систематически занимающихся физической культурой и спортом к общей численности населения городского округа Кинель Самарской области: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5" w:firstLine="851"/>
        <w:jc w:val="both"/>
        <w:rPr>
          <w:sz w:val="28"/>
          <w:szCs w:val="28"/>
        </w:rPr>
      </w:pPr>
      <w:r w:rsidRPr="00B33683">
        <w:rPr>
          <w:spacing w:val="-1"/>
          <w:sz w:val="28"/>
          <w:szCs w:val="28"/>
        </w:rPr>
        <w:t>Показатель определяется по формуле:</w:t>
      </w:r>
    </w:p>
    <w:p w:rsidR="00616757" w:rsidRPr="00B33683" w:rsidRDefault="00616757" w:rsidP="00616757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B33683">
        <w:rPr>
          <w:spacing w:val="-6"/>
          <w:sz w:val="28"/>
          <w:szCs w:val="28"/>
        </w:rPr>
        <w:t>В/А* 100%, где: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5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В - количество жителей городского округа Кинель Самарской области, систематически занимающихся физической культурой и спортом;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5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А - общая численность населения городского округа Кинель Самарской области, человек.</w:t>
      </w:r>
    </w:p>
    <w:p w:rsidR="00616757" w:rsidRPr="00B33683" w:rsidRDefault="00616757" w:rsidP="00616757">
      <w:pPr>
        <w:numPr>
          <w:ilvl w:val="0"/>
          <w:numId w:val="1"/>
        </w:numPr>
        <w:shd w:val="clear" w:color="auto" w:fill="FFFFFF"/>
        <w:spacing w:line="360" w:lineRule="auto"/>
        <w:ind w:left="-567" w:right="10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 городском округе Кинель Самарской области.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10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Показатель определяется как отношение числа жителей</w:t>
      </w:r>
      <w:r w:rsidR="00663D0F" w:rsidRPr="00B33683">
        <w:rPr>
          <w:sz w:val="28"/>
          <w:szCs w:val="28"/>
        </w:rPr>
        <w:t xml:space="preserve"> </w:t>
      </w:r>
      <w:r w:rsidRPr="00B33683">
        <w:rPr>
          <w:sz w:val="28"/>
          <w:szCs w:val="28"/>
        </w:rPr>
        <w:t>городского округа Кинель Самарской области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 городского округа Кинель Самарской области:</w:t>
      </w:r>
    </w:p>
    <w:p w:rsidR="00616757" w:rsidRPr="00B33683" w:rsidRDefault="00616757" w:rsidP="00616757">
      <w:pPr>
        <w:shd w:val="clear" w:color="auto" w:fill="FFFFFF"/>
        <w:spacing w:line="360" w:lineRule="auto"/>
        <w:ind w:left="720" w:hanging="436"/>
        <w:rPr>
          <w:sz w:val="28"/>
          <w:szCs w:val="28"/>
        </w:rPr>
      </w:pPr>
      <w:r w:rsidRPr="00B33683">
        <w:rPr>
          <w:spacing w:val="-1"/>
          <w:sz w:val="28"/>
          <w:szCs w:val="28"/>
        </w:rPr>
        <w:t>Показатель определяется по формуле:</w:t>
      </w:r>
    </w:p>
    <w:p w:rsidR="00616757" w:rsidRPr="00B33683" w:rsidRDefault="00616757" w:rsidP="00616757">
      <w:pPr>
        <w:shd w:val="clear" w:color="auto" w:fill="FFFFFF"/>
        <w:spacing w:line="360" w:lineRule="auto"/>
        <w:ind w:left="720"/>
        <w:rPr>
          <w:sz w:val="28"/>
          <w:szCs w:val="28"/>
        </w:rPr>
      </w:pPr>
      <w:r w:rsidRPr="00B33683">
        <w:rPr>
          <w:spacing w:val="-6"/>
          <w:sz w:val="28"/>
          <w:szCs w:val="28"/>
        </w:rPr>
        <w:t>В/А* 100%, где: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10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В - число жителей городского округа Кинель Самарской области с ограниченными возможностями здоровья и инвалидов, систематически занимающихся физической культурой и спортом, человек;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10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lastRenderedPageBreak/>
        <w:t>А - общая численность данной категории населения городского округа Кинель Самарской области, человек.</w:t>
      </w:r>
    </w:p>
    <w:p w:rsidR="00616757" w:rsidRPr="00B33683" w:rsidRDefault="00616757" w:rsidP="00616757">
      <w:pPr>
        <w:numPr>
          <w:ilvl w:val="0"/>
          <w:numId w:val="1"/>
        </w:numPr>
        <w:shd w:val="clear" w:color="auto" w:fill="FFFFFF"/>
        <w:spacing w:line="360" w:lineRule="auto"/>
        <w:ind w:left="-567" w:right="11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Уровень обеспеченности населения городского округа Кинель Самарской области спортивными сооружениями, исходя из единовременной пропускной способности.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5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 xml:space="preserve">Показатель определяется как отношение нормативной единовременной пропускной способности имеющихся в городского округа Кинель Самарской области спортивных сооружений к необходимой нормативной единовременной пропускной </w:t>
      </w:r>
      <w:r w:rsidRPr="00B33683">
        <w:rPr>
          <w:spacing w:val="-1"/>
          <w:sz w:val="28"/>
          <w:szCs w:val="28"/>
        </w:rPr>
        <w:t xml:space="preserve">способности спортивных сооружений, рассчитываемой в соответствии с Методикой </w:t>
      </w:r>
      <w:r w:rsidRPr="00B33683">
        <w:rPr>
          <w:sz w:val="28"/>
          <w:szCs w:val="28"/>
        </w:rPr>
        <w:t>определения нормативной потребности субъектов Российской Федерации в объектах социальной инфраструктуры, одобренной распоряжением Правительства Российской Федерации от 19.10.1999   №1683-р.</w:t>
      </w:r>
    </w:p>
    <w:p w:rsidR="00616757" w:rsidRPr="00B33683" w:rsidRDefault="00616757" w:rsidP="00616757">
      <w:pPr>
        <w:shd w:val="clear" w:color="auto" w:fill="FFFFFF"/>
        <w:spacing w:line="360" w:lineRule="auto"/>
        <w:ind w:left="720" w:hanging="436"/>
        <w:rPr>
          <w:sz w:val="28"/>
          <w:szCs w:val="28"/>
        </w:rPr>
      </w:pPr>
      <w:r w:rsidRPr="00B33683">
        <w:rPr>
          <w:spacing w:val="-1"/>
          <w:sz w:val="28"/>
          <w:szCs w:val="28"/>
        </w:rPr>
        <w:t>Показатель определяется по формуле:</w:t>
      </w:r>
    </w:p>
    <w:p w:rsidR="00616757" w:rsidRPr="00B33683" w:rsidRDefault="00616757" w:rsidP="00616757">
      <w:pPr>
        <w:shd w:val="clear" w:color="auto" w:fill="FFFFFF"/>
        <w:spacing w:line="360" w:lineRule="auto"/>
        <w:ind w:left="720"/>
        <w:rPr>
          <w:sz w:val="28"/>
          <w:szCs w:val="28"/>
        </w:rPr>
      </w:pPr>
      <w:proofErr w:type="spellStart"/>
      <w:proofErr w:type="gramStart"/>
      <w:r w:rsidRPr="00B33683">
        <w:rPr>
          <w:spacing w:val="-1"/>
          <w:sz w:val="28"/>
          <w:szCs w:val="28"/>
        </w:rPr>
        <w:t>ЕПСфакт</w:t>
      </w:r>
      <w:proofErr w:type="spellEnd"/>
      <w:r w:rsidRPr="00B33683">
        <w:rPr>
          <w:spacing w:val="-1"/>
          <w:sz w:val="28"/>
          <w:szCs w:val="28"/>
        </w:rPr>
        <w:t>./</w:t>
      </w:r>
      <w:proofErr w:type="spellStart"/>
      <w:proofErr w:type="gramEnd"/>
      <w:r w:rsidRPr="00B33683">
        <w:rPr>
          <w:spacing w:val="-1"/>
          <w:sz w:val="28"/>
          <w:szCs w:val="28"/>
        </w:rPr>
        <w:t>ЕПСнорм</w:t>
      </w:r>
      <w:proofErr w:type="spellEnd"/>
      <w:r w:rsidRPr="00B33683">
        <w:rPr>
          <w:spacing w:val="-1"/>
          <w:sz w:val="28"/>
          <w:szCs w:val="28"/>
        </w:rPr>
        <w:t>*100%, где: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10" w:firstLine="851"/>
        <w:jc w:val="both"/>
        <w:rPr>
          <w:sz w:val="28"/>
          <w:szCs w:val="28"/>
        </w:rPr>
      </w:pPr>
      <w:proofErr w:type="spellStart"/>
      <w:r w:rsidRPr="00B33683">
        <w:rPr>
          <w:sz w:val="28"/>
          <w:szCs w:val="28"/>
        </w:rPr>
        <w:t>ЕПСфакт</w:t>
      </w:r>
      <w:proofErr w:type="spellEnd"/>
      <w:r w:rsidRPr="00B33683">
        <w:rPr>
          <w:sz w:val="28"/>
          <w:szCs w:val="28"/>
        </w:rPr>
        <w:t xml:space="preserve"> - единовременная пропускная способность имеющихся в городском округе Кинель Самарской области спортивных сооружений, согласно данным федерального статистического наблюдения (форма 1 -ФК);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right="5" w:firstLine="851"/>
        <w:jc w:val="both"/>
        <w:rPr>
          <w:sz w:val="28"/>
          <w:szCs w:val="28"/>
        </w:rPr>
      </w:pPr>
      <w:proofErr w:type="spellStart"/>
      <w:r w:rsidRPr="00B33683">
        <w:rPr>
          <w:sz w:val="28"/>
          <w:szCs w:val="28"/>
        </w:rPr>
        <w:t>ЕПСнорм</w:t>
      </w:r>
      <w:proofErr w:type="spellEnd"/>
      <w:r w:rsidRPr="00B33683">
        <w:rPr>
          <w:sz w:val="28"/>
          <w:szCs w:val="28"/>
        </w:rPr>
        <w:t xml:space="preserve"> - необходимая нормативная единовременная пропускная способность спортивных сооружений, рассчитываемая в соответствии с Методикой определения нормативной потребности субъектов Российской Федерации в объектах социальной </w:t>
      </w:r>
      <w:r w:rsidRPr="00B33683">
        <w:rPr>
          <w:spacing w:val="-1"/>
          <w:sz w:val="28"/>
          <w:szCs w:val="28"/>
        </w:rPr>
        <w:t xml:space="preserve">инфраструктуры, одобренной распоряжением Правительства Российской Федерации от </w:t>
      </w:r>
      <w:r w:rsidRPr="00B33683">
        <w:rPr>
          <w:sz w:val="28"/>
          <w:szCs w:val="28"/>
        </w:rPr>
        <w:t>19.10. 1999   № 1683-р.</w:t>
      </w:r>
    </w:p>
    <w:p w:rsidR="00616757" w:rsidRPr="00B33683" w:rsidRDefault="00616757" w:rsidP="00616757">
      <w:pPr>
        <w:numPr>
          <w:ilvl w:val="0"/>
          <w:numId w:val="1"/>
        </w:numPr>
        <w:shd w:val="clear" w:color="auto" w:fill="FFFFFF"/>
        <w:spacing w:line="360" w:lineRule="auto"/>
        <w:ind w:left="-567" w:right="6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Количество граждан городского округа Кинель Самарской области выполнивших нормативы       ВФСК ГТО.</w:t>
      </w:r>
    </w:p>
    <w:p w:rsidR="00616757" w:rsidRPr="00B33683" w:rsidRDefault="00616757" w:rsidP="00616757">
      <w:pPr>
        <w:numPr>
          <w:ilvl w:val="0"/>
          <w:numId w:val="1"/>
        </w:numPr>
        <w:shd w:val="clear" w:color="auto" w:fill="FFFFFF"/>
        <w:spacing w:line="360" w:lineRule="auto"/>
        <w:ind w:left="-567" w:right="6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 xml:space="preserve">Количество спортсменов </w:t>
      </w:r>
      <w:proofErr w:type="gramStart"/>
      <w:r w:rsidRPr="00B33683">
        <w:rPr>
          <w:sz w:val="28"/>
          <w:szCs w:val="28"/>
        </w:rPr>
        <w:t>разрядников</w:t>
      </w:r>
      <w:proofErr w:type="gramEnd"/>
      <w:r w:rsidRPr="00B33683">
        <w:rPr>
          <w:sz w:val="28"/>
          <w:szCs w:val="28"/>
        </w:rPr>
        <w:t xml:space="preserve"> подготовленных за год.</w:t>
      </w:r>
    </w:p>
    <w:p w:rsidR="00616757" w:rsidRPr="00B33683" w:rsidRDefault="00616757" w:rsidP="00616757">
      <w:pPr>
        <w:numPr>
          <w:ilvl w:val="0"/>
          <w:numId w:val="1"/>
        </w:numPr>
        <w:shd w:val="clear" w:color="auto" w:fill="FFFFFF"/>
        <w:spacing w:line="360" w:lineRule="auto"/>
        <w:ind w:left="-567" w:right="6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Количество материалов в СМИ пропагандирующих физическую культуру и спорт, здоровый образ жизни.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Значение целевых индикаторов за отчетный период определяется путем мониторинга, включающего в себя сбор и анализ информации о выполнении показателей.</w:t>
      </w:r>
    </w:p>
    <w:p w:rsidR="00616757" w:rsidRPr="00B33683" w:rsidRDefault="00616757" w:rsidP="00616757">
      <w:pPr>
        <w:shd w:val="clear" w:color="auto" w:fill="FFFFFF"/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lastRenderedPageBreak/>
        <w:t xml:space="preserve">Сведения о показателях (индикаторах) муниципальной программы городского округа Кинель Самарской области «Развитие физической культуры и спорта в городском округе </w:t>
      </w:r>
      <w:proofErr w:type="gramStart"/>
      <w:r w:rsidRPr="00B33683">
        <w:rPr>
          <w:sz w:val="28"/>
          <w:szCs w:val="28"/>
        </w:rPr>
        <w:t>Кинель  Самарской</w:t>
      </w:r>
      <w:proofErr w:type="gramEnd"/>
      <w:r w:rsidRPr="00B33683">
        <w:rPr>
          <w:sz w:val="28"/>
          <w:szCs w:val="28"/>
        </w:rPr>
        <w:t xml:space="preserve"> области на    20</w:t>
      </w:r>
      <w:r w:rsidR="00C81006" w:rsidRPr="00B33683">
        <w:rPr>
          <w:sz w:val="28"/>
          <w:szCs w:val="28"/>
        </w:rPr>
        <w:t>23</w:t>
      </w:r>
      <w:r w:rsidRPr="00B33683">
        <w:rPr>
          <w:sz w:val="28"/>
          <w:szCs w:val="28"/>
        </w:rPr>
        <w:t>-202</w:t>
      </w:r>
      <w:r w:rsidR="00C81006" w:rsidRPr="00B33683">
        <w:rPr>
          <w:sz w:val="28"/>
          <w:szCs w:val="28"/>
        </w:rPr>
        <w:t>5</w:t>
      </w:r>
      <w:r w:rsidRPr="00B33683">
        <w:rPr>
          <w:sz w:val="28"/>
          <w:szCs w:val="28"/>
        </w:rPr>
        <w:t xml:space="preserve"> годы»</w:t>
      </w:r>
      <w:r w:rsidRPr="00B33683">
        <w:rPr>
          <w:spacing w:val="-1"/>
          <w:sz w:val="28"/>
          <w:szCs w:val="28"/>
        </w:rPr>
        <w:t xml:space="preserve">,   и  их значениях представлены в Приложении № 1 к </w:t>
      </w:r>
      <w:r w:rsidRPr="00B33683">
        <w:rPr>
          <w:sz w:val="28"/>
          <w:szCs w:val="28"/>
        </w:rPr>
        <w:t>настоящей муниципальной программе.</w:t>
      </w:r>
    </w:p>
    <w:p w:rsidR="00616757" w:rsidRPr="00401064" w:rsidRDefault="00616757" w:rsidP="00616757">
      <w:pPr>
        <w:spacing w:line="360" w:lineRule="auto"/>
        <w:sectPr w:rsidR="00616757" w:rsidRPr="00401064" w:rsidSect="002B7F2A">
          <w:footerReference w:type="default" r:id="rId7"/>
          <w:pgSz w:w="11906" w:h="16838"/>
          <w:pgMar w:top="993" w:right="851" w:bottom="993" w:left="1701" w:header="720" w:footer="720" w:gutter="0"/>
          <w:cols w:space="720"/>
          <w:docGrid w:linePitch="360"/>
        </w:sectPr>
      </w:pPr>
    </w:p>
    <w:p w:rsidR="00D66C81" w:rsidRDefault="00D66C81" w:rsidP="00D66C81">
      <w:pPr>
        <w:framePr w:hSpace="180" w:wrap="around" w:vAnchor="text" w:hAnchor="margin" w:xAlign="right" w:y="37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47F9B">
        <w:t>Приложение</w:t>
      </w:r>
    </w:p>
    <w:p w:rsidR="00D66C81" w:rsidRDefault="00D66C81" w:rsidP="00D66C81">
      <w:pPr>
        <w:framePr w:hSpace="180" w:wrap="around" w:vAnchor="text" w:hAnchor="margin" w:xAlign="right" w:y="378"/>
        <w:jc w:val="right"/>
      </w:pPr>
      <w:r>
        <w:t>к Постановлению администрации</w:t>
      </w:r>
    </w:p>
    <w:p w:rsidR="00D66C81" w:rsidRDefault="00D66C81" w:rsidP="00D66C81">
      <w:pPr>
        <w:framePr w:hSpace="180" w:wrap="around" w:vAnchor="text" w:hAnchor="margin" w:xAlign="right" w:y="37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t xml:space="preserve">городского округа Кинель </w:t>
      </w:r>
    </w:p>
    <w:p w:rsidR="00D66C81" w:rsidRDefault="00D66C81" w:rsidP="00D66C81">
      <w:pPr>
        <w:framePr w:hSpace="180" w:wrap="around" w:vAnchor="text" w:hAnchor="margin" w:xAlign="right" w:y="37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>Самарской области</w:t>
      </w:r>
    </w:p>
    <w:p w:rsidR="00D66C81" w:rsidRDefault="00D66C81" w:rsidP="00D66C81">
      <w:pPr>
        <w:framePr w:hSpace="180" w:wrap="around" w:vAnchor="text" w:hAnchor="margin" w:xAlign="right" w:y="37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>№______от____________</w:t>
      </w:r>
    </w:p>
    <w:p w:rsidR="00D66C81" w:rsidRDefault="00D66C81" w:rsidP="00D66C81">
      <w:pPr>
        <w:spacing w:line="360" w:lineRule="auto"/>
        <w:jc w:val="right"/>
        <w:rPr>
          <w:b/>
        </w:rPr>
      </w:pPr>
    </w:p>
    <w:p w:rsidR="00D66C81" w:rsidRDefault="00D66C81" w:rsidP="00D66C81">
      <w:pPr>
        <w:tabs>
          <w:tab w:val="left" w:pos="12120"/>
        </w:tabs>
        <w:spacing w:line="360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t>«Таблица 1»</w:t>
      </w:r>
    </w:p>
    <w:p w:rsidR="00D66C81" w:rsidRDefault="00D66C81" w:rsidP="00D66C81">
      <w:pPr>
        <w:tabs>
          <w:tab w:val="left" w:pos="13125"/>
        </w:tabs>
        <w:spacing w:line="360" w:lineRule="auto"/>
        <w:rPr>
          <w:b/>
        </w:rPr>
      </w:pPr>
    </w:p>
    <w:p w:rsidR="001636CB" w:rsidRPr="0067468C" w:rsidRDefault="001636CB" w:rsidP="001636CB">
      <w:pPr>
        <w:spacing w:line="360" w:lineRule="auto"/>
        <w:jc w:val="center"/>
        <w:rPr>
          <w:b/>
        </w:rPr>
      </w:pPr>
      <w:r w:rsidRPr="007B11A9">
        <w:rPr>
          <w:b/>
        </w:rPr>
        <w:t xml:space="preserve">Раздел </w:t>
      </w:r>
      <w:r w:rsidRPr="007B11A9">
        <w:rPr>
          <w:b/>
          <w:lang w:val="en-US"/>
        </w:rPr>
        <w:t>IV</w:t>
      </w:r>
      <w:r w:rsidRPr="007B11A9">
        <w:rPr>
          <w:b/>
        </w:rPr>
        <w:t>. Перечень программных мероприятий</w:t>
      </w:r>
    </w:p>
    <w:p w:rsidR="001636CB" w:rsidRDefault="001636CB" w:rsidP="001636CB">
      <w:pPr>
        <w:spacing w:line="360" w:lineRule="auto"/>
        <w:jc w:val="right"/>
        <w:rPr>
          <w:sz w:val="20"/>
          <w:szCs w:val="20"/>
        </w:rPr>
      </w:pPr>
    </w:p>
    <w:tbl>
      <w:tblPr>
        <w:tblW w:w="1630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03"/>
        <w:gridCol w:w="2107"/>
        <w:gridCol w:w="1302"/>
        <w:gridCol w:w="21"/>
        <w:gridCol w:w="1283"/>
        <w:gridCol w:w="1843"/>
        <w:gridCol w:w="1984"/>
        <w:gridCol w:w="2018"/>
        <w:gridCol w:w="3361"/>
        <w:gridCol w:w="1680"/>
      </w:tblGrid>
      <w:tr w:rsidR="001636CB" w:rsidTr="00D00134">
        <w:trPr>
          <w:trHeight w:val="29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6CB" w:rsidRDefault="001636CB" w:rsidP="002B7F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6CB" w:rsidRDefault="001636CB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36CB" w:rsidRPr="00AF67D6" w:rsidRDefault="001636CB" w:rsidP="002B7F2A">
            <w:pPr>
              <w:jc w:val="center"/>
              <w:rPr>
                <w:sz w:val="20"/>
                <w:szCs w:val="20"/>
              </w:rPr>
            </w:pPr>
            <w:r w:rsidRPr="00AF67D6">
              <w:rPr>
                <w:sz w:val="20"/>
                <w:lang w:eastAsia="ru-RU"/>
              </w:rPr>
              <w:t xml:space="preserve">Главный </w:t>
            </w:r>
            <w:proofErr w:type="spellStart"/>
            <w:r w:rsidRPr="00AF67D6">
              <w:rPr>
                <w:sz w:val="20"/>
                <w:lang w:eastAsia="ru-RU"/>
              </w:rPr>
              <w:t>распоряди</w:t>
            </w:r>
            <w:r>
              <w:rPr>
                <w:sz w:val="20"/>
                <w:lang w:eastAsia="ru-RU"/>
              </w:rPr>
              <w:t>-</w:t>
            </w:r>
            <w:r w:rsidRPr="00AF67D6">
              <w:rPr>
                <w:sz w:val="20"/>
                <w:lang w:eastAsia="ru-RU"/>
              </w:rPr>
              <w:t>тель</w:t>
            </w:r>
            <w:proofErr w:type="spellEnd"/>
            <w:r w:rsidRPr="00AF67D6">
              <w:rPr>
                <w:sz w:val="20"/>
                <w:lang w:eastAsia="ru-RU"/>
              </w:rPr>
              <w:t xml:space="preserve"> бюджетных средств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636CB" w:rsidRDefault="001636CB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Исполни-</w:t>
            </w: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6CB" w:rsidRDefault="001636CB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</w:t>
            </w:r>
          </w:p>
          <w:p w:rsidR="001636CB" w:rsidRDefault="001636CB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6CB" w:rsidRDefault="001636CB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</w:t>
            </w:r>
          </w:p>
          <w:p w:rsidR="001636CB" w:rsidRDefault="001636CB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6CB" w:rsidRDefault="001636CB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</w:tr>
      <w:tr w:rsidR="00BD1ED1" w:rsidTr="00D00134">
        <w:trPr>
          <w:trHeight w:val="1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ED1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ED1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ED1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ED1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791D02" w:rsidRDefault="00BD1ED1" w:rsidP="00193947">
            <w:pPr>
              <w:jc w:val="center"/>
              <w:rPr>
                <w:sz w:val="20"/>
                <w:szCs w:val="20"/>
              </w:rPr>
            </w:pPr>
            <w:r w:rsidRPr="00791D02">
              <w:rPr>
                <w:sz w:val="20"/>
                <w:szCs w:val="20"/>
              </w:rPr>
              <w:t>2023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791D02" w:rsidRDefault="00BD1ED1" w:rsidP="00193947">
            <w:pPr>
              <w:jc w:val="center"/>
              <w:rPr>
                <w:sz w:val="20"/>
                <w:szCs w:val="20"/>
              </w:rPr>
            </w:pPr>
            <w:r w:rsidRPr="00791D02">
              <w:rPr>
                <w:sz w:val="20"/>
                <w:szCs w:val="20"/>
              </w:rPr>
              <w:t>2024 г.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791D02" w:rsidRDefault="00BD1ED1" w:rsidP="00BD1ED1">
            <w:pPr>
              <w:jc w:val="center"/>
              <w:rPr>
                <w:sz w:val="20"/>
                <w:szCs w:val="20"/>
              </w:rPr>
            </w:pPr>
            <w:r w:rsidRPr="00791D02">
              <w:rPr>
                <w:sz w:val="20"/>
                <w:szCs w:val="20"/>
              </w:rPr>
              <w:t>2025 г.</w:t>
            </w: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Default="00BD1ED1" w:rsidP="002B7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D1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6CB" w:rsidTr="002B7F2A">
        <w:trPr>
          <w:trHeight w:val="445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6CB" w:rsidRPr="00115B70" w:rsidRDefault="001636CB" w:rsidP="002B7F2A">
            <w:pPr>
              <w:jc w:val="center"/>
              <w:rPr>
                <w:b/>
              </w:rPr>
            </w:pPr>
            <w:r w:rsidRPr="00115B70">
              <w:rPr>
                <w:b/>
              </w:rPr>
              <w:t>п. 1 Развитие физической культуры и спорта среди всех возрастных и социальных групп населения городского округа Кинель Самарской области</w:t>
            </w:r>
          </w:p>
        </w:tc>
      </w:tr>
      <w:tr w:rsidR="001636CB" w:rsidTr="002B7F2A">
        <w:trPr>
          <w:trHeight w:val="268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6CB" w:rsidRPr="00115B70" w:rsidRDefault="001636CB" w:rsidP="002B7F2A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15B70">
              <w:rPr>
                <w:b/>
                <w:sz w:val="20"/>
                <w:szCs w:val="20"/>
              </w:rPr>
              <w:t>пп.1.1 Физкультурно-оздоровительная работа среди детей, подростков и учащейся молодежи</w:t>
            </w:r>
          </w:p>
        </w:tc>
      </w:tr>
      <w:tr w:rsidR="00BD1ED1" w:rsidRPr="00115B70" w:rsidTr="00D00134">
        <w:trPr>
          <w:trHeight w:val="16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1.1.1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Физкультурно-оздоровительные мероприятия среди детей, подростков и учащейся молодежи городского округа Кинель Самарской области.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</w:p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«Спортивный центр</w:t>
            </w:r>
          </w:p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BD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Ежегодно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snapToGrid w:val="0"/>
              <w:rPr>
                <w:sz w:val="20"/>
                <w:szCs w:val="20"/>
              </w:rPr>
            </w:pPr>
          </w:p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</w:t>
            </w:r>
          </w:p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городского</w:t>
            </w:r>
          </w:p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округа Кинель</w:t>
            </w:r>
          </w:p>
        </w:tc>
      </w:tr>
      <w:tr w:rsidR="00BD1ED1" w:rsidRPr="00115B70" w:rsidTr="00D00134">
        <w:trPr>
          <w:trHeight w:val="4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Default="00BD1ED1" w:rsidP="002B7F2A">
            <w:pPr>
              <w:jc w:val="center"/>
              <w:rPr>
                <w:sz w:val="20"/>
                <w:szCs w:val="20"/>
              </w:rPr>
            </w:pPr>
          </w:p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6CB" w:rsidRPr="00115B70" w:rsidTr="002B7F2A">
        <w:trPr>
          <w:trHeight w:val="213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6CB" w:rsidRPr="00115B70" w:rsidRDefault="001636CB" w:rsidP="002B7F2A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15B70">
              <w:rPr>
                <w:b/>
                <w:sz w:val="20"/>
                <w:szCs w:val="20"/>
              </w:rPr>
              <w:t>пп.1.2 Физкультурно-оздоровительная работа с трудными подростками, входящими в «группу риска»</w:t>
            </w:r>
          </w:p>
        </w:tc>
      </w:tr>
      <w:tr w:rsidR="00BD1ED1" w:rsidRPr="00115B70" w:rsidTr="00D00134">
        <w:trPr>
          <w:trHeight w:val="28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Физкультурно-оздоровительная работа среди подростков «группы риска» городского округа Кинель Самарской области.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</w:p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«Спортивный центр</w:t>
            </w:r>
          </w:p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Ежегодно 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</w:p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</w:p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BD1ED1" w:rsidRPr="00115B70" w:rsidTr="00D00134">
        <w:trPr>
          <w:trHeight w:val="3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BD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BD1ED1" w:rsidRPr="00115B70" w:rsidRDefault="00BD1ED1" w:rsidP="00BD1ED1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ED1" w:rsidRPr="00115B70" w:rsidRDefault="00BD1ED1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6CB" w:rsidRPr="00115B70" w:rsidTr="002B7F2A">
        <w:trPr>
          <w:trHeight w:val="552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6CB" w:rsidRPr="00115B70" w:rsidRDefault="001636CB" w:rsidP="002B7F2A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15B70">
              <w:rPr>
                <w:b/>
                <w:sz w:val="20"/>
                <w:szCs w:val="20"/>
              </w:rPr>
              <w:t>пп.1.3 Физкультурно-оздоровительная и спортивно-массовая работа среди трудового населения</w:t>
            </w:r>
          </w:p>
        </w:tc>
      </w:tr>
      <w:tr w:rsidR="00E2570A" w:rsidRPr="00115B70" w:rsidTr="00D00134">
        <w:trPr>
          <w:trHeight w:val="2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1.3.1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Физкультурно-оздоровительные мероприятия среди трудового населения городского округа Кинель Самарской области.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«Спортивный центр</w:t>
            </w:r>
          </w:p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E2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Ежегодно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snapToGrid w:val="0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E2570A" w:rsidRPr="00115B70" w:rsidTr="00D00134">
        <w:trPr>
          <w:trHeight w:val="8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70A" w:rsidRPr="00115B70" w:rsidRDefault="00E2570A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776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rPr>
                <w:sz w:val="20"/>
                <w:szCs w:val="20"/>
              </w:rPr>
            </w:pPr>
          </w:p>
          <w:p w:rsidR="00E2570A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</w:p>
          <w:p w:rsidR="00E2570A" w:rsidRPr="00115B70" w:rsidRDefault="00E2570A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E2570A" w:rsidRPr="00115B70" w:rsidRDefault="00E2570A" w:rsidP="00E2570A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0A" w:rsidRPr="00115B70" w:rsidRDefault="00E2570A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6CB" w:rsidRPr="00115B70" w:rsidTr="002B7F2A">
        <w:trPr>
          <w:trHeight w:val="591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6CB" w:rsidRPr="00115B70" w:rsidRDefault="001636CB" w:rsidP="002B7F2A">
            <w:pPr>
              <w:jc w:val="center"/>
              <w:rPr>
                <w:b/>
                <w:sz w:val="20"/>
                <w:szCs w:val="20"/>
              </w:rPr>
            </w:pPr>
            <w:r w:rsidRPr="00115B70">
              <w:rPr>
                <w:b/>
                <w:sz w:val="20"/>
                <w:szCs w:val="20"/>
              </w:rPr>
              <w:t>пп.1.4 Физическая культура и спорт среди людей с ограниченными возможностями и людей пожилого возраста</w:t>
            </w:r>
          </w:p>
        </w:tc>
      </w:tr>
      <w:tr w:rsidR="00986DB9" w:rsidRPr="00115B70" w:rsidTr="00D00134">
        <w:trPr>
          <w:trHeight w:val="36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Организация и проведение спортивных мероприятий среди людей с ограниченными возможностями и людей пожилого возраста.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«Спортивный центр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98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Ежегодно 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</w:tr>
      <w:tr w:rsidR="00986DB9" w:rsidRPr="00115B70" w:rsidTr="00D00134">
        <w:trPr>
          <w:trHeight w:val="8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986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6CB" w:rsidRPr="00115B70" w:rsidTr="002B7F2A">
        <w:trPr>
          <w:trHeight w:val="410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6CB" w:rsidRPr="00115B70" w:rsidRDefault="001636CB" w:rsidP="002B7F2A">
            <w:pPr>
              <w:jc w:val="center"/>
              <w:rPr>
                <w:b/>
                <w:sz w:val="20"/>
                <w:szCs w:val="20"/>
              </w:rPr>
            </w:pPr>
            <w:r w:rsidRPr="00115B70">
              <w:rPr>
                <w:b/>
                <w:sz w:val="20"/>
                <w:szCs w:val="20"/>
              </w:rPr>
              <w:t>пп.1.5 Развитие физкультурно-оздоровительной работы по месту жительства</w:t>
            </w:r>
          </w:p>
        </w:tc>
      </w:tr>
      <w:tr w:rsidR="00986DB9" w:rsidRPr="00115B70" w:rsidTr="00D00134">
        <w:trPr>
          <w:trHeight w:val="29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1.5.1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Физкультурно-оздоровительные мероприятия среди населения </w:t>
            </w:r>
            <w:proofErr w:type="spellStart"/>
            <w:r w:rsidRPr="00115B70">
              <w:rPr>
                <w:sz w:val="20"/>
                <w:szCs w:val="20"/>
              </w:rPr>
              <w:t>п.г.т</w:t>
            </w:r>
            <w:proofErr w:type="spellEnd"/>
            <w:r w:rsidRPr="00115B70">
              <w:rPr>
                <w:sz w:val="20"/>
                <w:szCs w:val="20"/>
              </w:rPr>
              <w:t xml:space="preserve">. </w:t>
            </w:r>
            <w:proofErr w:type="spellStart"/>
            <w:r w:rsidRPr="00115B70">
              <w:rPr>
                <w:sz w:val="20"/>
                <w:szCs w:val="20"/>
              </w:rPr>
              <w:t>Усть-Кинельский</w:t>
            </w:r>
            <w:proofErr w:type="spellEnd"/>
            <w:r w:rsidRPr="00115B70">
              <w:rPr>
                <w:sz w:val="20"/>
                <w:szCs w:val="20"/>
              </w:rPr>
              <w:t xml:space="preserve">, проводимых </w:t>
            </w:r>
            <w:proofErr w:type="spellStart"/>
            <w:r w:rsidRPr="00115B70">
              <w:rPr>
                <w:sz w:val="20"/>
                <w:szCs w:val="20"/>
              </w:rPr>
              <w:t>Усть-Кинельским</w:t>
            </w:r>
            <w:proofErr w:type="spellEnd"/>
            <w:r w:rsidRPr="00115B70">
              <w:rPr>
                <w:sz w:val="20"/>
                <w:szCs w:val="20"/>
              </w:rPr>
              <w:t xml:space="preserve">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«Спортивный центр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Ежегодно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86DB9" w:rsidRPr="00115B70" w:rsidTr="00D00134">
        <w:trPr>
          <w:trHeight w:val="296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Физкультурно-оздоровительные мероприятия среди населения </w:t>
            </w:r>
            <w:proofErr w:type="spellStart"/>
            <w:r w:rsidRPr="00115B70">
              <w:rPr>
                <w:sz w:val="20"/>
                <w:szCs w:val="20"/>
              </w:rPr>
              <w:t>п.г.т</w:t>
            </w:r>
            <w:proofErr w:type="spellEnd"/>
            <w:r w:rsidRPr="00115B70">
              <w:rPr>
                <w:sz w:val="20"/>
                <w:szCs w:val="20"/>
              </w:rPr>
              <w:t>. Алексеевка, проводимых Алексеевским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«Спортивный центр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Ежегодно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</w:tr>
      <w:tr w:rsidR="00986DB9" w:rsidRPr="00115B70" w:rsidTr="00D00134">
        <w:trPr>
          <w:trHeight w:val="4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D33FA0" w:rsidRDefault="00986DB9" w:rsidP="002B7F2A">
            <w:pPr>
              <w:jc w:val="center"/>
              <w:rPr>
                <w:sz w:val="20"/>
                <w:szCs w:val="20"/>
              </w:rPr>
            </w:pPr>
            <w:r w:rsidRPr="00D33FA0">
              <w:rPr>
                <w:sz w:val="20"/>
                <w:szCs w:val="20"/>
              </w:rPr>
              <w:t>158,0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Default="00986DB9" w:rsidP="002B7F2A">
            <w:pPr>
              <w:jc w:val="center"/>
              <w:rPr>
                <w:sz w:val="20"/>
                <w:szCs w:val="20"/>
              </w:rPr>
            </w:pPr>
          </w:p>
          <w:p w:rsidR="00986DB9" w:rsidRPr="00F65CC7" w:rsidRDefault="00986DB9" w:rsidP="002B7F2A">
            <w:pPr>
              <w:jc w:val="center"/>
              <w:rPr>
                <w:sz w:val="20"/>
                <w:szCs w:val="20"/>
              </w:rPr>
            </w:pPr>
            <w:r w:rsidRPr="00F65CC7">
              <w:rPr>
                <w:sz w:val="20"/>
                <w:szCs w:val="20"/>
              </w:rPr>
              <w:t>158,0</w:t>
            </w:r>
          </w:p>
          <w:p w:rsidR="00986DB9" w:rsidRPr="00201C95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6CB" w:rsidRPr="00115B70" w:rsidTr="002B7F2A">
        <w:trPr>
          <w:trHeight w:val="413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6CB" w:rsidRPr="00115B70" w:rsidRDefault="001636CB" w:rsidP="002B7F2A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15B70">
              <w:rPr>
                <w:b/>
                <w:sz w:val="20"/>
                <w:szCs w:val="20"/>
              </w:rPr>
              <w:t>пп.1.6 Подготовка спортивного резерва</w:t>
            </w:r>
          </w:p>
        </w:tc>
      </w:tr>
      <w:tr w:rsidR="00986DB9" w:rsidRPr="00115B70" w:rsidTr="00D00134">
        <w:trPr>
          <w:trHeight w:val="154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1.6.1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Проведение конкурса на звание лучшего специалиста в области физической культуры и спорта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«Спортивный центр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C3CC4" w:rsidRDefault="00986DB9" w:rsidP="002B7F2A">
            <w:pPr>
              <w:jc w:val="center"/>
              <w:rPr>
                <w:sz w:val="20"/>
                <w:szCs w:val="20"/>
              </w:rPr>
            </w:pPr>
            <w:r w:rsidRPr="001C3CC4">
              <w:rPr>
                <w:sz w:val="20"/>
                <w:szCs w:val="20"/>
              </w:rPr>
              <w:t>50,0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005989" w:rsidRDefault="00986DB9" w:rsidP="00986DB9">
            <w:pPr>
              <w:jc w:val="center"/>
              <w:rPr>
                <w:sz w:val="20"/>
                <w:szCs w:val="20"/>
              </w:rPr>
            </w:pPr>
            <w:r w:rsidRPr="00663AB1">
              <w:rPr>
                <w:sz w:val="20"/>
                <w:szCs w:val="20"/>
              </w:rPr>
              <w:t>50,0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986DB9" w:rsidRPr="00115B70" w:rsidTr="00D00134">
        <w:trPr>
          <w:trHeight w:val="703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1.6.2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DB9" w:rsidRPr="00115B70" w:rsidRDefault="00986DB9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Аренда ледовой арены для проведения тренировок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центр</w:t>
            </w:r>
          </w:p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E2FA5" w:rsidRDefault="00986DB9" w:rsidP="002B7F2A">
            <w:pPr>
              <w:jc w:val="center"/>
              <w:rPr>
                <w:sz w:val="20"/>
                <w:szCs w:val="20"/>
              </w:rPr>
            </w:pPr>
            <w:r w:rsidRPr="001E2FA5">
              <w:rPr>
                <w:sz w:val="20"/>
                <w:szCs w:val="20"/>
              </w:rPr>
              <w:t>300,0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005989" w:rsidRDefault="00986DB9" w:rsidP="00986DB9">
            <w:pPr>
              <w:jc w:val="center"/>
              <w:rPr>
                <w:sz w:val="20"/>
                <w:szCs w:val="20"/>
              </w:rPr>
            </w:pPr>
            <w:r w:rsidRPr="00D10F65">
              <w:rPr>
                <w:sz w:val="20"/>
                <w:szCs w:val="20"/>
              </w:rPr>
              <w:t>300,0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986DB9" w:rsidRPr="00115B70" w:rsidTr="00D00134">
        <w:trPr>
          <w:trHeight w:val="3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jc w:val="center"/>
              <w:rPr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rPr>
                <w:sz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jc w:val="center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DB9" w:rsidRPr="00115B70" w:rsidRDefault="00986DB9" w:rsidP="002B7F2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986DB9">
            <w:pPr>
              <w:rPr>
                <w:sz w:val="20"/>
              </w:rPr>
            </w:pPr>
          </w:p>
          <w:p w:rsidR="00986DB9" w:rsidRPr="00115B70" w:rsidRDefault="00986DB9" w:rsidP="002B7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  <w:p w:rsidR="00986DB9" w:rsidRPr="00115B70" w:rsidRDefault="00986DB9" w:rsidP="00986DB9">
            <w:pPr>
              <w:rPr>
                <w:sz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DB9" w:rsidRPr="00115B70" w:rsidRDefault="00986DB9" w:rsidP="002B7F2A">
            <w:pPr>
              <w:jc w:val="center"/>
              <w:rPr>
                <w:sz w:val="20"/>
                <w:szCs w:val="20"/>
              </w:rPr>
            </w:pPr>
          </w:p>
        </w:tc>
      </w:tr>
      <w:tr w:rsidR="001636CB" w:rsidRPr="00115B70" w:rsidTr="002B7F2A">
        <w:trPr>
          <w:trHeight w:val="347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6CB" w:rsidRPr="00115B70" w:rsidRDefault="001636CB" w:rsidP="002B7F2A">
            <w:pPr>
              <w:jc w:val="center"/>
              <w:rPr>
                <w:b/>
              </w:rPr>
            </w:pPr>
            <w:r w:rsidRPr="00115B70">
              <w:rPr>
                <w:b/>
              </w:rPr>
              <w:lastRenderedPageBreak/>
              <w:t>п.2 Внедрение в городском округе Кинель Самарской области Всероссийского физкультурно-спортивного комплекса «Готов к труду и обороне» (ГТО)</w:t>
            </w:r>
          </w:p>
        </w:tc>
      </w:tr>
      <w:tr w:rsidR="008F5BA5" w:rsidRPr="00115B70" w:rsidTr="00D00134">
        <w:trPr>
          <w:trHeight w:val="141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2.1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центр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BD4C81" w:rsidRDefault="008F5BA5" w:rsidP="002B7F2A">
            <w:pPr>
              <w:jc w:val="center"/>
              <w:rPr>
                <w:sz w:val="20"/>
                <w:szCs w:val="20"/>
              </w:rPr>
            </w:pPr>
            <w:r w:rsidRPr="00BD4C81">
              <w:rPr>
                <w:sz w:val="20"/>
                <w:szCs w:val="20"/>
              </w:rPr>
              <w:t>100,0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005C94" w:rsidRDefault="008F5BA5" w:rsidP="002B7F2A">
            <w:pPr>
              <w:jc w:val="center"/>
              <w:rPr>
                <w:sz w:val="20"/>
                <w:szCs w:val="20"/>
              </w:rPr>
            </w:pPr>
            <w:r w:rsidRPr="00005C94">
              <w:rPr>
                <w:sz w:val="20"/>
                <w:szCs w:val="20"/>
              </w:rPr>
              <w:t>100,0</w:t>
            </w:r>
          </w:p>
          <w:p w:rsidR="008F5BA5" w:rsidRPr="00813747" w:rsidRDefault="008F5BA5" w:rsidP="008F5BA5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8F5BA5" w:rsidRPr="00115B70" w:rsidTr="00D00134">
        <w:trPr>
          <w:trHeight w:val="4379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2.2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Спортив-ный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центр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0B2D72" w:rsidRDefault="008F5BA5" w:rsidP="002B7F2A">
            <w:pPr>
              <w:jc w:val="center"/>
              <w:rPr>
                <w:sz w:val="20"/>
                <w:szCs w:val="20"/>
              </w:rPr>
            </w:pPr>
            <w:r w:rsidRPr="000B2D72">
              <w:rPr>
                <w:sz w:val="20"/>
                <w:szCs w:val="20"/>
              </w:rPr>
              <w:t>100,0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D10F65" w:rsidRDefault="008F5BA5" w:rsidP="002B7F2A">
            <w:pPr>
              <w:jc w:val="center"/>
              <w:rPr>
                <w:sz w:val="20"/>
                <w:szCs w:val="20"/>
              </w:rPr>
            </w:pPr>
            <w:r w:rsidRPr="00D10F65">
              <w:rPr>
                <w:sz w:val="20"/>
                <w:szCs w:val="20"/>
              </w:rPr>
              <w:t>100,0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813747" w:rsidRDefault="008F5BA5" w:rsidP="008F5BA5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8F5BA5" w:rsidRPr="00115B70" w:rsidTr="00D00134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6CB" w:rsidRPr="00115B70" w:rsidTr="002B7F2A">
        <w:trPr>
          <w:trHeight w:val="694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6CB" w:rsidRPr="00115B70" w:rsidRDefault="001636CB" w:rsidP="002B7F2A">
            <w:pPr>
              <w:ind w:left="720"/>
              <w:jc w:val="center"/>
              <w:rPr>
                <w:b/>
              </w:rPr>
            </w:pPr>
            <w:r w:rsidRPr="00115B70">
              <w:rPr>
                <w:b/>
              </w:rPr>
              <w:t>п.3 Укрепление материально-технической базы физической культуры и спорта в городском округе Кинель Самарской области</w:t>
            </w:r>
          </w:p>
        </w:tc>
      </w:tr>
      <w:tr w:rsidR="008F5BA5" w:rsidRPr="00115B70" w:rsidTr="00D00134">
        <w:trPr>
          <w:trHeight w:val="28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Транспортные услуги для проведения спортивных мероприятий.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8F5BA5" w:rsidRPr="00115B70" w:rsidRDefault="00D00134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Спортив-н</w:t>
            </w:r>
            <w:r w:rsidR="008F5BA5" w:rsidRPr="00115B70">
              <w:rPr>
                <w:sz w:val="20"/>
                <w:szCs w:val="20"/>
              </w:rPr>
              <w:t>ый</w:t>
            </w:r>
            <w:proofErr w:type="spellEnd"/>
            <w:proofErr w:type="gramEnd"/>
            <w:r w:rsidR="008F5BA5" w:rsidRPr="00115B70">
              <w:rPr>
                <w:sz w:val="20"/>
                <w:szCs w:val="20"/>
              </w:rPr>
              <w:t xml:space="preserve"> центр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8F5BA5" w:rsidRPr="00115B70" w:rsidTr="00D00134">
        <w:trPr>
          <w:trHeight w:val="6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3.2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Приобретение спортивной экипировки, инвентаря, снаряжения, канцтоваров.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Спортив</w:t>
            </w:r>
            <w:r w:rsidR="009A4694">
              <w:rPr>
                <w:sz w:val="20"/>
                <w:szCs w:val="20"/>
              </w:rPr>
              <w:t>-</w:t>
            </w:r>
            <w:r w:rsidRPr="00115B70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центр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5BA5" w:rsidRPr="00115B70" w:rsidRDefault="008F5BA5" w:rsidP="002B7F2A">
            <w:pPr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8F5BA5" w:rsidRPr="00115B70" w:rsidRDefault="008F5BA5" w:rsidP="002B7F2A">
            <w:pPr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rPr>
                <w:sz w:val="20"/>
                <w:szCs w:val="20"/>
              </w:rPr>
            </w:pPr>
          </w:p>
          <w:p w:rsidR="008F5BA5" w:rsidRPr="00E32009" w:rsidRDefault="008F5BA5" w:rsidP="008F5BA5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</w:p>
          <w:p w:rsidR="008F5BA5" w:rsidRPr="00115B70" w:rsidRDefault="008F5BA5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027DC6" w:rsidRPr="00115B70" w:rsidTr="00D00134">
        <w:trPr>
          <w:trHeight w:val="259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7DC6" w:rsidRPr="00115B70" w:rsidRDefault="00027DC6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3.3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7DC6" w:rsidRPr="00115B70" w:rsidRDefault="00027DC6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Серт</w:t>
            </w:r>
            <w:r>
              <w:rPr>
                <w:sz w:val="20"/>
                <w:szCs w:val="20"/>
              </w:rPr>
              <w:t>ификация футбольного поля и спортивного оборудования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DC6" w:rsidRPr="00115B70" w:rsidRDefault="00027DC6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Спортив</w:t>
            </w:r>
            <w:r w:rsidR="009A4694">
              <w:rPr>
                <w:sz w:val="20"/>
                <w:szCs w:val="20"/>
              </w:rPr>
              <w:t>-</w:t>
            </w:r>
            <w:r w:rsidRPr="00115B70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центр</w:t>
            </w:r>
          </w:p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-</w:t>
            </w:r>
          </w:p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027DC6" w:rsidRPr="00115B70" w:rsidTr="00D00134">
        <w:trPr>
          <w:trHeight w:val="259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7DC6" w:rsidRPr="00115B70" w:rsidRDefault="00027DC6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7DC6" w:rsidRPr="00115B70" w:rsidRDefault="00027DC6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Техническое обеспечение организации и проведения спортивных мероприятий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DC6" w:rsidRPr="00115B70" w:rsidRDefault="00027DC6" w:rsidP="002B7F2A">
            <w:pPr>
              <w:jc w:val="center"/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Спортив</w:t>
            </w:r>
            <w:r w:rsidR="009A4694">
              <w:rPr>
                <w:sz w:val="20"/>
                <w:szCs w:val="20"/>
              </w:rPr>
              <w:t>-</w:t>
            </w:r>
            <w:r w:rsidRPr="00115B70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центр</w:t>
            </w:r>
          </w:p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jc w:val="center"/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DC6" w:rsidRPr="0070789D" w:rsidRDefault="00027DC6" w:rsidP="002B7F2A">
            <w:pPr>
              <w:jc w:val="center"/>
              <w:rPr>
                <w:sz w:val="20"/>
                <w:szCs w:val="20"/>
              </w:rPr>
            </w:pPr>
            <w:r w:rsidRPr="0070789D">
              <w:rPr>
                <w:sz w:val="20"/>
                <w:szCs w:val="20"/>
              </w:rPr>
              <w:t>550,0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DC6" w:rsidRPr="003C7899" w:rsidRDefault="00027DC6" w:rsidP="002B7F2A">
            <w:pPr>
              <w:jc w:val="center"/>
              <w:rPr>
                <w:sz w:val="20"/>
                <w:szCs w:val="20"/>
              </w:rPr>
            </w:pPr>
            <w:r w:rsidRPr="003C7899">
              <w:rPr>
                <w:sz w:val="20"/>
                <w:szCs w:val="20"/>
              </w:rPr>
              <w:t>550,0</w:t>
            </w:r>
          </w:p>
          <w:p w:rsidR="00027DC6" w:rsidRPr="00EA7B0D" w:rsidRDefault="00027DC6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027DC6" w:rsidRPr="00115B70" w:rsidTr="00D00134">
        <w:trPr>
          <w:trHeight w:val="474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DC6" w:rsidRPr="00115B70" w:rsidRDefault="00027DC6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  <w:p w:rsidR="00027DC6" w:rsidRPr="00115B70" w:rsidRDefault="00027DC6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DC6" w:rsidRPr="00115B70" w:rsidRDefault="00027DC6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DC6" w:rsidRPr="00115B70" w:rsidRDefault="00027DC6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36CB" w:rsidRPr="00115B70" w:rsidTr="002B7F2A">
        <w:trPr>
          <w:trHeight w:val="365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6CB" w:rsidRPr="00115B70" w:rsidRDefault="001636CB" w:rsidP="002B7F2A">
            <w:pPr>
              <w:ind w:left="720"/>
              <w:jc w:val="center"/>
              <w:rPr>
                <w:b/>
              </w:rPr>
            </w:pPr>
            <w:r w:rsidRPr="00115B70">
              <w:rPr>
                <w:b/>
              </w:rPr>
              <w:t>п.4 Популяризация массового спорта и спорта высших достижений</w:t>
            </w:r>
          </w:p>
        </w:tc>
      </w:tr>
      <w:tr w:rsidR="001636CB" w:rsidRPr="00115B70" w:rsidTr="002B7F2A">
        <w:trPr>
          <w:trHeight w:val="413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6CB" w:rsidRPr="00115B70" w:rsidRDefault="001636CB" w:rsidP="002B7F2A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15B70">
              <w:rPr>
                <w:b/>
                <w:sz w:val="20"/>
                <w:szCs w:val="20"/>
              </w:rPr>
              <w:t>пп.4.1 Развитие игровых и индивидуальных видов спорта в городском округе Кинель Самарской области</w:t>
            </w:r>
          </w:p>
        </w:tc>
      </w:tr>
      <w:tr w:rsidR="009D0C9A" w:rsidRPr="00115B70" w:rsidTr="00D00134">
        <w:trPr>
          <w:trHeight w:val="29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C9A" w:rsidRPr="00115B70" w:rsidRDefault="009D0C9A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4.1.1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C9A" w:rsidRPr="00115B70" w:rsidRDefault="009D0C9A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Участие команд городского округа Кинель по видам спорта в областных соревнованиях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9A" w:rsidRPr="00115B70" w:rsidRDefault="009D0C9A" w:rsidP="002B7F2A">
            <w:pPr>
              <w:jc w:val="center"/>
              <w:rPr>
                <w:sz w:val="20"/>
                <w:szCs w:val="20"/>
              </w:rPr>
            </w:pPr>
          </w:p>
          <w:p w:rsidR="009D0C9A" w:rsidRPr="00115B70" w:rsidRDefault="009D0C9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C9A" w:rsidRPr="00115B70" w:rsidRDefault="009D0C9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МБУ</w:t>
            </w:r>
          </w:p>
          <w:p w:rsidR="009D0C9A" w:rsidRPr="00115B70" w:rsidRDefault="009D0C9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Спортив</w:t>
            </w:r>
            <w:r w:rsidR="009A4694">
              <w:rPr>
                <w:sz w:val="20"/>
                <w:szCs w:val="20"/>
              </w:rPr>
              <w:t>-</w:t>
            </w:r>
            <w:r w:rsidRPr="00115B70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центр</w:t>
            </w:r>
          </w:p>
          <w:p w:rsidR="009D0C9A" w:rsidRPr="00115B70" w:rsidRDefault="009D0C9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C9A" w:rsidRPr="00115B70" w:rsidRDefault="009D0C9A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C9A" w:rsidRPr="00115B70" w:rsidRDefault="009D0C9A" w:rsidP="002B7F2A">
            <w:pPr>
              <w:jc w:val="center"/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C9A" w:rsidRDefault="009D0C9A" w:rsidP="002B7F2A">
            <w:pPr>
              <w:jc w:val="center"/>
              <w:rPr>
                <w:sz w:val="20"/>
                <w:szCs w:val="20"/>
              </w:rPr>
            </w:pPr>
          </w:p>
          <w:p w:rsidR="009D0C9A" w:rsidRPr="00115B70" w:rsidRDefault="009D0C9A" w:rsidP="002B7F2A">
            <w:pPr>
              <w:jc w:val="center"/>
            </w:pPr>
            <w:r>
              <w:rPr>
                <w:sz w:val="20"/>
                <w:szCs w:val="20"/>
              </w:rPr>
              <w:t>3000,0</w:t>
            </w:r>
          </w:p>
          <w:p w:rsidR="009D0C9A" w:rsidRPr="00115B70" w:rsidRDefault="009D0C9A" w:rsidP="002B7F2A">
            <w:pPr>
              <w:jc w:val="center"/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C9A" w:rsidRPr="00115B70" w:rsidRDefault="009D0C9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Ежегодно январь-октябрь</w:t>
            </w:r>
          </w:p>
          <w:p w:rsidR="009D0C9A" w:rsidRPr="00115B70" w:rsidRDefault="009D0C9A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C9A" w:rsidRPr="00115B70" w:rsidRDefault="009D0C9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Бюджет городского округа Кинель</w:t>
            </w:r>
          </w:p>
        </w:tc>
      </w:tr>
      <w:tr w:rsidR="00D5164D" w:rsidRPr="00115B70" w:rsidTr="00D00134">
        <w:trPr>
          <w:trHeight w:val="5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64D" w:rsidRPr="00115B70" w:rsidRDefault="00D5164D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jc w:val="center"/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jc w:val="center"/>
            </w:pPr>
            <w:r>
              <w:rPr>
                <w:sz w:val="20"/>
                <w:szCs w:val="20"/>
              </w:rPr>
              <w:t>3000,0</w:t>
            </w:r>
          </w:p>
          <w:p w:rsidR="00D5164D" w:rsidRPr="00115B70" w:rsidRDefault="00D5164D" w:rsidP="002B7F2A">
            <w:pPr>
              <w:jc w:val="center"/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4D" w:rsidRPr="00115B70" w:rsidRDefault="00D5164D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164D" w:rsidRPr="00115B70" w:rsidTr="00D00134">
        <w:trPr>
          <w:trHeight w:val="4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4D" w:rsidRPr="00115B70" w:rsidRDefault="00D5164D" w:rsidP="002B7F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rPr>
                <w:b/>
                <w:sz w:val="20"/>
                <w:szCs w:val="20"/>
              </w:rPr>
            </w:pPr>
            <w:r w:rsidRPr="00115B70">
              <w:rPr>
                <w:b/>
                <w:sz w:val="20"/>
                <w:szCs w:val="20"/>
              </w:rPr>
              <w:t>ВСЕГО п.1 - п.4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8A3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6033,0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F3" w:rsidRDefault="009557F3" w:rsidP="009557F3">
            <w:pPr>
              <w:rPr>
                <w:b/>
                <w:sz w:val="20"/>
                <w:szCs w:val="20"/>
              </w:rPr>
            </w:pPr>
          </w:p>
          <w:p w:rsidR="00D5164D" w:rsidRPr="00115B70" w:rsidRDefault="00D5164D" w:rsidP="0095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5883,0</w:t>
            </w:r>
          </w:p>
          <w:p w:rsidR="00D5164D" w:rsidRPr="00115B70" w:rsidRDefault="00D5164D" w:rsidP="002B7F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4D" w:rsidRPr="00115B70" w:rsidRDefault="00D5164D" w:rsidP="002B7F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4D" w:rsidRPr="00115B70" w:rsidRDefault="00D5164D" w:rsidP="002B7F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636CB" w:rsidRPr="00115B70" w:rsidTr="002B7F2A">
        <w:trPr>
          <w:trHeight w:val="410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6CB" w:rsidRPr="00115B70" w:rsidRDefault="001636CB" w:rsidP="00791D02">
            <w:pPr>
              <w:snapToGrid w:val="0"/>
              <w:jc w:val="center"/>
              <w:rPr>
                <w:b/>
                <w:szCs w:val="20"/>
              </w:rPr>
            </w:pPr>
            <w:r w:rsidRPr="00115B70">
              <w:rPr>
                <w:b/>
                <w:szCs w:val="20"/>
              </w:rPr>
              <w:t>п.5 Субсидии на выполнение муниципального задания МБУ «Спортивный центр «Кинель» на 20</w:t>
            </w:r>
            <w:r w:rsidR="00791D02">
              <w:rPr>
                <w:b/>
                <w:szCs w:val="20"/>
              </w:rPr>
              <w:t>23</w:t>
            </w:r>
            <w:r w:rsidRPr="00115B70">
              <w:rPr>
                <w:b/>
                <w:szCs w:val="20"/>
              </w:rPr>
              <w:t>-202</w:t>
            </w:r>
            <w:r w:rsidR="00791D02">
              <w:rPr>
                <w:b/>
                <w:szCs w:val="20"/>
              </w:rPr>
              <w:t>5</w:t>
            </w:r>
            <w:r w:rsidRPr="00115B70">
              <w:rPr>
                <w:b/>
                <w:szCs w:val="20"/>
              </w:rPr>
              <w:t xml:space="preserve"> г.</w:t>
            </w:r>
          </w:p>
        </w:tc>
      </w:tr>
      <w:tr w:rsidR="008B4EE0" w:rsidRPr="00115B70" w:rsidTr="00D00134">
        <w:trPr>
          <w:trHeight w:val="2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5.1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E0" w:rsidRPr="00115B70" w:rsidRDefault="008B4EE0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Субсидии на выполнение муниципального задания МБУ </w:t>
            </w:r>
            <w:r w:rsidRPr="00115B70">
              <w:rPr>
                <w:sz w:val="20"/>
                <w:szCs w:val="20"/>
              </w:rPr>
              <w:lastRenderedPageBreak/>
              <w:t>«Спортивный центр «Кинель»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EE0" w:rsidRPr="00115B70" w:rsidRDefault="008B4EE0" w:rsidP="002B7F2A">
            <w:pPr>
              <w:jc w:val="center"/>
              <w:rPr>
                <w:sz w:val="20"/>
                <w:szCs w:val="20"/>
              </w:rPr>
            </w:pPr>
          </w:p>
          <w:p w:rsidR="008B4EE0" w:rsidRPr="00115B70" w:rsidRDefault="008B4EE0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 xml:space="preserve">Управление культуры и молодежной политики </w:t>
            </w:r>
            <w:proofErr w:type="spellStart"/>
            <w:r w:rsidRPr="00115B70">
              <w:rPr>
                <w:sz w:val="20"/>
                <w:szCs w:val="20"/>
              </w:rPr>
              <w:lastRenderedPageBreak/>
              <w:t>администра-ции</w:t>
            </w:r>
            <w:proofErr w:type="spellEnd"/>
            <w:r w:rsidRPr="00115B70">
              <w:rPr>
                <w:sz w:val="20"/>
                <w:szCs w:val="20"/>
              </w:rPr>
              <w:t xml:space="preserve"> городского округа Кинель Самарской области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4EE0" w:rsidRPr="00115B70" w:rsidRDefault="008B4EE0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lastRenderedPageBreak/>
              <w:t>МБУ</w:t>
            </w:r>
          </w:p>
          <w:p w:rsidR="008B4EE0" w:rsidRPr="00115B70" w:rsidRDefault="008B4EE0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115B70">
              <w:rPr>
                <w:sz w:val="20"/>
                <w:szCs w:val="20"/>
              </w:rPr>
              <w:t>Спортив</w:t>
            </w:r>
            <w:r w:rsidR="009A4694">
              <w:rPr>
                <w:sz w:val="20"/>
                <w:szCs w:val="20"/>
              </w:rPr>
              <w:t>-</w:t>
            </w:r>
            <w:r w:rsidRPr="00115B70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15B70">
              <w:rPr>
                <w:sz w:val="20"/>
                <w:szCs w:val="20"/>
              </w:rPr>
              <w:t xml:space="preserve"> центр</w:t>
            </w:r>
          </w:p>
          <w:p w:rsidR="008B4EE0" w:rsidRPr="00115B7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«Кинель»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E0" w:rsidRPr="00115B70" w:rsidRDefault="00C04B84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E0" w:rsidRPr="00115B70" w:rsidRDefault="008B4EE0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19478,0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89B" w:rsidRDefault="0002389B" w:rsidP="002B7F2A">
            <w:pPr>
              <w:jc w:val="center"/>
              <w:rPr>
                <w:sz w:val="20"/>
                <w:szCs w:val="20"/>
              </w:rPr>
            </w:pPr>
          </w:p>
          <w:p w:rsidR="008B4EE0" w:rsidRPr="00115B70" w:rsidRDefault="008B4EE0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19658,2</w:t>
            </w:r>
          </w:p>
          <w:p w:rsidR="008B4EE0" w:rsidRPr="00115B70" w:rsidRDefault="008B4EE0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B4EE0" w:rsidRPr="00115B7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B4EE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B4EE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B4EE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B4EE0" w:rsidRPr="00115B70" w:rsidRDefault="008B4EE0" w:rsidP="002B7F2A">
            <w:pPr>
              <w:snapToGrid w:val="0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E0" w:rsidRPr="00115B7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lastRenderedPageBreak/>
              <w:t>Бюджет городского округа Кинель</w:t>
            </w:r>
          </w:p>
        </w:tc>
      </w:tr>
      <w:tr w:rsidR="008B4EE0" w:rsidRPr="00115B70" w:rsidTr="00D00134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E0" w:rsidRPr="00115B70" w:rsidRDefault="008B4EE0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E0" w:rsidRPr="00115B70" w:rsidRDefault="00C04B84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E0" w:rsidRPr="00115B70" w:rsidRDefault="008B4EE0" w:rsidP="002B7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19478,0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79D" w:rsidRDefault="001D079D" w:rsidP="001D079D">
            <w:pPr>
              <w:rPr>
                <w:sz w:val="20"/>
                <w:szCs w:val="20"/>
              </w:rPr>
            </w:pPr>
          </w:p>
          <w:p w:rsidR="008B4EE0" w:rsidRPr="00115B70" w:rsidRDefault="008B4EE0" w:rsidP="001D0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19658,2</w:t>
            </w:r>
          </w:p>
          <w:p w:rsidR="008B4EE0" w:rsidRPr="00115B70" w:rsidRDefault="008B4EE0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rPr>
                <w:sz w:val="20"/>
                <w:szCs w:val="20"/>
              </w:rPr>
            </w:pPr>
          </w:p>
        </w:tc>
      </w:tr>
      <w:tr w:rsidR="008B4EE0" w:rsidRPr="00115B70" w:rsidTr="00D00134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E0" w:rsidRPr="00115B70" w:rsidRDefault="008B4EE0" w:rsidP="002B7F2A">
            <w:pPr>
              <w:rPr>
                <w:b/>
                <w:sz w:val="20"/>
                <w:szCs w:val="20"/>
              </w:rPr>
            </w:pPr>
            <w:r w:rsidRPr="00115B7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E0" w:rsidRPr="00115B70" w:rsidRDefault="003947D8" w:rsidP="00CA1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28428,8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E0" w:rsidRPr="00115B70" w:rsidRDefault="008B4EE0" w:rsidP="002B7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25511,0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E0" w:rsidRPr="00115B70" w:rsidRDefault="008B4EE0" w:rsidP="002B7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25541,2</w:t>
            </w:r>
          </w:p>
          <w:p w:rsidR="008B4EE0" w:rsidRPr="00115B70" w:rsidRDefault="008B4EE0" w:rsidP="002B7F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EE0" w:rsidRPr="00115B70" w:rsidRDefault="008B4EE0" w:rsidP="002B7F2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B6EAA" w:rsidRPr="00115B70" w:rsidTr="00D00134">
        <w:trPr>
          <w:trHeight w:val="1876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6EAA" w:rsidRPr="00115B70" w:rsidRDefault="009B6EAA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6EAA" w:rsidRPr="00115B70" w:rsidRDefault="009B6EAA" w:rsidP="002B7F2A">
            <w:pPr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AA" w:rsidRPr="00115B70" w:rsidRDefault="009B6EAA" w:rsidP="002B7F2A">
            <w:pPr>
              <w:jc w:val="center"/>
              <w:rPr>
                <w:sz w:val="20"/>
                <w:szCs w:val="20"/>
              </w:rPr>
            </w:pPr>
            <w:r w:rsidRPr="00115B70">
              <w:rPr>
                <w:sz w:val="20"/>
                <w:szCs w:val="20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EAA" w:rsidRPr="00115B70" w:rsidRDefault="009B6EAA" w:rsidP="002B7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6EAA" w:rsidRPr="00115B70" w:rsidRDefault="00D001FB" w:rsidP="00CA1D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28428,8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6EAA" w:rsidRPr="00115B70" w:rsidRDefault="009B6EAA" w:rsidP="002B7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25511,0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6EAA" w:rsidRPr="00115B70" w:rsidRDefault="009B6EAA" w:rsidP="002B7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25541,2</w:t>
            </w:r>
          </w:p>
          <w:p w:rsidR="009B6EAA" w:rsidRPr="00115B70" w:rsidRDefault="009B6EAA" w:rsidP="002B7F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6EAA" w:rsidRPr="00115B70" w:rsidRDefault="009B6EAA" w:rsidP="002B7F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6EAA" w:rsidRPr="00115B70" w:rsidRDefault="009B6EAA" w:rsidP="002B7F2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636CB" w:rsidRPr="00115B70" w:rsidRDefault="001636CB" w:rsidP="001636CB">
      <w:pPr>
        <w:tabs>
          <w:tab w:val="left" w:pos="1110"/>
        </w:tabs>
      </w:pPr>
      <w:r w:rsidRPr="00115B70">
        <w:t>*Бюджетные обязательства будут определены отдельным нормативно-правовым актом.</w:t>
      </w:r>
    </w:p>
    <w:p w:rsidR="001636CB" w:rsidRPr="00115B70" w:rsidRDefault="001636CB" w:rsidP="001636CB">
      <w:pPr>
        <w:tabs>
          <w:tab w:val="left" w:pos="1110"/>
        </w:tabs>
        <w:sectPr w:rsidR="001636CB" w:rsidRPr="00115B70" w:rsidSect="002B7F2A">
          <w:footerReference w:type="default" r:id="rId8"/>
          <w:pgSz w:w="16838" w:h="11906" w:orient="landscape"/>
          <w:pgMar w:top="719" w:right="567" w:bottom="289" w:left="567" w:header="720" w:footer="720" w:gutter="0"/>
          <w:cols w:space="720"/>
          <w:docGrid w:linePitch="360"/>
        </w:sectPr>
      </w:pPr>
    </w:p>
    <w:p w:rsidR="00831844" w:rsidRPr="00B33683" w:rsidRDefault="00831844" w:rsidP="0083184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33683">
        <w:rPr>
          <w:b/>
          <w:sz w:val="28"/>
          <w:szCs w:val="28"/>
        </w:rPr>
        <w:lastRenderedPageBreak/>
        <w:t xml:space="preserve">Раздел </w:t>
      </w:r>
      <w:r w:rsidRPr="00B33683">
        <w:rPr>
          <w:b/>
          <w:sz w:val="28"/>
          <w:szCs w:val="28"/>
          <w:lang w:val="en-US"/>
        </w:rPr>
        <w:t>V</w:t>
      </w:r>
      <w:r w:rsidRPr="00B33683">
        <w:rPr>
          <w:b/>
          <w:sz w:val="28"/>
          <w:szCs w:val="28"/>
        </w:rPr>
        <w:t>. Обоснование ресурсного обеспечения муниципальной программы</w:t>
      </w:r>
    </w:p>
    <w:p w:rsidR="00831844" w:rsidRPr="00B33683" w:rsidRDefault="00831844" w:rsidP="00831844">
      <w:pPr>
        <w:ind w:firstLine="709"/>
        <w:jc w:val="center"/>
        <w:rPr>
          <w:sz w:val="28"/>
          <w:szCs w:val="28"/>
        </w:rPr>
      </w:pPr>
    </w:p>
    <w:p w:rsidR="00831844" w:rsidRPr="00B33683" w:rsidRDefault="00831844" w:rsidP="00831844">
      <w:pPr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Система финансового обеспечения реализации мероприятий Программы осн</w:t>
      </w:r>
      <w:r w:rsidR="0084030E" w:rsidRPr="00B33683">
        <w:rPr>
          <w:sz w:val="28"/>
          <w:szCs w:val="28"/>
        </w:rPr>
        <w:t xml:space="preserve">овывается на принципах и нормах </w:t>
      </w:r>
      <w:r w:rsidRPr="00B33683">
        <w:rPr>
          <w:sz w:val="28"/>
          <w:szCs w:val="28"/>
        </w:rPr>
        <w:t>законодательства</w:t>
      </w:r>
      <w:r w:rsidR="008A4970" w:rsidRPr="00B33683">
        <w:rPr>
          <w:sz w:val="28"/>
          <w:szCs w:val="28"/>
        </w:rPr>
        <w:t xml:space="preserve"> Российской Федерации</w:t>
      </w:r>
      <w:r w:rsidRPr="00B33683">
        <w:rPr>
          <w:sz w:val="28"/>
          <w:szCs w:val="28"/>
        </w:rPr>
        <w:t>. Финансирование Программы осуществляется за счёт средств местного бюджета и средств учреждений.</w:t>
      </w:r>
    </w:p>
    <w:p w:rsidR="00831844" w:rsidRPr="00B33683" w:rsidRDefault="00831844" w:rsidP="00831844">
      <w:pPr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Указанные в Программе объёмы финансирования отдельных мероприятий являются предполагаемыми. Объёмы ассигнований подлежат уточнению исходя из возможностей местного бюджета на соответствующий финансовый год.</w:t>
      </w:r>
    </w:p>
    <w:p w:rsidR="00831844" w:rsidRPr="00B33683" w:rsidRDefault="00831844" w:rsidP="00831844">
      <w:pPr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 xml:space="preserve">Объемы и источники финансирования мероприятий Программы: </w:t>
      </w:r>
    </w:p>
    <w:p w:rsidR="00E728DA" w:rsidRPr="00B33683" w:rsidRDefault="00210E75" w:rsidP="00210E75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1844" w:rsidRPr="00B33683">
        <w:rPr>
          <w:sz w:val="28"/>
          <w:szCs w:val="28"/>
        </w:rPr>
        <w:t>Объем финансирования Программы за счет бюд</w:t>
      </w:r>
      <w:r w:rsidR="002F10C0" w:rsidRPr="00B33683">
        <w:rPr>
          <w:sz w:val="28"/>
          <w:szCs w:val="28"/>
        </w:rPr>
        <w:t>жета городского округа Кинель</w:t>
      </w:r>
      <w:r>
        <w:rPr>
          <w:sz w:val="28"/>
          <w:szCs w:val="28"/>
        </w:rPr>
        <w:t xml:space="preserve"> </w:t>
      </w:r>
      <w:r w:rsidR="00831844" w:rsidRPr="00B33683">
        <w:rPr>
          <w:sz w:val="28"/>
          <w:szCs w:val="28"/>
        </w:rPr>
        <w:t xml:space="preserve">Самарской области составляет </w:t>
      </w:r>
      <w:r w:rsidR="00E728DA" w:rsidRPr="00B33683">
        <w:rPr>
          <w:sz w:val="28"/>
          <w:szCs w:val="28"/>
        </w:rPr>
        <w:t>79481,0 тыс. рублей, в том числе:</w:t>
      </w:r>
    </w:p>
    <w:p w:rsidR="00E728DA" w:rsidRPr="00B33683" w:rsidRDefault="00E728DA" w:rsidP="00E728DA">
      <w:pPr>
        <w:spacing w:line="288" w:lineRule="auto"/>
        <w:ind w:left="1134" w:hanging="392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- в 2023 году – 28428,8 тыс. рублей;</w:t>
      </w:r>
    </w:p>
    <w:p w:rsidR="00E728DA" w:rsidRPr="00B33683" w:rsidRDefault="00E728DA" w:rsidP="00E728DA">
      <w:pPr>
        <w:spacing w:line="288" w:lineRule="auto"/>
        <w:ind w:left="1134" w:hanging="392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- в 2024 году – 25511,0 тыс. рублей;</w:t>
      </w:r>
    </w:p>
    <w:p w:rsidR="00831844" w:rsidRPr="00B33683" w:rsidRDefault="00561C97" w:rsidP="00E728DA">
      <w:pPr>
        <w:spacing w:line="360" w:lineRule="auto"/>
        <w:jc w:val="both"/>
        <w:rPr>
          <w:sz w:val="28"/>
          <w:szCs w:val="28"/>
        </w:rPr>
      </w:pPr>
      <w:r w:rsidRPr="00B33683">
        <w:rPr>
          <w:sz w:val="28"/>
          <w:szCs w:val="28"/>
        </w:rPr>
        <w:t xml:space="preserve">            </w:t>
      </w:r>
      <w:r w:rsidR="00E728DA" w:rsidRPr="00B33683">
        <w:rPr>
          <w:sz w:val="28"/>
          <w:szCs w:val="28"/>
        </w:rPr>
        <w:t xml:space="preserve">- в </w:t>
      </w:r>
      <w:r w:rsidR="00AA3DB2" w:rsidRPr="00B33683">
        <w:rPr>
          <w:sz w:val="28"/>
          <w:szCs w:val="28"/>
        </w:rPr>
        <w:t>2025 году – 25541,2 тыс. рублей.</w:t>
      </w:r>
    </w:p>
    <w:p w:rsidR="00F31558" w:rsidRPr="00B33683" w:rsidRDefault="00F31558" w:rsidP="00E728DA">
      <w:pPr>
        <w:spacing w:line="360" w:lineRule="auto"/>
        <w:jc w:val="both"/>
        <w:rPr>
          <w:b/>
          <w:sz w:val="28"/>
          <w:szCs w:val="28"/>
        </w:rPr>
      </w:pPr>
    </w:p>
    <w:p w:rsidR="00831844" w:rsidRPr="00B33683" w:rsidRDefault="00831844" w:rsidP="00831844">
      <w:pPr>
        <w:spacing w:line="360" w:lineRule="auto"/>
        <w:jc w:val="center"/>
        <w:rPr>
          <w:b/>
          <w:sz w:val="28"/>
          <w:szCs w:val="28"/>
        </w:rPr>
      </w:pPr>
      <w:r w:rsidRPr="00B33683">
        <w:rPr>
          <w:b/>
          <w:sz w:val="28"/>
          <w:szCs w:val="28"/>
        </w:rPr>
        <w:t xml:space="preserve">Раздел </w:t>
      </w:r>
      <w:r w:rsidRPr="00B33683">
        <w:rPr>
          <w:b/>
          <w:sz w:val="28"/>
          <w:szCs w:val="28"/>
          <w:lang w:val="en-US"/>
        </w:rPr>
        <w:t>VI</w:t>
      </w:r>
      <w:r w:rsidRPr="00B33683">
        <w:rPr>
          <w:b/>
          <w:sz w:val="28"/>
          <w:szCs w:val="28"/>
        </w:rPr>
        <w:t>. Механизм реализации муниципальной программы</w:t>
      </w:r>
    </w:p>
    <w:p w:rsidR="00831844" w:rsidRPr="00B33683" w:rsidRDefault="00831844" w:rsidP="00831844">
      <w:pPr>
        <w:rPr>
          <w:sz w:val="28"/>
          <w:szCs w:val="28"/>
        </w:rPr>
      </w:pP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 xml:space="preserve">Руководство реализацией Программы, а также координацию деятельности исполнителей Программы по реализации программных мероприятий осуществляет </w:t>
      </w:r>
      <w:r w:rsidR="000F1A2D" w:rsidRPr="00B33683">
        <w:rPr>
          <w:color w:val="000000"/>
          <w:sz w:val="28"/>
          <w:szCs w:val="28"/>
        </w:rPr>
        <w:t>ответственный исполнитель</w:t>
      </w:r>
      <w:r w:rsidRPr="00B33683">
        <w:rPr>
          <w:color w:val="000000"/>
          <w:sz w:val="28"/>
          <w:szCs w:val="28"/>
        </w:rPr>
        <w:t xml:space="preserve"> Программы.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>Исполнители Программы: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>- в установленном законодательством порядке заключают муниципальные контракты с хозяйствующими субъектами в целях реализации Программы или ее отдельных мероприятий;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>- применяют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контрактами;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>- участвуют в обсуждении вопросов, связанных с реализацией и финансированием Программы;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lastRenderedPageBreak/>
        <w:t>- готовят предложения по уточнению перечня программных мероприятий на очередной финансовый год, уточняют расходы по программным мероприятиям;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>- несут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>- осуществляют иные полномочия, установленные действующим законодательством.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 xml:space="preserve">Выполнение работ, оказание услуг осуществляется на основании муниципальных контрактов (договоров), заключенных в порядке, предусмотренном законодательством о размещении заказов на поставки товаров, выполнение работ, оказание услуг для государственных или муниципальных нужд. 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 xml:space="preserve">Контроль за реализацией Программы, а также контроль за целевым и эффективным использованием средств, выделяемых на ее реализацию, осуществляет </w:t>
      </w:r>
      <w:r w:rsidR="004B7EB1" w:rsidRPr="009616E9">
        <w:rPr>
          <w:color w:val="000000"/>
          <w:sz w:val="28"/>
          <w:szCs w:val="28"/>
        </w:rPr>
        <w:t>ответственн</w:t>
      </w:r>
      <w:r w:rsidR="00864AF6" w:rsidRPr="009616E9">
        <w:rPr>
          <w:color w:val="000000"/>
          <w:sz w:val="28"/>
          <w:szCs w:val="28"/>
        </w:rPr>
        <w:t>ый и</w:t>
      </w:r>
      <w:r w:rsidR="00864AF6" w:rsidRPr="00B33683">
        <w:rPr>
          <w:color w:val="000000"/>
          <w:sz w:val="28"/>
          <w:szCs w:val="28"/>
        </w:rPr>
        <w:t>сполнитель</w:t>
      </w:r>
      <w:r w:rsidRPr="00B33683">
        <w:rPr>
          <w:color w:val="000000"/>
          <w:sz w:val="28"/>
          <w:szCs w:val="28"/>
        </w:rPr>
        <w:t xml:space="preserve"> Программы.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>Для обеспечения контроля за ходом реализации Программы: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>а) исполнител</w:t>
      </w:r>
      <w:r w:rsidR="006F5DC2" w:rsidRPr="00B33683">
        <w:rPr>
          <w:color w:val="000000"/>
          <w:sz w:val="28"/>
          <w:szCs w:val="28"/>
        </w:rPr>
        <w:t>ь</w:t>
      </w:r>
      <w:r w:rsidRPr="00B33683">
        <w:rPr>
          <w:color w:val="000000"/>
          <w:sz w:val="28"/>
          <w:szCs w:val="28"/>
        </w:rPr>
        <w:t xml:space="preserve"> Программы подг</w:t>
      </w:r>
      <w:r w:rsidR="006F5DC2" w:rsidRPr="00B33683">
        <w:rPr>
          <w:color w:val="000000"/>
          <w:sz w:val="28"/>
          <w:szCs w:val="28"/>
        </w:rPr>
        <w:t>отавливает и представляе</w:t>
      </w:r>
      <w:r w:rsidRPr="00B33683">
        <w:rPr>
          <w:color w:val="000000"/>
          <w:sz w:val="28"/>
          <w:szCs w:val="28"/>
        </w:rPr>
        <w:t xml:space="preserve">т </w:t>
      </w:r>
      <w:r w:rsidR="006F5DC2" w:rsidRPr="00B33683">
        <w:rPr>
          <w:color w:val="000000"/>
          <w:sz w:val="28"/>
          <w:szCs w:val="28"/>
        </w:rPr>
        <w:t>ответственному исполнителю</w:t>
      </w:r>
      <w:r w:rsidRPr="00B33683">
        <w:rPr>
          <w:color w:val="000000"/>
          <w:sz w:val="28"/>
          <w:szCs w:val="28"/>
        </w:rPr>
        <w:t xml:space="preserve"> Программы: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 xml:space="preserve">- ежеквартально, в течение 15 дней следующего </w:t>
      </w:r>
      <w:proofErr w:type="gramStart"/>
      <w:r w:rsidRPr="00B33683">
        <w:rPr>
          <w:color w:val="000000"/>
          <w:sz w:val="28"/>
          <w:szCs w:val="28"/>
        </w:rPr>
        <w:t>за отчетным месяца</w:t>
      </w:r>
      <w:proofErr w:type="gramEnd"/>
      <w:r w:rsidRPr="00B33683">
        <w:rPr>
          <w:color w:val="000000"/>
          <w:sz w:val="28"/>
          <w:szCs w:val="28"/>
        </w:rPr>
        <w:t>, отчет о фактическом использовании средств по установленной форме;</w:t>
      </w:r>
    </w:p>
    <w:p w:rsidR="00831844" w:rsidRPr="00B33683" w:rsidRDefault="00831844" w:rsidP="00831844">
      <w:pPr>
        <w:pStyle w:val="21"/>
        <w:snapToGrid w:val="0"/>
        <w:spacing w:after="0" w:line="360" w:lineRule="auto"/>
        <w:ind w:left="-567" w:right="57" w:firstLine="851"/>
        <w:jc w:val="both"/>
        <w:rPr>
          <w:color w:val="000000"/>
          <w:sz w:val="28"/>
          <w:szCs w:val="28"/>
        </w:rPr>
      </w:pPr>
      <w:r w:rsidRPr="00B33683">
        <w:rPr>
          <w:color w:val="000000"/>
          <w:sz w:val="28"/>
          <w:szCs w:val="28"/>
        </w:rPr>
        <w:t>- ежегодно, до 31 января следующего года, отчет о выполнении обязательств в целом за отчетный год.</w:t>
      </w:r>
    </w:p>
    <w:p w:rsidR="00831844" w:rsidRPr="00B33683" w:rsidRDefault="00831844" w:rsidP="00AC359F">
      <w:pPr>
        <w:pStyle w:val="21"/>
        <w:snapToGrid w:val="0"/>
        <w:spacing w:after="0" w:line="360" w:lineRule="auto"/>
        <w:ind w:left="-567" w:right="57" w:firstLine="851"/>
        <w:jc w:val="both"/>
        <w:rPr>
          <w:sz w:val="28"/>
          <w:szCs w:val="28"/>
        </w:rPr>
      </w:pPr>
      <w:r w:rsidRPr="00B33683">
        <w:rPr>
          <w:color w:val="000000"/>
          <w:sz w:val="28"/>
          <w:szCs w:val="28"/>
        </w:rPr>
        <w:t xml:space="preserve">- </w:t>
      </w:r>
      <w:r w:rsidR="00184728" w:rsidRPr="00B33683">
        <w:rPr>
          <w:color w:val="000000"/>
          <w:sz w:val="28"/>
          <w:szCs w:val="28"/>
        </w:rPr>
        <w:t>ответственный исполнитель</w:t>
      </w:r>
      <w:r w:rsidRPr="00B33683">
        <w:rPr>
          <w:color w:val="000000"/>
          <w:sz w:val="28"/>
          <w:szCs w:val="28"/>
        </w:rPr>
        <w:t xml:space="preserve"> </w:t>
      </w:r>
      <w:r w:rsidR="00AC359F" w:rsidRPr="00B33683">
        <w:rPr>
          <w:color w:val="000000"/>
          <w:sz w:val="28"/>
          <w:szCs w:val="28"/>
        </w:rPr>
        <w:t>Программы организует ведение отчетности о реализации Программы в целом, подготавливает и представляет сведения о ее выполнении в заинтересованные организации: Думу городского округа Кинель Самарской области, администрацию городского округа Кинель Самарской области, управление финансами администрации городского округа Кинель Самарской области и Министерство культуры Самарской области, Министерство спорта Самарской области.</w:t>
      </w:r>
    </w:p>
    <w:p w:rsidR="00831844" w:rsidRPr="00B33683" w:rsidRDefault="00831844" w:rsidP="00831844">
      <w:pPr>
        <w:spacing w:line="360" w:lineRule="auto"/>
        <w:jc w:val="center"/>
        <w:rPr>
          <w:b/>
          <w:sz w:val="28"/>
          <w:szCs w:val="28"/>
        </w:rPr>
      </w:pPr>
      <w:r w:rsidRPr="00B33683">
        <w:rPr>
          <w:b/>
          <w:sz w:val="28"/>
          <w:szCs w:val="28"/>
        </w:rPr>
        <w:lastRenderedPageBreak/>
        <w:t xml:space="preserve">Раздел </w:t>
      </w:r>
      <w:r w:rsidRPr="00B33683">
        <w:rPr>
          <w:b/>
          <w:sz w:val="28"/>
          <w:szCs w:val="28"/>
          <w:lang w:val="en-US"/>
        </w:rPr>
        <w:t>VII</w:t>
      </w:r>
      <w:r w:rsidRPr="00B33683">
        <w:rPr>
          <w:b/>
          <w:sz w:val="28"/>
          <w:szCs w:val="28"/>
        </w:rPr>
        <w:t>. Оценка социально-экономической эффективности муниципальной программы</w:t>
      </w: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firstLine="284"/>
        <w:jc w:val="both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>Реализация мероприятий Программы позволит:</w:t>
      </w: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left="-567" w:firstLine="851"/>
        <w:jc w:val="both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 xml:space="preserve">- увеличить удельный вес населения городского округа Кинель Самарской области, систематически занимающегося физической культурой и спортом до </w:t>
      </w:r>
      <w:r w:rsidR="00616E4C" w:rsidRPr="00B33683">
        <w:rPr>
          <w:sz w:val="28"/>
          <w:szCs w:val="28"/>
        </w:rPr>
        <w:t>59</w:t>
      </w:r>
      <w:r w:rsidRPr="00B33683">
        <w:rPr>
          <w:sz w:val="28"/>
          <w:szCs w:val="28"/>
        </w:rPr>
        <w:t xml:space="preserve"> % от общего количества населения (в возрасте от 3-х до 79 лет);</w:t>
      </w: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left="-567" w:firstLine="851"/>
        <w:jc w:val="both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 xml:space="preserve">- повысить долю лиц с ограниченными возможностями здоровья систематически занимающихся физической культурой и спортом до </w:t>
      </w:r>
      <w:r w:rsidR="00616E4C" w:rsidRPr="00B33683">
        <w:rPr>
          <w:sz w:val="28"/>
          <w:szCs w:val="28"/>
        </w:rPr>
        <w:t>15</w:t>
      </w:r>
      <w:r w:rsidRPr="00B33683">
        <w:rPr>
          <w:sz w:val="28"/>
          <w:szCs w:val="28"/>
        </w:rPr>
        <w:t xml:space="preserve"> % от общего количества лиц с ограниченными возможностями проживающих на территории городского округа Кинель;</w:t>
      </w: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left="-567" w:firstLine="851"/>
        <w:jc w:val="both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>- увеличит уровень обеспеченности населения городского округа Кинель Самарской области спортивными сооружениями до 18,0 % исходя из расчета единовременной пропускной способности на душу населения;</w:t>
      </w: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left="-567" w:firstLine="851"/>
        <w:jc w:val="both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 xml:space="preserve">- привлечь к сдаче нормативов ВФСК ГТО – </w:t>
      </w:r>
      <w:r w:rsidR="00616E4C" w:rsidRPr="00B33683">
        <w:rPr>
          <w:sz w:val="28"/>
          <w:szCs w:val="28"/>
        </w:rPr>
        <w:t>3000</w:t>
      </w:r>
      <w:r w:rsidRPr="00B33683">
        <w:rPr>
          <w:sz w:val="28"/>
          <w:szCs w:val="28"/>
        </w:rPr>
        <w:t xml:space="preserve"> человек;</w:t>
      </w: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left="-567" w:firstLine="851"/>
        <w:jc w:val="both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 xml:space="preserve">- привлечь к участию в спортивных соревнованиях различного уровня не менее </w:t>
      </w:r>
      <w:r w:rsidR="001B692F" w:rsidRPr="00B33683">
        <w:rPr>
          <w:sz w:val="28"/>
          <w:szCs w:val="28"/>
        </w:rPr>
        <w:t>15000</w:t>
      </w:r>
      <w:r w:rsidRPr="00B33683">
        <w:rPr>
          <w:sz w:val="28"/>
          <w:szCs w:val="28"/>
        </w:rPr>
        <w:t xml:space="preserve"> человек;</w:t>
      </w: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left="-567" w:firstLine="851"/>
        <w:jc w:val="both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 xml:space="preserve">- подготовить спортсменов разрядников – не менее </w:t>
      </w:r>
      <w:r w:rsidR="001B692F" w:rsidRPr="00B33683">
        <w:rPr>
          <w:sz w:val="28"/>
          <w:szCs w:val="28"/>
        </w:rPr>
        <w:t>285</w:t>
      </w:r>
      <w:r w:rsidRPr="00B33683">
        <w:rPr>
          <w:sz w:val="28"/>
          <w:szCs w:val="28"/>
        </w:rPr>
        <w:t xml:space="preserve"> человек;</w:t>
      </w: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left="-567" w:firstLine="851"/>
        <w:jc w:val="both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>- опубликовать в средствах массовой информации материал</w:t>
      </w:r>
      <w:r w:rsidR="00666A9B" w:rsidRPr="00B33683">
        <w:rPr>
          <w:sz w:val="28"/>
          <w:szCs w:val="28"/>
        </w:rPr>
        <w:t>ы</w:t>
      </w:r>
      <w:r w:rsidRPr="00B33683">
        <w:rPr>
          <w:sz w:val="28"/>
          <w:szCs w:val="28"/>
        </w:rPr>
        <w:t xml:space="preserve"> пропагандирующи</w:t>
      </w:r>
      <w:r w:rsidR="00666A9B" w:rsidRPr="00B33683">
        <w:rPr>
          <w:sz w:val="28"/>
          <w:szCs w:val="28"/>
        </w:rPr>
        <w:t>е</w:t>
      </w:r>
      <w:r w:rsidRPr="00B33683">
        <w:rPr>
          <w:sz w:val="28"/>
          <w:szCs w:val="28"/>
        </w:rPr>
        <w:t xml:space="preserve"> физическую культуру и спорт, здоровый образ жизни, не менее 186 публикаций. </w:t>
      </w: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left="-567" w:firstLine="851"/>
        <w:jc w:val="both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831844" w:rsidRPr="00B33683" w:rsidRDefault="00831844" w:rsidP="00831844">
      <w:pPr>
        <w:spacing w:line="360" w:lineRule="auto"/>
        <w:rPr>
          <w:b/>
          <w:sz w:val="28"/>
          <w:szCs w:val="28"/>
        </w:rPr>
      </w:pPr>
    </w:p>
    <w:p w:rsidR="00831844" w:rsidRPr="00B33683" w:rsidRDefault="00831844" w:rsidP="00831844">
      <w:pPr>
        <w:spacing w:line="360" w:lineRule="auto"/>
        <w:jc w:val="center"/>
        <w:rPr>
          <w:b/>
          <w:sz w:val="28"/>
          <w:szCs w:val="28"/>
        </w:rPr>
      </w:pPr>
      <w:r w:rsidRPr="00B33683">
        <w:rPr>
          <w:b/>
          <w:sz w:val="28"/>
          <w:szCs w:val="28"/>
        </w:rPr>
        <w:t xml:space="preserve">Раздел </w:t>
      </w:r>
      <w:r w:rsidRPr="00B33683">
        <w:rPr>
          <w:b/>
          <w:sz w:val="28"/>
          <w:szCs w:val="28"/>
          <w:lang w:val="en-US"/>
        </w:rPr>
        <w:t>VIII</w:t>
      </w:r>
      <w:r w:rsidRPr="00B33683">
        <w:rPr>
          <w:b/>
          <w:sz w:val="28"/>
          <w:szCs w:val="28"/>
        </w:rPr>
        <w:t>. Методика оценки эффективности реализации муниципальной программы</w:t>
      </w:r>
    </w:p>
    <w:p w:rsidR="00831844" w:rsidRPr="00B33683" w:rsidRDefault="00831844" w:rsidP="00831844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B33683">
        <w:rPr>
          <w:sz w:val="28"/>
          <w:szCs w:val="28"/>
        </w:rPr>
        <w:t>Оценка эффективности реализации Программ</w:t>
      </w:r>
      <w:r w:rsidR="002F3638" w:rsidRPr="00B33683">
        <w:rPr>
          <w:sz w:val="28"/>
          <w:szCs w:val="28"/>
        </w:rPr>
        <w:t>ы</w:t>
      </w:r>
      <w:r w:rsidRPr="00B33683">
        <w:rPr>
          <w:sz w:val="28"/>
          <w:szCs w:val="28"/>
        </w:rPr>
        <w:t xml:space="preserve">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31844" w:rsidRPr="00B33683" w:rsidRDefault="00831844" w:rsidP="00831844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B33683">
        <w:rPr>
          <w:sz w:val="28"/>
          <w:szCs w:val="28"/>
        </w:rPr>
        <w:lastRenderedPageBreak/>
        <w:t>Оценка эффективности реализации Программ</w:t>
      </w:r>
      <w:r w:rsidR="00173E56" w:rsidRPr="00B33683">
        <w:rPr>
          <w:sz w:val="28"/>
          <w:szCs w:val="28"/>
        </w:rPr>
        <w:t>ы</w:t>
      </w:r>
      <w:r w:rsidRPr="00B33683">
        <w:rPr>
          <w:sz w:val="28"/>
          <w:szCs w:val="28"/>
        </w:rPr>
        <w:t xml:space="preserve"> осуществляется </w:t>
      </w:r>
      <w:proofErr w:type="gramStart"/>
      <w:r w:rsidR="00173E56" w:rsidRPr="00B33683">
        <w:rPr>
          <w:sz w:val="28"/>
          <w:szCs w:val="28"/>
        </w:rPr>
        <w:t xml:space="preserve">ответственным </w:t>
      </w:r>
      <w:r w:rsidRPr="00B33683">
        <w:rPr>
          <w:sz w:val="28"/>
          <w:szCs w:val="28"/>
        </w:rPr>
        <w:t xml:space="preserve"> исполнителем</w:t>
      </w:r>
      <w:proofErr w:type="gramEnd"/>
      <w:r w:rsidRPr="00B33683">
        <w:rPr>
          <w:sz w:val="28"/>
          <w:szCs w:val="28"/>
        </w:rPr>
        <w:t xml:space="preserve"> муниципальной программы по годам в течение всего срока реализации Программы.</w:t>
      </w:r>
    </w:p>
    <w:p w:rsidR="00831844" w:rsidRPr="00B33683" w:rsidRDefault="00831844" w:rsidP="00831844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B33683">
        <w:rPr>
          <w:sz w:val="28"/>
          <w:szCs w:val="28"/>
        </w:rPr>
        <w:t>Эффективность реализации муниципальн</w:t>
      </w:r>
      <w:r w:rsidR="00D71AA2" w:rsidRPr="00B33683">
        <w:rPr>
          <w:sz w:val="28"/>
          <w:szCs w:val="28"/>
        </w:rPr>
        <w:t>ой П</w:t>
      </w:r>
      <w:r w:rsidRPr="00B33683">
        <w:rPr>
          <w:sz w:val="28"/>
          <w:szCs w:val="28"/>
        </w:rPr>
        <w:t>рограмм</w:t>
      </w:r>
      <w:r w:rsidR="00D71AA2" w:rsidRPr="00B33683">
        <w:rPr>
          <w:sz w:val="28"/>
          <w:szCs w:val="28"/>
        </w:rPr>
        <w:t>ы</w:t>
      </w:r>
      <w:r w:rsidRPr="00B33683">
        <w:rPr>
          <w:sz w:val="28"/>
          <w:szCs w:val="28"/>
        </w:rPr>
        <w:t xml:space="preserve"> оценивается степенью достижения плановых значений показателей (индикаторов) Программы.</w:t>
      </w:r>
    </w:p>
    <w:p w:rsidR="00831844" w:rsidRPr="00B33683" w:rsidRDefault="00831844" w:rsidP="00831844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B33683">
        <w:rPr>
          <w:sz w:val="28"/>
          <w:szCs w:val="28"/>
        </w:rPr>
        <w:t xml:space="preserve">Степень достижения показателей (индикаторов) </w:t>
      </w:r>
      <w:r w:rsidR="002B44AD" w:rsidRPr="00B33683">
        <w:rPr>
          <w:sz w:val="28"/>
          <w:szCs w:val="28"/>
        </w:rPr>
        <w:t>П</w:t>
      </w:r>
      <w:r w:rsidRPr="00B33683">
        <w:rPr>
          <w:sz w:val="28"/>
          <w:szCs w:val="28"/>
        </w:rPr>
        <w:t>рограмм</w:t>
      </w:r>
      <w:r w:rsidR="002B44AD" w:rsidRPr="00B33683">
        <w:rPr>
          <w:sz w:val="28"/>
          <w:szCs w:val="28"/>
        </w:rPr>
        <w:t xml:space="preserve">ы </w:t>
      </w:r>
      <w:r w:rsidRPr="00B33683">
        <w:rPr>
          <w:sz w:val="28"/>
          <w:szCs w:val="28"/>
        </w:rPr>
        <w:t>долж</w:t>
      </w:r>
      <w:r w:rsidR="002B44AD" w:rsidRPr="00B33683">
        <w:rPr>
          <w:sz w:val="28"/>
          <w:szCs w:val="28"/>
        </w:rPr>
        <w:t>на быть представлена</w:t>
      </w:r>
      <w:r w:rsidRPr="00B33683">
        <w:rPr>
          <w:sz w:val="28"/>
          <w:szCs w:val="28"/>
        </w:rPr>
        <w:t xml:space="preserve"> по форме, согласно таблице №2.</w:t>
      </w:r>
    </w:p>
    <w:p w:rsidR="00831844" w:rsidRPr="00B33683" w:rsidRDefault="00831844" w:rsidP="0083184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33683">
        <w:rPr>
          <w:sz w:val="28"/>
          <w:szCs w:val="28"/>
        </w:rPr>
        <w:t>Таблица №2</w:t>
      </w:r>
    </w:p>
    <w:tbl>
      <w:tblPr>
        <w:tblW w:w="963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378"/>
        <w:gridCol w:w="599"/>
        <w:gridCol w:w="1984"/>
        <w:gridCol w:w="1843"/>
        <w:gridCol w:w="2126"/>
      </w:tblGrid>
      <w:tr w:rsidR="00831844" w:rsidRPr="00B33683" w:rsidTr="002B7F2A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№</w:t>
            </w:r>
          </w:p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п/п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Наименование</w:t>
            </w:r>
          </w:p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индикатора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33683">
              <w:rPr>
                <w:sz w:val="28"/>
                <w:szCs w:val="28"/>
              </w:rPr>
              <w:t>Ед.изм</w:t>
            </w:r>
            <w:proofErr w:type="spellEnd"/>
            <w:r w:rsidRPr="00B33683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Значения целевых индикаторов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Степень</w:t>
            </w:r>
          </w:p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достижения</w:t>
            </w:r>
          </w:p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целевых</w:t>
            </w:r>
          </w:p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индикаторов, %</w:t>
            </w:r>
          </w:p>
        </w:tc>
      </w:tr>
      <w:tr w:rsidR="00831844" w:rsidRPr="00B33683" w:rsidTr="002B7F2A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плановые</w:t>
            </w:r>
          </w:p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значения по</w:t>
            </w:r>
          </w:p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Программе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фактически</w:t>
            </w:r>
          </w:p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достигнутые</w:t>
            </w:r>
          </w:p>
          <w:p w:rsidR="00831844" w:rsidRPr="00B33683" w:rsidRDefault="00831844" w:rsidP="002B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>значения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1844" w:rsidRPr="00B33683" w:rsidTr="002B7F2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2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1844" w:rsidRPr="00B33683" w:rsidTr="002B7F2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3683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2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1844" w:rsidRPr="00B33683" w:rsidTr="002B7F2A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844" w:rsidRPr="00B33683" w:rsidRDefault="00831844" w:rsidP="002B7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31844" w:rsidRPr="00B33683" w:rsidRDefault="00831844" w:rsidP="00831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1844" w:rsidRPr="00B33683" w:rsidRDefault="00831844" w:rsidP="00831844">
      <w:pPr>
        <w:autoSpaceDE w:val="0"/>
        <w:autoSpaceDN w:val="0"/>
        <w:adjustRightInd w:val="0"/>
        <w:spacing w:line="360" w:lineRule="auto"/>
        <w:ind w:left="-567" w:firstLine="851"/>
        <w:jc w:val="both"/>
        <w:rPr>
          <w:sz w:val="28"/>
          <w:szCs w:val="28"/>
        </w:rPr>
      </w:pPr>
      <w:r w:rsidRPr="00B33683">
        <w:rPr>
          <w:sz w:val="28"/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831844" w:rsidRDefault="00831844" w:rsidP="00831844">
      <w:pPr>
        <w:shd w:val="clear" w:color="auto" w:fill="FFFFFF"/>
        <w:spacing w:line="360" w:lineRule="auto"/>
        <w:jc w:val="both"/>
      </w:pPr>
    </w:p>
    <w:p w:rsidR="00831844" w:rsidRPr="006E7538" w:rsidRDefault="00831844" w:rsidP="00831844">
      <w:pPr>
        <w:shd w:val="clear" w:color="auto" w:fill="FFFFFF"/>
        <w:spacing w:line="360" w:lineRule="auto"/>
        <w:jc w:val="both"/>
        <w:sectPr w:rsidR="00831844" w:rsidRPr="006E7538" w:rsidSect="002B7F2A">
          <w:footerReference w:type="default" r:id="rId9"/>
          <w:pgSz w:w="11909" w:h="16834"/>
          <w:pgMar w:top="993" w:right="1131" w:bottom="7" w:left="1701" w:header="720" w:footer="720" w:gutter="0"/>
          <w:cols w:space="60"/>
          <w:noEndnote/>
        </w:sectPr>
      </w:pPr>
    </w:p>
    <w:p w:rsidR="00831844" w:rsidRPr="0064290E" w:rsidRDefault="00831844" w:rsidP="00831844">
      <w:pPr>
        <w:ind w:left="8460"/>
        <w:jc w:val="center"/>
        <w:outlineLvl w:val="1"/>
      </w:pPr>
      <w:r>
        <w:lastRenderedPageBreak/>
        <w:t>Приложение № 1</w:t>
      </w:r>
    </w:p>
    <w:p w:rsidR="00831844" w:rsidRPr="0064290E" w:rsidRDefault="00831844" w:rsidP="00831844">
      <w:pPr>
        <w:pStyle w:val="a5"/>
        <w:spacing w:after="0"/>
        <w:ind w:left="8460"/>
        <w:jc w:val="center"/>
      </w:pPr>
      <w:r w:rsidRPr="0064290E">
        <w:t>к муниципальной</w:t>
      </w:r>
      <w:r w:rsidR="00C04B84">
        <w:t xml:space="preserve"> </w:t>
      </w:r>
      <w:r w:rsidRPr="0064290E">
        <w:t>программе</w:t>
      </w:r>
      <w:r>
        <w:t xml:space="preserve"> городского округа Кинель Самарской области</w:t>
      </w:r>
      <w:r w:rsidRPr="0064290E">
        <w:t xml:space="preserve"> «Развитие физической культуры и спорта в </w:t>
      </w:r>
      <w:r>
        <w:t xml:space="preserve">городском округе Кинель Самарской области на </w:t>
      </w:r>
      <w:r w:rsidR="00BB05A4" w:rsidRPr="00817497">
        <w:t>2023-2025</w:t>
      </w:r>
      <w:r w:rsidRPr="00817497">
        <w:t xml:space="preserve"> годы»</w:t>
      </w:r>
    </w:p>
    <w:p w:rsidR="00831844" w:rsidRDefault="00831844" w:rsidP="00831844">
      <w:pPr>
        <w:ind w:left="9639"/>
        <w:jc w:val="center"/>
        <w:outlineLvl w:val="1"/>
        <w:rPr>
          <w:szCs w:val="28"/>
        </w:rPr>
      </w:pPr>
    </w:p>
    <w:p w:rsidR="00831844" w:rsidRPr="005F28CE" w:rsidRDefault="00831844" w:rsidP="00831844">
      <w:pPr>
        <w:jc w:val="center"/>
        <w:outlineLvl w:val="1"/>
        <w:rPr>
          <w:b/>
        </w:rPr>
      </w:pPr>
      <w:r w:rsidRPr="005F28CE">
        <w:rPr>
          <w:b/>
        </w:rPr>
        <w:t>Значения показателей (индикаторов) муниципальной программы городского округа Кинель Самарской области</w:t>
      </w:r>
    </w:p>
    <w:p w:rsidR="00831844" w:rsidRPr="005F28CE" w:rsidRDefault="00831844" w:rsidP="00831844">
      <w:pPr>
        <w:widowControl w:val="0"/>
        <w:autoSpaceDE w:val="0"/>
        <w:jc w:val="center"/>
        <w:rPr>
          <w:b/>
        </w:rPr>
      </w:pPr>
      <w:r w:rsidRPr="005F28CE">
        <w:rPr>
          <w:b/>
        </w:rPr>
        <w:t>«Развитие физической культуры и спорта в городском округе Кинель Самарской области 20</w:t>
      </w:r>
      <w:r w:rsidR="00233146">
        <w:rPr>
          <w:b/>
        </w:rPr>
        <w:t>23</w:t>
      </w:r>
      <w:r w:rsidRPr="005F28CE">
        <w:rPr>
          <w:b/>
        </w:rPr>
        <w:t>-202</w:t>
      </w:r>
      <w:r w:rsidR="00233146">
        <w:rPr>
          <w:b/>
        </w:rPr>
        <w:t>5</w:t>
      </w:r>
      <w:r w:rsidRPr="005F28CE">
        <w:rPr>
          <w:b/>
        </w:rPr>
        <w:t xml:space="preserve"> годы»</w:t>
      </w:r>
    </w:p>
    <w:p w:rsidR="00831844" w:rsidRPr="005F28CE" w:rsidRDefault="00831844" w:rsidP="00831844">
      <w:pPr>
        <w:widowControl w:val="0"/>
        <w:autoSpaceDE w:val="0"/>
        <w:jc w:val="center"/>
        <w:rPr>
          <w:szCs w:val="28"/>
        </w:rPr>
      </w:pPr>
    </w:p>
    <w:tbl>
      <w:tblPr>
        <w:tblW w:w="14748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529"/>
        <w:gridCol w:w="4268"/>
        <w:gridCol w:w="7"/>
        <w:gridCol w:w="1269"/>
        <w:gridCol w:w="2580"/>
        <w:gridCol w:w="3118"/>
        <w:gridCol w:w="2977"/>
      </w:tblGrid>
      <w:tr w:rsidR="00831844" w:rsidRPr="005F28CE" w:rsidTr="008B1913">
        <w:trPr>
          <w:trHeight w:val="253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44" w:rsidRPr="005F28CE" w:rsidRDefault="00831844" w:rsidP="002B7F2A">
            <w:pPr>
              <w:tabs>
                <w:tab w:val="left" w:pos="1050"/>
              </w:tabs>
              <w:snapToGrid w:val="0"/>
              <w:spacing w:line="264" w:lineRule="auto"/>
              <w:ind w:left="-131" w:right="-96"/>
              <w:jc w:val="center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44" w:rsidRPr="005F28CE" w:rsidRDefault="00831844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 xml:space="preserve">Наименование, цели, задачи показателя (индикатора)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44" w:rsidRPr="005F28CE" w:rsidRDefault="00831844" w:rsidP="002B7F2A">
            <w:pPr>
              <w:tabs>
                <w:tab w:val="left" w:pos="1552"/>
              </w:tabs>
              <w:snapToGrid w:val="0"/>
              <w:spacing w:line="264" w:lineRule="auto"/>
              <w:ind w:left="-68" w:right="-132"/>
              <w:jc w:val="center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1844" w:rsidRPr="005F28CE" w:rsidRDefault="00831844" w:rsidP="002B7F2A">
            <w:pPr>
              <w:tabs>
                <w:tab w:val="left" w:pos="1050"/>
              </w:tabs>
              <w:spacing w:line="264" w:lineRule="auto"/>
              <w:jc w:val="center"/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44" w:rsidRPr="005F28CE" w:rsidRDefault="00831844" w:rsidP="002B7F2A">
            <w:pPr>
              <w:spacing w:line="264" w:lineRule="auto"/>
            </w:pPr>
            <w:r w:rsidRPr="005F28CE">
              <w:rPr>
                <w:b/>
                <w:sz w:val="22"/>
                <w:szCs w:val="22"/>
              </w:rPr>
              <w:t>Значение показателя (индикатора) по годам</w:t>
            </w:r>
          </w:p>
        </w:tc>
      </w:tr>
      <w:tr w:rsidR="00F82997" w:rsidRPr="005F28CE" w:rsidTr="008B1913">
        <w:trPr>
          <w:trHeight w:val="73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97" w:rsidRPr="005F28CE" w:rsidRDefault="00F82997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97" w:rsidRPr="005F28CE" w:rsidRDefault="00F82997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97" w:rsidRPr="005F28CE" w:rsidRDefault="00F82997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2997" w:rsidRPr="00F13C35" w:rsidRDefault="00F82997" w:rsidP="00F13C35">
            <w:pPr>
              <w:tabs>
                <w:tab w:val="left" w:pos="1050"/>
              </w:tabs>
              <w:spacing w:line="264" w:lineRule="auto"/>
              <w:jc w:val="center"/>
              <w:rPr>
                <w:b/>
              </w:rPr>
            </w:pPr>
            <w:r w:rsidRPr="00F13C35">
              <w:rPr>
                <w:b/>
                <w:sz w:val="22"/>
                <w:szCs w:val="22"/>
              </w:rPr>
              <w:t xml:space="preserve"> 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2997" w:rsidRPr="00F13C35" w:rsidRDefault="00F82997" w:rsidP="00F13C35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  <w:r w:rsidRPr="00F13C3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97" w:rsidRPr="00F82997" w:rsidRDefault="00F82997" w:rsidP="00F82997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  <w:r w:rsidRPr="00F13C35">
              <w:rPr>
                <w:b/>
                <w:sz w:val="22"/>
                <w:szCs w:val="22"/>
              </w:rPr>
              <w:t>2025</w:t>
            </w:r>
          </w:p>
        </w:tc>
      </w:tr>
      <w:tr w:rsidR="00831844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44" w:rsidRPr="005F28CE" w:rsidRDefault="00831844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844" w:rsidRPr="005F28CE" w:rsidRDefault="00831844" w:rsidP="002B7F2A">
            <w:pPr>
              <w:spacing w:line="276" w:lineRule="auto"/>
              <w:jc w:val="both"/>
            </w:pPr>
            <w:r w:rsidRPr="005F28CE">
              <w:rPr>
                <w:b/>
                <w:sz w:val="22"/>
                <w:szCs w:val="22"/>
              </w:rPr>
              <w:t xml:space="preserve">Цель: </w:t>
            </w:r>
            <w:r w:rsidRPr="005F28CE">
              <w:t>Формирование потребности у населения в систематических занятиях физической культурой и спортом, повышение уровня физической подготовленности спортсменов, укрепление здоровья населения, популяризация здорового образа жизни.</w:t>
            </w:r>
          </w:p>
        </w:tc>
      </w:tr>
      <w:tr w:rsidR="00831844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44" w:rsidRPr="005F28CE" w:rsidRDefault="00831844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844" w:rsidRPr="005F28CE" w:rsidRDefault="00831844" w:rsidP="002B7F2A">
            <w:pPr>
              <w:spacing w:line="276" w:lineRule="auto"/>
              <w:jc w:val="both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Задача 1:</w:t>
            </w:r>
            <w:r w:rsidRPr="005F28CE">
              <w:t xml:space="preserve"> Развитие физической культуры и спорта среди всех возрастных и социальных групп населения городского округа Кинель Самарской области</w:t>
            </w:r>
          </w:p>
        </w:tc>
      </w:tr>
      <w:tr w:rsidR="00F82997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97" w:rsidRPr="005F28CE" w:rsidRDefault="00F82997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2.1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97" w:rsidRPr="005F28CE" w:rsidRDefault="00F82997" w:rsidP="002B7F2A">
            <w:pPr>
              <w:spacing w:line="276" w:lineRule="auto"/>
              <w:jc w:val="both"/>
              <w:rPr>
                <w:b/>
              </w:rPr>
            </w:pPr>
            <w:r w:rsidRPr="005F28CE">
              <w:rPr>
                <w:spacing w:val="-1"/>
              </w:rPr>
              <w:t xml:space="preserve">Доля населения городского округа Кинель </w:t>
            </w:r>
            <w:r w:rsidRPr="005F28CE">
              <w:t>(возраст от 3 до 79 лет), систематически занимающихся физической культурой и спортом, в общей численности населения городского округа Кинель (возраст от 3 до 79 лет)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997" w:rsidRPr="005F28CE" w:rsidRDefault="00F82997" w:rsidP="002B7F2A">
            <w:pPr>
              <w:spacing w:line="276" w:lineRule="auto"/>
              <w:jc w:val="center"/>
            </w:pPr>
            <w:r w:rsidRPr="005F28CE">
              <w:rPr>
                <w:sz w:val="22"/>
                <w:szCs w:val="22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997" w:rsidRPr="005F28CE" w:rsidRDefault="00F82997" w:rsidP="002B7F2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997" w:rsidRPr="005F28CE" w:rsidRDefault="00F82997" w:rsidP="002B7F2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997" w:rsidRDefault="00F82997" w:rsidP="002B7F2A">
            <w:pPr>
              <w:spacing w:line="276" w:lineRule="auto"/>
              <w:jc w:val="center"/>
            </w:pPr>
          </w:p>
          <w:p w:rsidR="00F82997" w:rsidRPr="005F28CE" w:rsidRDefault="00F82997" w:rsidP="002B7F2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59</w:t>
            </w:r>
          </w:p>
          <w:p w:rsidR="00F82997" w:rsidRPr="005F28CE" w:rsidRDefault="00F82997" w:rsidP="002B7F2A">
            <w:pPr>
              <w:spacing w:line="276" w:lineRule="auto"/>
              <w:jc w:val="center"/>
            </w:pPr>
          </w:p>
        </w:tc>
      </w:tr>
      <w:tr w:rsidR="00F82997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97" w:rsidRPr="005F28CE" w:rsidRDefault="00F82997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2.2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97" w:rsidRPr="005F28CE" w:rsidRDefault="00F82997" w:rsidP="002B7F2A">
            <w:pPr>
              <w:spacing w:line="276" w:lineRule="auto"/>
              <w:jc w:val="both"/>
              <w:rPr>
                <w:spacing w:val="-1"/>
              </w:rPr>
            </w:pPr>
            <w:r w:rsidRPr="005F28CE">
              <w:t>Доля лиц с ограниченными возможностями здоровья и инвалидов, систематически зани</w:t>
            </w:r>
            <w:r w:rsidRPr="005F28CE">
              <w:softHyphen/>
              <w:t>мающихся физической культурой и спортом, в общей численности данной категории на</w:t>
            </w:r>
            <w:r w:rsidRPr="005F28CE">
              <w:softHyphen/>
              <w:t>селения в городском округе Кинель Самарской области.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997" w:rsidRPr="005F28CE" w:rsidRDefault="00F82997" w:rsidP="002B7F2A">
            <w:pPr>
              <w:spacing w:line="276" w:lineRule="auto"/>
              <w:jc w:val="center"/>
            </w:pPr>
            <w:r w:rsidRPr="005F28CE">
              <w:rPr>
                <w:sz w:val="22"/>
                <w:szCs w:val="22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997" w:rsidRPr="005F28CE" w:rsidRDefault="00F82997" w:rsidP="002B7F2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997" w:rsidRPr="005F28CE" w:rsidRDefault="00F82997" w:rsidP="002B7F2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2997" w:rsidRPr="005F28CE" w:rsidRDefault="00F82997" w:rsidP="00F8299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831844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44" w:rsidRPr="005F28CE" w:rsidRDefault="00831844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844" w:rsidRPr="005F28CE" w:rsidRDefault="00831844" w:rsidP="002B7F2A">
            <w:pPr>
              <w:spacing w:line="276" w:lineRule="auto"/>
              <w:jc w:val="both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Задача 2:</w:t>
            </w:r>
            <w:r w:rsidRPr="005F28CE">
              <w:t xml:space="preserve"> Внедрение в городском округе Кинель Самарской области Всероссийского физкультурно-спортивного комплекса «Готов к труду и обороне» (ГТО)</w:t>
            </w:r>
          </w:p>
        </w:tc>
      </w:tr>
      <w:tr w:rsidR="00926420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20" w:rsidRPr="005F28CE" w:rsidRDefault="00926420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420" w:rsidRPr="005F28CE" w:rsidRDefault="00926420" w:rsidP="002B7F2A">
            <w:pPr>
              <w:spacing w:line="276" w:lineRule="auto"/>
              <w:jc w:val="both"/>
            </w:pPr>
            <w:r w:rsidRPr="005F28CE">
              <w:t>Доля населения, зарегистрированного в электронной базе данных Всероссийского физкультурно-спортивного комплекса «Готов к труду и обороне» (ГТО), от общей численности населения в возрасте от 6 лет и старше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420" w:rsidRPr="005F28CE" w:rsidRDefault="00926420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20" w:rsidRPr="005F28CE" w:rsidRDefault="00926420" w:rsidP="002B7F2A">
            <w:pPr>
              <w:spacing w:line="264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20" w:rsidRPr="005F28CE" w:rsidRDefault="00926420" w:rsidP="002B7F2A">
            <w:pPr>
              <w:spacing w:line="264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420" w:rsidRPr="005F28CE" w:rsidRDefault="00926420" w:rsidP="00926420">
            <w:pPr>
              <w:spacing w:line="264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116DE9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DE9" w:rsidRPr="005F28CE" w:rsidRDefault="00116DE9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3.2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DE9" w:rsidRPr="005F28CE" w:rsidRDefault="00116DE9" w:rsidP="002B7F2A">
            <w:pPr>
              <w:spacing w:line="276" w:lineRule="auto"/>
              <w:jc w:val="both"/>
            </w:pPr>
            <w:r w:rsidRPr="005F28CE">
              <w:t>Доля населения от 6-70 лет и старше и старше, принявшего участие в выполнении нормативов испытаний (тестов) Всероссийского физкультурно-спортивного комплекса «Готов к труду и обороне» (ГТО), от общей численности населения в возрасте от 18 до 79 лет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DE9" w:rsidRPr="005F28CE" w:rsidRDefault="00116DE9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DE9" w:rsidRPr="005F28CE" w:rsidRDefault="00116DE9" w:rsidP="002B7F2A">
            <w:pPr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DE9" w:rsidRPr="005F28CE" w:rsidRDefault="00116DE9" w:rsidP="002B7F2A">
            <w:pPr>
              <w:spacing w:line="264" w:lineRule="auto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DE9" w:rsidRPr="005F28CE" w:rsidRDefault="00116DE9" w:rsidP="00116DE9">
            <w:pPr>
              <w:spacing w:line="264" w:lineRule="auto"/>
              <w:jc w:val="center"/>
            </w:pPr>
            <w:r>
              <w:rPr>
                <w:sz w:val="22"/>
                <w:szCs w:val="22"/>
              </w:rPr>
              <w:t>2,3</w:t>
            </w:r>
          </w:p>
          <w:p w:rsidR="00116DE9" w:rsidRPr="005F28CE" w:rsidRDefault="00116DE9" w:rsidP="002B7F2A">
            <w:pPr>
              <w:spacing w:line="264" w:lineRule="auto"/>
              <w:jc w:val="center"/>
            </w:pPr>
          </w:p>
        </w:tc>
      </w:tr>
      <w:tr w:rsidR="00831844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44" w:rsidRPr="005F28CE" w:rsidRDefault="00831844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844" w:rsidRPr="005F28CE" w:rsidRDefault="00831844" w:rsidP="002B7F2A">
            <w:pPr>
              <w:spacing w:line="276" w:lineRule="auto"/>
              <w:jc w:val="both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Задача 3:</w:t>
            </w:r>
            <w:r w:rsidRPr="005F28CE">
              <w:t xml:space="preserve"> Укрепление материально-технической базы физической культуры и спорта в городском округе Кинель Самарской области</w:t>
            </w:r>
          </w:p>
        </w:tc>
      </w:tr>
      <w:tr w:rsidR="00C45A8B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8B" w:rsidRPr="005F28CE" w:rsidRDefault="00C45A8B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4.1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8B" w:rsidRPr="005F28CE" w:rsidRDefault="00C45A8B" w:rsidP="002B7F2A">
            <w:pPr>
              <w:spacing w:line="276" w:lineRule="auto"/>
              <w:jc w:val="both"/>
              <w:rPr>
                <w:b/>
              </w:rPr>
            </w:pPr>
            <w:r w:rsidRPr="005F28CE">
              <w:t>Количество отремонтированных и/или введенных в эксплуатацию зданий и сооружений.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A8B" w:rsidRPr="005F28CE" w:rsidRDefault="00C45A8B" w:rsidP="002B7F2A">
            <w:pPr>
              <w:spacing w:line="276" w:lineRule="auto"/>
              <w:jc w:val="center"/>
            </w:pPr>
            <w:proofErr w:type="spellStart"/>
            <w:r w:rsidRPr="005F28CE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A8B" w:rsidRPr="005F28CE" w:rsidRDefault="00C45A8B" w:rsidP="002B7F2A">
            <w:pPr>
              <w:jc w:val="center"/>
              <w:rPr>
                <w:sz w:val="20"/>
                <w:szCs w:val="20"/>
              </w:rPr>
            </w:pPr>
            <w:r w:rsidRPr="005F28CE">
              <w:rPr>
                <w:szCs w:val="20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A8B" w:rsidRPr="005F28CE" w:rsidRDefault="00C45A8B" w:rsidP="002B7F2A">
            <w:pPr>
              <w:jc w:val="center"/>
              <w:rPr>
                <w:sz w:val="20"/>
                <w:szCs w:val="20"/>
              </w:rPr>
            </w:pPr>
            <w:r w:rsidRPr="005F28CE">
              <w:rPr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A8B" w:rsidRPr="005F28CE" w:rsidRDefault="00C45A8B" w:rsidP="00C45A8B">
            <w:pPr>
              <w:jc w:val="center"/>
              <w:rPr>
                <w:sz w:val="20"/>
                <w:szCs w:val="20"/>
              </w:rPr>
            </w:pPr>
            <w:r w:rsidRPr="005F28CE">
              <w:rPr>
                <w:szCs w:val="20"/>
              </w:rPr>
              <w:t>*</w:t>
            </w:r>
          </w:p>
        </w:tc>
      </w:tr>
      <w:tr w:rsidR="00C45A8B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A8B" w:rsidRPr="005F28CE" w:rsidRDefault="00C45A8B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4.2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8B" w:rsidRPr="005F28CE" w:rsidRDefault="00C45A8B" w:rsidP="002B7F2A">
            <w:pPr>
              <w:spacing w:line="276" w:lineRule="auto"/>
              <w:jc w:val="both"/>
              <w:rPr>
                <w:b/>
              </w:rPr>
            </w:pPr>
            <w:r w:rsidRPr="005F28CE">
              <w:rPr>
                <w:spacing w:val="-1"/>
              </w:rPr>
              <w:t>Уровень обеспеченности населения городского округа Кинель Самарской области</w:t>
            </w:r>
            <w:r w:rsidRPr="005F28CE">
              <w:t xml:space="preserve"> спортивными сооружениями, исходя из единовременной пропускной способности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A8B" w:rsidRPr="005F28CE" w:rsidRDefault="00C45A8B" w:rsidP="002B7F2A">
            <w:pPr>
              <w:spacing w:line="276" w:lineRule="auto"/>
              <w:jc w:val="center"/>
            </w:pPr>
            <w:r w:rsidRPr="005F28CE">
              <w:rPr>
                <w:sz w:val="22"/>
                <w:szCs w:val="22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A8B" w:rsidRPr="005F28CE" w:rsidRDefault="00C45A8B" w:rsidP="002B7F2A">
            <w:pPr>
              <w:jc w:val="center"/>
              <w:rPr>
                <w:sz w:val="20"/>
                <w:szCs w:val="20"/>
              </w:rPr>
            </w:pPr>
            <w:r w:rsidRPr="005F28CE">
              <w:rPr>
                <w:szCs w:val="20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A8B" w:rsidRPr="005F28CE" w:rsidRDefault="00C45A8B" w:rsidP="002B7F2A">
            <w:pPr>
              <w:jc w:val="center"/>
              <w:rPr>
                <w:sz w:val="20"/>
                <w:szCs w:val="20"/>
              </w:rPr>
            </w:pPr>
            <w:r w:rsidRPr="005F28CE">
              <w:rPr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A8B" w:rsidRPr="005F28CE" w:rsidRDefault="00C45A8B" w:rsidP="002B7F2A">
            <w:pPr>
              <w:jc w:val="center"/>
              <w:rPr>
                <w:sz w:val="20"/>
                <w:szCs w:val="20"/>
              </w:rPr>
            </w:pPr>
          </w:p>
          <w:p w:rsidR="00C45A8B" w:rsidRPr="005F28CE" w:rsidRDefault="00C45A8B" w:rsidP="002B7F2A">
            <w:pPr>
              <w:jc w:val="center"/>
              <w:rPr>
                <w:sz w:val="20"/>
                <w:szCs w:val="20"/>
              </w:rPr>
            </w:pPr>
            <w:r w:rsidRPr="005F28CE">
              <w:rPr>
                <w:szCs w:val="20"/>
              </w:rPr>
              <w:t>*</w:t>
            </w:r>
          </w:p>
          <w:p w:rsidR="00C45A8B" w:rsidRPr="005F28CE" w:rsidRDefault="00C45A8B" w:rsidP="002B7F2A">
            <w:pPr>
              <w:jc w:val="center"/>
              <w:rPr>
                <w:sz w:val="20"/>
                <w:szCs w:val="20"/>
              </w:rPr>
            </w:pPr>
          </w:p>
        </w:tc>
      </w:tr>
      <w:tr w:rsidR="00831844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44" w:rsidRPr="005F28CE" w:rsidRDefault="00831844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844" w:rsidRPr="005F28CE" w:rsidRDefault="00831844" w:rsidP="002B7F2A">
            <w:pPr>
              <w:spacing w:line="276" w:lineRule="auto"/>
              <w:jc w:val="both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Задача 4:</w:t>
            </w:r>
            <w:r w:rsidRPr="005F28CE">
              <w:t xml:space="preserve"> Популяризация массового спорта и спорта высших достижений</w:t>
            </w:r>
          </w:p>
        </w:tc>
      </w:tr>
      <w:tr w:rsidR="008B1913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913" w:rsidRPr="005F28CE" w:rsidRDefault="008B1913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5.1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913" w:rsidRPr="005F28CE" w:rsidRDefault="008B1913" w:rsidP="002B7F2A">
            <w:pPr>
              <w:spacing w:line="276" w:lineRule="auto"/>
              <w:jc w:val="both"/>
              <w:rPr>
                <w:b/>
              </w:rPr>
            </w:pPr>
            <w:r w:rsidRPr="005F28CE">
              <w:t xml:space="preserve">Доля населения, принявшего участие в официальных физкультурных мероприятиях и спортивных мероприятиях муниципального уровня, </w:t>
            </w:r>
            <w:r w:rsidRPr="005F28CE">
              <w:lastRenderedPageBreak/>
              <w:t>от общей численности населения в возрасте от 3 до 79 лет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1913" w:rsidRPr="005F28CE" w:rsidRDefault="008B1913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1913" w:rsidRPr="005F28CE" w:rsidRDefault="008B1913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13" w:rsidRPr="005F28CE" w:rsidRDefault="008B1913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13" w:rsidRPr="005F28CE" w:rsidRDefault="008B1913" w:rsidP="008B1913">
            <w:pPr>
              <w:shd w:val="clear" w:color="auto" w:fill="FFFFFF"/>
              <w:spacing w:line="264" w:lineRule="auto"/>
              <w:ind w:hanging="107"/>
              <w:jc w:val="center"/>
            </w:pPr>
            <w:r w:rsidRPr="005F28CE">
              <w:rPr>
                <w:sz w:val="22"/>
                <w:szCs w:val="22"/>
              </w:rPr>
              <w:t>6</w:t>
            </w:r>
          </w:p>
        </w:tc>
      </w:tr>
      <w:tr w:rsidR="00515EA0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0" w:rsidRPr="005F28CE" w:rsidRDefault="00515EA0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EA0" w:rsidRPr="005F28CE" w:rsidRDefault="00515EA0" w:rsidP="002B7F2A">
            <w:pPr>
              <w:shd w:val="clear" w:color="auto" w:fill="FFFFFF"/>
              <w:spacing w:line="264" w:lineRule="auto"/>
            </w:pPr>
            <w:r w:rsidRPr="005F28CE">
              <w:t>Количество спортсменов разрядников подготовленных за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EA0" w:rsidRPr="005F28CE" w:rsidRDefault="00515EA0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чел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EA0" w:rsidRPr="005F28CE" w:rsidRDefault="00515EA0" w:rsidP="002B7F2A">
            <w:pPr>
              <w:shd w:val="clear" w:color="auto" w:fill="FFFFFF"/>
              <w:spacing w:line="264" w:lineRule="auto"/>
              <w:jc w:val="center"/>
              <w:rPr>
                <w:lang w:val="en-US"/>
              </w:rPr>
            </w:pPr>
            <w:r w:rsidRPr="005F28CE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EA0" w:rsidRPr="00515EA0" w:rsidRDefault="00515EA0" w:rsidP="00515EA0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EA0" w:rsidRPr="00515EA0" w:rsidRDefault="00515EA0" w:rsidP="00515EA0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831844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44" w:rsidRPr="005F28CE" w:rsidRDefault="00831844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  <w:rPr>
                <w:b/>
              </w:rPr>
            </w:pPr>
            <w:r w:rsidRPr="005F28C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844" w:rsidRPr="005F28CE" w:rsidRDefault="00831844" w:rsidP="002B7F2A">
            <w:pPr>
              <w:shd w:val="clear" w:color="auto" w:fill="FFFFFF"/>
              <w:spacing w:line="264" w:lineRule="auto"/>
            </w:pPr>
            <w:r w:rsidRPr="005F28CE">
              <w:rPr>
                <w:b/>
              </w:rPr>
              <w:t xml:space="preserve">Задача 5: </w:t>
            </w:r>
            <w:r w:rsidRPr="005F28CE">
              <w:t>Выполнение муниципального задания по оказанию услуг в сфере физической культуры и спорта Муниципальным бюджетным учреждением городского округа Кинель Самарской области «Спортивный центр «Кинель»</w:t>
            </w:r>
          </w:p>
        </w:tc>
      </w:tr>
      <w:tr w:rsidR="001F3CEC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CEC" w:rsidRPr="005F28CE" w:rsidRDefault="001F3CEC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6.1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CEC" w:rsidRPr="005F28CE" w:rsidRDefault="001F3CEC" w:rsidP="002B7F2A">
            <w:pPr>
              <w:shd w:val="clear" w:color="auto" w:fill="FFFFFF"/>
              <w:spacing w:line="264" w:lineRule="auto"/>
            </w:pPr>
            <w:r w:rsidRPr="005F28CE">
              <w:t>Количество занимающихся в спортивных секциях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CEC" w:rsidRPr="005F28CE" w:rsidRDefault="001F3CEC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чел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CEC" w:rsidRPr="005F28CE" w:rsidRDefault="001F3CEC" w:rsidP="002B7F2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Pr="005F28CE">
              <w:rPr>
                <w:sz w:val="22"/>
                <w:szCs w:val="22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CEC" w:rsidRPr="005F28CE" w:rsidRDefault="001F3CEC" w:rsidP="002B7F2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CEC" w:rsidRPr="005F28CE" w:rsidRDefault="001F3CEC" w:rsidP="001F3CEC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40</w:t>
            </w:r>
          </w:p>
        </w:tc>
      </w:tr>
      <w:tr w:rsidR="00E57765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765" w:rsidRPr="005F28CE" w:rsidRDefault="00E57765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6.2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765" w:rsidRPr="005F28CE" w:rsidRDefault="00E57765" w:rsidP="002B7F2A">
            <w:pPr>
              <w:shd w:val="clear" w:color="auto" w:fill="FFFFFF"/>
              <w:spacing w:line="264" w:lineRule="auto"/>
            </w:pPr>
            <w:r w:rsidRPr="005F28CE">
              <w:t>Уровень удовлетворенности жителей объемом и качеством мероприятий, направленных на пропаганду физической культуры и спорта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765" w:rsidRPr="005F28CE" w:rsidRDefault="00E57765" w:rsidP="002B7F2A">
            <w:pPr>
              <w:spacing w:line="276" w:lineRule="auto"/>
              <w:jc w:val="center"/>
            </w:pPr>
            <w:r w:rsidRPr="005F28CE">
              <w:rPr>
                <w:sz w:val="22"/>
                <w:szCs w:val="22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765" w:rsidRPr="005F28CE" w:rsidRDefault="00E57765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765" w:rsidRPr="005F28CE" w:rsidRDefault="00E57765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7765" w:rsidRPr="005F28CE" w:rsidRDefault="00E57765" w:rsidP="00E57765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100</w:t>
            </w:r>
          </w:p>
        </w:tc>
      </w:tr>
      <w:tr w:rsidR="00E57765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765" w:rsidRPr="005F28CE" w:rsidRDefault="00E57765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6.3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765" w:rsidRPr="005F28CE" w:rsidRDefault="00E57765" w:rsidP="002B7F2A">
            <w:pPr>
              <w:shd w:val="clear" w:color="auto" w:fill="FFFFFF"/>
              <w:spacing w:line="264" w:lineRule="auto"/>
            </w:pPr>
            <w:r w:rsidRPr="005F28CE">
              <w:t>Оснащенность необходимым специальным оборудованием и аппаратурой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765" w:rsidRPr="005F28CE" w:rsidRDefault="00E57765" w:rsidP="002B7F2A">
            <w:pPr>
              <w:spacing w:line="276" w:lineRule="auto"/>
              <w:jc w:val="center"/>
            </w:pPr>
            <w:r w:rsidRPr="005F28CE">
              <w:rPr>
                <w:sz w:val="22"/>
                <w:szCs w:val="22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765" w:rsidRPr="005F28CE" w:rsidRDefault="00E57765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765" w:rsidRPr="005F28CE" w:rsidRDefault="00E57765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7765" w:rsidRPr="005F28CE" w:rsidRDefault="00E57765" w:rsidP="00E57765">
            <w:pPr>
              <w:shd w:val="clear" w:color="auto" w:fill="FFFFFF"/>
              <w:spacing w:line="264" w:lineRule="auto"/>
            </w:pPr>
          </w:p>
          <w:p w:rsidR="00E57765" w:rsidRPr="005F28CE" w:rsidRDefault="00E57765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100</w:t>
            </w:r>
          </w:p>
          <w:p w:rsidR="00E57765" w:rsidRPr="005F28CE" w:rsidRDefault="00E57765" w:rsidP="00E57765">
            <w:pPr>
              <w:shd w:val="clear" w:color="auto" w:fill="FFFFFF"/>
              <w:spacing w:line="264" w:lineRule="auto"/>
            </w:pPr>
          </w:p>
        </w:tc>
      </w:tr>
      <w:tr w:rsidR="00E57765" w:rsidRPr="005F28CE" w:rsidTr="008B1913">
        <w:trPr>
          <w:trHeight w:val="7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765" w:rsidRPr="005F28CE" w:rsidRDefault="00E57765" w:rsidP="002B7F2A">
            <w:pPr>
              <w:tabs>
                <w:tab w:val="left" w:pos="1050"/>
              </w:tabs>
              <w:snapToGrid w:val="0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6.4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765" w:rsidRPr="005F28CE" w:rsidRDefault="00E57765" w:rsidP="002B7F2A">
            <w:pPr>
              <w:shd w:val="clear" w:color="auto" w:fill="FFFFFF"/>
              <w:spacing w:line="264" w:lineRule="auto"/>
            </w:pPr>
            <w:r w:rsidRPr="005F28CE">
              <w:t>Уровень укомплектованности кадров в соответствии со штатным расписанием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765" w:rsidRPr="005F28CE" w:rsidRDefault="00E57765" w:rsidP="002B7F2A">
            <w:pPr>
              <w:spacing w:line="276" w:lineRule="auto"/>
              <w:jc w:val="center"/>
            </w:pPr>
            <w:r w:rsidRPr="005F28CE">
              <w:rPr>
                <w:sz w:val="22"/>
                <w:szCs w:val="22"/>
              </w:rPr>
              <w:t>%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765" w:rsidRPr="005F28CE" w:rsidRDefault="00E57765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765" w:rsidRPr="005F28CE" w:rsidRDefault="00E57765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7765" w:rsidRPr="005F28CE" w:rsidRDefault="00E57765" w:rsidP="00E57765">
            <w:pPr>
              <w:shd w:val="clear" w:color="auto" w:fill="FFFFFF"/>
              <w:spacing w:line="264" w:lineRule="auto"/>
            </w:pPr>
          </w:p>
          <w:p w:rsidR="00E57765" w:rsidRPr="005F28CE" w:rsidRDefault="00E57765" w:rsidP="002B7F2A">
            <w:pPr>
              <w:shd w:val="clear" w:color="auto" w:fill="FFFFFF"/>
              <w:spacing w:line="264" w:lineRule="auto"/>
              <w:jc w:val="center"/>
            </w:pPr>
            <w:r w:rsidRPr="005F28CE">
              <w:rPr>
                <w:sz w:val="22"/>
                <w:szCs w:val="22"/>
              </w:rPr>
              <w:t>100</w:t>
            </w:r>
          </w:p>
          <w:p w:rsidR="00E57765" w:rsidRPr="005F28CE" w:rsidRDefault="00E57765" w:rsidP="00E57765">
            <w:pPr>
              <w:shd w:val="clear" w:color="auto" w:fill="FFFFFF"/>
              <w:spacing w:line="264" w:lineRule="auto"/>
            </w:pPr>
          </w:p>
        </w:tc>
      </w:tr>
    </w:tbl>
    <w:p w:rsidR="00831844" w:rsidRPr="005F28CE" w:rsidRDefault="00831844" w:rsidP="00831844">
      <w:pPr>
        <w:tabs>
          <w:tab w:val="left" w:pos="1110"/>
        </w:tabs>
      </w:pPr>
      <w:r w:rsidRPr="005F28CE">
        <w:t>*Значения показателей (индикаторов) будут определены отдельным нормативно-правовым актом.</w:t>
      </w:r>
    </w:p>
    <w:p w:rsidR="00831844" w:rsidRPr="005F28CE" w:rsidRDefault="00831844" w:rsidP="00831844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</w:p>
    <w:p w:rsidR="00831844" w:rsidRDefault="00831844" w:rsidP="00831844">
      <w:pPr>
        <w:jc w:val="center"/>
        <w:outlineLvl w:val="1"/>
      </w:pPr>
    </w:p>
    <w:p w:rsidR="00733027" w:rsidRDefault="00733027"/>
    <w:sectPr w:rsidR="00733027" w:rsidSect="002B7F2A">
      <w:pgSz w:w="16838" w:h="11906" w:orient="landscape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A7" w:rsidRDefault="00967DA7">
      <w:r>
        <w:separator/>
      </w:r>
    </w:p>
  </w:endnote>
  <w:endnote w:type="continuationSeparator" w:id="0">
    <w:p w:rsidR="00967DA7" w:rsidRDefault="009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0E" w:rsidRDefault="0084030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01FB">
      <w:rPr>
        <w:noProof/>
      </w:rPr>
      <w:t>8</w:t>
    </w:r>
    <w:r>
      <w:rPr>
        <w:noProof/>
      </w:rPr>
      <w:fldChar w:fldCharType="end"/>
    </w:r>
  </w:p>
  <w:p w:rsidR="0084030E" w:rsidRDefault="008403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0E" w:rsidRDefault="0084030E" w:rsidP="002B7F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01FB">
      <w:rPr>
        <w:noProof/>
      </w:rPr>
      <w:t>16</w:t>
    </w:r>
    <w:r>
      <w:rPr>
        <w:noProof/>
      </w:rPr>
      <w:fldChar w:fldCharType="end"/>
    </w:r>
  </w:p>
  <w:p w:rsidR="0084030E" w:rsidRDefault="0084030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0E" w:rsidRDefault="0084030E" w:rsidP="002B7F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01FB">
      <w:rPr>
        <w:noProof/>
      </w:rPr>
      <w:t>21</w:t>
    </w:r>
    <w:r>
      <w:rPr>
        <w:noProof/>
      </w:rPr>
      <w:fldChar w:fldCharType="end"/>
    </w:r>
  </w:p>
  <w:p w:rsidR="0084030E" w:rsidRDefault="008403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A7" w:rsidRDefault="00967DA7">
      <w:r>
        <w:separator/>
      </w:r>
    </w:p>
  </w:footnote>
  <w:footnote w:type="continuationSeparator" w:id="0">
    <w:p w:rsidR="00967DA7" w:rsidRDefault="0096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52F62"/>
    <w:multiLevelType w:val="hybridMultilevel"/>
    <w:tmpl w:val="AA6EF014"/>
    <w:lvl w:ilvl="0" w:tplc="041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D9"/>
    <w:rsid w:val="00000429"/>
    <w:rsid w:val="00005989"/>
    <w:rsid w:val="00005C94"/>
    <w:rsid w:val="0002389B"/>
    <w:rsid w:val="00027DC6"/>
    <w:rsid w:val="00037DD1"/>
    <w:rsid w:val="00064792"/>
    <w:rsid w:val="00065FE1"/>
    <w:rsid w:val="00090B5F"/>
    <w:rsid w:val="000A4669"/>
    <w:rsid w:val="000B2D72"/>
    <w:rsid w:val="000C25DF"/>
    <w:rsid w:val="000E3E33"/>
    <w:rsid w:val="000F1A2D"/>
    <w:rsid w:val="000F4624"/>
    <w:rsid w:val="00102937"/>
    <w:rsid w:val="00116DE9"/>
    <w:rsid w:val="001434C2"/>
    <w:rsid w:val="00145780"/>
    <w:rsid w:val="001636CB"/>
    <w:rsid w:val="00166A7A"/>
    <w:rsid w:val="00173E56"/>
    <w:rsid w:val="00184728"/>
    <w:rsid w:val="00193947"/>
    <w:rsid w:val="001B5F16"/>
    <w:rsid w:val="001B692F"/>
    <w:rsid w:val="001C3CC4"/>
    <w:rsid w:val="001D079D"/>
    <w:rsid w:val="001D32DA"/>
    <w:rsid w:val="001E2C90"/>
    <w:rsid w:val="001E2FA5"/>
    <w:rsid w:val="001E5F96"/>
    <w:rsid w:val="001F3CEC"/>
    <w:rsid w:val="00201C95"/>
    <w:rsid w:val="002062E8"/>
    <w:rsid w:val="00210E75"/>
    <w:rsid w:val="00215D7C"/>
    <w:rsid w:val="0022239B"/>
    <w:rsid w:val="00231758"/>
    <w:rsid w:val="00233146"/>
    <w:rsid w:val="00250E0D"/>
    <w:rsid w:val="002778DD"/>
    <w:rsid w:val="002A2BED"/>
    <w:rsid w:val="002B44AD"/>
    <w:rsid w:val="002B7F2A"/>
    <w:rsid w:val="002C5813"/>
    <w:rsid w:val="002D5466"/>
    <w:rsid w:val="002F10C0"/>
    <w:rsid w:val="002F3638"/>
    <w:rsid w:val="00325D26"/>
    <w:rsid w:val="00332E7F"/>
    <w:rsid w:val="0037217C"/>
    <w:rsid w:val="00377675"/>
    <w:rsid w:val="003947D8"/>
    <w:rsid w:val="003A5E5B"/>
    <w:rsid w:val="003B5466"/>
    <w:rsid w:val="003C2B1E"/>
    <w:rsid w:val="003C699A"/>
    <w:rsid w:val="003C7899"/>
    <w:rsid w:val="003E6EA6"/>
    <w:rsid w:val="00425392"/>
    <w:rsid w:val="00425AA7"/>
    <w:rsid w:val="00432F70"/>
    <w:rsid w:val="00444871"/>
    <w:rsid w:val="00457DE5"/>
    <w:rsid w:val="004707A4"/>
    <w:rsid w:val="004A6B99"/>
    <w:rsid w:val="004B7EB1"/>
    <w:rsid w:val="004F40A4"/>
    <w:rsid w:val="004F6C14"/>
    <w:rsid w:val="004F705E"/>
    <w:rsid w:val="005031C5"/>
    <w:rsid w:val="00515EA0"/>
    <w:rsid w:val="00561C97"/>
    <w:rsid w:val="00597406"/>
    <w:rsid w:val="005A0958"/>
    <w:rsid w:val="005F2EE3"/>
    <w:rsid w:val="005F4A58"/>
    <w:rsid w:val="006007B1"/>
    <w:rsid w:val="00616757"/>
    <w:rsid w:val="00616E4C"/>
    <w:rsid w:val="00633786"/>
    <w:rsid w:val="00633E9F"/>
    <w:rsid w:val="006342D0"/>
    <w:rsid w:val="00663AB1"/>
    <w:rsid w:val="00663D0F"/>
    <w:rsid w:val="00666A9B"/>
    <w:rsid w:val="006728FD"/>
    <w:rsid w:val="006964DD"/>
    <w:rsid w:val="006A77A4"/>
    <w:rsid w:val="006F5DC2"/>
    <w:rsid w:val="00703562"/>
    <w:rsid w:val="0070789D"/>
    <w:rsid w:val="0071222D"/>
    <w:rsid w:val="00733027"/>
    <w:rsid w:val="0074755F"/>
    <w:rsid w:val="007476DE"/>
    <w:rsid w:val="00755164"/>
    <w:rsid w:val="00776921"/>
    <w:rsid w:val="00777B17"/>
    <w:rsid w:val="00780138"/>
    <w:rsid w:val="0078232C"/>
    <w:rsid w:val="00784B02"/>
    <w:rsid w:val="0078523C"/>
    <w:rsid w:val="00791D02"/>
    <w:rsid w:val="007B570A"/>
    <w:rsid w:val="00803EC2"/>
    <w:rsid w:val="00813747"/>
    <w:rsid w:val="008158A8"/>
    <w:rsid w:val="00817497"/>
    <w:rsid w:val="00817574"/>
    <w:rsid w:val="00831844"/>
    <w:rsid w:val="0084030E"/>
    <w:rsid w:val="008525FD"/>
    <w:rsid w:val="0085293A"/>
    <w:rsid w:val="00864AF6"/>
    <w:rsid w:val="008A3990"/>
    <w:rsid w:val="008A4970"/>
    <w:rsid w:val="008B1913"/>
    <w:rsid w:val="008B4EE0"/>
    <w:rsid w:val="008E01ED"/>
    <w:rsid w:val="008E6F8A"/>
    <w:rsid w:val="008F5BA5"/>
    <w:rsid w:val="0091297A"/>
    <w:rsid w:val="00916C28"/>
    <w:rsid w:val="0092250F"/>
    <w:rsid w:val="00925AD7"/>
    <w:rsid w:val="00926420"/>
    <w:rsid w:val="00947334"/>
    <w:rsid w:val="009557F3"/>
    <w:rsid w:val="009616E9"/>
    <w:rsid w:val="009623C9"/>
    <w:rsid w:val="00967DA7"/>
    <w:rsid w:val="00970941"/>
    <w:rsid w:val="00986DB9"/>
    <w:rsid w:val="009A4694"/>
    <w:rsid w:val="009B07F0"/>
    <w:rsid w:val="009B6EAA"/>
    <w:rsid w:val="009C5FDB"/>
    <w:rsid w:val="009D0C9A"/>
    <w:rsid w:val="009E2AB6"/>
    <w:rsid w:val="009E6BB9"/>
    <w:rsid w:val="009F585E"/>
    <w:rsid w:val="009F6314"/>
    <w:rsid w:val="009F6C94"/>
    <w:rsid w:val="00A072B0"/>
    <w:rsid w:val="00A24A65"/>
    <w:rsid w:val="00A431CE"/>
    <w:rsid w:val="00A4334B"/>
    <w:rsid w:val="00A60B1D"/>
    <w:rsid w:val="00AA3DB2"/>
    <w:rsid w:val="00AB6424"/>
    <w:rsid w:val="00AC359F"/>
    <w:rsid w:val="00AF0E9B"/>
    <w:rsid w:val="00B33683"/>
    <w:rsid w:val="00B3434B"/>
    <w:rsid w:val="00B97ED9"/>
    <w:rsid w:val="00BA2C33"/>
    <w:rsid w:val="00BB05A4"/>
    <w:rsid w:val="00BB16EC"/>
    <w:rsid w:val="00BD1ED1"/>
    <w:rsid w:val="00BD39A4"/>
    <w:rsid w:val="00BD4C81"/>
    <w:rsid w:val="00BD5C37"/>
    <w:rsid w:val="00BF48D4"/>
    <w:rsid w:val="00C02C6C"/>
    <w:rsid w:val="00C04B84"/>
    <w:rsid w:val="00C0780E"/>
    <w:rsid w:val="00C45A8B"/>
    <w:rsid w:val="00C81006"/>
    <w:rsid w:val="00CA1DD3"/>
    <w:rsid w:val="00CC1715"/>
    <w:rsid w:val="00CE1E94"/>
    <w:rsid w:val="00CE3423"/>
    <w:rsid w:val="00D00134"/>
    <w:rsid w:val="00D001FB"/>
    <w:rsid w:val="00D10F65"/>
    <w:rsid w:val="00D17BB1"/>
    <w:rsid w:val="00D25A3E"/>
    <w:rsid w:val="00D33FA0"/>
    <w:rsid w:val="00D4574A"/>
    <w:rsid w:val="00D5164D"/>
    <w:rsid w:val="00D56954"/>
    <w:rsid w:val="00D66C81"/>
    <w:rsid w:val="00D71AA2"/>
    <w:rsid w:val="00DC1E0A"/>
    <w:rsid w:val="00DD4DAD"/>
    <w:rsid w:val="00DE5587"/>
    <w:rsid w:val="00E168CA"/>
    <w:rsid w:val="00E2570A"/>
    <w:rsid w:val="00E32009"/>
    <w:rsid w:val="00E5347D"/>
    <w:rsid w:val="00E54B93"/>
    <w:rsid w:val="00E566CA"/>
    <w:rsid w:val="00E57765"/>
    <w:rsid w:val="00E66375"/>
    <w:rsid w:val="00E728DA"/>
    <w:rsid w:val="00E81C74"/>
    <w:rsid w:val="00E82DF4"/>
    <w:rsid w:val="00E87F04"/>
    <w:rsid w:val="00EA7B0D"/>
    <w:rsid w:val="00EF0E20"/>
    <w:rsid w:val="00F07F23"/>
    <w:rsid w:val="00F13C35"/>
    <w:rsid w:val="00F14A48"/>
    <w:rsid w:val="00F15774"/>
    <w:rsid w:val="00F31558"/>
    <w:rsid w:val="00F409CE"/>
    <w:rsid w:val="00F63BF6"/>
    <w:rsid w:val="00F65CC7"/>
    <w:rsid w:val="00F80285"/>
    <w:rsid w:val="00F82997"/>
    <w:rsid w:val="00F96D86"/>
    <w:rsid w:val="00FA7D6E"/>
    <w:rsid w:val="00FC0262"/>
    <w:rsid w:val="00FE2089"/>
    <w:rsid w:val="00FF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B892"/>
  <w15:docId w15:val="{89C4BB8B-A904-49FC-91D6-1E17B624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780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a"/>
    <w:rsid w:val="00616757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rsid w:val="006167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616757"/>
    <w:pPr>
      <w:widowControl w:val="0"/>
      <w:spacing w:after="120" w:line="480" w:lineRule="auto"/>
      <w:jc w:val="both"/>
      <w:textAlignment w:val="baseline"/>
    </w:pPr>
    <w:rPr>
      <w:sz w:val="20"/>
      <w:szCs w:val="20"/>
    </w:rPr>
  </w:style>
  <w:style w:type="paragraph" w:styleId="a3">
    <w:name w:val="footer"/>
    <w:basedOn w:val="a"/>
    <w:link w:val="a4"/>
    <w:uiPriority w:val="99"/>
    <w:rsid w:val="006167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167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831844"/>
    <w:pPr>
      <w:widowControl w:val="0"/>
      <w:autoSpaceDE w:val="0"/>
      <w:spacing w:after="120"/>
    </w:pPr>
  </w:style>
  <w:style w:type="character" w:customStyle="1" w:styleId="a6">
    <w:name w:val="Основной текст Знак"/>
    <w:basedOn w:val="a0"/>
    <w:link w:val="a5"/>
    <w:rsid w:val="008318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31844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22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22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23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I</cp:lastModifiedBy>
  <cp:revision>55</cp:revision>
  <cp:lastPrinted>2022-08-04T09:41:00Z</cp:lastPrinted>
  <dcterms:created xsi:type="dcterms:W3CDTF">2022-08-04T11:10:00Z</dcterms:created>
  <dcterms:modified xsi:type="dcterms:W3CDTF">2022-08-25T06:27:00Z</dcterms:modified>
</cp:coreProperties>
</file>