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1273"/>
        <w:gridCol w:w="3771"/>
      </w:tblGrid>
      <w:tr w:rsidR="001A4867" w:rsidRPr="001A4867" w:rsidTr="009D4DF9">
        <w:tc>
          <w:tcPr>
            <w:tcW w:w="4256" w:type="dxa"/>
          </w:tcPr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Российская Федерация</w:t>
            </w: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</w:rPr>
              <w:t>Самарская область</w:t>
            </w: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</w:t>
            </w: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городского округа Кинель</w:t>
            </w: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A486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                        </w:t>
            </w: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1A4867" w:rsidRPr="001A4867" w:rsidRDefault="001A4867" w:rsidP="001A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044" w:type="dxa"/>
            <w:gridSpan w:val="2"/>
          </w:tcPr>
          <w:p w:rsidR="001A4867" w:rsidRPr="001A4867" w:rsidRDefault="006B337A" w:rsidP="006B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1A4867" w:rsidRPr="001A4867" w:rsidTr="009D4DF9">
        <w:trPr>
          <w:gridAfter w:val="1"/>
          <w:wAfter w:w="3771" w:type="dxa"/>
          <w:trHeight w:val="375"/>
        </w:trPr>
        <w:tc>
          <w:tcPr>
            <w:tcW w:w="5529" w:type="dxa"/>
            <w:gridSpan w:val="2"/>
            <w:hideMark/>
          </w:tcPr>
          <w:p w:rsidR="001A4867" w:rsidRPr="001A4867" w:rsidRDefault="001A4867" w:rsidP="00FC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      </w:r>
            <w:r w:rsidR="00FC700E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1A486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годы», утвержденную постановлением администрации городского округа Кинель Самарской области от 19 декабря 2018 года № 3468 (в редакции от 2 декабря 2022 года)</w:t>
            </w:r>
          </w:p>
        </w:tc>
      </w:tr>
    </w:tbl>
    <w:p w:rsidR="001A4867" w:rsidRPr="001A4867" w:rsidRDefault="001A4867" w:rsidP="00116FFB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A4867">
        <w:rPr>
          <w:rFonts w:ascii="Times New Roman" w:eastAsia="Times New Roman" w:hAnsi="Times New Roman" w:cs="Times New Roman"/>
          <w:sz w:val="28"/>
          <w:szCs w:val="20"/>
        </w:rPr>
        <w:t>В соответствии с решением Думы городского округа Кинель Самарской области от 16 декабря 2021 года № 128 «О бюджете городского округа Кинель Самарской области на 2022 год и на плановые период 2023 и 2024 годов» (в редакции от 2</w:t>
      </w:r>
      <w:r w:rsidR="00DE5117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1A4867">
        <w:rPr>
          <w:rFonts w:ascii="Times New Roman" w:eastAsia="Times New Roman" w:hAnsi="Times New Roman" w:cs="Times New Roman"/>
          <w:sz w:val="28"/>
          <w:szCs w:val="20"/>
        </w:rPr>
        <w:t> </w:t>
      </w:r>
      <w:r w:rsidR="00DE5117">
        <w:rPr>
          <w:rFonts w:ascii="Times New Roman" w:eastAsia="Times New Roman" w:hAnsi="Times New Roman" w:cs="Times New Roman"/>
          <w:sz w:val="28"/>
          <w:szCs w:val="20"/>
        </w:rPr>
        <w:t>декабря</w:t>
      </w:r>
      <w:r w:rsidRPr="001A4867">
        <w:rPr>
          <w:rFonts w:ascii="Times New Roman" w:eastAsia="Times New Roman" w:hAnsi="Times New Roman" w:cs="Times New Roman"/>
          <w:sz w:val="28"/>
          <w:szCs w:val="20"/>
        </w:rPr>
        <w:t xml:space="preserve"> 2022 года)</w:t>
      </w:r>
      <w:proofErr w:type="gramEnd"/>
    </w:p>
    <w:p w:rsidR="001A4867" w:rsidRPr="001A4867" w:rsidRDefault="001A4867" w:rsidP="001A486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A4867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1A4867" w:rsidRPr="001A4867" w:rsidRDefault="001A4867" w:rsidP="001A4867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A4867">
        <w:rPr>
          <w:rFonts w:ascii="Times New Roman" w:eastAsia="Times New Roman" w:hAnsi="Times New Roman" w:cs="Times New Roman"/>
          <w:sz w:val="28"/>
          <w:szCs w:val="20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</w:r>
      <w:r w:rsidR="00B73149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A4867">
        <w:rPr>
          <w:rFonts w:ascii="Times New Roman" w:eastAsia="Times New Roman" w:hAnsi="Times New Roman" w:cs="Times New Roman"/>
          <w:sz w:val="28"/>
          <w:szCs w:val="20"/>
        </w:rPr>
        <w:t xml:space="preserve"> годы», утвержденную постановлением администрации городского округа Кинель Самарской области от 19 декабря 2018 года № 3468 </w:t>
      </w:r>
      <w:r w:rsidR="003F7362">
        <w:rPr>
          <w:rFonts w:ascii="Times New Roman" w:eastAsia="Times New Roman" w:hAnsi="Times New Roman" w:cs="Times New Roman"/>
          <w:sz w:val="28"/>
          <w:szCs w:val="20"/>
        </w:rPr>
        <w:t xml:space="preserve">(далее – Муниципальная программа) </w:t>
      </w:r>
      <w:r w:rsidRPr="001A4867">
        <w:rPr>
          <w:rFonts w:ascii="Times New Roman" w:eastAsia="Times New Roman" w:hAnsi="Times New Roman" w:cs="Times New Roman"/>
          <w:sz w:val="28"/>
          <w:szCs w:val="20"/>
        </w:rPr>
        <w:t>(в редакции от 2 декабря 2022 года), следующие изменения:</w:t>
      </w:r>
      <w:proofErr w:type="gramEnd"/>
    </w:p>
    <w:p w:rsidR="001A4867" w:rsidRPr="001A4867" w:rsidRDefault="001A4867" w:rsidP="001A4867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867">
        <w:rPr>
          <w:rFonts w:ascii="Times New Roman" w:eastAsia="Times New Roman" w:hAnsi="Times New Roman" w:cs="Times New Roman"/>
          <w:sz w:val="28"/>
          <w:szCs w:val="20"/>
        </w:rPr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1A48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сумму «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454015,462 тыс. рублей» заменить суммой «454215,462 тыс. рублей», </w:t>
      </w:r>
      <w:r w:rsidRPr="001A4867">
        <w:rPr>
          <w:rFonts w:ascii="Times New Roman" w:eastAsia="Times New Roman" w:hAnsi="Times New Roman" w:cs="Times New Roman"/>
          <w:bCs/>
          <w:sz w:val="28"/>
          <w:szCs w:val="28"/>
        </w:rPr>
        <w:t>сумму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 «133795,172 тыс. рублей» заменить суммой «133995,172 тыс. рублей».</w:t>
      </w:r>
      <w:proofErr w:type="gramEnd"/>
    </w:p>
    <w:p w:rsidR="001A4867" w:rsidRPr="001A4867" w:rsidRDefault="001A4867" w:rsidP="001A486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В разделе 5: </w:t>
      </w:r>
    </w:p>
    <w:p w:rsidR="001A4867" w:rsidRPr="001A4867" w:rsidRDefault="001A4867" w:rsidP="001A4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в пункте 5.1. </w:t>
      </w:r>
      <w:r w:rsidRPr="001A4867">
        <w:rPr>
          <w:rFonts w:ascii="Times New Roman" w:eastAsia="Times New Roman" w:hAnsi="Times New Roman" w:cs="Times New Roman"/>
          <w:bCs/>
          <w:sz w:val="28"/>
          <w:szCs w:val="28"/>
        </w:rPr>
        <w:t>сумму «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133139,669 тыс. рублей» заменить суммой «133339,669 тыс. рублей», </w:t>
      </w:r>
      <w:r w:rsidRPr="001A4867">
        <w:rPr>
          <w:rFonts w:ascii="Times New Roman" w:eastAsia="Times New Roman" w:hAnsi="Times New Roman" w:cs="Times New Roman"/>
          <w:bCs/>
          <w:sz w:val="28"/>
          <w:szCs w:val="28"/>
        </w:rPr>
        <w:t>сумму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 «28153,654 тыс. рублей» заменить суммой «28353,654 тыс. рублей»;</w:t>
      </w:r>
      <w:proofErr w:type="gramEnd"/>
    </w:p>
    <w:p w:rsidR="001A4867" w:rsidRPr="001A4867" w:rsidRDefault="001A4867" w:rsidP="001A4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в таблице 2 пункта 5.3.: </w:t>
      </w:r>
    </w:p>
    <w:p w:rsidR="001A4867" w:rsidRPr="001A4867" w:rsidRDefault="001A4867" w:rsidP="001A4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>в столбце «Всего по программе (тыс. рублей)» цифру «</w:t>
      </w:r>
      <w:r w:rsidRPr="001A4867">
        <w:rPr>
          <w:rFonts w:ascii="Times New Roman" w:eastAsia="Times New Roman" w:hAnsi="Times New Roman" w:cs="Times New Roman"/>
          <w:bCs/>
          <w:iCs/>
          <w:sz w:val="28"/>
          <w:szCs w:val="28"/>
        </w:rPr>
        <w:t>86680,220» заменить цифрой «86880,220»;</w:t>
      </w:r>
    </w:p>
    <w:p w:rsidR="001A4867" w:rsidRPr="001A4867" w:rsidRDefault="001A4867" w:rsidP="001A4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>в столбце «2022 год (тыс. рублей)» цифру «</w:t>
      </w:r>
      <w:r w:rsidRPr="001A4867">
        <w:rPr>
          <w:rFonts w:ascii="Times New Roman" w:eastAsia="Times New Roman" w:hAnsi="Times New Roman" w:cs="Times New Roman"/>
          <w:bCs/>
          <w:iCs/>
          <w:sz w:val="28"/>
          <w:szCs w:val="28"/>
        </w:rPr>
        <w:t>18307,267» заменить цифрой «18507,267».</w:t>
      </w:r>
    </w:p>
    <w:p w:rsidR="001A4867" w:rsidRPr="001A4867" w:rsidRDefault="001A4867" w:rsidP="001A4867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>В таблице «Перечень программных мероприятий» Приложения 2 к Муниципальной программе:</w:t>
      </w:r>
    </w:p>
    <w:p w:rsidR="001A4867" w:rsidRPr="001A4867" w:rsidRDefault="001A4867" w:rsidP="001A4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>в столбце «Всего» цифру «</w:t>
      </w:r>
      <w:r w:rsidRPr="001A48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59181,956» заменить цифрой «59381,956», 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>цифру «</w:t>
      </w:r>
      <w:r w:rsidRPr="001A48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381680,220» заменить цифрой «381880,220», 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>цифру «</w:t>
      </w:r>
      <w:r w:rsidRPr="001A4867">
        <w:rPr>
          <w:rFonts w:ascii="Times New Roman" w:eastAsia="Times New Roman" w:hAnsi="Times New Roman" w:cs="Times New Roman"/>
          <w:bCs/>
          <w:iCs/>
          <w:sz w:val="28"/>
          <w:szCs w:val="28"/>
        </w:rPr>
        <w:t>454015,462» заменить цифрой «454215,462»</w:t>
      </w:r>
      <w:r w:rsidR="00FC700E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1A4867" w:rsidRPr="001A4867" w:rsidRDefault="001A4867" w:rsidP="001A4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>в столбце «2022» цифру «</w:t>
      </w:r>
      <w:r w:rsidRPr="001A48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10116,305» заменить цифрой «10316,305», 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>цифру «</w:t>
      </w:r>
      <w:r w:rsidRPr="001A48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98307,267» заменить цифрой «98507,267», 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>цифру «</w:t>
      </w:r>
      <w:r w:rsidRPr="001A4867">
        <w:rPr>
          <w:rFonts w:ascii="Times New Roman" w:eastAsia="Times New Roman" w:hAnsi="Times New Roman" w:cs="Times New Roman"/>
          <w:bCs/>
          <w:iCs/>
          <w:sz w:val="28"/>
          <w:szCs w:val="28"/>
        </w:rPr>
        <w:t>133795,172» заменить цифрой «133995,172».</w:t>
      </w:r>
    </w:p>
    <w:p w:rsidR="001A4867" w:rsidRPr="001A4867" w:rsidRDefault="001A4867" w:rsidP="001A4867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A4867">
        <w:rPr>
          <w:rFonts w:ascii="Times New Roman" w:eastAsia="Times New Roman" w:hAnsi="Times New Roman" w:cs="Times New Roman"/>
          <w:sz w:val="28"/>
          <w:szCs w:val="20"/>
        </w:rPr>
        <w:t>Официально опубликовать настоящее постановление.</w:t>
      </w:r>
    </w:p>
    <w:p w:rsidR="001A4867" w:rsidRPr="001A4867" w:rsidRDefault="001A4867" w:rsidP="001A4867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A4867">
        <w:rPr>
          <w:rFonts w:ascii="Times New Roman" w:eastAsia="Times New Roman" w:hAnsi="Times New Roman" w:cs="Times New Roman"/>
          <w:sz w:val="28"/>
          <w:szCs w:val="20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A4867" w:rsidRPr="001A4867" w:rsidRDefault="001A4867" w:rsidP="001A4867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86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1A4867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возложить на исполняющего обязанности первого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городского округа Кинель Самарской области (Лужнов А.Н.).</w:t>
      </w:r>
    </w:p>
    <w:p w:rsidR="001A4867" w:rsidRPr="001A4867" w:rsidRDefault="001A4867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4867" w:rsidRDefault="001A4867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111B" w:rsidRPr="001A4867" w:rsidRDefault="0064111B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4867" w:rsidRDefault="001A4867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111B" w:rsidRPr="001A4867" w:rsidRDefault="0064111B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4867" w:rsidRPr="001A4867" w:rsidRDefault="001A4867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</w:t>
      </w:r>
      <w:r w:rsidR="002403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A4867">
        <w:rPr>
          <w:rFonts w:ascii="Times New Roman" w:eastAsia="Times New Roman" w:hAnsi="Times New Roman" w:cs="Times New Roman"/>
          <w:sz w:val="28"/>
          <w:szCs w:val="28"/>
        </w:rPr>
        <w:t xml:space="preserve">              А.А.Прокудин</w:t>
      </w:r>
    </w:p>
    <w:p w:rsidR="001A4867" w:rsidRPr="001A4867" w:rsidRDefault="001A4867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4867" w:rsidRPr="001A4867" w:rsidRDefault="001A4867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4867" w:rsidRDefault="001A4867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111B" w:rsidRDefault="0064111B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111B" w:rsidRDefault="0064111B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111B" w:rsidRPr="001A4867" w:rsidRDefault="0064111B" w:rsidP="001A48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10B9" w:rsidRDefault="001A4867" w:rsidP="002B2EF9">
      <w:pPr>
        <w:spacing w:after="0" w:line="240" w:lineRule="auto"/>
        <w:jc w:val="both"/>
      </w:pPr>
      <w:r w:rsidRPr="001A4867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sectPr w:rsidR="002510B9" w:rsidSect="00116F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A4867"/>
    <w:rsid w:val="00116FFB"/>
    <w:rsid w:val="001A4867"/>
    <w:rsid w:val="002403C1"/>
    <w:rsid w:val="002510B9"/>
    <w:rsid w:val="002B2EF9"/>
    <w:rsid w:val="003623D5"/>
    <w:rsid w:val="003F7362"/>
    <w:rsid w:val="0064111B"/>
    <w:rsid w:val="006B337A"/>
    <w:rsid w:val="0075593F"/>
    <w:rsid w:val="008E52EA"/>
    <w:rsid w:val="00B73149"/>
    <w:rsid w:val="00C42CF2"/>
    <w:rsid w:val="00DE5117"/>
    <w:rsid w:val="00FC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22</cp:revision>
  <cp:lastPrinted>2022-12-26T05:12:00Z</cp:lastPrinted>
  <dcterms:created xsi:type="dcterms:W3CDTF">2022-12-26T04:49:00Z</dcterms:created>
  <dcterms:modified xsi:type="dcterms:W3CDTF">2022-12-26T05:33:00Z</dcterms:modified>
</cp:coreProperties>
</file>