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222EE9" w:rsidRDefault="00222EE9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 w:rsidP="00B030FF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797FD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  <w:bookmarkStart w:id="0" w:name="_GoBack"/>
            <w:bookmarkEnd w:id="0"/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:rsidR="00614A1B" w:rsidRPr="00B030FF" w:rsidRDefault="00614A1B" w:rsidP="00B030F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</w:t>
      </w:r>
      <w:r w:rsidR="00232E6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2E8A" w:rsidRPr="00AE02C6">
        <w:rPr>
          <w:rFonts w:ascii="Times New Roman" w:hAnsi="Times New Roman"/>
          <w:sz w:val="28"/>
          <w:szCs w:val="28"/>
        </w:rPr>
        <w:t>Порядк</w:t>
      </w:r>
      <w:r w:rsidR="00082E8A">
        <w:rPr>
          <w:rFonts w:ascii="Times New Roman" w:hAnsi="Times New Roman"/>
          <w:sz w:val="28"/>
          <w:szCs w:val="28"/>
        </w:rPr>
        <w:t>ом</w:t>
      </w:r>
      <w:r w:rsidR="00082E8A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2A6798">
        <w:rPr>
          <w:rFonts w:ascii="Times New Roman" w:hAnsi="Times New Roman"/>
          <w:sz w:val="28"/>
          <w:szCs w:val="28"/>
        </w:rPr>
        <w:t>,</w:t>
      </w:r>
      <w:r w:rsidR="00082E8A">
        <w:rPr>
          <w:rFonts w:ascii="Times New Roman" w:hAnsi="Times New Roman"/>
          <w:sz w:val="28"/>
          <w:szCs w:val="28"/>
        </w:rPr>
        <w:t xml:space="preserve">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Default="00B030FF" w:rsidP="00B030FF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614A1B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="00614A1B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14A1B"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:rsidR="00614A1B" w:rsidRDefault="00614A1B" w:rsidP="00B030FF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7E7B7F">
        <w:rPr>
          <w:rFonts w:ascii="Times New Roman" w:hAnsi="Times New Roman"/>
          <w:sz w:val="28"/>
          <w:szCs w:val="28"/>
          <w:lang w:eastAsia="ar-SA"/>
        </w:rPr>
        <w:t>Считать</w:t>
      </w:r>
      <w:r w:rsidR="00992D2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1539C">
        <w:rPr>
          <w:rFonts w:ascii="Times New Roman" w:hAnsi="Times New Roman"/>
          <w:sz w:val="28"/>
          <w:szCs w:val="28"/>
          <w:lang w:eastAsia="ar-SA"/>
        </w:rPr>
        <w:t>утратившим</w:t>
      </w:r>
      <w:r>
        <w:rPr>
          <w:rFonts w:ascii="Times New Roman" w:hAnsi="Times New Roman"/>
          <w:sz w:val="28"/>
          <w:szCs w:val="28"/>
          <w:lang w:eastAsia="ar-SA"/>
        </w:rPr>
        <w:t xml:space="preserve"> силу:</w:t>
      </w:r>
    </w:p>
    <w:p w:rsidR="00614A1B" w:rsidRPr="00B030FF" w:rsidRDefault="003B31D7" w:rsidP="003B31D7">
      <w:pPr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21</w:t>
      </w:r>
      <w:r w:rsidR="00F5608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сентября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2022</w:t>
      </w:r>
      <w:r w:rsidR="00614A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г. № </w:t>
      </w:r>
      <w:r w:rsidR="00B030FF">
        <w:rPr>
          <w:rFonts w:ascii="Times New Roman" w:hAnsi="Times New Roman"/>
          <w:color w:val="000000"/>
          <w:sz w:val="28"/>
          <w:szCs w:val="28"/>
          <w:lang w:eastAsia="ar-SA"/>
        </w:rPr>
        <w:t>2751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B030FF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B030FF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030FF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614A1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030F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614A1B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614A1B">
        <w:rPr>
          <w:rFonts w:ascii="Times New Roman" w:hAnsi="Times New Roman"/>
          <w:sz w:val="28"/>
          <w:szCs w:val="28"/>
          <w:lang w:eastAsia="ar-SA"/>
        </w:rPr>
        <w:t>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                                </w:t>
      </w:r>
      <w:r w:rsidR="00232E6E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729B1" w:rsidRDefault="009729B1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2E6E" w:rsidRDefault="00232E6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2E6E" w:rsidRDefault="00232E6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2E6E" w:rsidRDefault="00232E6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2E6E" w:rsidRDefault="00232E6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614A1B" w:rsidRPr="00144727" w:rsidRDefault="00B030FF" w:rsidP="00232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="00614A1B"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614A1B" w:rsidRPr="00232E6E" w:rsidRDefault="00614A1B" w:rsidP="00992D2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color w:val="FF0000"/>
          <w:sz w:val="24"/>
          <w:szCs w:val="24"/>
          <w:vertAlign w:val="superscript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="00232E6E" w:rsidRPr="00144727">
        <w:rPr>
          <w:rFonts w:ascii="Times New Roman" w:hAnsi="Times New Roman"/>
          <w:sz w:val="28"/>
          <w:szCs w:val="28"/>
          <w:lang w:eastAsia="ar-SA"/>
        </w:rPr>
        <w:t xml:space="preserve">Кинель Самарской </w:t>
      </w:r>
      <w:r w:rsidR="00232E6E" w:rsidRPr="00082E8A">
        <w:rPr>
          <w:rFonts w:ascii="Times New Roman" w:hAnsi="Times New Roman"/>
          <w:sz w:val="28"/>
          <w:szCs w:val="28"/>
          <w:lang w:eastAsia="ar-SA"/>
        </w:rPr>
        <w:t xml:space="preserve">области </w:t>
      </w:r>
      <w:r w:rsidR="00992D21" w:rsidRPr="00082E8A">
        <w:rPr>
          <w:rFonts w:ascii="Times New Roman" w:hAnsi="Times New Roman"/>
          <w:sz w:val="28"/>
          <w:szCs w:val="28"/>
          <w:lang w:eastAsia="ar-SA"/>
        </w:rPr>
        <w:t>«</w:t>
      </w:r>
      <w:r w:rsidR="00232E6E" w:rsidRPr="00082E8A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232E6E" w:rsidRPr="00082E8A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32E6E" w:rsidRPr="00082E8A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992D21" w:rsidRPr="00082E8A">
        <w:rPr>
          <w:rFonts w:ascii="Times New Roman" w:hAnsi="Times New Roman"/>
          <w:sz w:val="28"/>
          <w:szCs w:val="28"/>
          <w:lang w:eastAsia="ar-SA"/>
        </w:rPr>
        <w:t>»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614A1B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:rsidTr="007C1C1A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 w:rsidP="007C1C1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:rsidTr="007C1C1A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1D0527" w:rsidTr="006349B6">
        <w:tc>
          <w:tcPr>
            <w:tcW w:w="4921" w:type="dxa"/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6349B6" w:rsidRPr="001D052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:rsidTr="006349B6">
        <w:tc>
          <w:tcPr>
            <w:tcW w:w="4921" w:type="dxa"/>
          </w:tcPr>
          <w:p w:rsidR="006349B6" w:rsidRPr="001D0527" w:rsidRDefault="006349B6" w:rsidP="00992D21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="00992D2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BD33B9" w:rsidRDefault="0027036C" w:rsidP="00232E6E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6086" w:rsidRPr="00BD33B9" w:rsidRDefault="00873095" w:rsidP="00232E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D33B9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873095" w:rsidRPr="00BD33B9" w:rsidRDefault="00873095" w:rsidP="00232E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33B9">
        <w:rPr>
          <w:rFonts w:ascii="Times New Roman" w:hAnsi="Times New Roman"/>
          <w:b/>
          <w:bCs/>
          <w:sz w:val="28"/>
          <w:szCs w:val="28"/>
        </w:rPr>
        <w:t>предоставлению муниципальной услуги</w:t>
      </w:r>
      <w:r w:rsidRPr="00BD33B9">
        <w:rPr>
          <w:rFonts w:ascii="Times New Roman" w:hAnsi="Times New Roman"/>
          <w:b/>
          <w:sz w:val="28"/>
          <w:szCs w:val="28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32E6E" w:rsidRDefault="00232E6E" w:rsidP="00232E6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232E6E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2E6E" w:rsidRPr="00BD33B9" w:rsidRDefault="00232E6E" w:rsidP="00232E6E">
      <w:pPr>
        <w:pStyle w:val="ConsPlusTitle"/>
        <w:ind w:left="108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232E6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32E6E" w:rsidRPr="00BD33B9" w:rsidRDefault="00232E6E" w:rsidP="00232E6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1. </w:t>
      </w:r>
      <w:r w:rsidR="00FC1091" w:rsidRPr="00BD33B9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стандарт и порядок предоставления муниципальной услуги предоставлени</w:t>
      </w:r>
      <w:r w:rsidR="00C51F33">
        <w:rPr>
          <w:rFonts w:ascii="Times New Roman" w:hAnsi="Times New Roman" w:cs="Times New Roman"/>
          <w:sz w:val="28"/>
          <w:szCs w:val="28"/>
        </w:rPr>
        <w:t>е</w:t>
      </w:r>
      <w:r w:rsidR="00FC1091" w:rsidRPr="00BD33B9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(далее – муниципальная услуга).</w:t>
      </w:r>
    </w:p>
    <w:p w:rsidR="00597195" w:rsidRDefault="00597195" w:rsidP="0059719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59719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97195" w:rsidRPr="00BD33B9" w:rsidRDefault="00597195" w:rsidP="00597195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2. </w:t>
      </w:r>
      <w:r w:rsidR="000B384F" w:rsidRPr="00BD33B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Правообладатели земельных участков, размеры которых меньше установленных </w:t>
      </w:r>
      <w:hyperlink r:id="rId8" w:anchor="/document/12138258/entry/109" w:history="1">
        <w:r w:rsidR="000B384F" w:rsidRPr="00BD33B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градостроительным</w:t>
        </w:r>
        <w:r w:rsidR="00597195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B384F" w:rsidRPr="00BD33B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регламентом</w:t>
        </w:r>
      </w:hyperlink>
      <w:r w:rsidR="000B384F" w:rsidRPr="00BD33B9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минимальных</w:t>
      </w:r>
      <w:r w:rsidR="00597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384F" w:rsidRPr="00BD33B9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BD33B9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BD33B9">
        <w:rPr>
          <w:rFonts w:ascii="Times New Roman" w:hAnsi="Times New Roman" w:cs="Times New Roman"/>
          <w:sz w:val="28"/>
          <w:szCs w:val="28"/>
        </w:rPr>
        <w:t xml:space="preserve">а также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 w:rsidRPr="00BD33B9">
        <w:rPr>
          <w:rFonts w:ascii="Times New Roman" w:hAnsi="Times New Roman" w:cs="Times New Roman"/>
          <w:sz w:val="28"/>
          <w:szCs w:val="28"/>
        </w:rPr>
        <w:t>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 (далее - заявитель).</w:t>
      </w:r>
    </w:p>
    <w:p w:rsidR="00B50A93" w:rsidRPr="00BD33B9" w:rsidRDefault="00B50A93" w:rsidP="00B61B4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61B4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BD33B9" w:rsidRDefault="00D800DB" w:rsidP="00B61B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BD33B9" w:rsidRDefault="00D800DB" w:rsidP="00B61B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D800DB" w:rsidRPr="00BD33B9" w:rsidRDefault="00D800DB" w:rsidP="00B61B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D800DB" w:rsidRPr="00BD33B9" w:rsidRDefault="00D800DB" w:rsidP="00B61B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предоставляющим услугу (далее - профилирование),</w:t>
      </w:r>
    </w:p>
    <w:p w:rsidR="00D800DB" w:rsidRPr="00BD33B9" w:rsidRDefault="00D800DB" w:rsidP="00B61B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D800DB" w:rsidRDefault="00D800DB" w:rsidP="00B61B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B61B40" w:rsidRPr="00BD33B9" w:rsidRDefault="00B61B40" w:rsidP="00B61B4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4. Вариант предоставления </w:t>
      </w:r>
      <w:r w:rsidR="000B384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689" w:tooltip="ПЕРЕЧЕНЬ">
        <w:r w:rsidRPr="00BD33B9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3B31D7" w:rsidRPr="00BD33B9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D800DB" w:rsidRPr="00BD33B9" w:rsidRDefault="00D800DB" w:rsidP="00B61B4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61B4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Default="00D800DB" w:rsidP="00B61B4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B61B4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6. Наименование </w:t>
      </w:r>
      <w:r w:rsidR="005B3B22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B31D7" w:rsidRPr="00BD33B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B61B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B3B22" w:rsidRPr="00BD33B9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3B31D7" w:rsidRPr="00BD33B9">
        <w:rPr>
          <w:rFonts w:ascii="Times New Roman" w:hAnsi="Times New Roman" w:cs="Times New Roman"/>
          <w:bCs/>
          <w:sz w:val="28"/>
          <w:szCs w:val="28"/>
        </w:rPr>
        <w:t>е</w:t>
      </w:r>
      <w:r w:rsidR="005B3B22" w:rsidRPr="00BD33B9">
        <w:rPr>
          <w:rFonts w:ascii="Times New Roman" w:hAnsi="Times New Roman" w:cs="Times New Roman"/>
          <w:bCs/>
          <w:sz w:val="28"/>
          <w:szCs w:val="28"/>
        </w:rPr>
        <w:t xml:space="preserve"> разрешения на отклонение от предельных </w:t>
      </w:r>
      <w:r w:rsidR="005B3B22" w:rsidRPr="00BD33B9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5B3B22" w:rsidP="00B61B40">
      <w:pPr>
        <w:pStyle w:val="ConsPlusNormal"/>
        <w:tabs>
          <w:tab w:val="left" w:pos="7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ab/>
      </w:r>
    </w:p>
    <w:p w:rsidR="00D800DB" w:rsidRDefault="00B61B40" w:rsidP="00B61B4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3A10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35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:rsidR="00B61B40" w:rsidRPr="00BD33B9" w:rsidRDefault="00B61B40" w:rsidP="00B61B4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7. </w:t>
      </w:r>
      <w:r w:rsidR="000247E0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0247E0" w:rsidRPr="00BD33B9">
        <w:rPr>
          <w:rFonts w:ascii="Times New Roman" w:hAnsi="Times New Roman" w:cs="Times New Roman"/>
          <w:sz w:val="28"/>
          <w:szCs w:val="28"/>
        </w:rPr>
        <w:t>администрацией городского округа Кин</w:t>
      </w:r>
      <w:r w:rsidR="007A4DD8" w:rsidRPr="00BD33B9">
        <w:rPr>
          <w:rFonts w:ascii="Times New Roman" w:hAnsi="Times New Roman" w:cs="Times New Roman"/>
          <w:sz w:val="28"/>
          <w:szCs w:val="28"/>
        </w:rPr>
        <w:t xml:space="preserve">ель Самарской области (далее –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0247E0" w:rsidRPr="00BD33B9">
        <w:rPr>
          <w:rFonts w:ascii="Times New Roman" w:hAnsi="Times New Roman" w:cs="Times New Roman"/>
          <w:sz w:val="28"/>
          <w:szCs w:val="28"/>
        </w:rPr>
        <w:t>дминистрация)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8. </w:t>
      </w:r>
      <w:r w:rsidRPr="00082E8A">
        <w:rPr>
          <w:rFonts w:ascii="Times New Roman" w:hAnsi="Times New Roman" w:cs="Times New Roman"/>
          <w:sz w:val="28"/>
          <w:szCs w:val="28"/>
        </w:rPr>
        <w:t xml:space="preserve">Ответственным структурным подразделением за предоставление </w:t>
      </w:r>
      <w:r w:rsidR="000247E0" w:rsidRPr="00082E8A">
        <w:rPr>
          <w:rFonts w:ascii="Times New Roman" w:hAnsi="Times New Roman" w:cs="Times New Roman"/>
          <w:sz w:val="28"/>
          <w:szCs w:val="28"/>
        </w:rPr>
        <w:t>муниципальной</w:t>
      </w:r>
      <w:r w:rsidRPr="00082E8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56086" w:rsidRPr="00082E8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47E0" w:rsidRPr="00082E8A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</w:t>
      </w:r>
      <w:r w:rsidR="00F56086" w:rsidRPr="00082E8A">
        <w:rPr>
          <w:rFonts w:ascii="Times New Roman" w:hAnsi="Times New Roman" w:cs="Times New Roman"/>
          <w:sz w:val="28"/>
          <w:szCs w:val="28"/>
        </w:rPr>
        <w:t xml:space="preserve"> области (далее – Управление)</w:t>
      </w:r>
      <w:r w:rsidRPr="00082E8A">
        <w:rPr>
          <w:rFonts w:ascii="Times New Roman" w:hAnsi="Times New Roman" w:cs="Times New Roman"/>
          <w:sz w:val="28"/>
          <w:szCs w:val="28"/>
        </w:rPr>
        <w:t xml:space="preserve">, обеспечивающее осуществление функций в сфере оказания </w:t>
      </w:r>
      <w:r w:rsidR="000247E0" w:rsidRPr="00082E8A">
        <w:rPr>
          <w:rFonts w:ascii="Times New Roman" w:hAnsi="Times New Roman" w:cs="Times New Roman"/>
          <w:sz w:val="28"/>
          <w:szCs w:val="28"/>
        </w:rPr>
        <w:t>муниципальной</w:t>
      </w:r>
      <w:r w:rsidRPr="00082E8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82E8A" w:rsidRPr="00082E8A">
        <w:rPr>
          <w:rFonts w:ascii="Times New Roman" w:hAnsi="Times New Roman" w:cs="Times New Roman"/>
          <w:sz w:val="28"/>
          <w:szCs w:val="28"/>
        </w:rPr>
        <w:t>и</w:t>
      </w:r>
      <w:r w:rsidRPr="00082E8A">
        <w:rPr>
          <w:rFonts w:ascii="Times New Roman" w:hAnsi="Times New Roman" w:cs="Times New Roman"/>
          <w:sz w:val="28"/>
          <w:szCs w:val="28"/>
        </w:rPr>
        <w:t xml:space="preserve"> и разрешительной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82E8A">
        <w:rPr>
          <w:rFonts w:ascii="Times New Roman" w:hAnsi="Times New Roman" w:cs="Times New Roman"/>
          <w:sz w:val="28"/>
          <w:szCs w:val="28"/>
        </w:rPr>
        <w:t>.</w:t>
      </w:r>
      <w:r w:rsidR="00B50A93" w:rsidRPr="00BD3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80" w:rsidRPr="00BD33B9" w:rsidRDefault="00086615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(далее - Комиссия).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 w:rsidRPr="00BD33B9">
        <w:rPr>
          <w:rFonts w:ascii="Times New Roman" w:hAnsi="Times New Roman" w:cs="Times New Roman"/>
          <w:sz w:val="28"/>
          <w:szCs w:val="28"/>
        </w:rPr>
        <w:t xml:space="preserve">9. Получение заявителем </w:t>
      </w:r>
      <w:r w:rsidR="000247E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</w:t>
      </w:r>
      <w:r w:rsidR="009729B1" w:rsidRPr="00BD33B9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BD33B9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0A04F2" w:rsidRPr="00BD33B9">
        <w:rPr>
          <w:rFonts w:ascii="Times New Roman" w:hAnsi="Times New Roman" w:cs="Times New Roman"/>
          <w:sz w:val="28"/>
          <w:szCs w:val="28"/>
        </w:rPr>
        <w:t>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BD33B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D33B9">
        <w:rPr>
          <w:rFonts w:ascii="Times New Roman" w:hAnsi="Times New Roman" w:cs="Times New Roman"/>
          <w:sz w:val="28"/>
          <w:szCs w:val="28"/>
        </w:rPr>
        <w:t xml:space="preserve">, с момента вступления в силу указанного соглашения о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взаимодействии.</w:t>
      </w:r>
    </w:p>
    <w:p w:rsidR="00D800DB" w:rsidRPr="00BD33B9" w:rsidRDefault="00D800DB" w:rsidP="00B61B4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B61B4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75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BD33B9" w:rsidRDefault="00B61B40" w:rsidP="00B61B4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BD33B9">
        <w:rPr>
          <w:rFonts w:ascii="Times New Roman" w:hAnsi="Times New Roman" w:cs="Times New Roman"/>
          <w:sz w:val="28"/>
          <w:szCs w:val="28"/>
        </w:rPr>
        <w:t xml:space="preserve">10. Результатами предоставления </w:t>
      </w:r>
      <w:r w:rsidR="004C75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B1493" w:rsidRPr="00BD33B9" w:rsidRDefault="00BB1493" w:rsidP="00BD33B9">
      <w:pPr>
        <w:autoSpaceDE w:val="0"/>
        <w:autoSpaceDN w:val="0"/>
        <w:adjustRightInd w:val="0"/>
        <w:spacing w:after="0"/>
        <w:ind w:right="-1"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P88"/>
      <w:bookmarkEnd w:id="3"/>
      <w:r w:rsidRPr="00BD33B9">
        <w:rPr>
          <w:rFonts w:ascii="Times New Roman" w:hAnsi="Times New Roman"/>
          <w:sz w:val="28"/>
          <w:szCs w:val="28"/>
        </w:rPr>
        <w:t>1) выдача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82E8A">
        <w:rPr>
          <w:rFonts w:ascii="Times New Roman" w:hAnsi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082E8A">
        <w:rPr>
          <w:rFonts w:ascii="Times New Roman" w:hAnsi="Times New Roman" w:cs="Times New Roman"/>
          <w:sz w:val="28"/>
          <w:szCs w:val="28"/>
        </w:rPr>
        <w:t>муниципальной</w:t>
      </w:r>
      <w:r w:rsidRPr="00082E8A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F14E15" w:rsidRPr="00082E8A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729B1" w:rsidRPr="00082E8A">
        <w:rPr>
          <w:rFonts w:ascii="Times New Roman" w:hAnsi="Times New Roman" w:cs="Times New Roman"/>
          <w:sz w:val="28"/>
          <w:szCs w:val="28"/>
        </w:rPr>
        <w:t>А</w:t>
      </w:r>
      <w:r w:rsidR="00F14E15" w:rsidRPr="00082E8A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Pr="00082E8A">
        <w:rPr>
          <w:rFonts w:ascii="Times New Roman" w:hAnsi="Times New Roman" w:cs="Times New Roman"/>
          <w:sz w:val="28"/>
          <w:szCs w:val="28"/>
        </w:rPr>
        <w:t>разрешени</w:t>
      </w:r>
      <w:r w:rsidR="00082E8A" w:rsidRPr="00082E8A">
        <w:rPr>
          <w:rFonts w:ascii="Times New Roman" w:hAnsi="Times New Roman" w:cs="Times New Roman"/>
          <w:sz w:val="28"/>
          <w:szCs w:val="28"/>
        </w:rPr>
        <w:t>я</w:t>
      </w:r>
      <w:r w:rsidRPr="00082E8A">
        <w:rPr>
          <w:rFonts w:ascii="Times New Roman" w:hAnsi="Times New Roman" w:cs="Times New Roman"/>
          <w:sz w:val="28"/>
          <w:szCs w:val="28"/>
        </w:rPr>
        <w:t xml:space="preserve"> </w:t>
      </w:r>
      <w:r w:rsidR="00BB1493" w:rsidRPr="00082E8A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BB1493" w:rsidRPr="00BD33B9">
        <w:rPr>
          <w:rFonts w:ascii="Times New Roman" w:hAnsi="Times New Roman" w:cs="Times New Roman"/>
          <w:sz w:val="28"/>
          <w:szCs w:val="28"/>
        </w:rPr>
        <w:t>, реконструкции объекта капитального строительства</w:t>
      </w:r>
      <w:r w:rsidR="000954EE" w:rsidRPr="00BD33B9">
        <w:rPr>
          <w:rFonts w:ascii="Times New Roman" w:hAnsi="Times New Roman" w:cs="Times New Roman"/>
          <w:sz w:val="28"/>
          <w:szCs w:val="28"/>
        </w:rPr>
        <w:t xml:space="preserve"> (далее – разрешение на отклонение</w:t>
      </w:r>
      <w:r w:rsidR="00893634" w:rsidRPr="00BD33B9">
        <w:rPr>
          <w:rFonts w:ascii="Times New Roman" w:hAnsi="Times New Roman" w:cs="Times New Roman"/>
          <w:sz w:val="28"/>
          <w:szCs w:val="28"/>
        </w:rPr>
        <w:t xml:space="preserve"> от предельных параметров</w:t>
      </w:r>
      <w:r w:rsidR="000954EE" w:rsidRPr="00BD33B9">
        <w:rPr>
          <w:rFonts w:ascii="Times New Roman" w:hAnsi="Times New Roman" w:cs="Times New Roman"/>
          <w:sz w:val="28"/>
          <w:szCs w:val="28"/>
        </w:rPr>
        <w:t>)</w:t>
      </w:r>
      <w:r w:rsidRPr="00BD33B9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разрешения на </w:t>
      </w:r>
      <w:r w:rsidR="00BB1493" w:rsidRPr="00BD33B9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F14E15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2)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72009" w:rsidRPr="00BD33B9">
        <w:rPr>
          <w:rFonts w:ascii="Times New Roman" w:hAnsi="Times New Roman" w:cs="Times New Roman"/>
          <w:sz w:val="28"/>
          <w:szCs w:val="28"/>
        </w:rPr>
        <w:t>копи</w:t>
      </w:r>
      <w:r w:rsidR="00991421" w:rsidRPr="00BD33B9">
        <w:rPr>
          <w:rFonts w:ascii="Times New Roman" w:hAnsi="Times New Roman" w:cs="Times New Roman"/>
          <w:sz w:val="28"/>
          <w:szCs w:val="28"/>
        </w:rPr>
        <w:t>и</w:t>
      </w:r>
      <w:r w:rsidR="00ED61E8">
        <w:rPr>
          <w:rFonts w:ascii="Times New Roman" w:hAnsi="Times New Roman" w:cs="Times New Roman"/>
          <w:sz w:val="28"/>
          <w:szCs w:val="28"/>
        </w:rPr>
        <w:t xml:space="preserve"> </w:t>
      </w:r>
      <w:r w:rsidR="0095738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 предоставлении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BB1493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D61E8">
        <w:rPr>
          <w:rFonts w:ascii="Times New Roman" w:hAnsi="Times New Roman" w:cs="Times New Roman"/>
          <w:sz w:val="28"/>
          <w:szCs w:val="28"/>
        </w:rPr>
        <w:t xml:space="preserve"> </w:t>
      </w:r>
      <w:r w:rsidR="00A72009" w:rsidRPr="00BD33B9">
        <w:rPr>
          <w:rFonts w:ascii="Times New Roman" w:hAnsi="Times New Roman" w:cs="Times New Roman"/>
          <w:sz w:val="28"/>
          <w:szCs w:val="28"/>
        </w:rPr>
        <w:t>-</w:t>
      </w:r>
      <w:r w:rsidR="00ED61E8">
        <w:rPr>
          <w:rFonts w:ascii="Times New Roman" w:hAnsi="Times New Roman" w:cs="Times New Roman"/>
          <w:sz w:val="28"/>
          <w:szCs w:val="28"/>
        </w:rPr>
        <w:t xml:space="preserve"> </w:t>
      </w:r>
      <w:r w:rsidR="00EE0D22" w:rsidRPr="00BD33B9">
        <w:rPr>
          <w:rFonts w:ascii="Times New Roman" w:hAnsi="Times New Roman" w:cs="Times New Roman"/>
          <w:sz w:val="28"/>
          <w:szCs w:val="28"/>
        </w:rPr>
        <w:t>копия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решения)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1A44B3" w:rsidRPr="00BD33B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BD33B9">
        <w:rPr>
          <w:rFonts w:ascii="Times New Roman" w:hAnsi="Times New Roman" w:cs="Times New Roman"/>
          <w:sz w:val="28"/>
          <w:szCs w:val="28"/>
        </w:rPr>
        <w:t xml:space="preserve">, </w:t>
      </w:r>
      <w:r w:rsidR="005B2D89" w:rsidRPr="00BD33B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0D22" w:rsidRPr="00BD33B9">
        <w:rPr>
          <w:rFonts w:ascii="Times New Roman" w:hAnsi="Times New Roman" w:cs="Times New Roman"/>
          <w:sz w:val="28"/>
          <w:szCs w:val="28"/>
        </w:rPr>
        <w:t>копия постановления Администрации о предоставлении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ED61E8">
        <w:rPr>
          <w:rFonts w:ascii="Times New Roman" w:hAnsi="Times New Roman" w:cs="Times New Roman"/>
          <w:sz w:val="28"/>
          <w:szCs w:val="28"/>
        </w:rPr>
        <w:t xml:space="preserve"> </w:t>
      </w:r>
      <w:r w:rsidR="00BB1493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, в котором указаны дата и номер</w:t>
      </w:r>
      <w:r w:rsidR="00F14E15" w:rsidRPr="00BD33B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F14E15" w:rsidRPr="00BD33B9">
        <w:rPr>
          <w:rFonts w:ascii="Times New Roman" w:hAnsi="Times New Roman" w:cs="Times New Roman"/>
          <w:sz w:val="28"/>
          <w:szCs w:val="28"/>
        </w:rPr>
        <w:t>дминистрации о предоставлении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BB1493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F14E15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) </w:t>
      </w:r>
      <w:bookmarkStart w:id="5" w:name="P94"/>
      <w:bookmarkEnd w:id="5"/>
      <w:r w:rsidR="00D800DB" w:rsidRPr="00BD33B9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Pr="00BD33B9">
        <w:rPr>
          <w:rFonts w:ascii="Times New Roman" w:hAnsi="Times New Roman" w:cs="Times New Roman"/>
          <w:sz w:val="28"/>
          <w:szCs w:val="28"/>
        </w:rPr>
        <w:t xml:space="preserve">в </w:t>
      </w:r>
      <w:r w:rsidR="00D800DB" w:rsidRPr="00BD33B9">
        <w:rPr>
          <w:rFonts w:ascii="Times New Roman" w:hAnsi="Times New Roman" w:cs="Times New Roman"/>
          <w:sz w:val="28"/>
          <w:szCs w:val="28"/>
        </w:rPr>
        <w:t>разрешени</w:t>
      </w:r>
      <w:r w:rsidR="00EE0D22" w:rsidRPr="00BD33B9">
        <w:rPr>
          <w:rFonts w:ascii="Times New Roman" w:hAnsi="Times New Roman" w:cs="Times New Roman"/>
          <w:sz w:val="28"/>
          <w:szCs w:val="28"/>
        </w:rPr>
        <w:t>и</w:t>
      </w:r>
      <w:r w:rsidR="00ED61E8">
        <w:rPr>
          <w:rFonts w:ascii="Times New Roman" w:hAnsi="Times New Roman" w:cs="Times New Roman"/>
          <w:sz w:val="28"/>
          <w:szCs w:val="28"/>
        </w:rPr>
        <w:t xml:space="preserve"> </w:t>
      </w:r>
      <w:r w:rsidR="004A7165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BD33B9">
        <w:rPr>
          <w:rFonts w:ascii="Times New Roman" w:hAnsi="Times New Roman" w:cs="Times New Roman"/>
          <w:sz w:val="28"/>
          <w:szCs w:val="28"/>
        </w:rPr>
        <w:t>содержащим решение о предоставлении муниципальной услуги, на основании которого заявителю предоставляется результат муниципальной услуги</w:t>
      </w:r>
      <w:r w:rsidRPr="00BD33B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E0D22" w:rsidRPr="00BD33B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 внесении изменений в постановление Администрации о предоставлении разрешения на отклонение от предельных параметров </w:t>
      </w:r>
      <w:r w:rsidR="000954EE" w:rsidRPr="00BD33B9">
        <w:rPr>
          <w:rFonts w:ascii="Times New Roman" w:hAnsi="Times New Roman" w:cs="Times New Roman"/>
          <w:sz w:val="28"/>
          <w:szCs w:val="28"/>
        </w:rPr>
        <w:t xml:space="preserve">с 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исправленными опечатками и ошибками, в котором указаны дата и номер</w:t>
      </w:r>
      <w:r w:rsidR="00F14E15" w:rsidRPr="00BD33B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F14E15" w:rsidRPr="00BD33B9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7165" w:rsidRPr="00BD33B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 </w:t>
      </w:r>
      <w:r w:rsidRPr="00BD33B9">
        <w:rPr>
          <w:rFonts w:ascii="Times New Roman" w:hAnsi="Times New Roman" w:cs="Times New Roman"/>
          <w:sz w:val="28"/>
          <w:szCs w:val="28"/>
        </w:rPr>
        <w:t>и дата исправления опечаток и ошибок в</w:t>
      </w:r>
      <w:r w:rsidR="00ED61E8">
        <w:rPr>
          <w:rFonts w:ascii="Times New Roman" w:hAnsi="Times New Roman" w:cs="Times New Roman"/>
          <w:sz w:val="28"/>
          <w:szCs w:val="28"/>
        </w:rPr>
        <w:t xml:space="preserve"> разрешении </w:t>
      </w:r>
      <w:r w:rsidR="004A7165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11. Формирование реестровой записи в качестве результата предоставления </w:t>
      </w:r>
      <w:r w:rsidR="00A14CF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12. Фиксирование факта получения заявителем результата предоставления </w:t>
      </w:r>
      <w:r w:rsidR="004A7165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ЕПГУ)</w:t>
      </w:r>
      <w:r w:rsidR="001D7389" w:rsidRPr="00BD33B9">
        <w:rPr>
          <w:rFonts w:ascii="Times New Roman" w:hAnsi="Times New Roman" w:cs="Times New Roman"/>
          <w:spacing w:val="1"/>
          <w:sz w:val="28"/>
          <w:szCs w:val="28"/>
        </w:rPr>
        <w:t xml:space="preserve"> www.gosuslugi.ru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13. Результат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</w:t>
      </w:r>
      <w:r w:rsidR="003B31D7" w:rsidRPr="00BD33B9">
        <w:rPr>
          <w:rFonts w:ascii="Times New Roman" w:hAnsi="Times New Roman" w:cs="Times New Roman"/>
          <w:sz w:val="28"/>
          <w:szCs w:val="28"/>
        </w:rPr>
        <w:t>и</w:t>
      </w:r>
      <w:r w:rsidR="001C1EBB" w:rsidRPr="00BD33B9">
        <w:rPr>
          <w:rFonts w:ascii="Times New Roman" w:hAnsi="Times New Roman" w:cs="Times New Roman"/>
          <w:sz w:val="28"/>
          <w:szCs w:val="28"/>
        </w:rPr>
        <w:t>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 личный кабинет заявителя на ЕПГУ;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на электронную почту заявителя;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4) в </w:t>
      </w:r>
      <w:r w:rsidR="0075277C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BD33B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D800DB" w:rsidRPr="00BD33B9" w:rsidRDefault="00D800DB" w:rsidP="00ED61E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ED61E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D6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E8" w:rsidRPr="00BD33B9" w:rsidRDefault="00ED61E8" w:rsidP="00ED61E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23DD" w:rsidRPr="001172AD" w:rsidRDefault="00D800DB" w:rsidP="00FC23D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BD33B9">
        <w:rPr>
          <w:rFonts w:ascii="Times New Roman" w:hAnsi="Times New Roman" w:cs="Times New Roman"/>
          <w:sz w:val="28"/>
          <w:szCs w:val="28"/>
        </w:rPr>
        <w:t xml:space="preserve">14. </w:t>
      </w:r>
      <w:r w:rsidR="00FC23DD" w:rsidRPr="001172A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- заявление) и документов и (или) информации, необходимых для предоставления муниципальной услуги, в Администрации, Управления, ЕПГУ, МФЦ и до момента направления результата предоставления муниципальной услуги, предусмотренного подпунктом  1 </w:t>
      </w:r>
      <w:hyperlink w:anchor="P87" w:tooltip="10. Результатами предоставления государственной услуги являются:">
        <w:r w:rsidR="00FC23DD" w:rsidRPr="001172AD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="00FC23DD" w:rsidRPr="001172A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47 рабочих дней.</w:t>
      </w:r>
    </w:p>
    <w:p w:rsidR="00D800DB" w:rsidRPr="00BD33B9" w:rsidRDefault="00D800DB" w:rsidP="00ED61E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ED61E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D6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E8" w:rsidRPr="00BD33B9" w:rsidRDefault="00ED61E8" w:rsidP="00ED61E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15. Нормативные правовые акты, регулирующие предоставление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муниципальную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BD33B9">
        <w:rPr>
          <w:rFonts w:ascii="Times New Roman" w:hAnsi="Times New Roman" w:cs="Times New Roman"/>
          <w:sz w:val="28"/>
          <w:szCs w:val="28"/>
        </w:rPr>
        <w:t>муниципальных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7389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ED61E8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BD33B9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(кинельгород.рф)</w:t>
      </w:r>
      <w:r w:rsidR="00ED61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ЕПГУ.</w:t>
      </w:r>
    </w:p>
    <w:p w:rsidR="00D800DB" w:rsidRPr="00BD33B9" w:rsidRDefault="00D800DB" w:rsidP="00ED61E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ED61E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800DB" w:rsidRDefault="00D800DB" w:rsidP="00ED61E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BD33B9" w:rsidRDefault="00ED61E8" w:rsidP="00ED61E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16. </w:t>
      </w:r>
      <w:r w:rsidR="00A14CFF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дминистрацию,</w:t>
      </w:r>
      <w:r w:rsidR="00D16DF9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A66D62" w:rsidRPr="00BD33B9">
        <w:rPr>
          <w:rFonts w:ascii="Times New Roman" w:hAnsi="Times New Roman" w:cs="Times New Roman"/>
          <w:sz w:val="28"/>
          <w:szCs w:val="28"/>
        </w:rPr>
        <w:t xml:space="preserve">правление, </w:t>
      </w:r>
      <w:r w:rsidR="00D16DF9">
        <w:rPr>
          <w:rFonts w:ascii="Times New Roman" w:hAnsi="Times New Roman" w:cs="Times New Roman"/>
          <w:sz w:val="28"/>
          <w:szCs w:val="28"/>
        </w:rPr>
        <w:t>К</w:t>
      </w:r>
      <w:r w:rsidR="00A14CFF" w:rsidRPr="00BD33B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Pr="00BD33B9">
        <w:rPr>
          <w:rFonts w:ascii="Times New Roman" w:hAnsi="Times New Roman" w:cs="Times New Roman"/>
          <w:sz w:val="28"/>
          <w:szCs w:val="28"/>
        </w:rPr>
        <w:t xml:space="preserve">заявления,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документов, необходимых для предоставления </w:t>
      </w:r>
      <w:r w:rsidR="0075277C" w:rsidRPr="00BD33B9">
        <w:rPr>
          <w:rFonts w:ascii="Times New Roman" w:hAnsi="Times New Roman" w:cs="Times New Roman"/>
          <w:sz w:val="28"/>
          <w:szCs w:val="28"/>
        </w:rPr>
        <w:t>м</w:t>
      </w:r>
      <w:r w:rsidR="00A14CFF" w:rsidRPr="00BD33B9">
        <w:rPr>
          <w:rFonts w:ascii="Times New Roman" w:hAnsi="Times New Roman" w:cs="Times New Roman"/>
          <w:sz w:val="28"/>
          <w:szCs w:val="28"/>
        </w:rPr>
        <w:t>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BD33B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6C5091" w:rsidRPr="00BD33B9">
        <w:rPr>
          <w:rFonts w:ascii="Times New Roman" w:hAnsi="Times New Roman" w:cs="Times New Roman"/>
          <w:sz w:val="28"/>
          <w:szCs w:val="28"/>
        </w:rPr>
        <w:t>4</w:t>
      </w:r>
      <w:r w:rsidR="00D16DF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9"/>
      <w:bookmarkEnd w:id="7"/>
      <w:r w:rsidRPr="00BD33B9">
        <w:rPr>
          <w:rFonts w:ascii="Times New Roman" w:hAnsi="Times New Roman" w:cs="Times New Roman"/>
          <w:sz w:val="28"/>
          <w:szCs w:val="28"/>
        </w:rPr>
        <w:t>17. Документы, удостоверяющие личность заявителя: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0"/>
      <w:bookmarkEnd w:id="8"/>
      <w:r w:rsidRPr="00BD33B9">
        <w:rPr>
          <w:rFonts w:ascii="Times New Roman" w:hAnsi="Times New Roman" w:cs="Times New Roman"/>
          <w:sz w:val="28"/>
          <w:szCs w:val="28"/>
        </w:rPr>
        <w:t xml:space="preserve">1) копия паспорта гражданина Российской Федерации (копия паспорта иностранного гражданина, иной документ, установленный федеральным законом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2"/>
      <w:bookmarkEnd w:id="9"/>
      <w:r w:rsidRPr="00BD33B9">
        <w:rPr>
          <w:rFonts w:ascii="Times New Roman" w:hAnsi="Times New Roman" w:cs="Times New Roman"/>
          <w:sz w:val="28"/>
          <w:szCs w:val="28"/>
        </w:rPr>
        <w:t xml:space="preserve">18. Для принятия решения о выдаче разрешения </w:t>
      </w:r>
      <w:r w:rsidR="001F6CC3" w:rsidRPr="00BD33B9">
        <w:rPr>
          <w:rFonts w:ascii="Times New Roman" w:hAnsi="Times New Roman" w:cs="Times New Roman"/>
          <w:bCs/>
          <w:sz w:val="28"/>
          <w:szCs w:val="28"/>
        </w:rPr>
        <w:t xml:space="preserve">на отклонение от предельных </w:t>
      </w:r>
      <w:r w:rsidR="001F6CC3" w:rsidRPr="00BD33B9">
        <w:rPr>
          <w:rFonts w:ascii="Times New Roman" w:hAnsi="Times New Roman" w:cs="Times New Roman"/>
          <w:sz w:val="28"/>
          <w:szCs w:val="28"/>
          <w:lang w:eastAsia="zh-CN"/>
        </w:rPr>
        <w:t xml:space="preserve">параметров </w:t>
      </w:r>
      <w:r w:rsidRPr="00BD33B9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</w:p>
    <w:p w:rsidR="00D800DB" w:rsidRPr="00BD33B9" w:rsidRDefault="001F6CC3" w:rsidP="00BD33B9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 xml:space="preserve">1) </w:t>
      </w:r>
      <w:r w:rsidR="00D800DB" w:rsidRPr="00BD33B9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800DB" w:rsidRPr="00BD33B9" w:rsidRDefault="0043435C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D800DB" w:rsidRPr="00BD33B9">
        <w:rPr>
          <w:rFonts w:ascii="Times New Roman" w:hAnsi="Times New Roman" w:cs="Times New Roman"/>
          <w:sz w:val="28"/>
          <w:szCs w:val="28"/>
        </w:rPr>
        <w:t>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F6CC3" w:rsidRPr="00BD33B9" w:rsidRDefault="0043435C" w:rsidP="00BD33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P135"/>
      <w:bookmarkEnd w:id="10"/>
      <w:r w:rsidRPr="00BD33B9">
        <w:rPr>
          <w:rFonts w:ascii="Times New Roman" w:hAnsi="Times New Roman"/>
          <w:sz w:val="28"/>
          <w:szCs w:val="28"/>
        </w:rPr>
        <w:t>3</w:t>
      </w:r>
      <w:r w:rsidR="001F6CC3" w:rsidRPr="00BD33B9">
        <w:rPr>
          <w:rFonts w:ascii="Times New Roman" w:hAnsi="Times New Roman"/>
          <w:sz w:val="28"/>
          <w:szCs w:val="28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F6CC3" w:rsidRPr="00BD33B9" w:rsidRDefault="0043435C" w:rsidP="00BD33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4</w:t>
      </w:r>
      <w:r w:rsidR="001F6CC3" w:rsidRPr="00BD33B9">
        <w:rPr>
          <w:rFonts w:ascii="Times New Roman" w:hAnsi="Times New Roman"/>
          <w:sz w:val="28"/>
          <w:szCs w:val="28"/>
        </w:rPr>
        <w:t>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1F6CC3" w:rsidRPr="00BD33B9" w:rsidRDefault="0043435C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5</w:t>
      </w:r>
      <w:r w:rsidR="001F6CC3" w:rsidRPr="00BD33B9">
        <w:rPr>
          <w:rFonts w:ascii="Times New Roman" w:hAnsi="Times New Roman"/>
          <w:sz w:val="28"/>
          <w:szCs w:val="28"/>
          <w:u w:color="FFFFFF"/>
        </w:rPr>
        <w:t>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на отклонение от предельных параметров;</w:t>
      </w:r>
    </w:p>
    <w:p w:rsidR="001F6CC3" w:rsidRPr="00BD33B9" w:rsidRDefault="0043435C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6</w:t>
      </w:r>
      <w:r w:rsidR="001F6CC3" w:rsidRPr="00BD33B9">
        <w:rPr>
          <w:rFonts w:ascii="Times New Roman" w:hAnsi="Times New Roman"/>
          <w:sz w:val="28"/>
          <w:szCs w:val="28"/>
          <w:u w:color="FFFFFF"/>
        </w:rPr>
        <w:t>)</w:t>
      </w:r>
      <w:r w:rsidR="001F6CC3" w:rsidRPr="00BD33B9">
        <w:rPr>
          <w:rFonts w:ascii="Times New Roman" w:eastAsia="Arial" w:hAnsi="Times New Roman"/>
          <w:sz w:val="28"/>
          <w:szCs w:val="28"/>
        </w:rPr>
        <w:t xml:space="preserve"> документы, подтверждающие обстоятельства, </w:t>
      </w:r>
      <w:r w:rsidR="001F6CC3" w:rsidRPr="00BD33B9">
        <w:rPr>
          <w:rFonts w:ascii="Times New Roman" w:eastAsiaTheme="minorEastAsia" w:hAnsi="Times New Roman"/>
          <w:sz w:val="28"/>
          <w:szCs w:val="28"/>
          <w:u w:color="FFFFFF"/>
        </w:rPr>
        <w:t>обоснование необходимости предоставления разрешения на отклонение от предельных параметров, в том числе описание характеристик земельного участка, неблагоприятных для застройки</w:t>
      </w:r>
      <w:r w:rsidR="001F6CC3" w:rsidRPr="00BD33B9">
        <w:rPr>
          <w:rFonts w:ascii="Times New Roman" w:hAnsi="Times New Roman"/>
          <w:sz w:val="28"/>
          <w:szCs w:val="28"/>
          <w:u w:color="FFFFFF"/>
        </w:rPr>
        <w:t>:</w:t>
      </w:r>
    </w:p>
    <w:p w:rsidR="001F6CC3" w:rsidRPr="00BD33B9" w:rsidRDefault="001F6CC3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lastRenderedPageBreak/>
        <w:t>размеры земельного участка меньше установленных градостроительным регламентом минимальных размеров земельных участков;</w:t>
      </w:r>
    </w:p>
    <w:p w:rsidR="001F6CC3" w:rsidRPr="00BD33B9" w:rsidRDefault="001F6CC3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конфигурация, инженерно-геологические или иные характеристики земельного участка неблагоприятны для застройки.</w:t>
      </w:r>
    </w:p>
    <w:p w:rsidR="001F6CC3" w:rsidRPr="00BD33B9" w:rsidRDefault="001F6CC3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 xml:space="preserve">В случае, если неблагоприятные для застройки характеристики земельного участка – инженерно-геологические, то необходимо представление подтверждающего указанного обстоятельства заключения, подготовленного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изыскания. </w:t>
      </w:r>
    </w:p>
    <w:p w:rsidR="001F6CC3" w:rsidRPr="00BD33B9" w:rsidRDefault="0043435C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7</w:t>
      </w:r>
      <w:r w:rsidR="001F6CC3" w:rsidRPr="00BD33B9">
        <w:rPr>
          <w:rFonts w:ascii="Times New Roman" w:hAnsi="Times New Roman"/>
          <w:sz w:val="28"/>
          <w:szCs w:val="28"/>
          <w:u w:color="FFFFFF"/>
        </w:rPr>
        <w:t xml:space="preserve">) документы, подтверждающие соблюдение требований технических регламентов: </w:t>
      </w:r>
    </w:p>
    <w:p w:rsidR="001F6CC3" w:rsidRPr="00BD33B9" w:rsidRDefault="001F6CC3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 xml:space="preserve">в случае если разрешение </w:t>
      </w:r>
      <w:r w:rsidRPr="00BD33B9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 w:rsidRPr="00BD33B9">
        <w:rPr>
          <w:rFonts w:ascii="Times New Roman" w:hAnsi="Times New Roman"/>
          <w:sz w:val="28"/>
          <w:szCs w:val="28"/>
          <w:u w:color="FFFFFF"/>
        </w:rPr>
        <w:t>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 – необходимо представление заключения специализированной организации о соответствии испрашиваемого отклонения противопожарным нормам и правилам (о соответствии Федеральному закону от 22</w:t>
      </w:r>
      <w:r w:rsidR="003B31D7" w:rsidRPr="00BD33B9">
        <w:rPr>
          <w:rFonts w:ascii="Times New Roman" w:hAnsi="Times New Roman"/>
          <w:sz w:val="28"/>
          <w:szCs w:val="28"/>
          <w:u w:color="FFFFFF"/>
        </w:rPr>
        <w:t xml:space="preserve"> июля </w:t>
      </w:r>
      <w:r w:rsidRPr="00BD33B9">
        <w:rPr>
          <w:rFonts w:ascii="Times New Roman" w:hAnsi="Times New Roman"/>
          <w:sz w:val="28"/>
          <w:szCs w:val="28"/>
          <w:u w:color="FFFFFF"/>
        </w:rPr>
        <w:t>2008 № 123-ФЗ «Технический регламент о требованиях пожарной безопасности»);</w:t>
      </w:r>
    </w:p>
    <w:p w:rsidR="001F6CC3" w:rsidRPr="00BD33B9" w:rsidRDefault="001F6CC3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 xml:space="preserve">заключение специализированной организации о соответствии испрашиваемого отклонения требованиям технических регламентов – в случае, если разрешение </w:t>
      </w:r>
      <w:r w:rsidRPr="00BD33B9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 w:rsidRPr="00BD33B9">
        <w:rPr>
          <w:rFonts w:ascii="Times New Roman" w:hAnsi="Times New Roman"/>
          <w:sz w:val="28"/>
          <w:szCs w:val="28"/>
          <w:u w:color="FFFFFF"/>
        </w:rPr>
        <w:t xml:space="preserve">испрашивается на отклонение от других параметров. </w:t>
      </w:r>
      <w:r w:rsidRPr="00BD33B9">
        <w:rPr>
          <w:rFonts w:ascii="Times New Roman" w:hAnsi="Times New Roman"/>
          <w:sz w:val="28"/>
          <w:szCs w:val="28"/>
        </w:rPr>
        <w:t>Представление указанного заключения не является обязательным</w:t>
      </w:r>
      <w:r w:rsidRPr="00BD33B9">
        <w:rPr>
          <w:rFonts w:ascii="Times New Roman" w:hAnsi="Times New Roman"/>
          <w:sz w:val="28"/>
          <w:szCs w:val="28"/>
          <w:u w:color="FFFFFF"/>
        </w:rPr>
        <w:t>;</w:t>
      </w:r>
    </w:p>
    <w:p w:rsidR="001F6CC3" w:rsidRPr="00BD33B9" w:rsidRDefault="0043435C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8</w:t>
      </w:r>
      <w:r w:rsidR="001F6CC3" w:rsidRPr="00BD33B9">
        <w:rPr>
          <w:rFonts w:ascii="Times New Roman" w:hAnsi="Times New Roman"/>
          <w:sz w:val="28"/>
          <w:szCs w:val="28"/>
          <w:u w:color="FFFFFF"/>
        </w:rPr>
        <w:t>) схему планировочной организации земельного участка (в масштабе 1:500), фиксирующую:</w:t>
      </w:r>
    </w:p>
    <w:p w:rsidR="001F6CC3" w:rsidRPr="00BD33B9" w:rsidRDefault="001F6CC3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границы земельного участка;</w:t>
      </w:r>
    </w:p>
    <w:p w:rsidR="001F6CC3" w:rsidRPr="00BD33B9" w:rsidRDefault="001F6CC3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:rsidR="001F6CC3" w:rsidRPr="00BD33B9" w:rsidRDefault="001F6CC3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место испрашиваемого отклонения по отступу от границ земельного участка и(или) по минимальному отступу (бытовому разрыву) между зданиями – в случае,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зданиями;</w:t>
      </w:r>
    </w:p>
    <w:p w:rsidR="001F6CC3" w:rsidRPr="00BD33B9" w:rsidRDefault="001F6CC3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lastRenderedPageBreak/>
        <w:t>границы соседних земельных участков и границы размещения объектов капитального строительства, на них расположенных, с указанием их адресов и правообладателей.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19. Для выдачи разрешения </w:t>
      </w:r>
      <w:r w:rsidR="0043435C" w:rsidRPr="00BD33B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Pr="00BD33B9"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r w:rsidR="00D16DF9">
        <w:rPr>
          <w:rFonts w:ascii="Times New Roman" w:hAnsi="Times New Roman" w:cs="Times New Roman"/>
          <w:sz w:val="28"/>
          <w:szCs w:val="28"/>
        </w:rPr>
        <w:t>К</w:t>
      </w:r>
      <w:r w:rsidR="0043435C" w:rsidRPr="00BD33B9">
        <w:rPr>
          <w:rFonts w:ascii="Times New Roman" w:hAnsi="Times New Roman" w:cs="Times New Roman"/>
          <w:sz w:val="28"/>
          <w:szCs w:val="28"/>
        </w:rPr>
        <w:t>омиссию</w:t>
      </w:r>
      <w:r w:rsidRPr="00BD33B9">
        <w:rPr>
          <w:rFonts w:ascii="Times New Roman" w:hAnsi="Times New Roman" w:cs="Times New Roman"/>
          <w:sz w:val="28"/>
          <w:szCs w:val="28"/>
        </w:rPr>
        <w:t xml:space="preserve"> заявление о выдаче разрешения </w:t>
      </w:r>
      <w:r w:rsidR="0043435C" w:rsidRPr="00BD33B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749" w:tooltip="                                 Заявление">
        <w:r w:rsidR="0077786E" w:rsidRPr="00BD33B9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BD33B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800DB" w:rsidRPr="00BD33B9" w:rsidRDefault="00D800DB" w:rsidP="00BD33B9">
      <w:pPr>
        <w:pStyle w:val="ConsPlusNormal"/>
        <w:tabs>
          <w:tab w:val="left" w:pos="4253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20. Исчерпывающий перечень документов, необходимых для выдачи разрешения </w:t>
      </w:r>
      <w:r w:rsidR="00600F95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отсутствия сведений в Едином государственном реестре недвижимости);</w:t>
      </w:r>
    </w:p>
    <w:p w:rsidR="00600F95" w:rsidRPr="00BD33B9" w:rsidRDefault="00600F95" w:rsidP="00BD33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P146"/>
      <w:bookmarkEnd w:id="11"/>
      <w:r w:rsidRPr="00BD33B9">
        <w:rPr>
          <w:rFonts w:ascii="Times New Roman" w:hAnsi="Times New Roman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3)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на отклонение от предельных параметров;</w:t>
      </w:r>
    </w:p>
    <w:p w:rsidR="00600F95" w:rsidRPr="00BD33B9" w:rsidRDefault="00600F95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4)</w:t>
      </w:r>
      <w:r w:rsidRPr="00BD33B9">
        <w:rPr>
          <w:rFonts w:ascii="Times New Roman" w:eastAsia="Arial" w:hAnsi="Times New Roman"/>
          <w:sz w:val="28"/>
          <w:szCs w:val="28"/>
        </w:rPr>
        <w:t xml:space="preserve"> документы, подтверждающие обстоятельства, </w:t>
      </w:r>
      <w:r w:rsidRPr="00BD33B9">
        <w:rPr>
          <w:rFonts w:ascii="Times New Roman" w:eastAsiaTheme="minorEastAsia" w:hAnsi="Times New Roman"/>
          <w:sz w:val="28"/>
          <w:szCs w:val="28"/>
          <w:u w:color="FFFFFF"/>
        </w:rPr>
        <w:t>обоснование необходимости предоставления разрешения на отклонение от предельных параметров, в том числе описание характеристик земельного участка, неблагоприятных для застройки</w:t>
      </w:r>
      <w:r w:rsidRPr="00BD33B9">
        <w:rPr>
          <w:rFonts w:ascii="Times New Roman" w:hAnsi="Times New Roman"/>
          <w:sz w:val="28"/>
          <w:szCs w:val="28"/>
          <w:u w:color="FFFFFF"/>
        </w:rPr>
        <w:t>:</w:t>
      </w:r>
    </w:p>
    <w:p w:rsidR="00600F95" w:rsidRPr="00BD33B9" w:rsidRDefault="00600F95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размеры земельного участка меньше установленных градостроительным регламентом минимальных размеров земельных участков;</w:t>
      </w:r>
    </w:p>
    <w:p w:rsidR="00600F95" w:rsidRPr="00BD33B9" w:rsidRDefault="00600F95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конфигурация, инженерно-геологические или иные характеристики земельного участка неблагоприятны для застройки.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 xml:space="preserve">В случае, если неблагоприятные для застройки характеристики земельного участка – инженерно-геологические, то необходимо представление подтверждающего указанного обстоятельства заключения, подготовленного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изыскания. 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lastRenderedPageBreak/>
        <w:t xml:space="preserve">5) документы, подтверждающие соблюдение требований технических регламентов: 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 xml:space="preserve">в случае если разрешение </w:t>
      </w:r>
      <w:r w:rsidRPr="00BD33B9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 w:rsidRPr="00BD33B9">
        <w:rPr>
          <w:rFonts w:ascii="Times New Roman" w:hAnsi="Times New Roman"/>
          <w:sz w:val="28"/>
          <w:szCs w:val="28"/>
          <w:u w:color="FFFFFF"/>
        </w:rPr>
        <w:t>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 – необходимо представление заключения специализированной организации о соответствии испрашиваемого отклонения противопожарным нормам и правилам (о соответствии Федеральному закону от 22</w:t>
      </w:r>
      <w:r w:rsidR="003B31D7" w:rsidRPr="00BD33B9">
        <w:rPr>
          <w:rFonts w:ascii="Times New Roman" w:hAnsi="Times New Roman"/>
          <w:sz w:val="28"/>
          <w:szCs w:val="28"/>
          <w:u w:color="FFFFFF"/>
        </w:rPr>
        <w:t xml:space="preserve"> июля </w:t>
      </w:r>
      <w:r w:rsidRPr="00BD33B9">
        <w:rPr>
          <w:rFonts w:ascii="Times New Roman" w:hAnsi="Times New Roman"/>
          <w:sz w:val="28"/>
          <w:szCs w:val="28"/>
          <w:u w:color="FFFFFF"/>
        </w:rPr>
        <w:t>2008 № 123-ФЗ «Технический регламент о требованиях пожарной безопасности»);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 xml:space="preserve">заключение специализированной организации о соответствии испрашиваемого отклонения требованиям технических регламентов – в случае, если разрешение </w:t>
      </w:r>
      <w:r w:rsidRPr="00BD33B9"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 w:rsidRPr="00BD33B9">
        <w:rPr>
          <w:rFonts w:ascii="Times New Roman" w:hAnsi="Times New Roman"/>
          <w:sz w:val="28"/>
          <w:szCs w:val="28"/>
          <w:u w:color="FFFFFF"/>
        </w:rPr>
        <w:t xml:space="preserve">испрашивается на отклонение от других параметров. </w:t>
      </w:r>
      <w:r w:rsidRPr="00BD33B9">
        <w:rPr>
          <w:rFonts w:ascii="Times New Roman" w:hAnsi="Times New Roman"/>
          <w:sz w:val="28"/>
          <w:szCs w:val="28"/>
        </w:rPr>
        <w:t>Представление указанного заключения не является обязательным</w:t>
      </w:r>
      <w:r w:rsidRPr="00BD33B9">
        <w:rPr>
          <w:rFonts w:ascii="Times New Roman" w:hAnsi="Times New Roman"/>
          <w:sz w:val="28"/>
          <w:szCs w:val="28"/>
          <w:u w:color="FFFFFF"/>
        </w:rPr>
        <w:t>;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6) схему планировочной организации земельного участка (в масштабе 1:500), фиксирующую: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границы земельного участка;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место испрашиваемого отклонения по отступу от границ земельного участка и(или) по минимальному отступу (бытовому разрыву) между зданиями – в случае,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и(или) в части минимального отступа (бытового разрыва) между зданиями;</w:t>
      </w:r>
    </w:p>
    <w:p w:rsidR="00600F95" w:rsidRPr="00BD33B9" w:rsidRDefault="00600F95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u w:color="FFFFFF"/>
        </w:rPr>
      </w:pPr>
      <w:r w:rsidRPr="00BD33B9">
        <w:rPr>
          <w:rFonts w:ascii="Times New Roman" w:hAnsi="Times New Roman"/>
          <w:sz w:val="28"/>
          <w:szCs w:val="28"/>
          <w:u w:color="FFFFFF"/>
        </w:rPr>
        <w:t>границы соседних земельных участков и границы размещения объектов капитального строительства, на них расположенных, с указанием их адресов и правообладателей.</w:t>
      </w:r>
    </w:p>
    <w:p w:rsidR="00044794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21. Исчерпывающий перечень документов, необходимых для выдачи разрешения </w:t>
      </w:r>
      <w:r w:rsidR="00600F95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, которые заявитель вправе предоставить по собственной инициативе:</w:t>
      </w:r>
      <w:bookmarkStart w:id="12" w:name="P154"/>
      <w:bookmarkStart w:id="13" w:name="sub_102101"/>
      <w:bookmarkEnd w:id="12"/>
    </w:p>
    <w:p w:rsidR="00A332A3" w:rsidRPr="00BD33B9" w:rsidRDefault="00A332A3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</w:t>
      </w:r>
      <w:r w:rsidR="00044794" w:rsidRPr="00BD33B9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</w:t>
      </w:r>
      <w:r w:rsidR="00044794" w:rsidRPr="00BD33B9">
        <w:rPr>
          <w:rFonts w:ascii="Times New Roman" w:hAnsi="Times New Roman" w:cs="Times New Roman"/>
          <w:sz w:val="28"/>
          <w:szCs w:val="28"/>
        </w:rPr>
        <w:lastRenderedPageBreak/>
        <w:t>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A332A3" w:rsidRPr="00BD33B9" w:rsidRDefault="00A332A3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sub_102102"/>
      <w:bookmarkEnd w:id="13"/>
      <w:r w:rsidRPr="00BD33B9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в Едином государственном реестре недвижимости);</w:t>
      </w:r>
    </w:p>
    <w:bookmarkEnd w:id="14"/>
    <w:p w:rsidR="00600F95" w:rsidRPr="00BD33B9" w:rsidRDefault="00044794" w:rsidP="00BD33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3</w:t>
      </w:r>
      <w:r w:rsidR="00600F95" w:rsidRPr="00BD33B9">
        <w:rPr>
          <w:rFonts w:ascii="Times New Roman" w:hAnsi="Times New Roman"/>
          <w:sz w:val="28"/>
          <w:szCs w:val="28"/>
        </w:rPr>
        <w:t>) правоустанавливающие документы на объекты недвижимости</w:t>
      </w:r>
      <w:r w:rsidRPr="00BD33B9">
        <w:rPr>
          <w:rFonts w:ascii="Times New Roman" w:hAnsi="Times New Roman"/>
          <w:sz w:val="28"/>
          <w:szCs w:val="28"/>
        </w:rPr>
        <w:t xml:space="preserve"> (в случае наличия сведений в Едином государственном реестре недвижимости).</w:t>
      </w:r>
    </w:p>
    <w:p w:rsidR="00BB036B" w:rsidRPr="00BD33B9" w:rsidRDefault="00BB036B" w:rsidP="00BD33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sub_1022"/>
      <w:r w:rsidRPr="00BD33B9">
        <w:rPr>
          <w:rFonts w:ascii="Times New Roman" w:hAnsi="Times New Roman"/>
          <w:sz w:val="28"/>
          <w:szCs w:val="28"/>
        </w:rPr>
        <w:t xml:space="preserve">22. Для выдачи </w:t>
      </w:r>
      <w:r w:rsidR="00957382">
        <w:rPr>
          <w:rFonts w:ascii="Times New Roman" w:hAnsi="Times New Roman"/>
          <w:sz w:val="28"/>
          <w:szCs w:val="28"/>
        </w:rPr>
        <w:t>копии</w:t>
      </w:r>
      <w:r w:rsidR="00A72009" w:rsidRPr="00BD33B9">
        <w:rPr>
          <w:rFonts w:ascii="Times New Roman" w:hAnsi="Times New Roman"/>
          <w:sz w:val="28"/>
          <w:szCs w:val="28"/>
        </w:rPr>
        <w:t xml:space="preserve"> решения</w:t>
      </w:r>
      <w:r w:rsidR="00D16DF9">
        <w:rPr>
          <w:rFonts w:ascii="Times New Roman" w:hAnsi="Times New Roman"/>
          <w:sz w:val="28"/>
          <w:szCs w:val="28"/>
        </w:rPr>
        <w:t xml:space="preserve"> </w:t>
      </w:r>
      <w:r w:rsidR="00991421" w:rsidRPr="00BD33B9">
        <w:rPr>
          <w:rFonts w:ascii="Times New Roman" w:hAnsi="Times New Roman"/>
          <w:sz w:val="28"/>
          <w:szCs w:val="28"/>
        </w:rPr>
        <w:t xml:space="preserve">заявитель </w:t>
      </w:r>
      <w:r w:rsidRPr="00BD33B9">
        <w:rPr>
          <w:rFonts w:ascii="Times New Roman" w:hAnsi="Times New Roman"/>
          <w:sz w:val="28"/>
          <w:szCs w:val="28"/>
        </w:rPr>
        <w:t xml:space="preserve">представляет в </w:t>
      </w:r>
      <w:r w:rsidR="009729B1" w:rsidRPr="00BD33B9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 xml:space="preserve">дминистрацию заявление о выдаче </w:t>
      </w:r>
      <w:r w:rsidR="00957382">
        <w:rPr>
          <w:rFonts w:ascii="Times New Roman" w:hAnsi="Times New Roman"/>
          <w:sz w:val="28"/>
          <w:szCs w:val="28"/>
        </w:rPr>
        <w:t>копии</w:t>
      </w:r>
      <w:r w:rsidR="00A72009" w:rsidRPr="00BD33B9">
        <w:rPr>
          <w:rFonts w:ascii="Times New Roman" w:hAnsi="Times New Roman"/>
          <w:sz w:val="28"/>
          <w:szCs w:val="28"/>
        </w:rPr>
        <w:t xml:space="preserve"> решения</w:t>
      </w:r>
      <w:r w:rsidR="00236477" w:rsidRPr="00BD33B9">
        <w:rPr>
          <w:rFonts w:ascii="Times New Roman" w:hAnsi="Times New Roman"/>
          <w:sz w:val="28"/>
          <w:szCs w:val="28"/>
        </w:rPr>
        <w:t xml:space="preserve"> о предоставлении</w:t>
      </w:r>
      <w:r w:rsidRPr="00BD33B9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по форме согласно </w:t>
      </w:r>
      <w:hyperlink w:anchor="sub_13000" w:history="1">
        <w:r w:rsidRPr="00BD33B9">
          <w:rPr>
            <w:rFonts w:ascii="Times New Roman" w:hAnsi="Times New Roman"/>
            <w:sz w:val="28"/>
            <w:szCs w:val="28"/>
          </w:rPr>
          <w:t>приложению 3</w:t>
        </w:r>
      </w:hyperlink>
      <w:r w:rsidR="00D16DF9">
        <w:rPr>
          <w:rFonts w:ascii="Times New Roman" w:hAnsi="Times New Roman"/>
          <w:sz w:val="28"/>
          <w:szCs w:val="28"/>
        </w:rPr>
        <w:t xml:space="preserve"> к настоящему а</w:t>
      </w:r>
      <w:r w:rsidRPr="00BD33B9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BB036B" w:rsidRPr="00BD33B9" w:rsidRDefault="00BB036B" w:rsidP="00BD33B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1023"/>
      <w:bookmarkEnd w:id="15"/>
      <w:r w:rsidRPr="00BD33B9">
        <w:rPr>
          <w:rFonts w:ascii="Times New Roman" w:hAnsi="Times New Roman"/>
          <w:sz w:val="28"/>
          <w:szCs w:val="28"/>
        </w:rPr>
        <w:t xml:space="preserve">23. Для исправления допущенных опечаток и ошибок в выданном </w:t>
      </w:r>
      <w:r w:rsidR="00322B4F" w:rsidRPr="00BD33B9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BD33B9">
        <w:rPr>
          <w:rFonts w:ascii="Times New Roman" w:hAnsi="Times New Roman"/>
          <w:sz w:val="28"/>
          <w:szCs w:val="28"/>
        </w:rPr>
        <w:t>А</w:t>
      </w:r>
      <w:r w:rsidR="00322B4F" w:rsidRPr="00BD33B9">
        <w:rPr>
          <w:rFonts w:ascii="Times New Roman" w:hAnsi="Times New Roman"/>
          <w:sz w:val="28"/>
          <w:szCs w:val="28"/>
        </w:rPr>
        <w:t>дминистрации о предоставлении</w:t>
      </w:r>
      <w:r w:rsidRPr="00BD33B9">
        <w:rPr>
          <w:rFonts w:ascii="Times New Roman" w:hAnsi="Times New Roman"/>
          <w:sz w:val="28"/>
          <w:szCs w:val="28"/>
        </w:rPr>
        <w:t xml:space="preserve"> разрешен</w:t>
      </w:r>
      <w:r w:rsidR="00322B4F" w:rsidRPr="00BD33B9">
        <w:rPr>
          <w:rFonts w:ascii="Times New Roman" w:hAnsi="Times New Roman"/>
          <w:sz w:val="28"/>
          <w:szCs w:val="28"/>
        </w:rPr>
        <w:t>ия</w:t>
      </w:r>
      <w:r w:rsidRPr="00BD33B9">
        <w:rPr>
          <w:rFonts w:ascii="Times New Roman" w:hAnsi="Times New Roman"/>
          <w:sz w:val="28"/>
          <w:szCs w:val="28"/>
        </w:rPr>
        <w:t xml:space="preserve"> на отклонение от предельных параметров заявитель представляет в </w:t>
      </w:r>
      <w:r w:rsidR="009729B1" w:rsidRPr="00BD33B9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 xml:space="preserve">дминистрацию заявление об исправлении допущенных опечаток и ошибок в </w:t>
      </w:r>
      <w:r w:rsidR="00322B4F" w:rsidRPr="00BD33B9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BD33B9">
        <w:rPr>
          <w:rFonts w:ascii="Times New Roman" w:hAnsi="Times New Roman"/>
          <w:sz w:val="28"/>
          <w:szCs w:val="28"/>
        </w:rPr>
        <w:t>А</w:t>
      </w:r>
      <w:r w:rsidR="00322B4F" w:rsidRPr="00BD33B9">
        <w:rPr>
          <w:rFonts w:ascii="Times New Roman" w:hAnsi="Times New Roman"/>
          <w:sz w:val="28"/>
          <w:szCs w:val="28"/>
        </w:rPr>
        <w:t xml:space="preserve">дминистрации о предоставлении </w:t>
      </w:r>
      <w:r w:rsidRPr="00BD33B9">
        <w:rPr>
          <w:rFonts w:ascii="Times New Roman" w:hAnsi="Times New Roman"/>
          <w:sz w:val="28"/>
          <w:szCs w:val="28"/>
        </w:rPr>
        <w:t>разрешени</w:t>
      </w:r>
      <w:r w:rsidR="00322B4F" w:rsidRPr="00BD33B9">
        <w:rPr>
          <w:rFonts w:ascii="Times New Roman" w:hAnsi="Times New Roman"/>
          <w:sz w:val="28"/>
          <w:szCs w:val="28"/>
        </w:rPr>
        <w:t>я</w:t>
      </w:r>
      <w:r w:rsidRPr="00BD33B9">
        <w:rPr>
          <w:rFonts w:ascii="Times New Roman" w:hAnsi="Times New Roman"/>
          <w:sz w:val="28"/>
          <w:szCs w:val="28"/>
        </w:rPr>
        <w:t xml:space="preserve"> на отклонение от предельных параметров по форме согласно </w:t>
      </w:r>
      <w:hyperlink w:anchor="sub_14000" w:history="1"/>
      <w:r w:rsidR="00322B4F" w:rsidRPr="00BD33B9">
        <w:rPr>
          <w:rFonts w:ascii="Times New Roman" w:hAnsi="Times New Roman"/>
          <w:sz w:val="28"/>
          <w:szCs w:val="28"/>
        </w:rPr>
        <w:t xml:space="preserve">приложению 4 </w:t>
      </w:r>
      <w:r w:rsidR="00D16DF9">
        <w:rPr>
          <w:rFonts w:ascii="Times New Roman" w:hAnsi="Times New Roman"/>
          <w:sz w:val="28"/>
          <w:szCs w:val="28"/>
        </w:rPr>
        <w:t>к настоящему а</w:t>
      </w:r>
      <w:r w:rsidRPr="00BD33B9">
        <w:rPr>
          <w:rFonts w:ascii="Times New Roman" w:hAnsi="Times New Roman"/>
          <w:sz w:val="28"/>
          <w:szCs w:val="28"/>
        </w:rPr>
        <w:t>дминистративному регламенту, а также документы, свидетельствующие о наличии допущенных опечаток и ошибок и содержащие правильные данные.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58"/>
      <w:bookmarkEnd w:id="16"/>
      <w:bookmarkEnd w:id="17"/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4A5FF5" w:rsidRPr="00BD33B9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- </w:t>
      </w:r>
      <w:r w:rsidR="004136E9" w:rsidRPr="00BD33B9">
        <w:rPr>
          <w:rFonts w:ascii="Times New Roman" w:hAnsi="Times New Roman" w:cs="Times New Roman"/>
          <w:sz w:val="28"/>
          <w:szCs w:val="28"/>
        </w:rPr>
        <w:t>23</w:t>
      </w:r>
      <w:r w:rsidR="00D16DF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заявителем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4866F7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Pr="00BD33B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9"/>
      <w:bookmarkEnd w:id="18"/>
      <w:r w:rsidRPr="00BD33B9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0"/>
      <w:bookmarkEnd w:id="19"/>
      <w:r w:rsidRPr="00BD33B9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1"/>
      <w:bookmarkEnd w:id="20"/>
      <w:r w:rsidRPr="00BD33B9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2"/>
      <w:bookmarkEnd w:id="21"/>
      <w:r w:rsidRPr="00BD33B9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BD33B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:rsidR="00D800DB" w:rsidRPr="00BD33B9" w:rsidRDefault="00D800DB" w:rsidP="00D16D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D16DF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D800DB" w:rsidRPr="00BD33B9" w:rsidRDefault="00D800DB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00DB" w:rsidRDefault="005A690C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BD33B9" w:rsidRDefault="00D16DF9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556542" w:rsidRPr="00BD33B9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предоставления </w:t>
      </w:r>
      <w:r w:rsidR="005A690C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00DB" w:rsidRPr="00BD33B9" w:rsidRDefault="00D800DB" w:rsidP="00D16D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D16DF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00DB" w:rsidRPr="00BD33B9" w:rsidRDefault="00D800DB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BD33B9">
        <w:rPr>
          <w:rFonts w:ascii="Times New Roman" w:hAnsi="Times New Roman" w:cs="Times New Roman"/>
          <w:sz w:val="28"/>
          <w:szCs w:val="28"/>
        </w:rPr>
        <w:t>муниципальной у</w:t>
      </w:r>
      <w:r w:rsidRPr="00BD33B9">
        <w:rPr>
          <w:rFonts w:ascii="Times New Roman" w:hAnsi="Times New Roman" w:cs="Times New Roman"/>
          <w:sz w:val="28"/>
          <w:szCs w:val="28"/>
        </w:rPr>
        <w:t>слуги или отказа</w:t>
      </w:r>
    </w:p>
    <w:p w:rsidR="00D800DB" w:rsidRDefault="005A690C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BD33B9" w:rsidRDefault="00D16DF9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556542" w:rsidRPr="00BD33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5A690C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556542" w:rsidRPr="00BD33B9">
        <w:rPr>
          <w:rFonts w:ascii="Times New Roman" w:hAnsi="Times New Roman" w:cs="Times New Roman"/>
          <w:sz w:val="28"/>
          <w:szCs w:val="28"/>
        </w:rPr>
        <w:t>7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5A690C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556542" w:rsidRPr="00BD33B9">
        <w:rPr>
          <w:rFonts w:ascii="Times New Roman" w:hAnsi="Times New Roman" w:cs="Times New Roman"/>
          <w:sz w:val="28"/>
          <w:szCs w:val="28"/>
        </w:rPr>
        <w:t>7</w:t>
      </w:r>
      <w:r w:rsidRPr="00BD33B9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5A690C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отсутствие необходимых</w:t>
      </w:r>
      <w:r w:rsidR="005A690C" w:rsidRPr="00BD33B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="00D16DF9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260C9" w:rsidRPr="00BD33B9" w:rsidRDefault="00D800DB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2</w:t>
      </w:r>
      <w:r w:rsidR="006260C9" w:rsidRPr="00BD33B9">
        <w:rPr>
          <w:rFonts w:ascii="Times New Roman" w:hAnsi="Times New Roman"/>
          <w:sz w:val="28"/>
          <w:szCs w:val="28"/>
        </w:rPr>
        <w:t>) несоответствие испрашиваемого отклонения от предельных параметров санитарно-гигиеническим и противопожарным нормам, а также требованиям технических регламентов;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3) сведения, указанные в заявлении, не подтверждены сведениями, полученными в рамках межведомственного взаимодействия;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 xml:space="preserve">4) наличие рекомендаций </w:t>
      </w:r>
      <w:r w:rsidR="004773BF" w:rsidRPr="00BD33B9">
        <w:rPr>
          <w:rFonts w:ascii="Times New Roman" w:hAnsi="Times New Roman"/>
          <w:sz w:val="28"/>
          <w:szCs w:val="28"/>
        </w:rPr>
        <w:t>к</w:t>
      </w:r>
      <w:r w:rsidRPr="00BD33B9">
        <w:rPr>
          <w:rFonts w:ascii="Times New Roman" w:hAnsi="Times New Roman"/>
          <w:sz w:val="28"/>
          <w:szCs w:val="28"/>
        </w:rPr>
        <w:t>омиссии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5)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6)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7)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8)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 w:rsidR="005C4447" w:rsidRPr="00BD33B9">
        <w:rPr>
          <w:rFonts w:ascii="Times New Roman" w:hAnsi="Times New Roman"/>
          <w:sz w:val="28"/>
          <w:szCs w:val="28"/>
        </w:rPr>
        <w:t>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9) запрашиваемое разрешение на отклонение от предельных параметров не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lastRenderedPageBreak/>
        <w:t>10) запрашиваемое разрешение на отклонение от предельных параметров,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11) запрошено разрешение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6260C9" w:rsidRPr="00BD33B9" w:rsidRDefault="006260C9" w:rsidP="00BD33B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 xml:space="preserve">12) поступление в </w:t>
      </w:r>
      <w:r w:rsidR="009729B1" w:rsidRPr="00BD33B9">
        <w:rPr>
          <w:rFonts w:ascii="Times New Roman" w:hAnsi="Times New Roman"/>
          <w:sz w:val="28"/>
          <w:szCs w:val="28"/>
        </w:rPr>
        <w:t>А</w:t>
      </w:r>
      <w:r w:rsidRPr="00BD33B9">
        <w:rPr>
          <w:rFonts w:ascii="Times New Roman" w:hAnsi="Times New Roman"/>
          <w:sz w:val="28"/>
          <w:szCs w:val="28"/>
        </w:rPr>
        <w:t xml:space="preserve">дминистрацию, </w:t>
      </w:r>
      <w:r w:rsidR="009729B1" w:rsidRPr="00BD33B9">
        <w:rPr>
          <w:rFonts w:ascii="Times New Roman" w:hAnsi="Times New Roman"/>
          <w:sz w:val="28"/>
          <w:szCs w:val="28"/>
        </w:rPr>
        <w:t>У</w:t>
      </w:r>
      <w:r w:rsidRPr="00BD33B9">
        <w:rPr>
          <w:rFonts w:ascii="Times New Roman" w:hAnsi="Times New Roman"/>
          <w:sz w:val="28"/>
          <w:szCs w:val="28"/>
        </w:rPr>
        <w:t xml:space="preserve">правление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0" w:anchor="dst2783" w:history="1">
        <w:r w:rsidRPr="00BD33B9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BD33B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в отношении земельного участка, 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</w:t>
      </w:r>
      <w:r w:rsidR="00D16DF9">
        <w:rPr>
          <w:rFonts w:ascii="Times New Roman" w:hAnsi="Times New Roman"/>
          <w:sz w:val="28"/>
          <w:szCs w:val="28"/>
        </w:rPr>
        <w:t xml:space="preserve"> </w:t>
      </w:r>
      <w:r w:rsidRPr="00BD33B9">
        <w:rPr>
          <w:rFonts w:ascii="Times New Roman" w:hAnsi="Times New Roman"/>
          <w:sz w:val="28"/>
          <w:szCs w:val="28"/>
        </w:rPr>
        <w:t xml:space="preserve">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 в государственное учреждение или орган местного самоуправления, которые указаны в </w:t>
      </w:r>
      <w:hyperlink r:id="rId11" w:anchor="dst2783" w:history="1">
        <w:r w:rsidRPr="00BD33B9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BD33B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6260C9" w:rsidRPr="00BD33B9" w:rsidRDefault="006260C9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13)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конфигурации, инженерно-геологических или иных характеристик земельных участков, неблагоприятных для застройки;</w:t>
      </w:r>
    </w:p>
    <w:p w:rsidR="006260C9" w:rsidRPr="00BD33B9" w:rsidRDefault="006260C9" w:rsidP="00BD33B9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14) не указание или неполное указание в заявлении сведений, приложение  2 настоящего регламента;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556542" w:rsidRPr="00BD33B9">
        <w:rPr>
          <w:rFonts w:ascii="Times New Roman" w:hAnsi="Times New Roman" w:cs="Times New Roman"/>
          <w:sz w:val="28"/>
          <w:szCs w:val="28"/>
        </w:rPr>
        <w:t>7</w:t>
      </w:r>
      <w:r w:rsidRPr="00BD33B9">
        <w:rPr>
          <w:rFonts w:ascii="Times New Roman" w:hAnsi="Times New Roman" w:cs="Times New Roman"/>
          <w:sz w:val="28"/>
          <w:szCs w:val="28"/>
        </w:rPr>
        <w:t xml:space="preserve">.2. Вариант 2 - выдача </w:t>
      </w:r>
      <w:r w:rsidR="00957382">
        <w:rPr>
          <w:rFonts w:ascii="Times New Roman" w:hAnsi="Times New Roman" w:cs="Times New Roman"/>
          <w:sz w:val="28"/>
          <w:szCs w:val="28"/>
        </w:rPr>
        <w:t>копии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решения о предоставлении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8C4056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в заявлении о выдаче </w:t>
      </w:r>
      <w:r w:rsidR="00957382">
        <w:rPr>
          <w:rFonts w:ascii="Times New Roman" w:hAnsi="Times New Roman" w:cs="Times New Roman"/>
          <w:sz w:val="28"/>
          <w:szCs w:val="28"/>
        </w:rPr>
        <w:t>копии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решения о выдаче разрешения</w:t>
      </w:r>
      <w:r w:rsidR="00D16DF9">
        <w:rPr>
          <w:rFonts w:ascii="Times New Roman" w:hAnsi="Times New Roman" w:cs="Times New Roman"/>
          <w:sz w:val="28"/>
          <w:szCs w:val="28"/>
        </w:rPr>
        <w:t xml:space="preserve"> </w:t>
      </w:r>
      <w:r w:rsidR="008C4056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="00D16DF9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C4056" w:rsidRPr="00BD33B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8C4056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556542" w:rsidRPr="00BD33B9">
        <w:rPr>
          <w:rFonts w:ascii="Times New Roman" w:hAnsi="Times New Roman" w:cs="Times New Roman"/>
          <w:sz w:val="28"/>
          <w:szCs w:val="28"/>
        </w:rPr>
        <w:t>7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  <w:r w:rsidR="00556542" w:rsidRPr="00BD33B9">
        <w:rPr>
          <w:rFonts w:ascii="Times New Roman" w:hAnsi="Times New Roman" w:cs="Times New Roman"/>
          <w:sz w:val="28"/>
          <w:szCs w:val="28"/>
        </w:rPr>
        <w:t>3</w:t>
      </w:r>
      <w:r w:rsidR="003B31D7" w:rsidRPr="00BD33B9">
        <w:rPr>
          <w:rFonts w:ascii="Times New Roman" w:hAnsi="Times New Roman" w:cs="Times New Roman"/>
          <w:sz w:val="28"/>
          <w:szCs w:val="28"/>
        </w:rPr>
        <w:t>.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0637F9" w:rsidRPr="00BD33B9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 разрешении </w:t>
      </w:r>
      <w:r w:rsidR="00BB036B" w:rsidRPr="00BD33B9">
        <w:rPr>
          <w:rFonts w:ascii="Times New Roman" w:hAnsi="Times New Roman" w:cs="Times New Roman"/>
          <w:sz w:val="28"/>
          <w:szCs w:val="28"/>
        </w:rPr>
        <w:t>разрешение на откл</w:t>
      </w:r>
      <w:r w:rsidR="00893634" w:rsidRPr="00BD33B9">
        <w:rPr>
          <w:rFonts w:ascii="Times New Roman" w:hAnsi="Times New Roman" w:cs="Times New Roman"/>
          <w:sz w:val="28"/>
          <w:szCs w:val="28"/>
        </w:rPr>
        <w:t>онение от предельных параметров: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736E5C" w:rsidRPr="00BD33B9">
        <w:rPr>
          <w:rFonts w:ascii="Times New Roman" w:hAnsi="Times New Roman" w:cs="Times New Roman"/>
          <w:sz w:val="28"/>
          <w:szCs w:val="28"/>
        </w:rPr>
        <w:t xml:space="preserve"> </w:t>
      </w:r>
      <w:r w:rsidR="00D16D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16DF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разрешении 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дминистрацией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7A4DD8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D16D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D16DF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800DB" w:rsidRDefault="00D26124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:rsidR="00D16DF9" w:rsidRPr="00BD33B9" w:rsidRDefault="00D16DF9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7CCE" w:rsidRPr="00BD33B9" w:rsidRDefault="00556542" w:rsidP="00BD33B9">
      <w:pPr>
        <w:autoSpaceDE w:val="0"/>
        <w:autoSpaceDN w:val="0"/>
        <w:adjustRightInd w:val="0"/>
        <w:spacing w:after="0"/>
        <w:ind w:firstLine="840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28</w:t>
      </w:r>
      <w:r w:rsidR="00D800DB" w:rsidRPr="00BD33B9">
        <w:rPr>
          <w:rFonts w:ascii="Times New Roman" w:hAnsi="Times New Roman"/>
          <w:sz w:val="28"/>
          <w:szCs w:val="28"/>
        </w:rPr>
        <w:t xml:space="preserve">. </w:t>
      </w:r>
      <w:r w:rsidR="00B67CCE" w:rsidRPr="00BD33B9">
        <w:rPr>
          <w:rFonts w:ascii="Times New Roman" w:hAnsi="Times New Roman"/>
          <w:sz w:val="28"/>
          <w:szCs w:val="28"/>
        </w:rPr>
        <w:t xml:space="preserve">Плата за осуществление </w:t>
      </w:r>
      <w:r w:rsidR="009729B1" w:rsidRPr="00BD33B9">
        <w:rPr>
          <w:rFonts w:ascii="Times New Roman" w:hAnsi="Times New Roman"/>
          <w:sz w:val="28"/>
          <w:szCs w:val="28"/>
        </w:rPr>
        <w:t>А</w:t>
      </w:r>
      <w:r w:rsidR="00B67CCE" w:rsidRPr="00BD33B9">
        <w:rPr>
          <w:rFonts w:ascii="Times New Roman" w:hAnsi="Times New Roman"/>
          <w:sz w:val="28"/>
          <w:szCs w:val="28"/>
        </w:rPr>
        <w:t xml:space="preserve">дминистрацией предусмотренных настоящим административным регламентом процедур с заявителей не взимается. </w:t>
      </w:r>
    </w:p>
    <w:p w:rsidR="00B67CCE" w:rsidRPr="00BD33B9" w:rsidRDefault="00947114" w:rsidP="00BD33B9">
      <w:pPr>
        <w:shd w:val="clear" w:color="auto" w:fill="FFFFFF"/>
        <w:autoSpaceDE w:val="0"/>
        <w:autoSpaceDN w:val="0"/>
        <w:adjustRightInd w:val="0"/>
        <w:spacing w:after="0"/>
        <w:ind w:firstLine="840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28</w:t>
      </w:r>
      <w:r w:rsidR="00B67CCE" w:rsidRPr="00BD33B9">
        <w:rPr>
          <w:rFonts w:ascii="Times New Roman" w:hAnsi="Times New Roman"/>
          <w:sz w:val="28"/>
          <w:szCs w:val="28"/>
        </w:rPr>
        <w:t>.1. Расходы,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параметров, несет заявитель, заинтересованный в предоставлении такого разрешение на отклонение от предельных параметров.</w:t>
      </w:r>
    </w:p>
    <w:p w:rsidR="00B67CCE" w:rsidRPr="00BD33B9" w:rsidRDefault="00947114" w:rsidP="00BD33B9">
      <w:pPr>
        <w:shd w:val="clear" w:color="auto" w:fill="FFFFFF"/>
        <w:autoSpaceDE w:val="0"/>
        <w:autoSpaceDN w:val="0"/>
        <w:adjustRightInd w:val="0"/>
        <w:spacing w:after="0"/>
        <w:ind w:firstLine="840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28</w:t>
      </w:r>
      <w:r w:rsidR="00B67CCE" w:rsidRPr="00BD33B9">
        <w:rPr>
          <w:rFonts w:ascii="Times New Roman" w:hAnsi="Times New Roman"/>
          <w:sz w:val="28"/>
          <w:szCs w:val="28"/>
        </w:rPr>
        <w:t xml:space="preserve">.2. Расходы, предусмотренные пунктом </w:t>
      </w:r>
      <w:r w:rsidR="00EE0D22" w:rsidRPr="00BD33B9">
        <w:rPr>
          <w:rFonts w:ascii="Times New Roman" w:hAnsi="Times New Roman"/>
          <w:sz w:val="28"/>
          <w:szCs w:val="28"/>
        </w:rPr>
        <w:t>28</w:t>
      </w:r>
      <w:r w:rsidR="00B67CCE" w:rsidRPr="00BD33B9">
        <w:rPr>
          <w:rFonts w:ascii="Times New Roman" w:hAnsi="Times New Roman"/>
          <w:sz w:val="28"/>
          <w:szCs w:val="28"/>
        </w:rPr>
        <w:t>.1</w:t>
      </w:r>
      <w:r w:rsidR="00D26124" w:rsidRPr="00BD33B9">
        <w:rPr>
          <w:rFonts w:ascii="Times New Roman" w:hAnsi="Times New Roman"/>
          <w:sz w:val="28"/>
          <w:szCs w:val="28"/>
        </w:rPr>
        <w:t>,</w:t>
      </w:r>
      <w:r w:rsidR="00B67CCE" w:rsidRPr="00BD33B9">
        <w:rPr>
          <w:rFonts w:ascii="Times New Roman" w:hAnsi="Times New Roman"/>
          <w:sz w:val="28"/>
          <w:szCs w:val="28"/>
        </w:rPr>
        <w:t xml:space="preserve"> которые должны быть компенсированы </w:t>
      </w:r>
      <w:r w:rsidR="009729B1" w:rsidRPr="00BD33B9">
        <w:rPr>
          <w:rFonts w:ascii="Times New Roman" w:hAnsi="Times New Roman"/>
          <w:sz w:val="28"/>
          <w:szCs w:val="28"/>
        </w:rPr>
        <w:t>А</w:t>
      </w:r>
      <w:r w:rsidR="00B67CCE" w:rsidRPr="00BD33B9">
        <w:rPr>
          <w:rFonts w:ascii="Times New Roman" w:hAnsi="Times New Roman"/>
          <w:sz w:val="28"/>
          <w:szCs w:val="28"/>
        </w:rPr>
        <w:t>дминистрации в связи с обеспечением проведения на территории городского округа Кинель Самарской области общественных обсуждений или публичных слушаний путём перечисления заявителем, заинтересованным в предоставлении разрешение на отклонение от предельных параметров, средств в местный бюджет, не могут превышать 10 000 рублей.</w:t>
      </w:r>
    </w:p>
    <w:p w:rsidR="00D800DB" w:rsidRPr="00BD33B9" w:rsidRDefault="00D800DB" w:rsidP="00D16D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D16DF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D800DB" w:rsidRPr="00BD33B9" w:rsidRDefault="00D800DB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BD33B9" w:rsidRDefault="00D800DB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800DB" w:rsidRDefault="001C1EBB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BD33B9" w:rsidRDefault="00D16DF9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D800DB" w:rsidRPr="00BD33B9" w:rsidRDefault="00D800DB" w:rsidP="00D16D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D16DF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800DB" w:rsidRDefault="001D6EA8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B67CCE" w:rsidRPr="00BD33B9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BD33B9">
        <w:rPr>
          <w:rFonts w:ascii="Times New Roman" w:hAnsi="Times New Roman" w:cs="Times New Roman"/>
          <w:sz w:val="28"/>
          <w:szCs w:val="28"/>
        </w:rPr>
        <w:t>слуги</w:t>
      </w:r>
    </w:p>
    <w:p w:rsidR="00D16DF9" w:rsidRPr="00BD33B9" w:rsidRDefault="00D16DF9" w:rsidP="00D16DF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13"/>
      <w:bookmarkEnd w:id="22"/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947114" w:rsidRPr="00BD33B9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BD33B9">
        <w:rPr>
          <w:rFonts w:ascii="Times New Roman" w:hAnsi="Times New Roman" w:cs="Times New Roman"/>
          <w:sz w:val="28"/>
          <w:szCs w:val="28"/>
        </w:rPr>
        <w:t xml:space="preserve">в ходе личного обращения заявителя, осуществляется ответственным за делопроизводство, в день его поступления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947114" w:rsidRPr="00BD33B9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B67CC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ЕПГУ, осуществляется в течение одного рабочего дня со дня его подачи.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47114" w:rsidRPr="00BD33B9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Заявление, направленное посредством почтового отправления, регистрируется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BD33B9">
        <w:rPr>
          <w:rFonts w:ascii="Times New Roman" w:hAnsi="Times New Roman" w:cs="Times New Roman"/>
          <w:sz w:val="28"/>
          <w:szCs w:val="28"/>
        </w:rPr>
        <w:t>,</w:t>
      </w:r>
      <w:r w:rsidR="00DA19C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делопроизводство, в день его поступления от организации почтовой связи.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16"/>
      <w:bookmarkEnd w:id="23"/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947114" w:rsidRPr="00BD33B9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D800DB" w:rsidRPr="00BD33B9" w:rsidRDefault="00D800DB" w:rsidP="00435CC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35CCD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24" w:name="_Hlk121230046"/>
      <w:r w:rsidRPr="00BD33B9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:rsidR="00D800DB" w:rsidRDefault="001D6EA8" w:rsidP="00435C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4"/>
    </w:p>
    <w:p w:rsidR="00435CCD" w:rsidRPr="00BD33B9" w:rsidRDefault="00435CCD" w:rsidP="00435CC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947114" w:rsidRPr="00BD33B9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947114" w:rsidRPr="00BD33B9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5C4447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D33B9">
        <w:rPr>
          <w:rFonts w:ascii="Times New Roman" w:hAnsi="Times New Roman" w:cs="Times New Roman"/>
          <w:sz w:val="28"/>
          <w:szCs w:val="28"/>
        </w:rPr>
        <w:t>услуга.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947114" w:rsidRPr="00BD33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BD33B9">
        <w:rPr>
          <w:rFonts w:ascii="Times New Roman" w:hAnsi="Times New Roman" w:cs="Times New Roman"/>
          <w:sz w:val="28"/>
          <w:szCs w:val="28"/>
        </w:rPr>
        <w:t>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BD33B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Pr="00BD33B9">
        <w:rPr>
          <w:rFonts w:ascii="Times New Roman" w:hAnsi="Times New Roman" w:cs="Times New Roman"/>
          <w:sz w:val="28"/>
          <w:szCs w:val="28"/>
        </w:rPr>
        <w:t>, должны: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оказанию помощи в преодолении барьеров, мешающих получению ими услуг наравне с другими лицами;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BD33B9">
        <w:rPr>
          <w:rFonts w:ascii="Times New Roman" w:hAnsi="Times New Roman" w:cs="Times New Roman"/>
          <w:sz w:val="28"/>
          <w:szCs w:val="28"/>
        </w:rPr>
        <w:t>муниципальная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800DB" w:rsidRPr="00BD33B9" w:rsidRDefault="00D800DB" w:rsidP="00435CC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35CCD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35CCD" w:rsidRPr="00BD33B9" w:rsidRDefault="00435CCD" w:rsidP="00435CCD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</w:t>
      </w:r>
      <w:r w:rsidR="00947114" w:rsidRPr="00BD33B9">
        <w:rPr>
          <w:rFonts w:ascii="Times New Roman" w:hAnsi="Times New Roman" w:cs="Times New Roman"/>
          <w:sz w:val="28"/>
          <w:szCs w:val="28"/>
        </w:rPr>
        <w:t>7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</w:t>
      </w:r>
      <w:r w:rsidR="00B04302">
        <w:rPr>
          <w:rFonts w:ascii="Times New Roman" w:hAnsi="Times New Roman" w:cs="Times New Roman"/>
          <w:sz w:val="28"/>
          <w:szCs w:val="28"/>
        </w:rPr>
        <w:t>слуги, установленных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обеспечивает доступность и качество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947114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на </w:t>
      </w:r>
      <w:r w:rsidR="004773BF" w:rsidRPr="00BD33B9">
        <w:rPr>
          <w:rFonts w:ascii="Times New Roman" w:hAnsi="Times New Roman" w:cs="Times New Roman"/>
          <w:sz w:val="28"/>
          <w:szCs w:val="28"/>
        </w:rPr>
        <w:t>официальный сайте</w:t>
      </w:r>
      <w:r w:rsidRPr="00BD33B9">
        <w:rPr>
          <w:rFonts w:ascii="Times New Roman" w:hAnsi="Times New Roman" w:cs="Times New Roman"/>
          <w:sz w:val="28"/>
          <w:szCs w:val="28"/>
        </w:rPr>
        <w:t>, на ЕПГУ;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с помощью ЕПГУ.</w:t>
      </w:r>
    </w:p>
    <w:p w:rsidR="00D800DB" w:rsidRPr="00BD33B9" w:rsidRDefault="00947114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наличие достаточной численности служащих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целях собл</w:t>
      </w:r>
      <w:r w:rsidR="00B04302">
        <w:rPr>
          <w:rFonts w:ascii="Times New Roman" w:hAnsi="Times New Roman" w:cs="Times New Roman"/>
          <w:sz w:val="28"/>
          <w:szCs w:val="28"/>
        </w:rPr>
        <w:t>юдения установленных настоящим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сроков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1D6EA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услуги.</w:t>
      </w:r>
    </w:p>
    <w:p w:rsidR="00D800DB" w:rsidRPr="00BD33B9" w:rsidRDefault="00D800DB" w:rsidP="00B0430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0430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1D6EA8" w:rsidRPr="00BD33B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BD33B9" w:rsidRDefault="00D800DB" w:rsidP="00B0430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</w:t>
      </w:r>
    </w:p>
    <w:p w:rsidR="00D800DB" w:rsidRPr="00BD33B9" w:rsidRDefault="00D800DB" w:rsidP="00B0430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</w:t>
      </w:r>
    </w:p>
    <w:p w:rsidR="00D84BDD" w:rsidRPr="00BD33B9" w:rsidRDefault="00D800DB" w:rsidP="00B0430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центрах и особенности предоставления </w:t>
      </w:r>
    </w:p>
    <w:p w:rsidR="00D800DB" w:rsidRDefault="00D800DB" w:rsidP="00B0430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B04302" w:rsidRPr="00BD33B9" w:rsidRDefault="00B04302" w:rsidP="00B0430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</w:t>
      </w:r>
      <w:r w:rsidR="000954E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услуги: ЕПГУ.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 дополнительной подачи заявления на бумажном носителе не требуется.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BD33B9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BD33B9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2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BD33B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BD33B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D33B9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954EE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10 июля 2013 г. </w:t>
      </w:r>
      <w:r w:rsidR="00991421" w:rsidRPr="00BD33B9">
        <w:rPr>
          <w:rFonts w:ascii="Times New Roman" w:hAnsi="Times New Roman" w:cs="Times New Roman"/>
          <w:sz w:val="28"/>
          <w:szCs w:val="28"/>
        </w:rPr>
        <w:t>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584, и сведений,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>опубликованных на ЕПГУ, в части, касающейся сведений, отсутствующих в единой системе идентификации и аутентификации;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6) возможность доступа заявителя на ЕПГУ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>. Заявление в электронной форме считается отправленным после получения заявителем соответствующего уведомления в его личный кабинет на ЕПГУ (статус за</w:t>
      </w:r>
      <w:r w:rsidR="000954EE" w:rsidRPr="00BD33B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Pr="00BD33B9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BD33B9">
        <w:rPr>
          <w:rFonts w:ascii="Times New Roman" w:hAnsi="Times New Roman" w:cs="Times New Roman"/>
          <w:sz w:val="28"/>
          <w:szCs w:val="28"/>
        </w:rPr>
        <w:t>мотрению»</w:t>
      </w:r>
      <w:r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="00D84BD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услуги в его личном кабинете на ЕПГУ.</w:t>
      </w:r>
    </w:p>
    <w:p w:rsidR="00D800DB" w:rsidRPr="00BD33B9" w:rsidRDefault="00D800DB" w:rsidP="009F140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F140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D800DB" w:rsidRPr="00BD33B9" w:rsidRDefault="00D800DB" w:rsidP="009F140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F140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D84BDD" w:rsidRPr="00BD33B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услуги, включающий в том числе варианты предоставления</w:t>
      </w:r>
    </w:p>
    <w:p w:rsidR="00D800DB" w:rsidRPr="00BD33B9" w:rsidRDefault="00D84BDD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D800DB" w:rsidRPr="00BD33B9" w:rsidRDefault="00D84BDD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D84BDD" w:rsidRPr="00BD33B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или муниципальной услуги, в том числе исчерпывающий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перечень оснований для отказа в выдаче такого дубликата,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а также порядок оставления запроса заявителя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</w:p>
    <w:p w:rsidR="00D800DB" w:rsidRPr="00BD33B9" w:rsidRDefault="00D800DB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услуги без рассмотрения (при необходимости)</w:t>
      </w:r>
    </w:p>
    <w:p w:rsidR="00D800DB" w:rsidRPr="00BD33B9" w:rsidRDefault="00D800DB" w:rsidP="009F140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BD33B9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 xml:space="preserve">.1. Вариант 1 - выдача разрешения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 xml:space="preserve">.2. Вариант 2 - выдача </w:t>
      </w:r>
      <w:r w:rsidR="003F02B9" w:rsidRPr="00BD33B9">
        <w:rPr>
          <w:rFonts w:ascii="Times New Roman" w:hAnsi="Times New Roman" w:cs="Times New Roman"/>
          <w:sz w:val="28"/>
          <w:szCs w:val="28"/>
        </w:rPr>
        <w:t>копии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947114" w:rsidRPr="00BD33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 xml:space="preserve">.3. Вариант </w:t>
      </w:r>
      <w:r w:rsidR="00FE6BC2" w:rsidRPr="00BD33B9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 разрешении </w:t>
      </w:r>
      <w:r w:rsidR="00801D60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9F140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F140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Описание административной процедуры профилирования заявителя</w:t>
      </w:r>
    </w:p>
    <w:p w:rsidR="009F1400" w:rsidRPr="00BD33B9" w:rsidRDefault="009F1400" w:rsidP="009F140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заявитель.</w:t>
      </w:r>
    </w:p>
    <w:p w:rsidR="00D800DB" w:rsidRPr="00BD33B9" w:rsidRDefault="00D800DB" w:rsidP="009F140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F140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D800DB" w:rsidRPr="00BD33B9" w:rsidRDefault="003B31D7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</w:t>
      </w:r>
      <w:r w:rsidR="00801D60" w:rsidRPr="00BD33B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услуги</w:t>
      </w:r>
    </w:p>
    <w:p w:rsidR="00D800DB" w:rsidRPr="00BD33B9" w:rsidRDefault="00D800DB" w:rsidP="009F140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F1400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Вариант 1</w:t>
      </w:r>
    </w:p>
    <w:p w:rsidR="009F1400" w:rsidRPr="00BD33B9" w:rsidRDefault="009F1400" w:rsidP="009F1400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BD33B9" w:rsidRDefault="00D800DB" w:rsidP="009F140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F1400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BD33B9" w:rsidRDefault="00801D60" w:rsidP="009F140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BD33B9" w:rsidRDefault="00D800DB" w:rsidP="009F140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F1400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800DB" w:rsidRDefault="00D800DB" w:rsidP="009F1400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01D6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F1400" w:rsidRPr="00BD33B9" w:rsidRDefault="009F1400" w:rsidP="009F1400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D800DB" w:rsidRPr="00BD33B9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C3D65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BD33B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>24</w:t>
      </w:r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947114" w:rsidRPr="00BD33B9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801D60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BD33B9">
        <w:rPr>
          <w:rFonts w:ascii="Times New Roman" w:hAnsi="Times New Roman" w:cs="Times New Roman"/>
          <w:sz w:val="28"/>
          <w:szCs w:val="28"/>
        </w:rPr>
        <w:t>,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7A4DD8" w:rsidRPr="00BD33B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E9710B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729B1" w:rsidRPr="00BD33B9">
        <w:rPr>
          <w:rFonts w:ascii="Times New Roman" w:hAnsi="Times New Roman" w:cs="Times New Roman"/>
          <w:sz w:val="28"/>
          <w:szCs w:val="28"/>
        </w:rPr>
        <w:t>А</w:t>
      </w:r>
      <w:r w:rsidR="00283E18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BD33B9">
        <w:rPr>
          <w:rFonts w:ascii="Times New Roman" w:hAnsi="Times New Roman" w:cs="Times New Roman"/>
          <w:sz w:val="28"/>
          <w:szCs w:val="28"/>
        </w:rPr>
        <w:t xml:space="preserve"> или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</w:t>
      </w:r>
      <w:r w:rsidR="009F1400">
        <w:rPr>
          <w:rFonts w:ascii="Times New Roman" w:hAnsi="Times New Roman" w:cs="Times New Roman"/>
          <w:sz w:val="28"/>
          <w:szCs w:val="28"/>
        </w:rPr>
        <w:t>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47114" w:rsidRPr="00BD33B9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283E1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947114" w:rsidRPr="00BD33B9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283E1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947114" w:rsidRPr="00BD33B9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Pr="00BD33B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Pr="00BD33B9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>24</w:t>
      </w:r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принимаются должностными лицами </w:t>
      </w:r>
      <w:r w:rsidR="00BD2442" w:rsidRPr="00BD33B9">
        <w:rPr>
          <w:rFonts w:ascii="Times New Roman" w:hAnsi="Times New Roman" w:cs="Times New Roman"/>
          <w:sz w:val="28"/>
          <w:szCs w:val="28"/>
        </w:rPr>
        <w:t>А</w:t>
      </w:r>
      <w:r w:rsidR="007A4DD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D2442" w:rsidRPr="00BD33B9">
        <w:rPr>
          <w:rFonts w:ascii="Times New Roman" w:hAnsi="Times New Roman" w:cs="Times New Roman"/>
          <w:sz w:val="28"/>
          <w:szCs w:val="28"/>
        </w:rPr>
        <w:t>У</w:t>
      </w:r>
      <w:r w:rsidR="00283E1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Pr="00BD33B9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 xml:space="preserve">24 </w:t>
      </w:r>
      <w:r w:rsidR="009F1400">
        <w:rPr>
          <w:rFonts w:ascii="Times New Roman" w:hAnsi="Times New Roman" w:cs="Times New Roman"/>
          <w:sz w:val="28"/>
          <w:szCs w:val="28"/>
        </w:rPr>
        <w:t>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E9710B" w:rsidRPr="00BD33B9">
        <w:rPr>
          <w:rFonts w:ascii="Times New Roman" w:hAnsi="Times New Roman" w:cs="Times New Roman"/>
          <w:sz w:val="28"/>
          <w:szCs w:val="28"/>
        </w:rPr>
        <w:t xml:space="preserve"> 24</w:t>
      </w:r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0F092B" w:rsidRPr="00BD33B9">
        <w:rPr>
          <w:rFonts w:ascii="Times New Roman" w:hAnsi="Times New Roman" w:cs="Times New Roman"/>
          <w:sz w:val="28"/>
          <w:szCs w:val="28"/>
        </w:rPr>
        <w:t>А</w:t>
      </w:r>
      <w:r w:rsidR="00242990" w:rsidRPr="00BD33B9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0F092B" w:rsidRPr="00BD33B9">
        <w:rPr>
          <w:rFonts w:ascii="Times New Roman" w:hAnsi="Times New Roman" w:cs="Times New Roman"/>
          <w:sz w:val="28"/>
          <w:szCs w:val="28"/>
        </w:rPr>
        <w:t>У</w:t>
      </w:r>
      <w:r w:rsidR="00242990" w:rsidRPr="00BD33B9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3" w:tooltip="Федеральный закон от 06.04.2011 N 63-ФЗ (ред. от 14.07.2022) &quot;Об электронной подписи&quot;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63-ФЗ </w:t>
      </w:r>
      <w:r w:rsidR="00E9710B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9710B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947114" w:rsidRPr="00BD33B9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947114" w:rsidRPr="00BD33B9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BD33B9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17366C" w:rsidRPr="00BD33B9">
        <w:rPr>
          <w:rFonts w:ascii="Times New Roman" w:hAnsi="Times New Roman" w:cs="Times New Roman"/>
          <w:sz w:val="28"/>
          <w:szCs w:val="28"/>
        </w:rPr>
        <w:t xml:space="preserve"> 30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17366C" w:rsidRPr="00BD33B9">
        <w:rPr>
          <w:rFonts w:ascii="Times New Roman" w:hAnsi="Times New Roman" w:cs="Times New Roman"/>
          <w:sz w:val="28"/>
          <w:szCs w:val="28"/>
        </w:rPr>
        <w:t>-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17366C" w:rsidRPr="00BD33B9">
        <w:rPr>
          <w:rFonts w:ascii="Times New Roman" w:hAnsi="Times New Roman" w:cs="Times New Roman"/>
          <w:sz w:val="28"/>
          <w:szCs w:val="28"/>
        </w:rPr>
        <w:t>33</w:t>
      </w:r>
      <w:r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947114" w:rsidRPr="00BD33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947114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57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</w:t>
      </w:r>
      <w:r w:rsidR="00E84B7B" w:rsidRPr="00BD33B9">
        <w:rPr>
          <w:rFonts w:ascii="Times New Roman" w:hAnsi="Times New Roman" w:cs="Times New Roman"/>
          <w:sz w:val="28"/>
          <w:szCs w:val="28"/>
        </w:rPr>
        <w:t>к</w:t>
      </w:r>
      <w:r w:rsidR="0017366C" w:rsidRPr="00BD33B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для </w:t>
      </w:r>
      <w:r w:rsidR="0017366C" w:rsidRPr="00BD33B9">
        <w:rPr>
          <w:rFonts w:ascii="Times New Roman" w:hAnsi="Times New Roman" w:cs="Times New Roman"/>
          <w:sz w:val="28"/>
          <w:szCs w:val="28"/>
        </w:rPr>
        <w:t>р</w:t>
      </w:r>
      <w:r w:rsidR="00D800DB" w:rsidRPr="00BD33B9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BD33B9">
        <w:rPr>
          <w:rFonts w:ascii="Times New Roman" w:hAnsi="Times New Roman" w:cs="Times New Roman"/>
          <w:sz w:val="28"/>
          <w:szCs w:val="28"/>
        </w:rPr>
        <w:t>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</w:t>
      </w:r>
      <w:r w:rsidR="0017366C" w:rsidRPr="00BD33B9">
        <w:rPr>
          <w:rFonts w:ascii="Times New Roman" w:hAnsi="Times New Roman" w:cs="Times New Roman"/>
          <w:sz w:val="28"/>
          <w:szCs w:val="28"/>
        </w:rPr>
        <w:t xml:space="preserve"> на очередном заседании </w:t>
      </w:r>
      <w:r w:rsidR="00E84B7B" w:rsidRPr="00BD33B9">
        <w:rPr>
          <w:rFonts w:ascii="Times New Roman" w:hAnsi="Times New Roman" w:cs="Times New Roman"/>
          <w:sz w:val="28"/>
          <w:szCs w:val="28"/>
        </w:rPr>
        <w:t>к</w:t>
      </w:r>
      <w:r w:rsidR="0017366C" w:rsidRPr="00BD33B9">
        <w:rPr>
          <w:rFonts w:ascii="Times New Roman" w:hAnsi="Times New Roman" w:cs="Times New Roman"/>
          <w:sz w:val="28"/>
          <w:szCs w:val="28"/>
        </w:rPr>
        <w:t>омисси</w:t>
      </w:r>
      <w:r w:rsidR="00242990" w:rsidRPr="00BD33B9">
        <w:rPr>
          <w:rFonts w:ascii="Times New Roman" w:hAnsi="Times New Roman" w:cs="Times New Roman"/>
          <w:sz w:val="28"/>
          <w:szCs w:val="28"/>
        </w:rPr>
        <w:t>и проведения общественных обсуждений и (или) публичных слушаний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9F140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F1400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F1400" w:rsidRPr="00BD33B9" w:rsidRDefault="009F1400" w:rsidP="009F1400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947114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58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947114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59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242990" w:rsidRPr="00BD33B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</w:t>
      </w:r>
      <w:r w:rsidR="000F092B" w:rsidRPr="00BD33B9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входит выполнение соответствующих функций (далее - должностное лицо </w:t>
      </w:r>
      <w:r w:rsidR="00242990" w:rsidRPr="00BD33B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242990" w:rsidRPr="00BD33B9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в соответствии с перечнем информационных запросов, указанных в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3" w:tooltip="63. Перечень запрашиваемых документов, необходимых для предоставления государственной услуги:">
        <w:r w:rsidRPr="00BD33B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9F1400">
        <w:t xml:space="preserve"> </w:t>
      </w:r>
      <w:r w:rsidR="00E845B7" w:rsidRPr="00BD33B9">
        <w:rPr>
          <w:rFonts w:ascii="Times New Roman" w:hAnsi="Times New Roman" w:cs="Times New Roman"/>
          <w:sz w:val="28"/>
          <w:szCs w:val="28"/>
        </w:rPr>
        <w:t>60</w:t>
      </w:r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если заявитель не представил указанные документы самостоятельно.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23"/>
      <w:bookmarkEnd w:id="25"/>
      <w:r w:rsidRPr="00BD33B9">
        <w:rPr>
          <w:rFonts w:ascii="Times New Roman" w:hAnsi="Times New Roman" w:cs="Times New Roman"/>
          <w:sz w:val="28"/>
          <w:szCs w:val="28"/>
        </w:rPr>
        <w:t>6</w:t>
      </w:r>
      <w:r w:rsidR="00947114" w:rsidRPr="00BD33B9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242990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документ, подтверждающий полномочия лица, имеющего право действовать от имени юридического лица без доверенности (выписка из Единого государственного реестра юридических лиц). Запрос о представлении документов (их копий или сведений, содержащихся в них) направляется в Федеральную налоговую службу;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в Едином государственном реестре недвижимости).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градострои</w:t>
      </w:r>
      <w:r w:rsidR="00E845B7" w:rsidRPr="00BD33B9">
        <w:rPr>
          <w:rFonts w:ascii="Times New Roman" w:hAnsi="Times New Roman" w:cs="Times New Roman"/>
          <w:sz w:val="28"/>
          <w:szCs w:val="28"/>
        </w:rPr>
        <w:t>тельный план земельного участка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Запрос о представлении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242990" w:rsidRPr="00BD33B9"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="007E7B7F" w:rsidRPr="00BD33B9">
        <w:rPr>
          <w:rFonts w:ascii="Times New Roman" w:hAnsi="Times New Roman" w:cs="Times New Roman"/>
          <w:sz w:val="28"/>
          <w:szCs w:val="28"/>
        </w:rPr>
        <w:t>У</w:t>
      </w:r>
      <w:r w:rsidR="00947114" w:rsidRPr="00BD33B9">
        <w:rPr>
          <w:rFonts w:ascii="Times New Roman" w:hAnsi="Times New Roman" w:cs="Times New Roman"/>
          <w:sz w:val="28"/>
          <w:szCs w:val="28"/>
        </w:rPr>
        <w:t>п</w:t>
      </w:r>
      <w:r w:rsidR="00242990" w:rsidRPr="00BD33B9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BD33B9">
        <w:rPr>
          <w:rFonts w:ascii="Times New Roman" w:hAnsi="Times New Roman" w:cs="Times New Roman"/>
          <w:sz w:val="28"/>
          <w:szCs w:val="28"/>
        </w:rPr>
        <w:t>документов (их копий или сведений, содержащихся в них) содержит: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D800DB" w:rsidRPr="00BD33B9" w:rsidRDefault="00E845B7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E845B7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845B7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</w:t>
      </w:r>
      <w:r w:rsidR="00947114" w:rsidRPr="00BD33B9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BD33B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BD33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BD33B9">
        <w:rPr>
          <w:rFonts w:ascii="Times New Roman" w:hAnsi="Times New Roman" w:cs="Times New Roman"/>
          <w:sz w:val="28"/>
          <w:szCs w:val="28"/>
        </w:rPr>
        <w:t xml:space="preserve">60 </w:t>
      </w:r>
      <w:r w:rsidR="009F1400">
        <w:rPr>
          <w:rFonts w:ascii="Times New Roman" w:hAnsi="Times New Roman" w:cs="Times New Roman"/>
          <w:sz w:val="28"/>
          <w:szCs w:val="28"/>
        </w:rPr>
        <w:t>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</w:t>
      </w:r>
      <w:r w:rsidR="00947114" w:rsidRPr="00BD33B9">
        <w:rPr>
          <w:rFonts w:ascii="Times New Roman" w:hAnsi="Times New Roman" w:cs="Times New Roman"/>
          <w:sz w:val="28"/>
          <w:szCs w:val="28"/>
        </w:rPr>
        <w:t>2</w:t>
      </w:r>
      <w:r w:rsidRPr="00BD33B9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осуществляется на бумажном носителе: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BD33B9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</w:t>
      </w:r>
      <w:r w:rsidR="009F1400">
        <w:rPr>
          <w:rFonts w:ascii="Times New Roman" w:hAnsi="Times New Roman" w:cs="Times New Roman"/>
          <w:sz w:val="28"/>
          <w:szCs w:val="28"/>
        </w:rPr>
        <w:t>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BD33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BD33B9">
        <w:rPr>
          <w:rFonts w:ascii="Times New Roman" w:hAnsi="Times New Roman" w:cs="Times New Roman"/>
          <w:sz w:val="28"/>
          <w:szCs w:val="28"/>
        </w:rPr>
        <w:t xml:space="preserve">60 </w:t>
      </w:r>
      <w:r w:rsidR="009F1400">
        <w:rPr>
          <w:rFonts w:ascii="Times New Roman" w:hAnsi="Times New Roman" w:cs="Times New Roman"/>
          <w:sz w:val="28"/>
          <w:szCs w:val="28"/>
        </w:rPr>
        <w:t>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800DB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</w:t>
      </w:r>
      <w:r w:rsidR="00947114" w:rsidRPr="00BD33B9">
        <w:rPr>
          <w:rFonts w:ascii="Times New Roman" w:hAnsi="Times New Roman" w:cs="Times New Roman"/>
          <w:sz w:val="28"/>
          <w:szCs w:val="28"/>
        </w:rPr>
        <w:t>3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0F092B" w:rsidRPr="00BD33B9">
        <w:rPr>
          <w:rFonts w:ascii="Times New Roman" w:hAnsi="Times New Roman" w:cs="Times New Roman"/>
          <w:sz w:val="28"/>
          <w:szCs w:val="28"/>
        </w:rPr>
        <w:t>У</w:t>
      </w:r>
      <w:r w:rsidR="008B4F03" w:rsidRPr="00BD33B9">
        <w:rPr>
          <w:rFonts w:ascii="Times New Roman" w:hAnsi="Times New Roman" w:cs="Times New Roman"/>
          <w:sz w:val="28"/>
          <w:szCs w:val="28"/>
        </w:rPr>
        <w:t>правлением</w:t>
      </w:r>
      <w:r w:rsidRPr="00BD33B9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9F1400" w:rsidRPr="00BD33B9" w:rsidRDefault="009F1400" w:rsidP="009F1400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349" w:rsidRDefault="00A41349" w:rsidP="009F1400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3B9">
        <w:rPr>
          <w:rFonts w:ascii="Times New Roman" w:hAnsi="Times New Roman" w:cs="Times New Roman"/>
          <w:b/>
          <w:bCs/>
          <w:sz w:val="28"/>
          <w:szCs w:val="28"/>
        </w:rPr>
        <w:t>Рассмотрение заявления о предоставлении разрешения на откл</w:t>
      </w:r>
      <w:r w:rsidR="009F1400">
        <w:rPr>
          <w:rFonts w:ascii="Times New Roman" w:hAnsi="Times New Roman" w:cs="Times New Roman"/>
          <w:b/>
          <w:bCs/>
          <w:sz w:val="28"/>
          <w:szCs w:val="28"/>
        </w:rPr>
        <w:t>онение от предельных параметров</w:t>
      </w:r>
    </w:p>
    <w:p w:rsidR="009F1400" w:rsidRPr="00BD33B9" w:rsidRDefault="009F1400" w:rsidP="009F1400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349" w:rsidRPr="00BD33B9" w:rsidRDefault="00CF5692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64. </w:t>
      </w:r>
      <w:r w:rsidR="00A41349" w:rsidRPr="00BD33B9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процедуры, является поступление в Администрацию, Управление по почте, в электронной форме с помощью автоматизированных информационных систем или на личном приёме заявления о предоставлении разрешения на отклонение от предельных параметров.</w:t>
      </w:r>
    </w:p>
    <w:p w:rsidR="00A41349" w:rsidRPr="00BD33B9" w:rsidRDefault="00CF5692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65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рассмотрение заявления о предоставлении разрешения на отклонение от предельных параметров, исследует </w:t>
      </w:r>
      <w:r w:rsidR="00A41349"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представленное заявление, документы на предмет соответствия предполагаемого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регламентов. Максимальный срок выполнения соответствующего административного действия составляет </w:t>
      </w:r>
      <w:r w:rsidR="00DA4D37">
        <w:rPr>
          <w:rFonts w:ascii="Times New Roman" w:hAnsi="Times New Roman" w:cs="Times New Roman"/>
          <w:sz w:val="28"/>
          <w:szCs w:val="28"/>
        </w:rPr>
        <w:t>пяти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A41349" w:rsidRPr="00BD33B9" w:rsidRDefault="00154FFE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 6</w:t>
      </w:r>
      <w:r w:rsidR="00CF5692" w:rsidRPr="00BD33B9">
        <w:rPr>
          <w:rFonts w:ascii="Times New Roman" w:hAnsi="Times New Roman" w:cs="Times New Roman"/>
          <w:sz w:val="28"/>
          <w:szCs w:val="28"/>
        </w:rPr>
        <w:t>6</w:t>
      </w:r>
      <w:r w:rsidR="001D0527" w:rsidRPr="00BD33B9">
        <w:rPr>
          <w:rFonts w:ascii="Times New Roman" w:hAnsi="Times New Roman" w:cs="Times New Roman"/>
          <w:sz w:val="28"/>
          <w:szCs w:val="28"/>
        </w:rPr>
        <w:t>.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заявления о предоставлении разрешения на отклонение от предельных параметров, направляет заявление о предоставлении разрешения Главе городского округа </w:t>
      </w:r>
      <w:r w:rsidR="00DD0041" w:rsidRPr="00BD33B9">
        <w:rPr>
          <w:rFonts w:ascii="Times New Roman" w:hAnsi="Times New Roman" w:cs="Times New Roman"/>
          <w:sz w:val="28"/>
          <w:szCs w:val="28"/>
        </w:rPr>
        <w:t xml:space="preserve">Кинель Самарской области (далее – Глава городского округа) 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для проведения публичных слушаний по вопросу предоставления разрешения на отклонение от предельных параметров. Максимальный срок выполнения административных действий, предусмотренных настоящим пунктом, составляет 2 рабочих дня. </w:t>
      </w:r>
    </w:p>
    <w:p w:rsidR="00A41349" w:rsidRPr="00BD33B9" w:rsidRDefault="00154FFE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</w:t>
      </w:r>
      <w:r w:rsidR="00CF5692" w:rsidRPr="00BD33B9">
        <w:rPr>
          <w:rFonts w:ascii="Times New Roman" w:hAnsi="Times New Roman" w:cs="Times New Roman"/>
          <w:sz w:val="28"/>
          <w:szCs w:val="28"/>
        </w:rPr>
        <w:t>7</w:t>
      </w:r>
      <w:r w:rsidR="001D0527" w:rsidRPr="00BD33B9">
        <w:rPr>
          <w:rFonts w:ascii="Times New Roman" w:hAnsi="Times New Roman" w:cs="Times New Roman"/>
          <w:sz w:val="28"/>
          <w:szCs w:val="28"/>
        </w:rPr>
        <w:t>.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087FC4" w:rsidRPr="00BD33B9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9F1400">
        <w:rPr>
          <w:rFonts w:ascii="Times New Roman" w:hAnsi="Times New Roman" w:cs="Times New Roman"/>
          <w:sz w:val="28"/>
          <w:szCs w:val="28"/>
        </w:rPr>
        <w:t>настоящего а</w:t>
      </w:r>
      <w:r w:rsidR="00A41349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является: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направление заявления о предоставлении разрешения на отклонение от предельных параметров Главе городского округа;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CF5692" w:rsidRPr="00BD33B9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  <w:r w:rsidR="00CF5692" w:rsidRPr="00BD33B9">
        <w:rPr>
          <w:rFonts w:ascii="Times New Roman" w:hAnsi="Times New Roman" w:cs="Times New Roman"/>
          <w:sz w:val="28"/>
          <w:szCs w:val="28"/>
        </w:rPr>
        <w:t xml:space="preserve">или </w:t>
      </w:r>
      <w:r w:rsidRPr="00BD33B9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параметров.</w:t>
      </w:r>
    </w:p>
    <w:p w:rsidR="00A41349" w:rsidRPr="00BD33B9" w:rsidRDefault="00CF5692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68. 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Российской Федерации, с учетом положений статьи 39 Градостроительного кодекса Российской Федерации, за исключением случая, указанного в части 1.1 статьи 40 Градостроительного кодекса Российской Федерации.</w:t>
      </w:r>
    </w:p>
    <w:p w:rsidR="00CF5692" w:rsidRPr="00BD33B9" w:rsidRDefault="00CF5692" w:rsidP="009F1400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349" w:rsidRDefault="00A41349" w:rsidP="009F1400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3B9">
        <w:rPr>
          <w:rFonts w:ascii="Times New Roman" w:hAnsi="Times New Roman" w:cs="Times New Roman"/>
          <w:b/>
          <w:bCs/>
          <w:sz w:val="28"/>
          <w:szCs w:val="28"/>
        </w:rPr>
        <w:t>Проведение общественных обсуждений или публичных слушаний по вопросу о предоставлении разрешения на отклонение от предельных параметров</w:t>
      </w:r>
    </w:p>
    <w:p w:rsidR="009F1400" w:rsidRPr="00BD33B9" w:rsidRDefault="009F1400" w:rsidP="009F1400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349" w:rsidRPr="00BD33B9" w:rsidRDefault="00CF5692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69</w:t>
      </w:r>
      <w:r w:rsidR="001D0527" w:rsidRPr="00BD33B9">
        <w:rPr>
          <w:rFonts w:ascii="Times New Roman" w:hAnsi="Times New Roman" w:cs="Times New Roman"/>
          <w:sz w:val="28"/>
          <w:szCs w:val="28"/>
        </w:rPr>
        <w:t>.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о назначении поведения </w:t>
      </w:r>
      <w:r w:rsidR="00C80083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BD33B9">
        <w:rPr>
          <w:rFonts w:ascii="Times New Roman" w:hAnsi="Times New Roman" w:cs="Times New Roman"/>
          <w:sz w:val="28"/>
          <w:szCs w:val="28"/>
        </w:rPr>
        <w:t>публичных слушаний является наличие у Главы городского округа заявления о предоставлении разрешения на отклонение от предельных параметров, которое передается в Комиссию.</w:t>
      </w:r>
    </w:p>
    <w:p w:rsidR="00286F27" w:rsidRPr="00BD33B9" w:rsidRDefault="00087FC4" w:rsidP="00286F27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7</w:t>
      </w:r>
      <w:r w:rsidR="00CF5692" w:rsidRPr="00BD33B9">
        <w:rPr>
          <w:rFonts w:ascii="Times New Roman" w:hAnsi="Times New Roman" w:cs="Times New Roman"/>
          <w:sz w:val="28"/>
          <w:szCs w:val="28"/>
        </w:rPr>
        <w:t>0</w:t>
      </w:r>
      <w:r w:rsidR="001D0527" w:rsidRPr="00BD33B9">
        <w:rPr>
          <w:rFonts w:ascii="Times New Roman" w:hAnsi="Times New Roman" w:cs="Times New Roman"/>
          <w:sz w:val="28"/>
          <w:szCs w:val="28"/>
        </w:rPr>
        <w:t>.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286F27" w:rsidRPr="00BD33B9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286F27">
        <w:rPr>
          <w:rFonts w:ascii="Times New Roman" w:hAnsi="Times New Roman" w:cs="Times New Roman"/>
          <w:sz w:val="28"/>
          <w:szCs w:val="28"/>
        </w:rPr>
        <w:t>пятнадцати рабочих</w:t>
      </w:r>
      <w:r w:rsidR="00286F27" w:rsidRPr="00BD33B9">
        <w:rPr>
          <w:rFonts w:ascii="Times New Roman" w:hAnsi="Times New Roman" w:cs="Times New Roman"/>
          <w:sz w:val="28"/>
          <w:szCs w:val="28"/>
        </w:rPr>
        <w:t xml:space="preserve"> дней со дня получения документов, осуществляет подготовку нормативного правового акта (далее - Постановление) Главы городского округа о назначении </w:t>
      </w:r>
      <w:r w:rsidR="00286F27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286F27" w:rsidRPr="00BD33B9">
        <w:rPr>
          <w:rFonts w:ascii="Times New Roman" w:hAnsi="Times New Roman" w:cs="Times New Roman"/>
          <w:sz w:val="28"/>
          <w:szCs w:val="28"/>
        </w:rPr>
        <w:t>проведения публичных слушаний.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подлежит согласованию руководителями структурных подразделений Администрации.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Срок согласования не должен превышать </w:t>
      </w:r>
      <w:r w:rsidR="00DA4D37">
        <w:rPr>
          <w:rFonts w:ascii="Times New Roman" w:hAnsi="Times New Roman" w:cs="Times New Roman"/>
          <w:sz w:val="28"/>
          <w:szCs w:val="28"/>
        </w:rPr>
        <w:t>пяти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Постановление о назначении </w:t>
      </w:r>
      <w:r w:rsidR="00286F27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286F27" w:rsidRPr="00BD33B9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должно содержать информацию о времени, дате и месте проведения </w:t>
      </w:r>
      <w:r w:rsidR="00286F27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286F27" w:rsidRPr="00BD33B9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Официальное опубликование Постановления и его размещение на официальном сайте городского округа Кинель Самарской области в сети Интернет не позднее, чем за </w:t>
      </w:r>
      <w:r w:rsidR="00DA4D37">
        <w:rPr>
          <w:rFonts w:ascii="Times New Roman" w:hAnsi="Times New Roman" w:cs="Times New Roman"/>
          <w:sz w:val="28"/>
          <w:szCs w:val="28"/>
        </w:rPr>
        <w:t>семь</w:t>
      </w:r>
      <w:r w:rsidRPr="00BD33B9">
        <w:rPr>
          <w:rFonts w:ascii="Times New Roman" w:hAnsi="Times New Roman" w:cs="Times New Roman"/>
          <w:sz w:val="28"/>
          <w:szCs w:val="28"/>
        </w:rPr>
        <w:t xml:space="preserve"> дней до дня </w:t>
      </w:r>
      <w:r w:rsidR="00286F27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286F27" w:rsidRPr="00BD33B9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349" w:rsidRPr="00BD33B9" w:rsidRDefault="00087FC4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7</w:t>
      </w:r>
      <w:r w:rsidR="00CF5692" w:rsidRPr="00BD33B9">
        <w:rPr>
          <w:rFonts w:ascii="Times New Roman" w:hAnsi="Times New Roman" w:cs="Times New Roman"/>
          <w:sz w:val="28"/>
          <w:szCs w:val="28"/>
        </w:rPr>
        <w:t>1</w:t>
      </w:r>
      <w:r w:rsidR="001D0527" w:rsidRPr="00BD33B9">
        <w:rPr>
          <w:rFonts w:ascii="Times New Roman" w:hAnsi="Times New Roman" w:cs="Times New Roman"/>
          <w:sz w:val="28"/>
          <w:szCs w:val="28"/>
        </w:rPr>
        <w:t>.</w:t>
      </w:r>
      <w:r w:rsidR="009F1400">
        <w:rPr>
          <w:rFonts w:ascii="Times New Roman" w:hAnsi="Times New Roman" w:cs="Times New Roman"/>
          <w:sz w:val="28"/>
          <w:szCs w:val="28"/>
        </w:rPr>
        <w:t xml:space="preserve"> </w:t>
      </w:r>
      <w:r w:rsidR="00DA4D37">
        <w:rPr>
          <w:rFonts w:ascii="Times New Roman" w:hAnsi="Times New Roman" w:cs="Times New Roman"/>
          <w:sz w:val="28"/>
          <w:szCs w:val="28"/>
        </w:rPr>
        <w:t>Комиссия не позднее чем через десять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направляет сообщения о </w:t>
      </w:r>
      <w:r w:rsidR="00A41349" w:rsidRPr="009F6410">
        <w:rPr>
          <w:rFonts w:ascii="Times New Roman" w:hAnsi="Times New Roman" w:cs="Times New Roman"/>
          <w:sz w:val="28"/>
          <w:szCs w:val="28"/>
        </w:rPr>
        <w:t>проведении общественных обсуждений или публичных слушаний по вопросу предоставления разрешения на отклонение от предельных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 параметров: 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Администрации, могут быть применены следующие формы информирования указанных правообладателей:  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направление органам территориального общественного 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A41349" w:rsidRPr="00BD33B9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:rsidR="00A41349" w:rsidRPr="00BD33B9" w:rsidRDefault="00087FC4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F5692" w:rsidRPr="00BD33B9">
        <w:rPr>
          <w:rFonts w:ascii="Times New Roman" w:hAnsi="Times New Roman" w:cs="Times New Roman"/>
          <w:sz w:val="28"/>
          <w:szCs w:val="28"/>
        </w:rPr>
        <w:t>2.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 Секретарь Комиссии обеспечивает подготовку документов и материалов к </w:t>
      </w:r>
      <w:r w:rsidR="009F6410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BD33B9">
        <w:rPr>
          <w:rFonts w:ascii="Times New Roman" w:hAnsi="Times New Roman" w:cs="Times New Roman"/>
          <w:sz w:val="28"/>
          <w:szCs w:val="28"/>
        </w:rPr>
        <w:t>публичным слушаниям</w:t>
      </w:r>
      <w:r w:rsidR="009F6410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и осуществляет прием предложений и замечаний участников </w:t>
      </w:r>
      <w:r w:rsidR="00A41349" w:rsidRPr="009F6410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 по подлежащим обсужде</w:t>
      </w:r>
      <w:r w:rsidR="00A41349" w:rsidRPr="00BD33B9">
        <w:rPr>
          <w:rFonts w:ascii="Times New Roman" w:hAnsi="Times New Roman" w:cs="Times New Roman"/>
          <w:sz w:val="28"/>
          <w:szCs w:val="28"/>
        </w:rPr>
        <w:t>нию вопросам.</w:t>
      </w:r>
    </w:p>
    <w:p w:rsidR="00A41349" w:rsidRPr="00BD33B9" w:rsidRDefault="002419CE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7</w:t>
      </w:r>
      <w:r w:rsidR="00CF5692" w:rsidRPr="00BD33B9">
        <w:rPr>
          <w:rFonts w:ascii="Times New Roman" w:hAnsi="Times New Roman" w:cs="Times New Roman"/>
          <w:sz w:val="28"/>
          <w:szCs w:val="28"/>
        </w:rPr>
        <w:t>3</w:t>
      </w:r>
      <w:r w:rsidR="001D0527" w:rsidRPr="00BD33B9">
        <w:rPr>
          <w:rFonts w:ascii="Times New Roman" w:hAnsi="Times New Roman" w:cs="Times New Roman"/>
          <w:sz w:val="28"/>
          <w:szCs w:val="28"/>
        </w:rPr>
        <w:t>.</w:t>
      </w:r>
      <w:r w:rsidR="002831F7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Комиссия по результатам </w:t>
      </w:r>
      <w:r w:rsidR="009F6410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BD33B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831F7" w:rsidRPr="002831F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осуществляет подготовку заключения о результатах общественных обсуждений или публичных слушаний, которое должно содержать анализ поступивших в ходе </w:t>
      </w:r>
      <w:r w:rsidR="009F6410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A41349" w:rsidRPr="00BD33B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831F7" w:rsidRPr="002831F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предложений (замечаний) и рекомендации о принятии предложений (замечаний) или об их мотивированном отклонении, опубликовывает заключение о результатах общественных обсуждений или публичных слушаний в </w:t>
      </w:r>
      <w:r w:rsidR="00C51E9B" w:rsidRPr="009F6410">
        <w:rPr>
          <w:rFonts w:ascii="Times New Roman" w:hAnsi="Times New Roman"/>
          <w:sz w:val="28"/>
          <w:szCs w:val="28"/>
        </w:rPr>
        <w:t>газетах «Кинельская жизнь» или «Неделя Кинеля»</w:t>
      </w:r>
      <w:r w:rsidR="00A41349" w:rsidRPr="00BD33B9">
        <w:rPr>
          <w:rFonts w:ascii="Times New Roman" w:hAnsi="Times New Roman" w:cs="Times New Roman"/>
          <w:sz w:val="28"/>
          <w:szCs w:val="28"/>
        </w:rPr>
        <w:t>, и размещает указанное заключение на официальном сайте.</w:t>
      </w:r>
    </w:p>
    <w:p w:rsidR="002831F7" w:rsidRPr="009F6410" w:rsidRDefault="002419CE" w:rsidP="009F6410">
      <w:pPr>
        <w:pStyle w:val="ConsPlusNormal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F6410">
        <w:rPr>
          <w:rFonts w:ascii="Times New Roman" w:hAnsi="Times New Roman" w:cs="Times New Roman"/>
          <w:sz w:val="28"/>
          <w:szCs w:val="28"/>
        </w:rPr>
        <w:t>7</w:t>
      </w:r>
      <w:r w:rsidR="00CF5692" w:rsidRPr="009F6410">
        <w:rPr>
          <w:rFonts w:ascii="Times New Roman" w:hAnsi="Times New Roman" w:cs="Times New Roman"/>
          <w:sz w:val="28"/>
          <w:szCs w:val="28"/>
        </w:rPr>
        <w:t>4</w:t>
      </w:r>
      <w:r w:rsidR="001D0527" w:rsidRPr="009F6410">
        <w:rPr>
          <w:rFonts w:ascii="Times New Roman" w:hAnsi="Times New Roman" w:cs="Times New Roman"/>
          <w:sz w:val="28"/>
          <w:szCs w:val="28"/>
        </w:rPr>
        <w:t>.</w:t>
      </w:r>
      <w:r w:rsidR="002831F7" w:rsidRPr="009F6410">
        <w:rPr>
          <w:rFonts w:ascii="Times New Roman" w:hAnsi="Times New Roman" w:cs="Times New Roman"/>
          <w:sz w:val="28"/>
          <w:szCs w:val="28"/>
        </w:rPr>
        <w:t xml:space="preserve"> </w:t>
      </w:r>
      <w:r w:rsidR="009F6410" w:rsidRPr="009F6410">
        <w:rPr>
          <w:rFonts w:ascii="Times New Roman" w:hAnsi="Times New Roman" w:cs="Times New Roman"/>
          <w:sz w:val="28"/>
          <w:szCs w:val="28"/>
        </w:rPr>
        <w:t>С</w:t>
      </w:r>
      <w:r w:rsidR="002831F7" w:rsidRPr="009F6410">
        <w:rPr>
          <w:rFonts w:ascii="Times New Roman" w:hAnsi="Times New Roman"/>
          <w:sz w:val="28"/>
          <w:szCs w:val="28"/>
        </w:rPr>
        <w:t xml:space="preserve">рок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составляет </w:t>
      </w:r>
      <w:r w:rsidR="00DA4D37">
        <w:rPr>
          <w:rFonts w:ascii="Times New Roman" w:hAnsi="Times New Roman"/>
          <w:sz w:val="28"/>
          <w:szCs w:val="28"/>
        </w:rPr>
        <w:t>двадцать пять</w:t>
      </w:r>
      <w:r w:rsidR="002831F7" w:rsidRPr="009F6410">
        <w:rPr>
          <w:rFonts w:ascii="Times New Roman" w:hAnsi="Times New Roman"/>
          <w:sz w:val="28"/>
          <w:szCs w:val="28"/>
        </w:rPr>
        <w:t xml:space="preserve"> дней со дня оповещения жителей об их проведении.</w:t>
      </w:r>
    </w:p>
    <w:p w:rsidR="00A41349" w:rsidRPr="009F6410" w:rsidRDefault="002419CE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410">
        <w:rPr>
          <w:rFonts w:ascii="Times New Roman" w:hAnsi="Times New Roman" w:cs="Times New Roman"/>
          <w:sz w:val="28"/>
          <w:szCs w:val="28"/>
        </w:rPr>
        <w:t>7</w:t>
      </w:r>
      <w:r w:rsidR="00CF5692" w:rsidRPr="009F6410">
        <w:rPr>
          <w:rFonts w:ascii="Times New Roman" w:hAnsi="Times New Roman" w:cs="Times New Roman"/>
          <w:sz w:val="28"/>
          <w:szCs w:val="28"/>
        </w:rPr>
        <w:t>5</w:t>
      </w:r>
      <w:r w:rsidR="001D0527" w:rsidRPr="009F6410">
        <w:rPr>
          <w:rFonts w:ascii="Times New Roman" w:hAnsi="Times New Roman" w:cs="Times New Roman"/>
          <w:sz w:val="28"/>
          <w:szCs w:val="28"/>
        </w:rPr>
        <w:t>.</w:t>
      </w:r>
      <w:r w:rsidR="002831F7" w:rsidRPr="009F6410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9F6410">
        <w:rPr>
          <w:rFonts w:ascii="Times New Roman" w:hAnsi="Times New Roman" w:cs="Times New Roman"/>
          <w:sz w:val="28"/>
          <w:szCs w:val="28"/>
        </w:rPr>
        <w:t>Результатом процедуры</w:t>
      </w:r>
      <w:r w:rsidR="002831F7" w:rsidRPr="009F6410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9F6410">
        <w:rPr>
          <w:rFonts w:ascii="Times New Roman" w:hAnsi="Times New Roman" w:cs="Times New Roman"/>
          <w:sz w:val="28"/>
          <w:szCs w:val="28"/>
        </w:rPr>
        <w:t xml:space="preserve">является опубликование заключения о результатах общественных обсуждений или публичных слушаний </w:t>
      </w:r>
      <w:r w:rsidR="009F6410" w:rsidRPr="009F6410">
        <w:rPr>
          <w:rFonts w:ascii="Times New Roman" w:hAnsi="Times New Roman"/>
          <w:sz w:val="28"/>
          <w:szCs w:val="28"/>
        </w:rPr>
        <w:t>в газетах «Кинельская жизнь» или «Неделя Кинеля»</w:t>
      </w:r>
      <w:r w:rsidR="00A41349" w:rsidRPr="009F6410">
        <w:rPr>
          <w:rFonts w:ascii="Times New Roman" w:hAnsi="Times New Roman" w:cs="Times New Roman"/>
          <w:sz w:val="28"/>
          <w:szCs w:val="28"/>
        </w:rPr>
        <w:t>, и размещение указанного заключения на официальном сайте.</w:t>
      </w:r>
    </w:p>
    <w:p w:rsidR="00A41349" w:rsidRPr="009F6410" w:rsidRDefault="00A41349" w:rsidP="002831F7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349" w:rsidRPr="009F6410" w:rsidRDefault="00A41349" w:rsidP="002831F7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41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параметров, принятие решения </w:t>
      </w:r>
      <w:r w:rsidR="0033710C" w:rsidRPr="009F6410">
        <w:rPr>
          <w:rFonts w:ascii="Times New Roman" w:hAnsi="Times New Roman" w:cs="Times New Roman"/>
          <w:b/>
          <w:bCs/>
          <w:sz w:val="28"/>
          <w:szCs w:val="28"/>
        </w:rPr>
        <w:t>о предоставлении (об отказе в предоставлении) муниципальной услуги</w:t>
      </w:r>
    </w:p>
    <w:p w:rsidR="002831F7" w:rsidRPr="009F6410" w:rsidRDefault="002831F7" w:rsidP="002831F7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349" w:rsidRPr="009F6410" w:rsidRDefault="002419CE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410">
        <w:rPr>
          <w:rFonts w:ascii="Times New Roman" w:hAnsi="Times New Roman" w:cs="Times New Roman"/>
          <w:sz w:val="28"/>
          <w:szCs w:val="28"/>
        </w:rPr>
        <w:t>7</w:t>
      </w:r>
      <w:r w:rsidR="00CF5692" w:rsidRPr="009F6410">
        <w:rPr>
          <w:rFonts w:ascii="Times New Roman" w:hAnsi="Times New Roman" w:cs="Times New Roman"/>
          <w:sz w:val="28"/>
          <w:szCs w:val="28"/>
        </w:rPr>
        <w:t>6</w:t>
      </w:r>
      <w:r w:rsidR="001D0527" w:rsidRPr="009F6410">
        <w:rPr>
          <w:rFonts w:ascii="Times New Roman" w:hAnsi="Times New Roman" w:cs="Times New Roman"/>
          <w:sz w:val="28"/>
          <w:szCs w:val="28"/>
        </w:rPr>
        <w:t>.</w:t>
      </w:r>
      <w:r w:rsidR="00F65763" w:rsidRPr="009F6410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9F6410">
        <w:rPr>
          <w:rFonts w:ascii="Times New Roman" w:hAnsi="Times New Roman" w:cs="Times New Roman"/>
          <w:sz w:val="28"/>
          <w:szCs w:val="28"/>
        </w:rPr>
        <w:t xml:space="preserve">Основанием начала выполнения процедуры является опубликование заключения о результатах общественных обсуждений или публичных слушаний в </w:t>
      </w:r>
      <w:r w:rsidR="009F6410" w:rsidRPr="009F6410">
        <w:rPr>
          <w:rFonts w:ascii="Times New Roman" w:hAnsi="Times New Roman"/>
          <w:sz w:val="28"/>
          <w:szCs w:val="28"/>
        </w:rPr>
        <w:t xml:space="preserve">газетах «Кинельская жизнь» или «Неделя Кинеля», </w:t>
      </w:r>
      <w:r w:rsidR="00A41349" w:rsidRPr="009F6410">
        <w:rPr>
          <w:rFonts w:ascii="Times New Roman" w:hAnsi="Times New Roman" w:cs="Times New Roman"/>
          <w:sz w:val="28"/>
          <w:szCs w:val="28"/>
        </w:rPr>
        <w:t>и размещение указанного заключения на официальном сайт</w:t>
      </w:r>
      <w:r w:rsidR="0033710C" w:rsidRPr="009F6410">
        <w:rPr>
          <w:rFonts w:ascii="Times New Roman" w:hAnsi="Times New Roman" w:cs="Times New Roman"/>
          <w:sz w:val="28"/>
          <w:szCs w:val="28"/>
        </w:rPr>
        <w:t>е</w:t>
      </w:r>
      <w:r w:rsidR="00A41349" w:rsidRPr="009F6410">
        <w:rPr>
          <w:rFonts w:ascii="Times New Roman" w:hAnsi="Times New Roman" w:cs="Times New Roman"/>
          <w:sz w:val="28"/>
          <w:szCs w:val="28"/>
        </w:rPr>
        <w:t>.</w:t>
      </w:r>
    </w:p>
    <w:p w:rsidR="00A41349" w:rsidRPr="0021481B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</w:t>
      </w:r>
      <w:r w:rsidR="00DA4D37">
        <w:rPr>
          <w:rFonts w:ascii="Times New Roman" w:hAnsi="Times New Roman" w:cs="Times New Roman"/>
          <w:sz w:val="28"/>
          <w:szCs w:val="28"/>
        </w:rPr>
        <w:t>пятнадцати</w:t>
      </w:r>
      <w:r w:rsidRPr="00BD33B9">
        <w:rPr>
          <w:rFonts w:ascii="Times New Roman" w:hAnsi="Times New Roman" w:cs="Times New Roman"/>
          <w:sz w:val="28"/>
          <w:szCs w:val="28"/>
        </w:rPr>
        <w:t>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обеспечивает подготовку и представление рекомендаций о предоставлении разрешения на отклонение от предельных параметров или об отказе в предоставлении разрешен</w:t>
      </w:r>
      <w:r w:rsidRPr="0021481B">
        <w:rPr>
          <w:rFonts w:ascii="Times New Roman" w:hAnsi="Times New Roman" w:cs="Times New Roman"/>
          <w:sz w:val="28"/>
          <w:szCs w:val="28"/>
        </w:rPr>
        <w:t>ия на отклонение от предельных параметров Главе городского округа для рассмотрения и принятия решения.</w:t>
      </w:r>
    </w:p>
    <w:p w:rsidR="00A41349" w:rsidRPr="0021481B" w:rsidRDefault="002419CE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F5692" w:rsidRPr="0021481B">
        <w:rPr>
          <w:rFonts w:ascii="Times New Roman" w:hAnsi="Times New Roman" w:cs="Times New Roman"/>
          <w:sz w:val="28"/>
          <w:szCs w:val="28"/>
        </w:rPr>
        <w:t>7</w:t>
      </w:r>
      <w:r w:rsidR="001D0527" w:rsidRPr="0021481B">
        <w:rPr>
          <w:rFonts w:ascii="Times New Roman" w:hAnsi="Times New Roman" w:cs="Times New Roman"/>
          <w:sz w:val="28"/>
          <w:szCs w:val="28"/>
        </w:rPr>
        <w:t>.</w:t>
      </w:r>
      <w:r w:rsidR="00910163" w:rsidRPr="0021481B">
        <w:rPr>
          <w:rFonts w:ascii="Times New Roman" w:hAnsi="Times New Roman" w:cs="Times New Roman"/>
          <w:sz w:val="28"/>
          <w:szCs w:val="28"/>
        </w:rPr>
        <w:t xml:space="preserve"> </w:t>
      </w:r>
      <w:r w:rsidR="00957382" w:rsidRPr="0021481B">
        <w:rPr>
          <w:rFonts w:ascii="Times New Roman" w:hAnsi="Times New Roman" w:cs="Times New Roman"/>
          <w:sz w:val="28"/>
          <w:szCs w:val="28"/>
        </w:rPr>
        <w:t>В</w:t>
      </w:r>
      <w:r w:rsidR="00A41349" w:rsidRPr="0021481B">
        <w:rPr>
          <w:rFonts w:ascii="Times New Roman" w:hAnsi="Times New Roman" w:cs="Times New Roman"/>
          <w:sz w:val="28"/>
          <w:szCs w:val="28"/>
        </w:rPr>
        <w:t xml:space="preserve"> </w:t>
      </w:r>
      <w:r w:rsidR="00DA4D37">
        <w:rPr>
          <w:rFonts w:ascii="Times New Roman" w:hAnsi="Times New Roman" w:cs="Times New Roman"/>
          <w:sz w:val="28"/>
          <w:szCs w:val="28"/>
        </w:rPr>
        <w:t>семи</w:t>
      </w:r>
      <w:r w:rsidR="00A41349" w:rsidRPr="0021481B">
        <w:rPr>
          <w:rFonts w:ascii="Times New Roman" w:hAnsi="Times New Roman" w:cs="Times New Roman"/>
          <w:sz w:val="28"/>
          <w:szCs w:val="28"/>
        </w:rPr>
        <w:t>дневный срок со дня поступления Главе городского округа рекомендаций, Глава городского округа принимает одно из двух решений:</w:t>
      </w:r>
    </w:p>
    <w:p w:rsidR="00A41349" w:rsidRPr="0021481B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t>1) о предоставлении разрешения на отклонение от пр</w:t>
      </w:r>
      <w:r w:rsidR="00C47AE8" w:rsidRPr="0021481B">
        <w:rPr>
          <w:rFonts w:ascii="Times New Roman" w:hAnsi="Times New Roman" w:cs="Times New Roman"/>
          <w:sz w:val="28"/>
          <w:szCs w:val="28"/>
        </w:rPr>
        <w:t>едельных параметров</w:t>
      </w:r>
      <w:r w:rsidRPr="0021481B">
        <w:rPr>
          <w:rFonts w:ascii="Times New Roman" w:hAnsi="Times New Roman" w:cs="Times New Roman"/>
          <w:sz w:val="28"/>
          <w:szCs w:val="28"/>
        </w:rPr>
        <w:t>;</w:t>
      </w:r>
    </w:p>
    <w:p w:rsidR="00A41349" w:rsidRPr="0021481B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t xml:space="preserve">2) об отказе в предоставлении разрешения на отклонение от предельных параметров. В указанные в абзаце первом настоящего пункта сроки входит подготовка проекта Постановления администрации городского округа Кинель Самарской области об отказе в предоставлении разрешения на отклонение от предельных параметров, согласование и подписание Главой городского округа соответствующего отказа. </w:t>
      </w:r>
    </w:p>
    <w:p w:rsidR="00A41349" w:rsidRPr="0021481B" w:rsidRDefault="00A4134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t xml:space="preserve">Указанное в подпунктах 1 и 2 пункта </w:t>
      </w:r>
      <w:r w:rsidR="00DD0041" w:rsidRPr="0021481B">
        <w:rPr>
          <w:rFonts w:ascii="Times New Roman" w:hAnsi="Times New Roman" w:cs="Times New Roman"/>
          <w:sz w:val="28"/>
          <w:szCs w:val="28"/>
        </w:rPr>
        <w:t>77</w:t>
      </w:r>
      <w:r w:rsidR="00910163" w:rsidRPr="0021481B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21481B">
        <w:rPr>
          <w:rFonts w:ascii="Times New Roman" w:hAnsi="Times New Roman" w:cs="Times New Roman"/>
          <w:sz w:val="28"/>
          <w:szCs w:val="28"/>
        </w:rPr>
        <w:t>дминистративного регламента решение Главы городского округа принимается с учетом рекомендаций Комиссии.</w:t>
      </w:r>
    </w:p>
    <w:p w:rsidR="00A41349" w:rsidRPr="0021481B" w:rsidRDefault="00F135D0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t>7</w:t>
      </w:r>
      <w:r w:rsidR="00DD0041" w:rsidRPr="0021481B">
        <w:rPr>
          <w:rFonts w:ascii="Times New Roman" w:hAnsi="Times New Roman" w:cs="Times New Roman"/>
          <w:sz w:val="28"/>
          <w:szCs w:val="28"/>
        </w:rPr>
        <w:t>8</w:t>
      </w:r>
      <w:r w:rsidR="001D0527" w:rsidRPr="0021481B">
        <w:rPr>
          <w:rFonts w:ascii="Times New Roman" w:hAnsi="Times New Roman" w:cs="Times New Roman"/>
          <w:sz w:val="28"/>
          <w:szCs w:val="28"/>
        </w:rPr>
        <w:t>.</w:t>
      </w:r>
      <w:r w:rsidR="00910163" w:rsidRPr="0021481B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21481B">
        <w:rPr>
          <w:rFonts w:ascii="Times New Roman" w:hAnsi="Times New Roman" w:cs="Times New Roman"/>
          <w:sz w:val="28"/>
          <w:szCs w:val="28"/>
        </w:rPr>
        <w:t xml:space="preserve">В </w:t>
      </w:r>
      <w:r w:rsidR="00957382" w:rsidRPr="0021481B">
        <w:rPr>
          <w:rFonts w:ascii="Times New Roman" w:hAnsi="Times New Roman" w:cs="Times New Roman"/>
          <w:sz w:val="28"/>
          <w:szCs w:val="28"/>
        </w:rPr>
        <w:t>срок</w:t>
      </w:r>
      <w:r w:rsidR="002A6798" w:rsidRPr="0021481B">
        <w:rPr>
          <w:rFonts w:ascii="Times New Roman" w:hAnsi="Times New Roman" w:cs="Times New Roman"/>
          <w:sz w:val="28"/>
          <w:szCs w:val="28"/>
        </w:rPr>
        <w:t>,</w:t>
      </w:r>
      <w:r w:rsidR="00957382" w:rsidRPr="0021481B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21481B">
        <w:rPr>
          <w:rFonts w:ascii="Times New Roman" w:hAnsi="Times New Roman" w:cs="Times New Roman"/>
          <w:sz w:val="28"/>
          <w:szCs w:val="28"/>
        </w:rPr>
        <w:t>указанный в пункте</w:t>
      </w:r>
      <w:r w:rsidR="00957382" w:rsidRPr="0021481B">
        <w:rPr>
          <w:rFonts w:ascii="Times New Roman" w:hAnsi="Times New Roman" w:cs="Times New Roman"/>
          <w:sz w:val="28"/>
          <w:szCs w:val="28"/>
        </w:rPr>
        <w:t xml:space="preserve"> 77</w:t>
      </w:r>
      <w:r w:rsidR="002A6798" w:rsidRPr="0021481B">
        <w:rPr>
          <w:rFonts w:ascii="Times New Roman" w:hAnsi="Times New Roman" w:cs="Times New Roman"/>
          <w:sz w:val="28"/>
          <w:szCs w:val="28"/>
        </w:rPr>
        <w:t>,</w:t>
      </w:r>
      <w:r w:rsidR="00A41349" w:rsidRPr="0021481B">
        <w:rPr>
          <w:rFonts w:ascii="Times New Roman" w:hAnsi="Times New Roman" w:cs="Times New Roman"/>
          <w:sz w:val="28"/>
          <w:szCs w:val="28"/>
        </w:rPr>
        <w:t xml:space="preserve"> входит подготовка проекта Постановления администрации городского округа Кинель Самарской области о предоставлении разрешения на отклонение от предельных параметров, согласование и подписание Главой городского округа соответствующего Постановления администрации городского округа Кинель Самарской области.</w:t>
      </w:r>
    </w:p>
    <w:p w:rsidR="00FF78F5" w:rsidRPr="0021481B" w:rsidRDefault="00DD004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t>79</w:t>
      </w:r>
      <w:r w:rsidR="00FF78F5" w:rsidRPr="0021481B">
        <w:rPr>
          <w:rFonts w:ascii="Times New Roman" w:hAnsi="Times New Roman" w:cs="Times New Roman"/>
          <w:sz w:val="28"/>
          <w:szCs w:val="28"/>
        </w:rPr>
        <w:t>. Критериями принятия решения о предоставлении муниципальной услуги являются:</w:t>
      </w:r>
    </w:p>
    <w:p w:rsidR="00FF78F5" w:rsidRPr="0021481B" w:rsidRDefault="00FF78F5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t xml:space="preserve">1) наличие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21481B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="00910163" w:rsidRPr="0021481B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21481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FF78F5" w:rsidRPr="0021481B" w:rsidRDefault="00FF78F5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t>2) отсутствие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Федерации;</w:t>
      </w:r>
    </w:p>
    <w:p w:rsidR="00FF78F5" w:rsidRPr="0021481B" w:rsidRDefault="00FF78F5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t>3) 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</w:t>
      </w:r>
      <w:r w:rsidR="0021481B" w:rsidRPr="0021481B">
        <w:rPr>
          <w:rFonts w:ascii="Times New Roman" w:hAnsi="Times New Roman" w:cs="Times New Roman"/>
          <w:sz w:val="28"/>
          <w:szCs w:val="28"/>
        </w:rPr>
        <w:t>ованиям технических регламентов;</w:t>
      </w:r>
    </w:p>
    <w:p w:rsidR="0021481B" w:rsidRPr="0021481B" w:rsidRDefault="0021481B" w:rsidP="002148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481B">
        <w:rPr>
          <w:rFonts w:ascii="Times New Roman" w:hAnsi="Times New Roman"/>
          <w:sz w:val="28"/>
          <w:szCs w:val="28"/>
        </w:rPr>
        <w:t>4) сведения, указанные в заявлении, подтверждены сведениями, полученными в рамках межведомственного взаимодействия;</w:t>
      </w:r>
    </w:p>
    <w:p w:rsidR="0021481B" w:rsidRPr="0021481B" w:rsidRDefault="0021481B" w:rsidP="002148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481B">
        <w:rPr>
          <w:rFonts w:ascii="Times New Roman" w:hAnsi="Times New Roman"/>
          <w:sz w:val="28"/>
          <w:szCs w:val="28"/>
        </w:rPr>
        <w:t>5) наличие рекомендаций комиссии о предоставлении разрешения на отклонение от предельных параметров, подготовленных с учетом положительного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21481B" w:rsidRPr="0021481B" w:rsidRDefault="0021481B" w:rsidP="002148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481B">
        <w:rPr>
          <w:rFonts w:ascii="Times New Roman" w:hAnsi="Times New Roman"/>
          <w:sz w:val="28"/>
          <w:szCs w:val="28"/>
        </w:rPr>
        <w:t xml:space="preserve">6) наличие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</w:t>
      </w:r>
      <w:r w:rsidRPr="0021481B">
        <w:rPr>
          <w:rFonts w:ascii="Times New Roman" w:hAnsi="Times New Roman"/>
          <w:sz w:val="28"/>
          <w:szCs w:val="28"/>
        </w:rPr>
        <w:lastRenderedPageBreak/>
        <w:t>правилами землепользования и застройки соответствующего муниципального образования;</w:t>
      </w:r>
    </w:p>
    <w:p w:rsidR="0021481B" w:rsidRPr="0021481B" w:rsidRDefault="0021481B" w:rsidP="002148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481B">
        <w:rPr>
          <w:rFonts w:ascii="Times New Roman" w:hAnsi="Times New Roman"/>
          <w:sz w:val="28"/>
          <w:szCs w:val="28"/>
        </w:rPr>
        <w:t>7) 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застройки;</w:t>
      </w:r>
    </w:p>
    <w:p w:rsidR="0021481B" w:rsidRPr="0021481B" w:rsidRDefault="0021481B" w:rsidP="002148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481B">
        <w:rPr>
          <w:rFonts w:ascii="Times New Roman" w:hAnsi="Times New Roman"/>
          <w:sz w:val="28"/>
          <w:szCs w:val="28"/>
        </w:rPr>
        <w:t>8) земельный участок или объект капитального строительства 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1481B" w:rsidRPr="0021481B" w:rsidRDefault="0021481B" w:rsidP="002148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481B">
        <w:rPr>
          <w:rFonts w:ascii="Times New Roman" w:hAnsi="Times New Roman"/>
          <w:sz w:val="28"/>
          <w:szCs w:val="28"/>
        </w:rPr>
        <w:t>9)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территории;</w:t>
      </w:r>
    </w:p>
    <w:p w:rsidR="0021481B" w:rsidRPr="0021481B" w:rsidRDefault="0021481B" w:rsidP="002148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1481B">
        <w:rPr>
          <w:rFonts w:ascii="Times New Roman" w:hAnsi="Times New Roman"/>
          <w:sz w:val="28"/>
          <w:szCs w:val="28"/>
        </w:rPr>
        <w:t>10) запрашиваемое разрешение на отклонение от предельных параметров 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21481B" w:rsidRPr="0021481B" w:rsidRDefault="0021481B" w:rsidP="0021481B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481B">
        <w:rPr>
          <w:rFonts w:ascii="Times New Roman" w:hAnsi="Times New Roman"/>
          <w:sz w:val="28"/>
          <w:szCs w:val="28"/>
        </w:rPr>
        <w:t>11) наличие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конфигурации, инженерно-геологических или иных характеристик земельных участков, неблагоприятных для застройки;</w:t>
      </w:r>
    </w:p>
    <w:p w:rsidR="0021481B" w:rsidRPr="00263D07" w:rsidRDefault="0021481B" w:rsidP="0021481B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3D07">
        <w:rPr>
          <w:rFonts w:ascii="Times New Roman" w:hAnsi="Times New Roman"/>
          <w:sz w:val="28"/>
          <w:szCs w:val="28"/>
        </w:rPr>
        <w:t>12) полное указание в заявлении сведений, приложение  2 настоящего регламента.</w:t>
      </w:r>
    </w:p>
    <w:p w:rsidR="00FF78F5" w:rsidRPr="00263D07" w:rsidRDefault="00087FC4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3D07">
        <w:rPr>
          <w:rFonts w:ascii="Times New Roman" w:hAnsi="Times New Roman" w:cs="Times New Roman"/>
          <w:sz w:val="28"/>
          <w:szCs w:val="28"/>
        </w:rPr>
        <w:t>8</w:t>
      </w:r>
      <w:r w:rsidR="00DD0041" w:rsidRPr="00263D07">
        <w:rPr>
          <w:rFonts w:ascii="Times New Roman" w:hAnsi="Times New Roman" w:cs="Times New Roman"/>
          <w:sz w:val="28"/>
          <w:szCs w:val="28"/>
        </w:rPr>
        <w:t>0</w:t>
      </w:r>
      <w:r w:rsidR="00FF78F5" w:rsidRPr="00263D07">
        <w:rPr>
          <w:rFonts w:ascii="Times New Roman" w:hAnsi="Times New Roman" w:cs="Times New Roman"/>
          <w:sz w:val="28"/>
          <w:szCs w:val="28"/>
        </w:rPr>
        <w:t>. Критериями принятия решения об отказе в предоставлении муниципальной услуги:</w:t>
      </w:r>
    </w:p>
    <w:p w:rsidR="00FF78F5" w:rsidRPr="0021481B" w:rsidRDefault="00FF78F5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121235306"/>
      <w:r w:rsidRPr="00263D07">
        <w:rPr>
          <w:rFonts w:ascii="Times New Roman" w:hAnsi="Times New Roman" w:cs="Times New Roman"/>
          <w:sz w:val="28"/>
          <w:szCs w:val="28"/>
        </w:rPr>
        <w:t xml:space="preserve">1) отсутствие необходимых для предоставления муниципальной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21481B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="00910163" w:rsidRPr="0021481B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21481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FF78F5" w:rsidRPr="00BD33B9" w:rsidRDefault="00FF78F5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1481B">
        <w:rPr>
          <w:rFonts w:ascii="Times New Roman" w:hAnsi="Times New Roman" w:cs="Times New Roman"/>
          <w:sz w:val="28"/>
          <w:szCs w:val="28"/>
        </w:rPr>
        <w:t xml:space="preserve">2) наличие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w:anchor="sub_55322" w:history="1">
        <w:r w:rsidRPr="0021481B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21481B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Pr="00BD33B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FF78F5" w:rsidRDefault="00FF78F5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регламентов.</w:t>
      </w:r>
    </w:p>
    <w:p w:rsidR="00C51E9B" w:rsidRPr="00BD33B9" w:rsidRDefault="00C51E9B" w:rsidP="00C51E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33B9">
        <w:rPr>
          <w:rFonts w:ascii="Times New Roman" w:hAnsi="Times New Roman"/>
          <w:sz w:val="28"/>
          <w:szCs w:val="28"/>
        </w:rPr>
        <w:t>) сведения, указанные в заявлении, не подтверждены сведениями, полученными в рамках межведомственного взаимодействия;</w:t>
      </w:r>
    </w:p>
    <w:p w:rsidR="00C51E9B" w:rsidRPr="00BD33B9" w:rsidRDefault="00C51E9B" w:rsidP="00C51E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33B9">
        <w:rPr>
          <w:rFonts w:ascii="Times New Roman" w:hAnsi="Times New Roman"/>
          <w:sz w:val="28"/>
          <w:szCs w:val="28"/>
        </w:rPr>
        <w:t xml:space="preserve">) наличие рекомендаций комиссии об отказе в предоставлении разрешения на отклонение от предельных параметров, подготовленных с учетом </w:t>
      </w:r>
      <w:r w:rsidRPr="00BD33B9">
        <w:rPr>
          <w:rFonts w:ascii="Times New Roman" w:hAnsi="Times New Roman"/>
          <w:sz w:val="28"/>
          <w:szCs w:val="28"/>
        </w:rPr>
        <w:lastRenderedPageBreak/>
        <w:t>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C51E9B" w:rsidRPr="00BD33B9" w:rsidRDefault="00C51E9B" w:rsidP="00C51E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D33B9">
        <w:rPr>
          <w:rFonts w:ascii="Times New Roman" w:hAnsi="Times New Roman"/>
          <w:sz w:val="28"/>
          <w:szCs w:val="28"/>
        </w:rPr>
        <w:t>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C51E9B" w:rsidRPr="00BD33B9" w:rsidRDefault="00C51E9B" w:rsidP="00C51E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D33B9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застройки;</w:t>
      </w:r>
    </w:p>
    <w:p w:rsidR="00C51E9B" w:rsidRPr="00BD33B9" w:rsidRDefault="00C51E9B" w:rsidP="00C51E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D33B9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51E9B" w:rsidRPr="00BD33B9" w:rsidRDefault="00C51E9B" w:rsidP="00C51E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D33B9">
        <w:rPr>
          <w:rFonts w:ascii="Times New Roman" w:hAnsi="Times New Roman"/>
          <w:sz w:val="28"/>
          <w:szCs w:val="28"/>
        </w:rPr>
        <w:t>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C51E9B" w:rsidRPr="00BD33B9" w:rsidRDefault="00C51E9B" w:rsidP="00C51E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D33B9">
        <w:rPr>
          <w:rFonts w:ascii="Times New Roman" w:hAnsi="Times New Roman"/>
          <w:sz w:val="28"/>
          <w:szCs w:val="28"/>
        </w:rPr>
        <w:t>) запрашиваемое разрешение на отклонение от предельных параметров не соответствует ограничениям использования объектов недвижимости, установленным на приаэродромной территории (при наличии приаэродромной территории);</w:t>
      </w:r>
    </w:p>
    <w:p w:rsidR="00C51E9B" w:rsidRPr="00BD33B9" w:rsidRDefault="00C51E9B" w:rsidP="00C51E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D33B9">
        <w:rPr>
          <w:rFonts w:ascii="Times New Roman" w:hAnsi="Times New Roman"/>
          <w:sz w:val="28"/>
          <w:szCs w:val="28"/>
        </w:rPr>
        <w:t>) запрашиваемое разрешение на отклонение от предельных параметров,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C51E9B" w:rsidRPr="00BD33B9" w:rsidRDefault="00C51E9B" w:rsidP="00C51E9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BD33B9">
        <w:rPr>
          <w:rFonts w:ascii="Times New Roman" w:hAnsi="Times New Roman"/>
          <w:sz w:val="28"/>
          <w:szCs w:val="28"/>
        </w:rPr>
        <w:t>) запрошено разрешение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C51E9B" w:rsidRPr="00BD33B9" w:rsidRDefault="00C51E9B" w:rsidP="00C51E9B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13)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конфигурации, инженерно-геологических или иных характеристик земельных участков, неблагоприятных для застройки;</w:t>
      </w:r>
    </w:p>
    <w:p w:rsidR="00C51E9B" w:rsidRDefault="00C51E9B" w:rsidP="0021481B">
      <w:pPr>
        <w:pStyle w:val="-11"/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14) не указание или неполное указание в заявлении сведений, прил</w:t>
      </w:r>
      <w:r w:rsidR="0021481B">
        <w:rPr>
          <w:rFonts w:ascii="Times New Roman" w:hAnsi="Times New Roman"/>
          <w:sz w:val="28"/>
          <w:szCs w:val="28"/>
        </w:rPr>
        <w:t>ожение  2 настоящего регламента.</w:t>
      </w:r>
    </w:p>
    <w:bookmarkEnd w:id="26"/>
    <w:p w:rsidR="00A41349" w:rsidRPr="00BD33B9" w:rsidRDefault="00087FC4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8</w:t>
      </w:r>
      <w:r w:rsidR="00DD0041" w:rsidRPr="00BD33B9">
        <w:rPr>
          <w:rFonts w:ascii="Times New Roman" w:hAnsi="Times New Roman" w:cs="Times New Roman"/>
          <w:sz w:val="28"/>
          <w:szCs w:val="28"/>
        </w:rPr>
        <w:t>1</w:t>
      </w:r>
      <w:r w:rsidR="001D0527" w:rsidRPr="00BD33B9">
        <w:rPr>
          <w:rFonts w:ascii="Times New Roman" w:hAnsi="Times New Roman" w:cs="Times New Roman"/>
          <w:sz w:val="28"/>
          <w:szCs w:val="28"/>
        </w:rPr>
        <w:t>.</w:t>
      </w:r>
      <w:r w:rsidR="00910163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 </w:t>
      </w:r>
      <w:r w:rsidR="00DD0041" w:rsidRPr="008C3D65">
        <w:rPr>
          <w:rFonts w:ascii="Times New Roman" w:hAnsi="Times New Roman" w:cs="Times New Roman"/>
          <w:sz w:val="28"/>
          <w:szCs w:val="28"/>
        </w:rPr>
        <w:t>п</w:t>
      </w:r>
      <w:r w:rsidR="00A41349" w:rsidRPr="008C3D6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D0041" w:rsidRPr="008C3D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1349" w:rsidRPr="008C3D65">
        <w:rPr>
          <w:rFonts w:ascii="Times New Roman" w:hAnsi="Times New Roman" w:cs="Times New Roman"/>
          <w:sz w:val="28"/>
          <w:szCs w:val="28"/>
        </w:rPr>
        <w:t xml:space="preserve">о </w:t>
      </w:r>
      <w:r w:rsidR="00A41349" w:rsidRPr="008C3D65"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или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 отказ в предоставлении разрешения на отклонение от предельных параметров. </w:t>
      </w:r>
    </w:p>
    <w:p w:rsidR="00D800DB" w:rsidRPr="00BD33B9" w:rsidRDefault="00DD004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82. </w:t>
      </w:r>
      <w:r w:rsidR="00A41349" w:rsidRPr="00BD33B9">
        <w:rPr>
          <w:rFonts w:ascii="Times New Roman" w:hAnsi="Times New Roman" w:cs="Times New Roman"/>
          <w:sz w:val="28"/>
          <w:szCs w:val="28"/>
        </w:rPr>
        <w:t>Заверенная д</w:t>
      </w:r>
      <w:r w:rsidR="000637F9" w:rsidRPr="00BD33B9">
        <w:rPr>
          <w:rFonts w:ascii="Times New Roman" w:hAnsi="Times New Roman" w:cs="Times New Roman"/>
          <w:sz w:val="28"/>
          <w:szCs w:val="28"/>
        </w:rPr>
        <w:t xml:space="preserve">олжностным лицом Администрации </w:t>
      </w:r>
      <w:r w:rsidR="00F135D0" w:rsidRPr="00BD33B9">
        <w:rPr>
          <w:rFonts w:ascii="Times New Roman" w:hAnsi="Times New Roman" w:cs="Times New Roman"/>
          <w:sz w:val="28"/>
          <w:szCs w:val="28"/>
        </w:rPr>
        <w:t>копия</w:t>
      </w:r>
      <w:r w:rsidR="00A41349" w:rsidRPr="00BD33B9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отклонение от предельных параметров или отказ в предоставлении разрешения на отклонение от предельных параметров по выбору заявителя направляется ему в </w:t>
      </w:r>
      <w:r w:rsidR="00DA4D37">
        <w:rPr>
          <w:rFonts w:ascii="Times New Roman" w:hAnsi="Times New Roman" w:cs="Times New Roman"/>
          <w:sz w:val="28"/>
          <w:szCs w:val="28"/>
        </w:rPr>
        <w:t>трех</w:t>
      </w:r>
      <w:r w:rsidR="00A41349" w:rsidRPr="00BD33B9">
        <w:rPr>
          <w:rFonts w:ascii="Times New Roman" w:hAnsi="Times New Roman" w:cs="Times New Roman"/>
          <w:sz w:val="28"/>
          <w:szCs w:val="28"/>
        </w:rPr>
        <w:t>дневный срок со дня принятия такого решения по почте, по электронной почте или предоставляется на личном приёме. 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:rsidR="00D800DB" w:rsidRPr="00BD33B9" w:rsidRDefault="00D800DB" w:rsidP="008C3D65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8C3D65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E3E4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C3D65" w:rsidRPr="00BD33B9" w:rsidRDefault="008C3D65" w:rsidP="008C3D65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83.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AE3E44" w:rsidRPr="00BD33B9">
        <w:rPr>
          <w:rFonts w:ascii="Times New Roman" w:hAnsi="Times New Roman" w:cs="Times New Roman"/>
          <w:sz w:val="28"/>
          <w:szCs w:val="28"/>
        </w:rPr>
        <w:t>Главой городского округа разрешения на отклонение от предельных параметров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2636C5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C5">
        <w:rPr>
          <w:rFonts w:ascii="Times New Roman" w:hAnsi="Times New Roman" w:cs="Times New Roman"/>
          <w:sz w:val="28"/>
          <w:szCs w:val="28"/>
        </w:rPr>
        <w:t>84.</w:t>
      </w:r>
      <w:r w:rsidR="00D800DB" w:rsidRPr="002636C5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результат предоставления </w:t>
      </w:r>
      <w:r w:rsidR="00AE3E44" w:rsidRPr="002636C5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2636C5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2636C5" w:rsidRDefault="00D800DB" w:rsidP="002636C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6C5">
        <w:rPr>
          <w:rFonts w:ascii="Times New Roman" w:hAnsi="Times New Roman" w:cs="Times New Roman"/>
          <w:sz w:val="28"/>
          <w:szCs w:val="28"/>
        </w:rPr>
        <w:t>1) на бумажном носителе;</w:t>
      </w:r>
      <w:r w:rsidR="00263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65" w:rsidRDefault="00D800DB" w:rsidP="002636C5">
      <w:pPr>
        <w:pStyle w:val="ConsPlusNormal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36C5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</w:t>
      </w:r>
      <w:r w:rsidR="00AE3E44" w:rsidRPr="002636C5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2636C5">
        <w:rPr>
          <w:rFonts w:ascii="Times New Roman" w:hAnsi="Times New Roman" w:cs="Times New Roman"/>
          <w:sz w:val="28"/>
          <w:szCs w:val="28"/>
        </w:rPr>
        <w:t>.</w:t>
      </w:r>
      <w:r w:rsidR="008C3D65" w:rsidRPr="008C3D65">
        <w:rPr>
          <w:rFonts w:ascii="Times New Roman" w:hAnsi="Times New Roman"/>
          <w:sz w:val="28"/>
          <w:szCs w:val="28"/>
        </w:rPr>
        <w:t xml:space="preserve"> </w:t>
      </w:r>
    </w:p>
    <w:p w:rsidR="00D800DB" w:rsidRPr="00BD33B9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85.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AE3E44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BD33B9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BD33B9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86.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2636C5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разрешение </w:t>
      </w:r>
      <w:r w:rsidR="00AE3E44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D800DB" w:rsidRPr="00BD33B9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87.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наст</w:t>
      </w:r>
      <w:r w:rsidR="002636C5">
        <w:rPr>
          <w:rFonts w:ascii="Times New Roman" w:hAnsi="Times New Roman" w:cs="Times New Roman"/>
          <w:sz w:val="28"/>
          <w:szCs w:val="28"/>
        </w:rPr>
        <w:t>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посредством ЕПГУ направление заявителю разрешения на </w:t>
      </w:r>
      <w:r w:rsidR="00AE3E44" w:rsidRPr="00BD33B9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осуществляется в личный кабинет заявителя на ЕПГУ (статус заявления обновляется до статуса </w:t>
      </w:r>
      <w:r w:rsidR="00AE3E44" w:rsidRPr="00BD33B9">
        <w:rPr>
          <w:rFonts w:ascii="Times New Roman" w:hAnsi="Times New Roman" w:cs="Times New Roman"/>
          <w:sz w:val="28"/>
          <w:szCs w:val="28"/>
        </w:rPr>
        <w:t>«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BD33B9">
        <w:rPr>
          <w:rFonts w:ascii="Times New Roman" w:hAnsi="Times New Roman" w:cs="Times New Roman"/>
          <w:sz w:val="28"/>
          <w:szCs w:val="28"/>
        </w:rPr>
        <w:t>»</w:t>
      </w:r>
      <w:r w:rsidR="00D800DB"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88.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="009C551D">
        <w:rPr>
          <w:rFonts w:ascii="Times New Roman" w:hAnsi="Times New Roman" w:cs="Times New Roman"/>
          <w:sz w:val="28"/>
          <w:szCs w:val="28"/>
        </w:rPr>
        <w:lastRenderedPageBreak/>
        <w:t>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BD33B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AE3E44" w:rsidRPr="00BD33B9">
        <w:rPr>
          <w:rFonts w:ascii="Times New Roman" w:hAnsi="Times New Roman" w:cs="Times New Roman"/>
          <w:sz w:val="28"/>
          <w:szCs w:val="28"/>
        </w:rPr>
        <w:t xml:space="preserve">24 </w:t>
      </w:r>
      <w:r w:rsidR="009C551D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разрешение на </w:t>
      </w:r>
      <w:r w:rsidR="00AE3E44" w:rsidRPr="00BD33B9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BD33B9">
        <w:rPr>
          <w:rFonts w:ascii="Times New Roman" w:hAnsi="Times New Roman" w:cs="Times New Roman"/>
          <w:sz w:val="28"/>
          <w:szCs w:val="28"/>
        </w:rPr>
        <w:t>МФЦ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89.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AE3E44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разрешения </w:t>
      </w:r>
      <w:r w:rsidR="00AE3E44" w:rsidRPr="00BD33B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9C551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9C551D" w:rsidRPr="00BD33B9" w:rsidRDefault="009C551D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90.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4A5FF5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C551D" w:rsidRPr="00BD33B9" w:rsidRDefault="009C551D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D0041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91.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AE3E44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551D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C551D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Вариант 2</w:t>
      </w:r>
    </w:p>
    <w:p w:rsidR="009C551D" w:rsidRPr="00BD33B9" w:rsidRDefault="009C551D" w:rsidP="009C551D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D004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92.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4A5FF5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0" w:tooltip="2) выдача дубликата разрешения на ввод объекта в эксплуатацию.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подпункте 2 пункта 10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C551D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  <w:r w:rsidR="004A5FF5" w:rsidRPr="00BD33B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800DB" w:rsidRDefault="00D800DB" w:rsidP="009C55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4A5FF5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C551D" w:rsidRPr="00BD33B9" w:rsidRDefault="009C551D" w:rsidP="009C55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93.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4A5FF5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заявления по форме согласно </w:t>
      </w:r>
      <w:hyperlink w:anchor="P915" w:tooltip="                                 Заявление">
        <w:r w:rsidRPr="00BD33B9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BD33B9">
          <w:rPr>
            <w:rFonts w:ascii="Times New Roman" w:hAnsi="Times New Roman" w:cs="Times New Roman"/>
            <w:sz w:val="28"/>
            <w:szCs w:val="28"/>
          </w:rPr>
          <w:t>риложению 3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BD33B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A5FF5" w:rsidRPr="00BD33B9">
        <w:rPr>
          <w:rFonts w:ascii="Times New Roman" w:hAnsi="Times New Roman" w:cs="Times New Roman"/>
          <w:sz w:val="28"/>
          <w:szCs w:val="28"/>
        </w:rPr>
        <w:t xml:space="preserve"> 24</w:t>
      </w:r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D004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94.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4A5FF5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4A5FF5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BD33B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4A5FF5" w:rsidRPr="00BD33B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4A5FF5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Pr="00BD33B9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A8530C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95.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00DB" w:rsidRPr="00BD33B9" w:rsidRDefault="00A8530C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96. </w:t>
      </w:r>
      <w:r w:rsidR="004A5FF5" w:rsidRPr="00BD33B9">
        <w:rPr>
          <w:rFonts w:ascii="Times New Roman" w:hAnsi="Times New Roman" w:cs="Times New Roman"/>
          <w:sz w:val="28"/>
          <w:szCs w:val="28"/>
        </w:rPr>
        <w:t>Возможность получения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97.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Заявление, направленное одним из способов, установленных в </w:t>
      </w:r>
      <w:hyperlink w:anchor="P159" w:tooltip="1) в ходе личного обращения заявителя;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BD33B9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4A5FF5" w:rsidRPr="00BD33B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принимается должностными лицами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4A5FF5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503CAC" w:rsidRPr="00BD33B9">
        <w:rPr>
          <w:rFonts w:ascii="Times New Roman" w:hAnsi="Times New Roman" w:cs="Times New Roman"/>
          <w:sz w:val="28"/>
          <w:szCs w:val="28"/>
        </w:rPr>
        <w:t>, Управления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>, ответственн</w:t>
      </w:r>
      <w:r w:rsidR="00A8530C" w:rsidRPr="00BD33B9">
        <w:rPr>
          <w:rFonts w:ascii="Times New Roman" w:hAnsi="Times New Roman" w:cs="Times New Roman"/>
          <w:sz w:val="28"/>
          <w:szCs w:val="28"/>
        </w:rPr>
        <w:t>ыми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способом, указанным в </w:t>
      </w:r>
      <w:hyperlink w:anchor="P161" w:tooltip="3) в электронной форме с использованием ЕПГУ;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  <w:r w:rsidR="004A5FF5" w:rsidRPr="00BD33B9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регистрируется в автоматическом режиме.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D33B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</w:hyperlink>
      <w:r w:rsidR="004A5FF5" w:rsidRPr="00BD33B9">
        <w:rPr>
          <w:rFonts w:ascii="Times New Roman" w:hAnsi="Times New Roman" w:cs="Times New Roman"/>
          <w:sz w:val="28"/>
          <w:szCs w:val="28"/>
        </w:rPr>
        <w:t>4</w:t>
      </w:r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может быть получено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46060A" w:rsidRPr="00BD33B9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7E7B7F" w:rsidRPr="00BD33B9">
        <w:rPr>
          <w:rFonts w:ascii="Times New Roman" w:hAnsi="Times New Roman" w:cs="Times New Roman"/>
          <w:sz w:val="28"/>
          <w:szCs w:val="28"/>
        </w:rPr>
        <w:t>У</w:t>
      </w:r>
      <w:r w:rsidR="0046060A" w:rsidRPr="00BD33B9">
        <w:rPr>
          <w:rFonts w:ascii="Times New Roman" w:hAnsi="Times New Roman" w:cs="Times New Roman"/>
          <w:sz w:val="28"/>
          <w:szCs w:val="28"/>
        </w:rPr>
        <w:t>правлением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4" w:tooltip="Федеральный закон от 06.04.2011 N 63-ФЗ (ред. от 14.07.2022) &quot;Об электронной подписи&quot;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A5FF5" w:rsidRPr="00BD33B9">
        <w:rPr>
          <w:rFonts w:ascii="Times New Roman" w:hAnsi="Times New Roman" w:cs="Times New Roman"/>
          <w:sz w:val="28"/>
          <w:szCs w:val="28"/>
        </w:rPr>
        <w:t xml:space="preserve"> от 6 апреля 2011 г. </w:t>
      </w:r>
      <w:r w:rsidR="009C551D">
        <w:rPr>
          <w:rFonts w:ascii="Times New Roman" w:hAnsi="Times New Roman" w:cs="Times New Roman"/>
          <w:sz w:val="28"/>
          <w:szCs w:val="28"/>
        </w:rPr>
        <w:t>№</w:t>
      </w:r>
      <w:r w:rsidR="004A5FF5" w:rsidRPr="00BD33B9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98.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3C5356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99.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Срок регистрации заявления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пунктах 3</w:t>
        </w:r>
        <w:r w:rsidR="003C5356" w:rsidRPr="00BD33B9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D800DB" w:rsidRPr="00BD33B9">
          <w:rPr>
            <w:rFonts w:ascii="Times New Roman" w:hAnsi="Times New Roman" w:cs="Times New Roman"/>
            <w:sz w:val="28"/>
            <w:szCs w:val="28"/>
          </w:rPr>
          <w:t>3</w:t>
        </w:r>
        <w:r w:rsidR="003C5356" w:rsidRPr="00BD33B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100.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регистрация заявления.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101.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направляется в </w:t>
      </w:r>
      <w:r w:rsidR="00503CAC" w:rsidRPr="00BD33B9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для рассмотрени</w:t>
      </w:r>
      <w:r w:rsidR="00503CAC" w:rsidRPr="00BD33B9">
        <w:rPr>
          <w:rFonts w:ascii="Times New Roman" w:hAnsi="Times New Roman" w:cs="Times New Roman"/>
          <w:sz w:val="28"/>
          <w:szCs w:val="28"/>
        </w:rPr>
        <w:t>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E9331C" w:rsidRDefault="00E9331C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:rsidR="009C551D" w:rsidRPr="00BD33B9" w:rsidRDefault="009C551D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102. </w:t>
      </w:r>
      <w:r w:rsidR="00D800DB" w:rsidRPr="00BD33B9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 не осуществляется.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:rsidR="00D800DB" w:rsidRDefault="00D800DB" w:rsidP="009C55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3C5356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C551D" w:rsidRPr="00BD33B9" w:rsidRDefault="009C551D" w:rsidP="009C55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811001" w:rsidP="009C551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103.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о выдаче </w:t>
      </w:r>
      <w:r w:rsidR="00A8530C" w:rsidRPr="00BD33B9">
        <w:rPr>
          <w:rFonts w:ascii="Times New Roman" w:hAnsi="Times New Roman" w:cs="Times New Roman"/>
          <w:sz w:val="28"/>
          <w:szCs w:val="28"/>
        </w:rPr>
        <w:t>копии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3C5356" w:rsidRPr="00BD33B9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104.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предоставлении </w:t>
      </w:r>
      <w:r w:rsidR="003C5356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является наличие в заявлении о выдаче </w:t>
      </w:r>
      <w:r w:rsidR="003C5356" w:rsidRPr="00BD33B9">
        <w:rPr>
          <w:rFonts w:ascii="Times New Roman" w:hAnsi="Times New Roman" w:cs="Times New Roman"/>
          <w:sz w:val="28"/>
          <w:szCs w:val="28"/>
        </w:rPr>
        <w:t>копии постановления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реквизитов выданного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C5356" w:rsidRPr="00BD33B9">
        <w:rPr>
          <w:rFonts w:ascii="Times New Roman" w:hAnsi="Times New Roman" w:cs="Times New Roman"/>
          <w:sz w:val="28"/>
          <w:szCs w:val="28"/>
        </w:rPr>
        <w:t>дминистрацией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7E7B7F" w:rsidRPr="00BD33B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C5356" w:rsidRPr="00BD33B9">
        <w:rPr>
          <w:rFonts w:ascii="Times New Roman" w:hAnsi="Times New Roman" w:cs="Times New Roman"/>
          <w:sz w:val="28"/>
          <w:szCs w:val="28"/>
        </w:rPr>
        <w:t>отклонени</w:t>
      </w:r>
      <w:r w:rsidR="007E7B7F" w:rsidRPr="00BD33B9">
        <w:rPr>
          <w:rFonts w:ascii="Times New Roman" w:hAnsi="Times New Roman" w:cs="Times New Roman"/>
          <w:sz w:val="28"/>
          <w:szCs w:val="28"/>
        </w:rPr>
        <w:t>я</w:t>
      </w:r>
      <w:r w:rsidR="003C5356" w:rsidRPr="00BD33B9">
        <w:rPr>
          <w:rFonts w:ascii="Times New Roman" w:hAnsi="Times New Roman" w:cs="Times New Roman"/>
          <w:sz w:val="28"/>
          <w:szCs w:val="28"/>
        </w:rPr>
        <w:t xml:space="preserve"> от предельных параметров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105.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По результатам проверки заявления о выдаче </w:t>
      </w:r>
      <w:r w:rsidR="00A8530C" w:rsidRPr="00BD33B9">
        <w:rPr>
          <w:rFonts w:ascii="Times New Roman" w:hAnsi="Times New Roman" w:cs="Times New Roman"/>
          <w:sz w:val="28"/>
          <w:szCs w:val="28"/>
        </w:rPr>
        <w:t>копии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C4FD9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106.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3C4FD9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услуги является 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8530C" w:rsidRPr="00BD33B9">
        <w:rPr>
          <w:rFonts w:ascii="Times New Roman" w:hAnsi="Times New Roman" w:cs="Times New Roman"/>
          <w:sz w:val="28"/>
          <w:szCs w:val="28"/>
        </w:rPr>
        <w:t>копии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C4FD9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107.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7E7B7F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C4FD9" w:rsidRPr="00BD33B9">
        <w:rPr>
          <w:rFonts w:ascii="Times New Roman" w:hAnsi="Times New Roman" w:cs="Times New Roman"/>
          <w:sz w:val="28"/>
          <w:szCs w:val="28"/>
        </w:rPr>
        <w:t>дминистрацией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108.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Решение, принимаемое должностным лицом, уполномоченным на принятие решений о предоставлении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109.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Критерием для отказа в предоставлении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является отсутствие в заявлении о выдаче </w:t>
      </w:r>
      <w:r w:rsidR="00957382">
        <w:rPr>
          <w:rFonts w:ascii="Times New Roman" w:hAnsi="Times New Roman" w:cs="Times New Roman"/>
          <w:sz w:val="28"/>
          <w:szCs w:val="28"/>
        </w:rPr>
        <w:t>копии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реквизитов выданного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C4FD9" w:rsidRPr="00BD33B9">
        <w:rPr>
          <w:rFonts w:ascii="Times New Roman" w:hAnsi="Times New Roman" w:cs="Times New Roman"/>
          <w:sz w:val="28"/>
          <w:szCs w:val="28"/>
        </w:rPr>
        <w:t>дминистрацией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3C4FD9" w:rsidRPr="00BD33B9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110.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DA4D37">
        <w:rPr>
          <w:rFonts w:ascii="Times New Roman" w:hAnsi="Times New Roman" w:cs="Times New Roman"/>
          <w:sz w:val="28"/>
          <w:szCs w:val="28"/>
        </w:rPr>
        <w:t>десяти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111.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При подаче заявления в ходе личного приема, посредством почтового отправления решение об отказе в предоставлении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112.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ЕПГУ направление заявителю </w:t>
      </w:r>
      <w:r w:rsidR="00D800DB"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решения об отказе в предоставлении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 (статус заявления обновляется до статуса </w:t>
      </w:r>
      <w:r w:rsidR="003C4FD9" w:rsidRPr="00BD33B9">
        <w:rPr>
          <w:rFonts w:ascii="Times New Roman" w:hAnsi="Times New Roman" w:cs="Times New Roman"/>
          <w:sz w:val="28"/>
          <w:szCs w:val="28"/>
        </w:rPr>
        <w:t>«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Услуга оказана</w:t>
      </w:r>
      <w:r w:rsidR="003C4FD9" w:rsidRPr="00BD33B9">
        <w:rPr>
          <w:rFonts w:ascii="Times New Roman" w:hAnsi="Times New Roman" w:cs="Times New Roman"/>
          <w:sz w:val="28"/>
          <w:szCs w:val="28"/>
        </w:rPr>
        <w:t>»</w:t>
      </w:r>
      <w:r w:rsidR="00D800DB"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113.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3C4FD9" w:rsidRPr="00BD33B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решение об отказе в предоставлении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BD33B9">
        <w:rPr>
          <w:rFonts w:ascii="Times New Roman" w:hAnsi="Times New Roman" w:cs="Times New Roman"/>
          <w:sz w:val="28"/>
          <w:szCs w:val="28"/>
        </w:rPr>
        <w:t>МФЦ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114.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Срок выдачи (направления) заявителю решения об отказе в предоставлении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</w:t>
      </w:r>
      <w:r w:rsidR="00FC23DD">
        <w:rPr>
          <w:rFonts w:ascii="Times New Roman" w:hAnsi="Times New Roman" w:cs="Times New Roman"/>
          <w:sz w:val="28"/>
          <w:szCs w:val="28"/>
        </w:rPr>
        <w:t>3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C23DD">
        <w:rPr>
          <w:rFonts w:ascii="Times New Roman" w:hAnsi="Times New Roman" w:cs="Times New Roman"/>
          <w:sz w:val="28"/>
          <w:szCs w:val="28"/>
        </w:rPr>
        <w:t>х</w:t>
      </w:r>
      <w:r w:rsidR="00E9331C">
        <w:rPr>
          <w:rFonts w:ascii="Times New Roman" w:hAnsi="Times New Roman" w:cs="Times New Roman"/>
          <w:sz w:val="28"/>
          <w:szCs w:val="28"/>
        </w:rPr>
        <w:t xml:space="preserve"> д</w:t>
      </w:r>
      <w:r w:rsidR="00D800DB" w:rsidRPr="00BD33B9">
        <w:rPr>
          <w:rFonts w:ascii="Times New Roman" w:hAnsi="Times New Roman" w:cs="Times New Roman"/>
          <w:sz w:val="28"/>
          <w:szCs w:val="28"/>
        </w:rPr>
        <w:t>н</w:t>
      </w:r>
      <w:r w:rsidR="00FC23DD">
        <w:rPr>
          <w:rFonts w:ascii="Times New Roman" w:hAnsi="Times New Roman" w:cs="Times New Roman"/>
          <w:sz w:val="28"/>
          <w:szCs w:val="28"/>
        </w:rPr>
        <w:t>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9C551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3C4FD9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C551D" w:rsidRPr="00BD33B9" w:rsidRDefault="009C551D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81100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115.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</w:t>
      </w:r>
      <w:r w:rsidR="003C4FD9" w:rsidRPr="00BD33B9">
        <w:rPr>
          <w:rFonts w:ascii="Times New Roman" w:hAnsi="Times New Roman" w:cs="Times New Roman"/>
          <w:sz w:val="28"/>
          <w:szCs w:val="28"/>
        </w:rPr>
        <w:t>заверение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C4FD9" w:rsidRPr="00BD33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F470D" w:rsidRPr="00BD33B9">
        <w:rPr>
          <w:rFonts w:ascii="Times New Roman" w:hAnsi="Times New Roman" w:cs="Times New Roman"/>
          <w:sz w:val="28"/>
          <w:szCs w:val="28"/>
        </w:rPr>
        <w:t>копии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81100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116.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</w:t>
      </w:r>
      <w:r w:rsidR="00EA7CA6" w:rsidRPr="00BD33B9">
        <w:rPr>
          <w:rFonts w:ascii="Times New Roman" w:hAnsi="Times New Roman" w:cs="Times New Roman"/>
          <w:sz w:val="28"/>
          <w:szCs w:val="28"/>
        </w:rPr>
        <w:t>копию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BD33B9" w:rsidRDefault="00D800DB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C064D8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BD33B9" w:rsidRDefault="0081100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117. </w:t>
      </w:r>
      <w:r w:rsidR="00D800DB" w:rsidRPr="00BD33B9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</w:t>
      </w:r>
      <w:r w:rsidR="00C064D8" w:rsidRPr="00BD33B9">
        <w:rPr>
          <w:rFonts w:ascii="Times New Roman" w:hAnsi="Times New Roman" w:cs="Times New Roman"/>
          <w:sz w:val="28"/>
          <w:szCs w:val="28"/>
        </w:rPr>
        <w:t xml:space="preserve">дуры, является должностное лицо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C064D8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BD33B9">
        <w:rPr>
          <w:rFonts w:ascii="Times New Roman" w:hAnsi="Times New Roman" w:cs="Times New Roman"/>
          <w:sz w:val="28"/>
          <w:szCs w:val="28"/>
        </w:rPr>
        <w:t>, ответственн</w:t>
      </w:r>
      <w:r w:rsidR="00EA7CA6" w:rsidRPr="00BD33B9">
        <w:rPr>
          <w:rFonts w:ascii="Times New Roman" w:hAnsi="Times New Roman" w:cs="Times New Roman"/>
          <w:sz w:val="28"/>
          <w:szCs w:val="28"/>
        </w:rPr>
        <w:t>ое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BD33B9" w:rsidRDefault="0081100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118.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в ходе личного приема, посредством почтового отправления </w:t>
      </w:r>
      <w:r w:rsidR="00C064D8" w:rsidRPr="00BD33B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C064D8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выдается заявителю на руки или направляется посредством почтового отправления.</w:t>
      </w:r>
    </w:p>
    <w:p w:rsidR="00D800DB" w:rsidRPr="00BD33B9" w:rsidRDefault="0081100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119.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ЕПГУ направление заявителю </w:t>
      </w:r>
      <w:r w:rsidR="00C064D8" w:rsidRPr="00BD33B9">
        <w:rPr>
          <w:rFonts w:ascii="Times New Roman" w:hAnsi="Times New Roman" w:cs="Times New Roman"/>
          <w:sz w:val="28"/>
          <w:szCs w:val="28"/>
        </w:rPr>
        <w:t>копии постановления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="007F470D" w:rsidRPr="00BD33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00DB" w:rsidRPr="00BD33B9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 (статус за</w:t>
      </w:r>
      <w:r w:rsidR="00C064D8" w:rsidRPr="00BD33B9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Услуга оказана</w:t>
      </w:r>
      <w:r w:rsidR="00C064D8" w:rsidRPr="00BD33B9">
        <w:rPr>
          <w:rFonts w:ascii="Times New Roman" w:hAnsi="Times New Roman" w:cs="Times New Roman"/>
          <w:sz w:val="28"/>
          <w:szCs w:val="28"/>
        </w:rPr>
        <w:t>»</w:t>
      </w:r>
      <w:r w:rsidR="00D800DB"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81100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120.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C064D8" w:rsidRPr="00BD33B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="007F470D" w:rsidRPr="00BD33B9">
        <w:rPr>
          <w:rFonts w:ascii="Times New Roman" w:hAnsi="Times New Roman" w:cs="Times New Roman"/>
          <w:sz w:val="28"/>
          <w:szCs w:val="28"/>
        </w:rPr>
        <w:t>копия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 w:rsidR="00EA7CA6" w:rsidRPr="00BD33B9">
        <w:rPr>
          <w:rFonts w:ascii="Times New Roman" w:hAnsi="Times New Roman" w:cs="Times New Roman"/>
          <w:sz w:val="28"/>
          <w:szCs w:val="28"/>
        </w:rPr>
        <w:t>МФЦ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81100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121.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Срок предо</w:t>
      </w:r>
      <w:r w:rsidR="00C064D8" w:rsidRPr="00BD33B9">
        <w:rPr>
          <w:rFonts w:ascii="Times New Roman" w:hAnsi="Times New Roman" w:cs="Times New Roman"/>
          <w:sz w:val="28"/>
          <w:szCs w:val="28"/>
        </w:rPr>
        <w:t>ставления заявителю результата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решения о предоставлении </w:t>
      </w:r>
      <w:r w:rsidR="007F470D" w:rsidRPr="00BD33B9">
        <w:rPr>
          <w:rFonts w:ascii="Times New Roman" w:hAnsi="Times New Roman" w:cs="Times New Roman"/>
          <w:sz w:val="28"/>
          <w:szCs w:val="28"/>
        </w:rPr>
        <w:t>копии</w:t>
      </w:r>
      <w:r w:rsidR="00A72009" w:rsidRPr="00BD33B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9C551D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C551D">
      <w:pPr>
        <w:pStyle w:val="ConsPlusTitle"/>
        <w:ind w:firstLine="992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9C551D" w:rsidRPr="00BD33B9" w:rsidRDefault="009C551D" w:rsidP="009C551D">
      <w:pPr>
        <w:pStyle w:val="ConsPlusTitle"/>
        <w:ind w:firstLine="992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81100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122.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C064D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C551D" w:rsidRPr="00BD33B9" w:rsidRDefault="009C551D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123.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C064D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C551D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Вариант 3</w:t>
      </w:r>
    </w:p>
    <w:p w:rsidR="009C551D" w:rsidRPr="00BD33B9" w:rsidRDefault="009C551D" w:rsidP="009C551D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811001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124.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C064D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подпункте 3 пункта 10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C551D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BD33B9" w:rsidRDefault="00C064D8" w:rsidP="009C55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800DB" w:rsidRDefault="00D800DB" w:rsidP="009C55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064D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услуги</w:t>
      </w:r>
    </w:p>
    <w:p w:rsidR="009C551D" w:rsidRPr="00BD33B9" w:rsidRDefault="009C551D" w:rsidP="009C55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125.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46060A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разрешении на </w:t>
      </w:r>
      <w:r w:rsidR="00F55522" w:rsidRPr="00BD33B9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987" w:tooltip="                                 Заявление">
        <w:r w:rsidR="00D800DB" w:rsidRPr="00BD33B9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D2401" w:rsidRPr="00BD33B9">
        <w:rPr>
          <w:rFonts w:ascii="Times New Roman" w:hAnsi="Times New Roman" w:cs="Times New Roman"/>
          <w:sz w:val="28"/>
          <w:szCs w:val="28"/>
        </w:rPr>
        <w:t>4</w:t>
      </w:r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126.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D2401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BD33B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800DB" w:rsidRPr="00BD33B9">
        <w:rPr>
          <w:rFonts w:ascii="Times New Roman" w:hAnsi="Times New Roman" w:cs="Times New Roman"/>
          <w:sz w:val="28"/>
          <w:szCs w:val="28"/>
        </w:rPr>
        <w:t>предусмотренный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D2401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BD33B9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C551D">
        <w:rPr>
          <w:rFonts w:ascii="Times New Roman" w:hAnsi="Times New Roman" w:cs="Times New Roman"/>
          <w:sz w:val="28"/>
          <w:szCs w:val="28"/>
        </w:rPr>
        <w:t>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D2401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предоставляются документы, предусмотренные </w:t>
      </w:r>
      <w:hyperlink w:anchor="P119" w:tooltip="17. Документы, удостоверяющие личность заявителя:">
        <w:r w:rsidRPr="00BD33B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D2401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BD33B9">
        <w:rPr>
          <w:rFonts w:ascii="Times New Roman" w:hAnsi="Times New Roman" w:cs="Times New Roman"/>
          <w:sz w:val="28"/>
          <w:szCs w:val="28"/>
        </w:rPr>
        <w:t>, Управление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BD33B9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551D">
        <w:rPr>
          <w:rFonts w:ascii="Times New Roman" w:hAnsi="Times New Roman" w:cs="Times New Roman"/>
          <w:sz w:val="28"/>
          <w:szCs w:val="28"/>
        </w:rPr>
        <w:t>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127.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128.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B316B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129.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551D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BD33B9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B316BD" w:rsidRPr="00BD33B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принимаются должностным</w:t>
      </w:r>
      <w:r w:rsidR="00EA7CA6" w:rsidRPr="00BD33B9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лиц</w:t>
      </w:r>
      <w:r w:rsidR="00EA7CA6" w:rsidRPr="00BD33B9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BD33B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BD33B9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BD33B9">
        <w:rPr>
          <w:rFonts w:ascii="Times New Roman" w:hAnsi="Times New Roman" w:cs="Times New Roman"/>
          <w:sz w:val="28"/>
          <w:szCs w:val="28"/>
        </w:rPr>
        <w:t>ми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BD33B9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  <w:r w:rsidR="00B316BD" w:rsidRPr="00BD33B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D33B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B316BD" w:rsidRPr="00BD33B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B316BD" w:rsidRPr="00BD33B9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BD33B9">
        <w:rPr>
          <w:rFonts w:ascii="Times New Roman" w:hAnsi="Times New Roman" w:cs="Times New Roman"/>
          <w:sz w:val="28"/>
          <w:szCs w:val="28"/>
        </w:rPr>
        <w:t>, Управлением</w:t>
      </w:r>
      <w:r w:rsidRPr="00BD33B9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BD33B9">
        <w:rPr>
          <w:rFonts w:ascii="Times New Roman" w:hAnsi="Times New Roman" w:cs="Times New Roman"/>
          <w:sz w:val="28"/>
          <w:szCs w:val="28"/>
        </w:rPr>
        <w:t>МФЦ</w:t>
      </w:r>
      <w:r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tooltip="Федеральный закон от 06.04.2011 N 63-ФЗ (ред. от 14.07.2022) &quot;Об электронной подписи&quot;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BD33B9">
        <w:rPr>
          <w:rFonts w:ascii="Times New Roman" w:hAnsi="Times New Roman" w:cs="Times New Roman"/>
          <w:sz w:val="28"/>
          <w:szCs w:val="28"/>
        </w:rPr>
        <w:t>«</w:t>
      </w:r>
      <w:r w:rsidRPr="00BD33B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29B1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130.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 заявитель должен быть зарегистрирован в единой системе идентификации и аутентификации.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131.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BD33B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="00B316BD" w:rsidRPr="00BD33B9">
        <w:rPr>
          <w:rFonts w:ascii="Times New Roman" w:hAnsi="Times New Roman" w:cs="Times New Roman"/>
          <w:sz w:val="28"/>
          <w:szCs w:val="28"/>
        </w:rPr>
        <w:t>0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B316BD" w:rsidRPr="00BD33B9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811001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132.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133.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После регистрации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9C551D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направляются в</w:t>
      </w:r>
      <w:r w:rsidR="00DA19C5">
        <w:rPr>
          <w:rFonts w:ascii="Times New Roman" w:hAnsi="Times New Roman" w:cs="Times New Roman"/>
          <w:sz w:val="28"/>
          <w:szCs w:val="28"/>
        </w:rPr>
        <w:t xml:space="preserve"> А</w:t>
      </w:r>
      <w:r w:rsidR="004136E9" w:rsidRPr="00BD33B9"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="007E7B7F" w:rsidRPr="00BD33B9">
        <w:rPr>
          <w:rFonts w:ascii="Times New Roman" w:hAnsi="Times New Roman" w:cs="Times New Roman"/>
          <w:sz w:val="28"/>
          <w:szCs w:val="28"/>
        </w:rPr>
        <w:t>У</w:t>
      </w:r>
      <w:r w:rsidR="00B316BD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>для</w:t>
      </w:r>
      <w:r w:rsidR="009C551D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>рассмотрени</w:t>
      </w:r>
      <w:r w:rsidR="00DA19C5">
        <w:rPr>
          <w:rFonts w:ascii="Times New Roman" w:hAnsi="Times New Roman" w:cs="Times New Roman"/>
          <w:sz w:val="28"/>
          <w:szCs w:val="28"/>
        </w:rPr>
        <w:t>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:rsidR="009C551D" w:rsidRPr="00BD33B9" w:rsidRDefault="009C551D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134.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D800DB" w:rsidRPr="00BD33B9" w:rsidRDefault="00D800DB" w:rsidP="009C55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9C551D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:rsidR="00D800DB" w:rsidRDefault="00D800DB" w:rsidP="009C55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B316BD" w:rsidRPr="00BD33B9">
        <w:rPr>
          <w:rFonts w:ascii="Times New Roman" w:hAnsi="Times New Roman" w:cs="Times New Roman"/>
          <w:sz w:val="28"/>
          <w:szCs w:val="28"/>
        </w:rPr>
        <w:t>муниципальной у</w:t>
      </w:r>
      <w:r w:rsidRPr="00BD33B9">
        <w:rPr>
          <w:rFonts w:ascii="Times New Roman" w:hAnsi="Times New Roman" w:cs="Times New Roman"/>
          <w:sz w:val="28"/>
          <w:szCs w:val="28"/>
        </w:rPr>
        <w:t>слуги</w:t>
      </w:r>
    </w:p>
    <w:p w:rsidR="009C551D" w:rsidRPr="00BD33B9" w:rsidRDefault="009C551D" w:rsidP="009C551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135.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136.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</w:t>
      </w:r>
      <w:r w:rsidR="00452326">
        <w:rPr>
          <w:rFonts w:ascii="Times New Roman" w:hAnsi="Times New Roman" w:cs="Times New Roman"/>
          <w:sz w:val="28"/>
          <w:szCs w:val="28"/>
        </w:rPr>
        <w:t>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B316BD" w:rsidRPr="00BD33B9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452326">
        <w:rPr>
          <w:rFonts w:ascii="Times New Roman" w:hAnsi="Times New Roman" w:cs="Times New Roman"/>
          <w:sz w:val="28"/>
          <w:szCs w:val="28"/>
        </w:rPr>
        <w:t>а</w:t>
      </w:r>
      <w:r w:rsidR="000A77E2" w:rsidRPr="00BD33B9">
        <w:rPr>
          <w:rFonts w:ascii="Times New Roman" w:hAnsi="Times New Roman" w:cs="Times New Roman"/>
          <w:sz w:val="28"/>
          <w:szCs w:val="28"/>
        </w:rPr>
        <w:t>дминистрации о предоставлении разрешения на отклонение от предельных параметров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137.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наличие в заявлении об исправлении допущенных опечаток и ошибок в </w:t>
      </w:r>
      <w:r w:rsidR="00B316BD" w:rsidRPr="00BD33B9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A77E2" w:rsidRPr="00BD33B9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разрешения на отклонение от предельных параметров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B316BD" w:rsidRPr="00BD33B9">
        <w:rPr>
          <w:rFonts w:ascii="Times New Roman" w:hAnsi="Times New Roman" w:cs="Times New Roman"/>
          <w:sz w:val="28"/>
          <w:szCs w:val="28"/>
        </w:rPr>
        <w:t>дминистрацией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138.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Критериями для принятия решения об отказе в предоставлении </w:t>
      </w:r>
      <w:r w:rsidR="00B316B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B316BD" w:rsidRPr="00BD33B9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A77E2" w:rsidRPr="00BD33B9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разрешения на отклонение от предельных параметров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B316BD" w:rsidRPr="00BD33B9">
        <w:rPr>
          <w:rFonts w:ascii="Times New Roman" w:hAnsi="Times New Roman" w:cs="Times New Roman"/>
          <w:sz w:val="28"/>
          <w:szCs w:val="28"/>
        </w:rPr>
        <w:t>дминистрацией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139.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 </w:t>
      </w:r>
      <w:r w:rsidR="00B316BD" w:rsidRPr="00BD33B9">
        <w:rPr>
          <w:rFonts w:ascii="Times New Roman" w:hAnsi="Times New Roman" w:cs="Times New Roman"/>
          <w:sz w:val="28"/>
          <w:szCs w:val="28"/>
        </w:rPr>
        <w:t>Управления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BD33B9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BD33B9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140.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</w:t>
      </w:r>
      <w:r w:rsidR="00B316BD" w:rsidRPr="00BD33B9">
        <w:rPr>
          <w:rFonts w:ascii="Times New Roman" w:hAnsi="Times New Roman" w:cs="Times New Roman"/>
          <w:sz w:val="28"/>
          <w:szCs w:val="28"/>
        </w:rPr>
        <w:t>постановлени</w:t>
      </w:r>
      <w:r w:rsidR="004136E9" w:rsidRPr="00BD33B9">
        <w:rPr>
          <w:rFonts w:ascii="Times New Roman" w:hAnsi="Times New Roman" w:cs="Times New Roman"/>
          <w:sz w:val="28"/>
          <w:szCs w:val="28"/>
        </w:rPr>
        <w:t>я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B316BD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C47AE8">
        <w:rPr>
          <w:rFonts w:ascii="Times New Roman" w:hAnsi="Times New Roman" w:cs="Times New Roman"/>
          <w:sz w:val="28"/>
          <w:szCs w:val="28"/>
        </w:rPr>
        <w:t xml:space="preserve"> </w:t>
      </w:r>
      <w:r w:rsidR="007F470D" w:rsidRPr="00BD33B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77E2" w:rsidRPr="00BD33B9">
        <w:rPr>
          <w:rFonts w:ascii="Times New Roman" w:hAnsi="Times New Roman" w:cs="Times New Roman"/>
          <w:sz w:val="28"/>
          <w:szCs w:val="28"/>
        </w:rPr>
        <w:t xml:space="preserve">соответствующих изменений, дополнений </w:t>
      </w:r>
      <w:r w:rsidR="007F470D" w:rsidRPr="00BD33B9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bookmarkStart w:id="27" w:name="_Hlk121390145"/>
      <w:r w:rsidR="007F470D" w:rsidRPr="00BD33B9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разрешения на отклонение от предельных параметров </w:t>
      </w:r>
      <w:bookmarkEnd w:id="27"/>
      <w:r w:rsidR="00D848BF" w:rsidRPr="00BD33B9">
        <w:rPr>
          <w:rFonts w:ascii="Times New Roman" w:hAnsi="Times New Roman" w:cs="Times New Roman"/>
          <w:sz w:val="28"/>
          <w:szCs w:val="28"/>
        </w:rPr>
        <w:t xml:space="preserve">(далее – постановление Администрации о внесении соответствующих изменений, дополнений)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с исправленными </w:t>
      </w:r>
      <w:r w:rsidR="00D800DB"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опечатками и ошибками или решение об отказе в предоставлении </w:t>
      </w:r>
      <w:r w:rsidR="00B316B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141. </w:t>
      </w:r>
      <w:r w:rsidR="00B316BD" w:rsidRPr="00BD33B9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03283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EA7CA6" w:rsidRPr="00BD33B9">
        <w:rPr>
          <w:rFonts w:ascii="Times New Roman" w:hAnsi="Times New Roman" w:cs="Times New Roman"/>
          <w:sz w:val="28"/>
          <w:szCs w:val="28"/>
        </w:rPr>
        <w:t>, уполномоченный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142.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143.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BD33B9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не может превышать</w:t>
      </w:r>
      <w:r w:rsidR="00DA4D37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03283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144.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решение об отказе в предоставлении </w:t>
      </w:r>
      <w:r w:rsidR="00303283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145.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посредством ЕПГУ направление заявителю решения об отказе в предоставлении </w:t>
      </w:r>
      <w:r w:rsidR="00303283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 (статус заявления обновляется до статуса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BD33B9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BD33B9">
        <w:rPr>
          <w:rFonts w:ascii="Times New Roman" w:hAnsi="Times New Roman" w:cs="Times New Roman"/>
          <w:sz w:val="28"/>
          <w:szCs w:val="28"/>
        </w:rPr>
        <w:t>»</w:t>
      </w:r>
      <w:r w:rsidR="00D800DB"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146.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BD33B9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303283" w:rsidRPr="00BD33B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решение об отказе в предоставлении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BD33B9">
        <w:rPr>
          <w:rFonts w:ascii="Times New Roman" w:hAnsi="Times New Roman" w:cs="Times New Roman"/>
          <w:sz w:val="28"/>
          <w:szCs w:val="28"/>
        </w:rPr>
        <w:t>МФЦ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45232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5232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303283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52326" w:rsidRPr="00BD33B9" w:rsidRDefault="00452326" w:rsidP="0045232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147.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303283" w:rsidRPr="00BD33B9">
        <w:rPr>
          <w:rFonts w:ascii="Times New Roman" w:hAnsi="Times New Roman" w:cs="Times New Roman"/>
          <w:sz w:val="28"/>
          <w:szCs w:val="28"/>
        </w:rPr>
        <w:t>постановлени</w:t>
      </w:r>
      <w:r w:rsidR="000A77E2" w:rsidRPr="00BD33B9">
        <w:rPr>
          <w:rFonts w:ascii="Times New Roman" w:hAnsi="Times New Roman" w:cs="Times New Roman"/>
          <w:sz w:val="28"/>
          <w:szCs w:val="28"/>
        </w:rPr>
        <w:t>я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03283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303283" w:rsidRPr="00BD33B9">
        <w:rPr>
          <w:rFonts w:ascii="Times New Roman" w:hAnsi="Times New Roman" w:cs="Times New Roman"/>
          <w:sz w:val="28"/>
          <w:szCs w:val="28"/>
        </w:rPr>
        <w:t>о внесении соответствующих изменений, дополнений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BD33B9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148.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E7B7F" w:rsidRPr="00BD33B9">
        <w:rPr>
          <w:rFonts w:ascii="Times New Roman" w:hAnsi="Times New Roman" w:cs="Times New Roman"/>
          <w:sz w:val="28"/>
          <w:szCs w:val="28"/>
        </w:rPr>
        <w:t>А</w:t>
      </w:r>
      <w:r w:rsidR="00303283" w:rsidRPr="00BD33B9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BD33B9" w:rsidRDefault="00D800DB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BD33B9" w:rsidRDefault="00D800DB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BD33B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03283" w:rsidRPr="00BD33B9">
        <w:rPr>
          <w:rFonts w:ascii="Times New Roman" w:hAnsi="Times New Roman" w:cs="Times New Roman"/>
          <w:sz w:val="28"/>
          <w:szCs w:val="28"/>
        </w:rPr>
        <w:t>дминистрации</w:t>
      </w:r>
      <w:r w:rsidRPr="00BD33B9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BD33B9" w:rsidRDefault="00BD33B9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149.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EA7CA6" w:rsidRPr="00BD33B9">
        <w:rPr>
          <w:rFonts w:ascii="Times New Roman" w:hAnsi="Times New Roman" w:cs="Times New Roman"/>
          <w:sz w:val="28"/>
          <w:szCs w:val="28"/>
        </w:rPr>
        <w:t>У</w:t>
      </w:r>
      <w:r w:rsidR="00303283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BD33B9" w:rsidRDefault="00BD33B9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150.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A7CA6" w:rsidRPr="00BD33B9">
        <w:rPr>
          <w:rFonts w:ascii="Times New Roman" w:hAnsi="Times New Roman" w:cs="Times New Roman"/>
          <w:sz w:val="28"/>
          <w:szCs w:val="28"/>
        </w:rPr>
        <w:t>А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BD33B9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BD33B9" w:rsidRDefault="00BD33B9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151.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посредством ЕПГУ направление 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848BF" w:rsidRPr="00BD33B9">
        <w:rPr>
          <w:rFonts w:ascii="Times New Roman" w:hAnsi="Times New Roman" w:cs="Times New Roman"/>
          <w:sz w:val="28"/>
          <w:szCs w:val="28"/>
        </w:rPr>
        <w:t>а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BD33B9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 (статус за</w:t>
      </w:r>
      <w:r w:rsidR="00303283" w:rsidRPr="00BD33B9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BD33B9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BD33B9" w:rsidRDefault="00BD33B9" w:rsidP="00BD3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E8">
        <w:rPr>
          <w:rFonts w:ascii="Times New Roman" w:hAnsi="Times New Roman" w:cs="Times New Roman"/>
          <w:sz w:val="28"/>
          <w:szCs w:val="28"/>
        </w:rPr>
        <w:t>152.</w:t>
      </w:r>
      <w:r w:rsidR="00D800DB" w:rsidRPr="00C47AE8">
        <w:rPr>
          <w:rFonts w:ascii="Times New Roman" w:hAnsi="Times New Roman" w:cs="Times New Roman"/>
          <w:sz w:val="28"/>
          <w:szCs w:val="28"/>
        </w:rPr>
        <w:t xml:space="preserve"> </w:t>
      </w:r>
      <w:r w:rsidR="00C47AE8" w:rsidRPr="00C47AE8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C47AE8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C47AE8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800DB" w:rsidRPr="00C47AE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C47AE8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303283" w:rsidRPr="00C47AE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800DB" w:rsidRPr="00C47AE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A7CA6" w:rsidRPr="00BD33B9">
        <w:rPr>
          <w:rFonts w:ascii="Times New Roman" w:hAnsi="Times New Roman" w:cs="Times New Roman"/>
          <w:sz w:val="28"/>
          <w:szCs w:val="28"/>
        </w:rPr>
        <w:t>А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7E7B7F" w:rsidRPr="00BD33B9">
        <w:rPr>
          <w:rFonts w:ascii="Times New Roman" w:hAnsi="Times New Roman" w:cs="Times New Roman"/>
          <w:sz w:val="28"/>
          <w:szCs w:val="28"/>
        </w:rPr>
        <w:t>МФЦ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153.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BD33B9">
        <w:rPr>
          <w:rFonts w:ascii="Times New Roman" w:hAnsi="Times New Roman" w:cs="Times New Roman"/>
          <w:sz w:val="28"/>
          <w:szCs w:val="28"/>
        </w:rPr>
        <w:t xml:space="preserve">подписания постановления </w:t>
      </w:r>
      <w:r w:rsidR="00EA7CA6" w:rsidRPr="00BD33B9">
        <w:rPr>
          <w:rFonts w:ascii="Times New Roman" w:hAnsi="Times New Roman" w:cs="Times New Roman"/>
          <w:sz w:val="28"/>
          <w:szCs w:val="28"/>
        </w:rPr>
        <w:t>А</w:t>
      </w:r>
      <w:r w:rsidR="00303283" w:rsidRPr="00BD33B9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263D07">
        <w:rPr>
          <w:rFonts w:ascii="Times New Roman" w:hAnsi="Times New Roman" w:cs="Times New Roman"/>
          <w:sz w:val="28"/>
          <w:szCs w:val="28"/>
        </w:rPr>
        <w:t>3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63D07">
        <w:rPr>
          <w:rFonts w:ascii="Times New Roman" w:hAnsi="Times New Roman" w:cs="Times New Roman"/>
          <w:sz w:val="28"/>
          <w:szCs w:val="28"/>
        </w:rPr>
        <w:t>х</w:t>
      </w:r>
      <w:r w:rsidR="00DA19C5">
        <w:rPr>
          <w:rFonts w:ascii="Times New Roman" w:hAnsi="Times New Roman" w:cs="Times New Roman"/>
          <w:sz w:val="28"/>
          <w:szCs w:val="28"/>
        </w:rPr>
        <w:t xml:space="preserve"> д</w:t>
      </w:r>
      <w:r w:rsidR="00D800DB" w:rsidRPr="00BD33B9">
        <w:rPr>
          <w:rFonts w:ascii="Times New Roman" w:hAnsi="Times New Roman" w:cs="Times New Roman"/>
          <w:sz w:val="28"/>
          <w:szCs w:val="28"/>
        </w:rPr>
        <w:t>н</w:t>
      </w:r>
      <w:r w:rsidR="00263D07">
        <w:rPr>
          <w:rFonts w:ascii="Times New Roman" w:hAnsi="Times New Roman" w:cs="Times New Roman"/>
          <w:sz w:val="28"/>
          <w:szCs w:val="28"/>
        </w:rPr>
        <w:t>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45232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5232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452326" w:rsidRPr="00BD33B9" w:rsidRDefault="00452326" w:rsidP="0045232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154.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BD33B9" w:rsidRDefault="00D800DB" w:rsidP="0045232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Default="00D800DB" w:rsidP="0045232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46060A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52326" w:rsidRPr="00BD33B9" w:rsidRDefault="00452326" w:rsidP="00452326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155.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46060A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BD33B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BD33B9" w:rsidRDefault="00D800DB" w:rsidP="0045232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5232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D800DB" w:rsidRPr="00BD33B9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00DB" w:rsidRPr="00BD33B9" w:rsidRDefault="00D800DB" w:rsidP="0045232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5232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</w:p>
    <w:p w:rsidR="00D800DB" w:rsidRPr="00BD33B9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</w:t>
      </w:r>
    </w:p>
    <w:p w:rsidR="00D800DB" w:rsidRPr="00BD33B9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лицами положений регламента и иных нормативных правовых</w:t>
      </w:r>
    </w:p>
    <w:p w:rsidR="00D800DB" w:rsidRPr="00BD33B9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D800DB" w:rsidRDefault="00303283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452326" w:rsidRPr="00BD33B9" w:rsidRDefault="00452326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156.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303283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452326" w:rsidRDefault="00BD33B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157. </w:t>
      </w:r>
      <w:r w:rsidR="00D800DB" w:rsidRPr="00BD33B9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182B4E" w:rsidRPr="00BD33B9">
        <w:rPr>
          <w:rFonts w:ascii="Times New Roman" w:hAnsi="Times New Roman" w:cs="Times New Roman"/>
          <w:sz w:val="28"/>
          <w:szCs w:val="28"/>
        </w:rPr>
        <w:t>Администраци</w:t>
      </w:r>
      <w:r w:rsidR="00EA7CA6" w:rsidRPr="00BD33B9">
        <w:rPr>
          <w:rFonts w:ascii="Times New Roman" w:hAnsi="Times New Roman" w:cs="Times New Roman"/>
          <w:sz w:val="28"/>
          <w:szCs w:val="28"/>
        </w:rPr>
        <w:t>и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, ответственными за выполнение административных процедур, а также путем проведения руководителем </w:t>
      </w:r>
      <w:r w:rsidR="00182B4E" w:rsidRPr="00BD33B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проверок исполнения 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BD33B9">
        <w:rPr>
          <w:rFonts w:ascii="Times New Roman" w:hAnsi="Times New Roman" w:cs="Times New Roman"/>
          <w:sz w:val="28"/>
          <w:szCs w:val="28"/>
        </w:rPr>
        <w:t>положений настоящего А</w:t>
      </w:r>
    </w:p>
    <w:p w:rsidR="00D800DB" w:rsidRPr="00BD33B9" w:rsidRDefault="00452326" w:rsidP="004523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 Российской Федерации.</w:t>
      </w:r>
    </w:p>
    <w:p w:rsidR="00D800DB" w:rsidRPr="00BD33B9" w:rsidRDefault="00BD33B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158.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При выявлении в ходе текущего контроля нару</w:t>
      </w:r>
      <w:r w:rsidR="00452326">
        <w:rPr>
          <w:rFonts w:ascii="Times New Roman" w:hAnsi="Times New Roman" w:cs="Times New Roman"/>
          <w:sz w:val="28"/>
          <w:szCs w:val="28"/>
        </w:rPr>
        <w:t>шений установленного настоящим 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BD33B9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:rsidR="00D800DB" w:rsidRPr="00BD33B9" w:rsidRDefault="00D800DB" w:rsidP="0045232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5232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D800DB" w:rsidRPr="00BD33B9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00DB" w:rsidRPr="00BD33B9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D800DB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и качеством предоставления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52326" w:rsidRPr="00BD33B9" w:rsidRDefault="00452326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159.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>Контроль за полно</w:t>
      </w:r>
      <w:r w:rsidR="00182B4E" w:rsidRPr="00BD33B9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B50A93" w:rsidRPr="00BD33B9">
        <w:rPr>
          <w:rFonts w:ascii="Times New Roman" w:hAnsi="Times New Roman" w:cs="Times New Roman"/>
          <w:sz w:val="28"/>
          <w:szCs w:val="28"/>
        </w:rPr>
        <w:t>А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BD33B9">
        <w:rPr>
          <w:rFonts w:ascii="Times New Roman" w:hAnsi="Times New Roman" w:cs="Times New Roman"/>
          <w:sz w:val="28"/>
          <w:szCs w:val="28"/>
        </w:rPr>
        <w:t>У</w:t>
      </w:r>
      <w:r w:rsidR="00182B4E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160.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Главой городского округа и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BD33B9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161.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BD33B9">
        <w:rPr>
          <w:rFonts w:ascii="Times New Roman" w:hAnsi="Times New Roman" w:cs="Times New Roman"/>
          <w:sz w:val="28"/>
          <w:szCs w:val="28"/>
        </w:rPr>
        <w:t>А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BD33B9">
        <w:rPr>
          <w:rFonts w:ascii="Times New Roman" w:hAnsi="Times New Roman" w:cs="Times New Roman"/>
          <w:sz w:val="28"/>
          <w:szCs w:val="28"/>
        </w:rPr>
        <w:t>У</w:t>
      </w:r>
      <w:r w:rsidR="00182B4E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45232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5232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</w:p>
    <w:p w:rsidR="00D800DB" w:rsidRPr="00BD33B9" w:rsidRDefault="0046060A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</w:t>
      </w:r>
    </w:p>
    <w:p w:rsidR="00D800DB" w:rsidRPr="00BD33B9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:rsidR="00D800DB" w:rsidRDefault="0046060A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52326" w:rsidRPr="00BD33B9" w:rsidRDefault="00452326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162.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BD33B9">
        <w:rPr>
          <w:rFonts w:ascii="Times New Roman" w:hAnsi="Times New Roman" w:cs="Times New Roman"/>
          <w:sz w:val="28"/>
          <w:szCs w:val="28"/>
        </w:rPr>
        <w:t>А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BD33B9">
        <w:rPr>
          <w:rFonts w:ascii="Times New Roman" w:hAnsi="Times New Roman" w:cs="Times New Roman"/>
          <w:sz w:val="28"/>
          <w:szCs w:val="28"/>
        </w:rPr>
        <w:t>У</w:t>
      </w:r>
      <w:r w:rsidR="00182B4E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BD33B9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163.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</w:t>
      </w:r>
      <w:r w:rsidR="00452326">
        <w:rPr>
          <w:rFonts w:ascii="Times New Roman" w:hAnsi="Times New Roman" w:cs="Times New Roman"/>
          <w:sz w:val="28"/>
          <w:szCs w:val="28"/>
        </w:rPr>
        <w:t>а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800DB" w:rsidRPr="00BD33B9" w:rsidRDefault="00D800DB" w:rsidP="0045232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5232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D800DB" w:rsidRPr="00BD33B9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Pr="00BD33B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00DB" w:rsidRDefault="00D800DB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52326" w:rsidRPr="00BD33B9" w:rsidRDefault="00452326" w:rsidP="0045232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164.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BD33B9">
        <w:rPr>
          <w:rFonts w:ascii="Times New Roman" w:hAnsi="Times New Roman" w:cs="Times New Roman"/>
          <w:sz w:val="28"/>
          <w:szCs w:val="28"/>
        </w:rPr>
        <w:t>А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BD33B9">
        <w:rPr>
          <w:rFonts w:ascii="Times New Roman" w:hAnsi="Times New Roman" w:cs="Times New Roman"/>
          <w:sz w:val="28"/>
          <w:szCs w:val="28"/>
        </w:rPr>
        <w:t>У</w:t>
      </w:r>
      <w:r w:rsidR="00182B4E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BD33B9">
        <w:rPr>
          <w:rFonts w:ascii="Times New Roman" w:hAnsi="Times New Roman" w:cs="Times New Roman"/>
          <w:sz w:val="28"/>
          <w:szCs w:val="28"/>
        </w:rPr>
        <w:t>А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BD33B9">
        <w:rPr>
          <w:rFonts w:ascii="Times New Roman" w:hAnsi="Times New Roman" w:cs="Times New Roman"/>
          <w:sz w:val="28"/>
          <w:szCs w:val="28"/>
        </w:rPr>
        <w:t>У</w:t>
      </w:r>
      <w:r w:rsidR="00182B4E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D800DB" w:rsidRPr="00BD33B9" w:rsidRDefault="00BD33B9" w:rsidP="00BD33B9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165.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возможности досудебного рассмотрения обращений (жалоб) в процессе получения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BD33B9" w:rsidRDefault="00D800DB" w:rsidP="00452326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52326">
      <w:pPr>
        <w:pStyle w:val="ConsPlusTitle"/>
        <w:ind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D800DB" w:rsidRPr="00BD33B9" w:rsidRDefault="00D800DB" w:rsidP="00452326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D800DB" w:rsidRPr="00BD33B9" w:rsidRDefault="00182B4E" w:rsidP="00452326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муниципальную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</w:t>
      </w:r>
    </w:p>
    <w:p w:rsidR="00D800DB" w:rsidRPr="00BD33B9" w:rsidRDefault="00D800DB" w:rsidP="00452326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организаций, указанных в </w:t>
      </w:r>
      <w:hyperlink r:id="rId1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BD33B9">
        <w:rPr>
          <w:rFonts w:ascii="Times New Roman" w:hAnsi="Times New Roman" w:cs="Times New Roman"/>
          <w:sz w:val="28"/>
          <w:szCs w:val="28"/>
        </w:rPr>
        <w:t>Федерального</w:t>
      </w:r>
    </w:p>
    <w:p w:rsidR="00D800DB" w:rsidRPr="00BD33B9" w:rsidRDefault="00D800DB" w:rsidP="00452326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закон</w:t>
      </w:r>
      <w:r w:rsidR="00182B4E" w:rsidRPr="00BD33B9">
        <w:rPr>
          <w:rFonts w:ascii="Times New Roman" w:hAnsi="Times New Roman" w:cs="Times New Roman"/>
          <w:sz w:val="28"/>
          <w:szCs w:val="28"/>
        </w:rPr>
        <w:t>а «</w:t>
      </w:r>
      <w:r w:rsidRPr="00BD33B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</w:p>
    <w:p w:rsidR="00D800DB" w:rsidRPr="00BD33B9" w:rsidRDefault="00D800DB" w:rsidP="00452326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182B4E" w:rsidRPr="00BD33B9">
        <w:rPr>
          <w:rFonts w:ascii="Times New Roman" w:hAnsi="Times New Roman" w:cs="Times New Roman"/>
          <w:sz w:val="28"/>
          <w:szCs w:val="28"/>
        </w:rPr>
        <w:t>»</w:t>
      </w:r>
      <w:r w:rsidRPr="00BD33B9">
        <w:rPr>
          <w:rFonts w:ascii="Times New Roman" w:hAnsi="Times New Roman" w:cs="Times New Roman"/>
          <w:sz w:val="28"/>
          <w:szCs w:val="28"/>
        </w:rPr>
        <w:t>, а также их должностных лиц,</w:t>
      </w:r>
    </w:p>
    <w:p w:rsidR="00D800DB" w:rsidRPr="00BD33B9" w:rsidRDefault="00D800DB" w:rsidP="00452326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D800DB" w:rsidRPr="00BD33B9" w:rsidRDefault="00D800DB" w:rsidP="0045232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D800DB" w:rsidP="00452326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:rsidR="00D800DB" w:rsidRPr="00BD33B9" w:rsidRDefault="00D800DB" w:rsidP="00452326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досудебного (внесудебного) обжалования, а также формы</w:t>
      </w:r>
    </w:p>
    <w:p w:rsidR="00D800DB" w:rsidRDefault="00D800DB" w:rsidP="00452326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 способы подачи заявителями жалобы</w:t>
      </w:r>
      <w:r w:rsidR="00452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26" w:rsidRPr="00BD33B9" w:rsidRDefault="00452326" w:rsidP="00452326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166.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BD33B9">
        <w:rPr>
          <w:rFonts w:ascii="Times New Roman" w:hAnsi="Times New Roman" w:cs="Times New Roman"/>
          <w:sz w:val="28"/>
          <w:szCs w:val="28"/>
        </w:rPr>
        <w:t>А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BD33B9">
        <w:rPr>
          <w:rFonts w:ascii="Times New Roman" w:hAnsi="Times New Roman" w:cs="Times New Roman"/>
          <w:sz w:val="28"/>
          <w:szCs w:val="28"/>
        </w:rPr>
        <w:t>У</w:t>
      </w:r>
      <w:r w:rsidR="00182B4E" w:rsidRPr="00BD33B9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BD33B9">
        <w:rPr>
          <w:rFonts w:ascii="Times New Roman" w:hAnsi="Times New Roman" w:cs="Times New Roman"/>
          <w:sz w:val="28"/>
          <w:szCs w:val="28"/>
        </w:rPr>
        <w:t>А</w:t>
      </w:r>
      <w:r w:rsidR="00182B4E" w:rsidRPr="00BD33B9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BD33B9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BD33B9">
        <w:rPr>
          <w:rFonts w:ascii="Times New Roman" w:hAnsi="Times New Roman" w:cs="Times New Roman"/>
          <w:sz w:val="28"/>
          <w:szCs w:val="28"/>
        </w:rPr>
        <w:t>У</w:t>
      </w:r>
      <w:r w:rsidR="00624D08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167.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BD33B9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BD33B9">
        <w:rPr>
          <w:rFonts w:ascii="Times New Roman" w:hAnsi="Times New Roman" w:cs="Times New Roman"/>
          <w:sz w:val="28"/>
          <w:szCs w:val="28"/>
        </w:rPr>
        <w:t>А</w:t>
      </w:r>
      <w:r w:rsidR="00624D08" w:rsidRPr="00BD33B9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BD33B9">
        <w:rPr>
          <w:rFonts w:ascii="Times New Roman" w:hAnsi="Times New Roman" w:cs="Times New Roman"/>
          <w:sz w:val="28"/>
          <w:szCs w:val="28"/>
        </w:rPr>
        <w:t>У</w:t>
      </w:r>
      <w:r w:rsidR="00624D08" w:rsidRPr="00BD33B9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BD33B9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168.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BD33B9">
        <w:rPr>
          <w:rFonts w:ascii="Times New Roman" w:hAnsi="Times New Roman" w:cs="Times New Roman"/>
          <w:sz w:val="28"/>
          <w:szCs w:val="28"/>
        </w:rPr>
        <w:t>А</w:t>
      </w:r>
      <w:r w:rsidR="00624D08" w:rsidRPr="00BD33B9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BD33B9">
        <w:rPr>
          <w:rFonts w:ascii="Times New Roman" w:hAnsi="Times New Roman" w:cs="Times New Roman"/>
          <w:sz w:val="28"/>
          <w:szCs w:val="28"/>
        </w:rPr>
        <w:t>У</w:t>
      </w:r>
      <w:r w:rsidR="00624D08" w:rsidRPr="00BD33B9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BD33B9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BD33B9">
        <w:rPr>
          <w:rFonts w:ascii="Times New Roman" w:hAnsi="Times New Roman" w:cs="Times New Roman"/>
          <w:sz w:val="28"/>
          <w:szCs w:val="28"/>
        </w:rPr>
        <w:t>.</w:t>
      </w:r>
    </w:p>
    <w:p w:rsidR="00624D08" w:rsidRPr="00BD33B9" w:rsidRDefault="00BD33B9" w:rsidP="00BD33B9">
      <w:pPr>
        <w:pStyle w:val="a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>169.</w:t>
      </w:r>
      <w:r w:rsidR="00452326">
        <w:rPr>
          <w:rFonts w:ascii="Times New Roman" w:hAnsi="Times New Roman"/>
          <w:sz w:val="28"/>
          <w:szCs w:val="28"/>
        </w:rPr>
        <w:t xml:space="preserve"> </w:t>
      </w:r>
      <w:r w:rsidR="00624D08" w:rsidRPr="00BD33B9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D800DB" w:rsidRPr="00BD33B9" w:rsidRDefault="00D800DB" w:rsidP="00BD33B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D800DB" w:rsidRPr="00BD33B9" w:rsidRDefault="00D800DB" w:rsidP="00BD33B9">
      <w:pPr>
        <w:spacing w:after="0"/>
        <w:ind w:firstLine="851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D33B9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 1</w:t>
      </w:r>
    </w:p>
    <w:p w:rsidR="009729B1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>«Предоставление разрешения на отклонение</w:t>
      </w:r>
    </w:p>
    <w:p w:rsidR="009729B1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>от предельных параметров разрешенного</w:t>
      </w:r>
    </w:p>
    <w:p w:rsidR="009729B1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  строительства, реконструкции </w:t>
      </w:r>
    </w:p>
    <w:p w:rsidR="000D48B5" w:rsidRPr="00C75621" w:rsidRDefault="000D48B5" w:rsidP="00C7562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75621">
        <w:rPr>
          <w:rFonts w:ascii="Times New Roman" w:hAnsi="Times New Roman"/>
          <w:sz w:val="28"/>
          <w:szCs w:val="28"/>
        </w:rPr>
        <w:t>объектов капитального строительства»</w:t>
      </w:r>
    </w:p>
    <w:p w:rsidR="000D48B5" w:rsidRDefault="000D48B5" w:rsidP="00C75621">
      <w:pPr>
        <w:pStyle w:val="1"/>
        <w:spacing w:line="480" w:lineRule="auto"/>
        <w:contextualSpacing/>
      </w:pPr>
    </w:p>
    <w:p w:rsidR="000D48B5" w:rsidRDefault="000D48B5" w:rsidP="00C75621">
      <w:pPr>
        <w:pStyle w:val="1"/>
        <w:contextualSpacing/>
        <w:jc w:val="center"/>
      </w:pPr>
      <w:r>
        <w:t xml:space="preserve">Перечень </w:t>
      </w:r>
      <w: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D48B5" w:rsidRDefault="000D48B5" w:rsidP="00C75621">
      <w:pPr>
        <w:spacing w:line="240" w:lineRule="auto"/>
        <w:contextualSpacing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803"/>
      </w:tblGrid>
      <w:tr w:rsidR="000D48B5" w:rsidRPr="000D48B5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0D48B5" w:rsidRDefault="000D48B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8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48B5" w:rsidRPr="000D48B5" w:rsidRDefault="000D48B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8B5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0D48B5" w:rsidRDefault="000D48B5" w:rsidP="000D48B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0D48B5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48B5" w:rsidRPr="000D48B5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0D48B5" w:rsidRDefault="000D48B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sub_110001"/>
            <w:r w:rsidRPr="000D4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8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0D48B5" w:rsidRDefault="000D48B5" w:rsidP="000D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8B5">
              <w:rPr>
                <w:rFonts w:ascii="Times New Roman" w:hAnsi="Times New Roman"/>
                <w:sz w:val="28"/>
                <w:szCs w:val="28"/>
              </w:rPr>
              <w:t>Заявитель обратился за выдачей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48B5" w:rsidRPr="000D48B5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0D48B5" w:rsidRDefault="000D48B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sub_110002"/>
            <w:r w:rsidRPr="000D4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29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0D48B5" w:rsidRDefault="000D48B5" w:rsidP="000D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8B5">
              <w:rPr>
                <w:rFonts w:ascii="Times New Roman" w:hAnsi="Times New Roman"/>
                <w:sz w:val="28"/>
                <w:szCs w:val="28"/>
              </w:rPr>
              <w:t xml:space="preserve">Заявитель обратился за выдачей </w:t>
            </w:r>
            <w:r w:rsidR="003F02B9">
              <w:rPr>
                <w:rFonts w:ascii="Times New Roman" w:hAnsi="Times New Roman"/>
                <w:sz w:val="28"/>
                <w:szCs w:val="28"/>
              </w:rPr>
              <w:t>копии</w:t>
            </w:r>
            <w:r w:rsidR="00FA2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48B5">
              <w:rPr>
                <w:rFonts w:ascii="Times New Roman" w:hAnsi="Times New Roman"/>
                <w:sz w:val="28"/>
                <w:szCs w:val="28"/>
              </w:rPr>
              <w:t>разрешения на отклонение 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48B5" w:rsidRPr="000D48B5" w:rsidTr="000D48B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0D48B5" w:rsidRDefault="000D48B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110003"/>
            <w:r w:rsidRPr="000D4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End w:id="30"/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0D48B5" w:rsidRDefault="000D48B5" w:rsidP="000D4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8B5">
              <w:rPr>
                <w:rFonts w:ascii="Times New Roman" w:hAnsi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отклонение 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D48B5" w:rsidRDefault="000D48B5" w:rsidP="0082389F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D48B5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A3D18" w:rsidRPr="00C75621" w:rsidRDefault="006A3D18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</w:t>
      </w:r>
      <w:r w:rsidR="001F6CC3" w:rsidRPr="00C75621"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723F59" w:rsidRPr="00C75621" w:rsidRDefault="00723F59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предоставлению муниципальной услуги </w:t>
      </w:r>
    </w:p>
    <w:p w:rsidR="00723F59" w:rsidRPr="00C75621" w:rsidRDefault="00723F59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>«Предоставление разрешения на отклонение</w:t>
      </w:r>
    </w:p>
    <w:p w:rsidR="00723F59" w:rsidRPr="00C75621" w:rsidRDefault="00723F59" w:rsidP="00C7562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75621">
        <w:rPr>
          <w:rFonts w:ascii="Times New Roman" w:hAnsi="Times New Roman"/>
          <w:sz w:val="28"/>
          <w:szCs w:val="28"/>
        </w:rPr>
        <w:t>от предельных параметров разрешенного   строительства, реконструкции объектов капитального строительства»</w:t>
      </w:r>
    </w:p>
    <w:p w:rsidR="00CD11B9" w:rsidRPr="00C75621" w:rsidRDefault="00CD11B9" w:rsidP="00C75621">
      <w:pPr>
        <w:autoSpaceDE w:val="0"/>
        <w:autoSpaceDN w:val="0"/>
        <w:adjustRightInd w:val="0"/>
        <w:spacing w:after="0" w:line="48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проекта Правил землепользования и застройки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D653DF" w:rsidRPr="00D653DF" w:rsidRDefault="00D653DF" w:rsidP="00C75621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C75621" w:rsidRDefault="00C75621" w:rsidP="00C75621">
      <w:pPr>
        <w:spacing w:after="0" w:line="48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53DF" w:rsidRPr="00D653DF" w:rsidRDefault="00D653DF" w:rsidP="00FA22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Заявление</w:t>
      </w:r>
    </w:p>
    <w:p w:rsidR="00D653DF" w:rsidRPr="00565907" w:rsidRDefault="00D653DF" w:rsidP="00FA22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53DF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</w:t>
      </w:r>
      <w:r w:rsidRPr="00565907">
        <w:rPr>
          <w:rFonts w:ascii="Times New Roman" w:hAnsi="Times New Roman"/>
          <w:b/>
          <w:sz w:val="28"/>
          <w:szCs w:val="28"/>
        </w:rPr>
        <w:t xml:space="preserve"> параметров разрешенного строительства, реконструкции объекта капитального строительства</w:t>
      </w:r>
    </w:p>
    <w:p w:rsidR="00D653DF" w:rsidRPr="00565907" w:rsidRDefault="00D653DF" w:rsidP="00FA224B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3DF" w:rsidRPr="00565907" w:rsidRDefault="00D653DF" w:rsidP="00D653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3DF" w:rsidRPr="00565907" w:rsidRDefault="00D653DF" w:rsidP="00D653DF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D653DF" w:rsidRDefault="00D653DF" w:rsidP="00D653DF">
      <w:pPr>
        <w:jc w:val="both"/>
        <w:rPr>
          <w:rFonts w:ascii="Times New Roman" w:hAnsi="Times New Roman"/>
          <w:sz w:val="28"/>
          <w:szCs w:val="28"/>
        </w:rPr>
      </w:pPr>
      <w:r w:rsidRPr="007E129C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 xml:space="preserve">ного по адресу: Самарская обл. </w:t>
      </w:r>
      <w:r w:rsidRPr="007E129C">
        <w:rPr>
          <w:rFonts w:ascii="Times New Roman" w:hAnsi="Times New Roman"/>
          <w:sz w:val="28"/>
          <w:szCs w:val="28"/>
        </w:rPr>
        <w:t>г. Кинель</w:t>
      </w:r>
      <w:r w:rsidRPr="0081583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</w:t>
      </w:r>
      <w:r w:rsidR="00E9331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:rsidR="00D653DF" w:rsidRPr="007E129C" w:rsidRDefault="00D653DF" w:rsidP="00D653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1583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E9331C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="00E9331C">
        <w:rPr>
          <w:rFonts w:ascii="Times New Roman" w:hAnsi="Times New Roman"/>
          <w:sz w:val="28"/>
          <w:szCs w:val="28"/>
        </w:rPr>
        <w:t>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:rsidR="00942A13" w:rsidRDefault="00942A13" w:rsidP="00D653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2A13">
        <w:rPr>
          <w:rFonts w:ascii="Times New Roman" w:hAnsi="Times New Roman"/>
          <w:sz w:val="28"/>
          <w:szCs w:val="28"/>
        </w:rPr>
        <w:t xml:space="preserve">площадью </w:t>
      </w:r>
      <w:r w:rsidR="00D653DF" w:rsidRPr="00942A13">
        <w:rPr>
          <w:rFonts w:ascii="Times New Roman" w:hAnsi="Times New Roman"/>
          <w:sz w:val="28"/>
          <w:szCs w:val="28"/>
        </w:rPr>
        <w:t>кв.м. кадастровый (условный) номером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D653DF" w:rsidRPr="00942A13" w:rsidRDefault="00942A13" w:rsidP="00D653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  <w:r w:rsidR="00D653DF" w:rsidRPr="00942A13">
        <w:rPr>
          <w:rFonts w:ascii="Times New Roman" w:hAnsi="Times New Roman"/>
          <w:sz w:val="28"/>
          <w:szCs w:val="28"/>
        </w:rPr>
        <w:tab/>
      </w:r>
    </w:p>
    <w:p w:rsidR="00D653DF" w:rsidRPr="00A75927" w:rsidRDefault="00D653DF" w:rsidP="00D653DF">
      <w:pPr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lastRenderedPageBreak/>
        <w:t xml:space="preserve">высота и этажность объекта капитального строительства, сведения о сетях инженерно-технического </w:t>
      </w:r>
      <w:r>
        <w:rPr>
          <w:rFonts w:ascii="Times New Roman" w:hAnsi="Times New Roman"/>
          <w:sz w:val="28"/>
          <w:szCs w:val="28"/>
          <w:u w:color="FFFFFF"/>
        </w:rPr>
        <w:t>о</w:t>
      </w:r>
      <w:r w:rsidRPr="00A75927">
        <w:rPr>
          <w:rFonts w:ascii="Times New Roman" w:hAnsi="Times New Roman"/>
          <w:sz w:val="28"/>
          <w:szCs w:val="28"/>
          <w:u w:color="FFFFFF"/>
        </w:rPr>
        <w:t>беспечения_________________________________</w:t>
      </w:r>
    </w:p>
    <w:p w:rsidR="00D653DF" w:rsidRPr="00A75927" w:rsidRDefault="00D653DF" w:rsidP="00D653D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категория земель __________________________________________________</w:t>
      </w:r>
    </w:p>
    <w:p w:rsidR="00D653DF" w:rsidRPr="00A75927" w:rsidRDefault="00D653DF" w:rsidP="00D653DF">
      <w:pPr>
        <w:spacing w:line="240" w:lineRule="auto"/>
        <w:rPr>
          <w:rFonts w:ascii="Times New Roman" w:hAnsi="Times New Roman"/>
          <w:sz w:val="28"/>
          <w:szCs w:val="28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сведения о правах заявителя и правоустанавливающих документах на земельный участок и объект капитального строительства</w:t>
      </w:r>
      <w:r w:rsidRPr="00A75927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="00E9331C">
        <w:rPr>
          <w:rFonts w:ascii="Times New Roman" w:hAnsi="Times New Roman"/>
          <w:sz w:val="28"/>
          <w:szCs w:val="28"/>
        </w:rPr>
        <w:t>__</w:t>
      </w:r>
      <w:r w:rsidRPr="00A75927">
        <w:rPr>
          <w:rFonts w:ascii="Times New Roman" w:hAnsi="Times New Roman"/>
          <w:sz w:val="28"/>
          <w:szCs w:val="28"/>
        </w:rPr>
        <w:t>_____________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>с вид</w:t>
      </w:r>
      <w:r>
        <w:rPr>
          <w:rFonts w:ascii="Times New Roman" w:hAnsi="Times New Roman"/>
          <w:sz w:val="28"/>
          <w:szCs w:val="28"/>
        </w:rPr>
        <w:t>ом</w:t>
      </w:r>
      <w:r w:rsidRPr="009F7AA4">
        <w:rPr>
          <w:rFonts w:ascii="Times New Roman" w:hAnsi="Times New Roman"/>
          <w:sz w:val="28"/>
          <w:szCs w:val="28"/>
        </w:rPr>
        <w:t xml:space="preserve">  разрешенного использования:______</w:t>
      </w:r>
      <w:r>
        <w:rPr>
          <w:rFonts w:ascii="Times New Roman" w:hAnsi="Times New Roman"/>
          <w:sz w:val="28"/>
          <w:szCs w:val="28"/>
        </w:rPr>
        <w:t>_</w:t>
      </w:r>
      <w:r w:rsidRPr="009F7AA4">
        <w:rPr>
          <w:rFonts w:ascii="Times New Roman" w:hAnsi="Times New Roman"/>
          <w:sz w:val="28"/>
          <w:szCs w:val="28"/>
        </w:rPr>
        <w:t>__________</w:t>
      </w:r>
      <w:r w:rsidR="00E9331C">
        <w:rPr>
          <w:rFonts w:ascii="Times New Roman" w:hAnsi="Times New Roman"/>
          <w:sz w:val="28"/>
          <w:szCs w:val="28"/>
        </w:rPr>
        <w:t>___</w:t>
      </w:r>
      <w:r w:rsidRPr="009F7AA4">
        <w:rPr>
          <w:rFonts w:ascii="Times New Roman" w:hAnsi="Times New Roman"/>
          <w:sz w:val="28"/>
          <w:szCs w:val="28"/>
        </w:rPr>
        <w:t>__________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 строительства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3DF" w:rsidRPr="00565907" w:rsidRDefault="00D653DF" w:rsidP="00D6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53DF" w:rsidRPr="00565907" w:rsidRDefault="00D653DF" w:rsidP="00D65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</w:t>
      </w:r>
      <w:r w:rsidR="00E9331C">
        <w:rPr>
          <w:rFonts w:ascii="Times New Roman" w:hAnsi="Times New Roman"/>
          <w:sz w:val="28"/>
          <w:szCs w:val="28"/>
        </w:rPr>
        <w:t>___</w:t>
      </w:r>
      <w:r w:rsidRPr="00565907">
        <w:rPr>
          <w:rFonts w:ascii="Times New Roman" w:hAnsi="Times New Roman"/>
          <w:sz w:val="28"/>
          <w:szCs w:val="28"/>
        </w:rPr>
        <w:t>___________</w:t>
      </w:r>
    </w:p>
    <w:p w:rsidR="00D653DF" w:rsidRPr="00A75927" w:rsidRDefault="00D653DF" w:rsidP="00D653DF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A75927">
        <w:rPr>
          <w:rFonts w:ascii="Times New Roman" w:hAnsi="Times New Roman"/>
          <w:i/>
          <w:szCs w:val="24"/>
          <w:u w:color="FFFFFF"/>
        </w:rPr>
        <w:t xml:space="preserve">установленный правилами предельный параметр </w:t>
      </w:r>
      <w:r w:rsidRPr="00A75927">
        <w:rPr>
          <w:rFonts w:ascii="Times New Roman" w:hAnsi="Times New Roman"/>
          <w:i/>
          <w:szCs w:val="24"/>
        </w:rPr>
        <w:t>разрешенного строительства, реконструкции объектов капитального строительства, на отклонение от которого испрашивается разрешение, а также предельные значения указанного параметра</w:t>
      </w:r>
    </w:p>
    <w:p w:rsidR="00D653DF" w:rsidRDefault="00D653DF" w:rsidP="00D653DF">
      <w:pPr>
        <w:tabs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 w:rsidRPr="00A75927">
        <w:rPr>
          <w:rFonts w:ascii="Times New Roman" w:hAnsi="Times New Roman"/>
          <w:sz w:val="28"/>
          <w:szCs w:val="28"/>
          <w:u w:color="FFFFFF"/>
        </w:rPr>
        <w:t>Обоснование необходимости предоставления разрешения на отклонение от предельных параметров, в том числе описание характеристик земельного участка</w:t>
      </w:r>
      <w:r>
        <w:rPr>
          <w:rFonts w:ascii="Times New Roman" w:hAnsi="Times New Roman"/>
          <w:sz w:val="28"/>
          <w:szCs w:val="28"/>
          <w:u w:color="FFFFFF"/>
        </w:rPr>
        <w:t>, неблагоприятных для застройки___________</w:t>
      </w:r>
      <w:r w:rsidR="00E9331C">
        <w:rPr>
          <w:rFonts w:ascii="Times New Roman" w:hAnsi="Times New Roman"/>
          <w:sz w:val="28"/>
          <w:szCs w:val="28"/>
          <w:u w:color="FFFFFF"/>
        </w:rPr>
        <w:t>__________________</w:t>
      </w:r>
      <w:r>
        <w:rPr>
          <w:rFonts w:ascii="Times New Roman" w:hAnsi="Times New Roman"/>
          <w:sz w:val="28"/>
          <w:szCs w:val="28"/>
          <w:u w:color="FFFFFF"/>
        </w:rPr>
        <w:t>_________</w:t>
      </w:r>
    </w:p>
    <w:p w:rsidR="00D653DF" w:rsidRPr="00A75927" w:rsidRDefault="00D653DF" w:rsidP="00D653DF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______________________________________</w:t>
      </w:r>
      <w:r w:rsidR="00E9331C">
        <w:rPr>
          <w:rFonts w:ascii="Times New Roman" w:hAnsi="Times New Roman"/>
          <w:sz w:val="28"/>
          <w:szCs w:val="28"/>
          <w:u w:color="FFFFFF"/>
        </w:rPr>
        <w:t>__________</w:t>
      </w:r>
      <w:r>
        <w:rPr>
          <w:rFonts w:ascii="Times New Roman" w:hAnsi="Times New Roman"/>
          <w:sz w:val="28"/>
          <w:szCs w:val="28"/>
          <w:u w:color="FFFFFF"/>
        </w:rPr>
        <w:t>______________________</w:t>
      </w:r>
    </w:p>
    <w:p w:rsidR="00D653DF" w:rsidRPr="001C1EBB" w:rsidRDefault="00D653DF" w:rsidP="001C1EBB">
      <w:pPr>
        <w:pStyle w:val="-11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  <w:u w:color="FFFFFF"/>
        </w:rPr>
      </w:pPr>
      <w:r>
        <w:rPr>
          <w:rFonts w:ascii="Times New Roman" w:hAnsi="Times New Roman"/>
          <w:sz w:val="28"/>
          <w:szCs w:val="28"/>
          <w:u w:color="FFFFFF"/>
        </w:rPr>
        <w:t>П</w:t>
      </w:r>
      <w:r w:rsidRPr="00A75927">
        <w:rPr>
          <w:rFonts w:ascii="Times New Roman" w:hAnsi="Times New Roman"/>
          <w:sz w:val="28"/>
          <w:szCs w:val="28"/>
          <w:u w:color="FFFFFF"/>
        </w:rPr>
        <w:t xml:space="preserve">одтверждение </w:t>
      </w:r>
      <w:r w:rsidRPr="001C1EBB">
        <w:rPr>
          <w:rFonts w:ascii="Times New Roman" w:hAnsi="Times New Roman"/>
          <w:sz w:val="28"/>
          <w:szCs w:val="28"/>
          <w:u w:color="FFFFFF"/>
        </w:rPr>
        <w:t>соответствия испрашиваемых отклонений требованиям технических регламентов____________</w:t>
      </w:r>
      <w:r w:rsidR="00E9331C">
        <w:rPr>
          <w:rFonts w:ascii="Times New Roman" w:hAnsi="Times New Roman"/>
          <w:sz w:val="28"/>
          <w:szCs w:val="28"/>
          <w:u w:color="FFFFFF"/>
        </w:rPr>
        <w:t>__</w:t>
      </w:r>
      <w:r w:rsidRPr="001C1EBB">
        <w:rPr>
          <w:rFonts w:ascii="Times New Roman" w:hAnsi="Times New Roman"/>
          <w:sz w:val="28"/>
          <w:szCs w:val="28"/>
          <w:u w:color="FFFFFF"/>
        </w:rPr>
        <w:t>______________________________</w:t>
      </w:r>
    </w:p>
    <w:p w:rsidR="00D653DF" w:rsidRPr="001C1EBB" w:rsidRDefault="00D653DF" w:rsidP="001C1EBB">
      <w:pPr>
        <w:tabs>
          <w:tab w:val="left" w:pos="1134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 w:rsidRPr="001C1EBB">
        <w:rPr>
          <w:rFonts w:ascii="Times New Roman" w:hAnsi="Times New Roman"/>
          <w:sz w:val="28"/>
          <w:szCs w:val="28"/>
          <w:u w:color="FFFFFF"/>
        </w:rPr>
        <w:t>Сведения о соседних земельных участках и объектах капитального строительства, на них расположенных, с указанием их адресов и правообладателей_______________________</w:t>
      </w:r>
      <w:r w:rsidR="00E9331C">
        <w:rPr>
          <w:rFonts w:ascii="Times New Roman" w:hAnsi="Times New Roman"/>
          <w:sz w:val="28"/>
          <w:szCs w:val="28"/>
          <w:u w:color="FFFFFF"/>
        </w:rPr>
        <w:t>__</w:t>
      </w:r>
      <w:r w:rsidRPr="001C1EBB">
        <w:rPr>
          <w:rFonts w:ascii="Times New Roman" w:hAnsi="Times New Roman"/>
          <w:sz w:val="28"/>
          <w:szCs w:val="28"/>
          <w:u w:color="FFFFFF"/>
        </w:rPr>
        <w:t>_________________________</w:t>
      </w:r>
    </w:p>
    <w:p w:rsidR="00D653DF" w:rsidRPr="001C1EBB" w:rsidRDefault="00D653DF" w:rsidP="001C1EBB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  <w:u w:color="FFFFFF"/>
        </w:rPr>
      </w:pPr>
      <w:r w:rsidRPr="001C1EBB">
        <w:rPr>
          <w:rFonts w:ascii="Times New Roman" w:hAnsi="Times New Roman"/>
          <w:sz w:val="28"/>
          <w:szCs w:val="28"/>
          <w:u w:color="FFFFFF"/>
        </w:rPr>
        <w:t>______________________________________</w:t>
      </w:r>
      <w:r w:rsidR="00E9331C">
        <w:rPr>
          <w:rFonts w:ascii="Times New Roman" w:hAnsi="Times New Roman"/>
          <w:sz w:val="28"/>
          <w:szCs w:val="28"/>
          <w:u w:color="FFFFFF"/>
        </w:rPr>
        <w:t>__</w:t>
      </w:r>
      <w:r w:rsidRPr="001C1EBB">
        <w:rPr>
          <w:rFonts w:ascii="Times New Roman" w:hAnsi="Times New Roman"/>
          <w:sz w:val="28"/>
          <w:szCs w:val="28"/>
          <w:u w:color="FFFFFF"/>
        </w:rPr>
        <w:t>__________________________</w:t>
      </w:r>
    </w:p>
    <w:p w:rsidR="00D653DF" w:rsidRPr="001C1EBB" w:rsidRDefault="00D653DF" w:rsidP="001C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EBB">
        <w:rPr>
          <w:rFonts w:ascii="Times New Roman" w:hAnsi="Times New Roman"/>
          <w:sz w:val="28"/>
          <w:szCs w:val="28"/>
        </w:rPr>
        <w:t>В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случае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если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земельный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участок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и (или) расположенный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на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нем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объект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капитального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строительства, в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отношении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которых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испрашивается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разрешение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на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отклонение от предельных параметров находятся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в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долевой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собственности,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то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заявление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должно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быть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подписано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всеми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участниками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долевой</w:t>
      </w:r>
      <w:r w:rsidR="00C75621">
        <w:rPr>
          <w:rFonts w:ascii="Times New Roman" w:hAnsi="Times New Roman"/>
          <w:sz w:val="28"/>
          <w:szCs w:val="28"/>
        </w:rPr>
        <w:t xml:space="preserve"> </w:t>
      </w:r>
      <w:r w:rsidRPr="001C1EBB">
        <w:rPr>
          <w:rFonts w:ascii="Times New Roman" w:hAnsi="Times New Roman"/>
          <w:sz w:val="28"/>
          <w:szCs w:val="28"/>
        </w:rPr>
        <w:t>собственности</w:t>
      </w:r>
      <w:r w:rsidR="00942A13" w:rsidRPr="001C1EBB">
        <w:rPr>
          <w:rFonts w:ascii="Times New Roman" w:hAnsi="Times New Roman"/>
          <w:sz w:val="28"/>
          <w:szCs w:val="28"/>
        </w:rPr>
        <w:t>.</w:t>
      </w:r>
    </w:p>
    <w:p w:rsidR="00291A09" w:rsidRPr="001C1EBB" w:rsidRDefault="00291A09" w:rsidP="001C1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EBB">
        <w:rPr>
          <w:rFonts w:ascii="Times New Roman" w:hAnsi="Times New Roman"/>
          <w:sz w:val="28"/>
          <w:szCs w:val="28"/>
        </w:rPr>
        <w:t>В соответствии с частью 4 статьи 40 Градостроительного кодекса Российской Федерации обязуюсь возместить расходы на проведение общественных обсуждений или публичных слушаний путём перечисления средств в местный бюджет</w:t>
      </w:r>
    </w:p>
    <w:p w:rsidR="00D95159" w:rsidRPr="001C1EBB" w:rsidRDefault="00D95159" w:rsidP="001C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1EB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D95159" w:rsidRPr="001C1EBB" w:rsidRDefault="00D95159" w:rsidP="001C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1EB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95159" w:rsidRPr="001C1EBB" w:rsidRDefault="00D95159" w:rsidP="001C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1EB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95159" w:rsidRPr="001C1EBB" w:rsidRDefault="00D95159" w:rsidP="001C1E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1EB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95159" w:rsidRPr="00C75621" w:rsidRDefault="00D95159" w:rsidP="001C1E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75621">
        <w:rPr>
          <w:rFonts w:ascii="Times New Roman" w:hAnsi="Times New Roman"/>
          <w:i/>
          <w:sz w:val="24"/>
          <w:szCs w:val="24"/>
        </w:rPr>
        <w:lastRenderedPageBreak/>
        <w:t>(указывается перечень прилагаемых документов)</w:t>
      </w:r>
    </w:p>
    <w:p w:rsidR="00D95159" w:rsidRPr="001C1EBB" w:rsidRDefault="00D95159" w:rsidP="001C1E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53DF" w:rsidRPr="001C1EBB" w:rsidRDefault="00D653DF" w:rsidP="001C1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3DF" w:rsidRPr="001C1EBB" w:rsidRDefault="00D653DF" w:rsidP="001C1E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C1EBB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291A09" w:rsidRPr="001C1EBB" w:rsidRDefault="00291A09" w:rsidP="001C1E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C1EB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D653DF" w:rsidRPr="00C75621" w:rsidRDefault="00D653DF" w:rsidP="001C1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5621">
        <w:rPr>
          <w:rFonts w:ascii="Times New Roman" w:hAnsi="Times New Roman"/>
          <w:i/>
          <w:color w:val="000000"/>
          <w:sz w:val="24"/>
          <w:szCs w:val="24"/>
        </w:rPr>
        <w:t xml:space="preserve">(указать способ получения результата предоставления </w:t>
      </w:r>
      <w:r w:rsidR="00291A09" w:rsidRPr="00C75621">
        <w:rPr>
          <w:rFonts w:ascii="Times New Roman" w:hAnsi="Times New Roman"/>
          <w:i/>
          <w:color w:val="000000"/>
          <w:sz w:val="24"/>
          <w:szCs w:val="24"/>
        </w:rPr>
        <w:t>муниципальной</w:t>
      </w:r>
      <w:r w:rsidRPr="00C75621">
        <w:rPr>
          <w:rFonts w:ascii="Times New Roman" w:hAnsi="Times New Roman"/>
          <w:i/>
          <w:color w:val="000000"/>
          <w:sz w:val="24"/>
          <w:szCs w:val="24"/>
        </w:rPr>
        <w:t xml:space="preserve"> услуги).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291A09" w:rsidRPr="001C1EBB" w:rsidTr="006349B6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A09" w:rsidRPr="001C1EBB" w:rsidTr="006349B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1C1EBB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1C1EBB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291A09" w:rsidRPr="001C1EBB" w:rsidTr="006349B6">
        <w:tc>
          <w:tcPr>
            <w:tcW w:w="2518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1A09" w:rsidRPr="001C1EBB" w:rsidTr="006349B6">
        <w:tc>
          <w:tcPr>
            <w:tcW w:w="2518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1C1EBB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1C1EBB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291A09" w:rsidRPr="001C1EBB" w:rsidTr="006349B6">
        <w:tc>
          <w:tcPr>
            <w:tcW w:w="2518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1C1EBB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A09" w:rsidRPr="001C1EBB" w:rsidTr="006349B6">
        <w:tc>
          <w:tcPr>
            <w:tcW w:w="2518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1C1EBB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1C1EBB">
              <w:rPr>
                <w:rFonts w:ascii="Times New Roman" w:hAnsi="Times New Roman"/>
                <w:i/>
              </w:rPr>
              <w:t>на то, что подписавшее лицо является представителем по</w:t>
            </w:r>
          </w:p>
        </w:tc>
      </w:tr>
      <w:tr w:rsidR="00291A09" w:rsidRPr="001C1EBB" w:rsidTr="006349B6">
        <w:tc>
          <w:tcPr>
            <w:tcW w:w="2518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1A09" w:rsidRPr="001C1EBB" w:rsidTr="006349B6">
        <w:tc>
          <w:tcPr>
            <w:tcW w:w="2518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291A09" w:rsidRPr="001C1EBB" w:rsidRDefault="00291A09" w:rsidP="001C1EB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1C1EBB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:rsidR="00291A09" w:rsidRPr="001C1EBB" w:rsidRDefault="00291A09" w:rsidP="001C1EBB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C1EBB">
        <w:rPr>
          <w:rFonts w:ascii="Times New Roman" w:hAnsi="Times New Roman"/>
        </w:rPr>
        <w:t>____________________ __________________</w:t>
      </w:r>
    </w:p>
    <w:p w:rsidR="00291A09" w:rsidRPr="001C1EBB" w:rsidRDefault="00291A09" w:rsidP="001C1EB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C1EBB">
        <w:rPr>
          <w:rFonts w:ascii="Times New Roman" w:hAnsi="Times New Roman"/>
          <w:sz w:val="20"/>
          <w:szCs w:val="20"/>
        </w:rPr>
        <w:t xml:space="preserve">                   (подпись)   МП                                 (дата). </w:t>
      </w:r>
    </w:p>
    <w:p w:rsidR="00D653DF" w:rsidRPr="001C1EBB" w:rsidRDefault="00D653DF" w:rsidP="001C1EBB">
      <w:pPr>
        <w:spacing w:after="0" w:line="240" w:lineRule="auto"/>
        <w:jc w:val="right"/>
        <w:rPr>
          <w:rFonts w:ascii="Times New Roman" w:hAnsi="Times New Roman"/>
        </w:rPr>
      </w:pPr>
    </w:p>
    <w:p w:rsidR="00D95159" w:rsidRPr="001C1EBB" w:rsidRDefault="00D95159" w:rsidP="001C1E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C1EBB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624D08" w:rsidRPr="00C75621" w:rsidRDefault="00B67CCE" w:rsidP="00624D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31" w:name="sub_13000"/>
      <w:r w:rsidRPr="00C75621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 3</w:t>
      </w:r>
      <w:r w:rsidRPr="00C75621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1"/>
      <w:r w:rsidR="00624D08"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предоставлению муниципальной услуги </w:t>
      </w:r>
    </w:p>
    <w:p w:rsidR="00624D08" w:rsidRPr="00C75621" w:rsidRDefault="00624D08" w:rsidP="00624D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</w:t>
      </w:r>
    </w:p>
    <w:p w:rsidR="00624D08" w:rsidRPr="00C75621" w:rsidRDefault="00624D08" w:rsidP="00624D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>от предельных параметров разрешенного   строительства, реконструкции</w:t>
      </w:r>
      <w:r w:rsidRPr="004278A0">
        <w:rPr>
          <w:rFonts w:ascii="Times New Roman" w:hAnsi="Times New Roman"/>
          <w:b/>
          <w:sz w:val="28"/>
          <w:szCs w:val="28"/>
        </w:rPr>
        <w:t xml:space="preserve"> </w:t>
      </w:r>
      <w:r w:rsidRPr="00C75621">
        <w:rPr>
          <w:rFonts w:ascii="Times New Roman" w:hAnsi="Times New Roman"/>
          <w:sz w:val="28"/>
          <w:szCs w:val="28"/>
        </w:rPr>
        <w:t>объектов капитального строительства»</w:t>
      </w:r>
    </w:p>
    <w:p w:rsidR="00624D08" w:rsidRPr="004278A0" w:rsidRDefault="00624D08" w:rsidP="00C75621">
      <w:pPr>
        <w:autoSpaceDE w:val="0"/>
        <w:autoSpaceDN w:val="0"/>
        <w:adjustRightInd w:val="0"/>
        <w:spacing w:after="0" w:line="48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24D08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Администрацию</w:t>
      </w:r>
    </w:p>
    <w:p w:rsidR="00624D08" w:rsidRPr="00D653DF" w:rsidRDefault="00624D08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4278A0" w:rsidRPr="00D653DF" w:rsidRDefault="004278A0" w:rsidP="00C75621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C75621" w:rsidRDefault="00C75621" w:rsidP="00C75621">
      <w:pPr>
        <w:spacing w:line="480" w:lineRule="auto"/>
        <w:ind w:firstLine="69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7CCE" w:rsidRPr="004278A0" w:rsidRDefault="004278A0" w:rsidP="00FA224B">
      <w:pPr>
        <w:spacing w:line="240" w:lineRule="auto"/>
        <w:ind w:firstLine="69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78A0">
        <w:rPr>
          <w:rFonts w:ascii="Times New Roman" w:hAnsi="Times New Roman"/>
          <w:b/>
          <w:sz w:val="28"/>
          <w:szCs w:val="28"/>
        </w:rPr>
        <w:t>Заявление</w:t>
      </w:r>
    </w:p>
    <w:p w:rsidR="004278A0" w:rsidRPr="004278A0" w:rsidRDefault="00B67CCE" w:rsidP="00FA22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78A0">
        <w:rPr>
          <w:rFonts w:ascii="Times New Roman" w:hAnsi="Times New Roman"/>
          <w:b/>
          <w:bCs/>
          <w:color w:val="26282F"/>
          <w:sz w:val="28"/>
          <w:szCs w:val="28"/>
        </w:rPr>
        <w:t xml:space="preserve">о выдаче </w:t>
      </w:r>
      <w:r w:rsidR="003D2401" w:rsidRPr="004278A0">
        <w:rPr>
          <w:rFonts w:ascii="Times New Roman" w:hAnsi="Times New Roman"/>
          <w:b/>
          <w:bCs/>
          <w:color w:val="26282F"/>
          <w:sz w:val="28"/>
          <w:szCs w:val="28"/>
        </w:rPr>
        <w:t xml:space="preserve">копии постановления </w:t>
      </w:r>
      <w:r w:rsidR="004278A0" w:rsidRPr="004278A0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72009">
        <w:rPr>
          <w:rFonts w:ascii="Times New Roman" w:hAnsi="Times New Roman"/>
          <w:b/>
          <w:sz w:val="28"/>
          <w:szCs w:val="28"/>
        </w:rPr>
        <w:t xml:space="preserve"> </w:t>
      </w:r>
    </w:p>
    <w:p w:rsidR="00B67CCE" w:rsidRPr="004278A0" w:rsidRDefault="00B67CCE" w:rsidP="00FA22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7CCE" w:rsidRPr="00FA224B" w:rsidRDefault="00B67CCE" w:rsidP="0042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выдать  </w:t>
      </w:r>
      <w:r w:rsidR="004278A0" w:rsidRPr="00FA224B">
        <w:rPr>
          <w:rFonts w:ascii="Times New Roman" w:hAnsi="Times New Roman"/>
          <w:bCs/>
          <w:color w:val="26282F"/>
          <w:sz w:val="28"/>
          <w:szCs w:val="28"/>
        </w:rPr>
        <w:t>копию постановления</w:t>
      </w:r>
      <w:r w:rsidR="00957382">
        <w:rPr>
          <w:rFonts w:ascii="Times New Roman" w:hAnsi="Times New Roman"/>
          <w:bCs/>
          <w:color w:val="26282F"/>
          <w:sz w:val="28"/>
          <w:szCs w:val="28"/>
        </w:rPr>
        <w:t xml:space="preserve"> Администрации городского округа Кинель Самарской области</w:t>
      </w:r>
      <w:r w:rsidR="004278A0" w:rsidRPr="00FA224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4278A0" w:rsidRPr="00FA224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FA224B">
        <w:rPr>
          <w:rFonts w:ascii="Times New Roman" w:hAnsi="Times New Roman"/>
          <w:sz w:val="28"/>
          <w:szCs w:val="28"/>
        </w:rPr>
        <w:t>с реквизитами:</w:t>
      </w:r>
    </w:p>
    <w:p w:rsidR="00B67CCE" w:rsidRPr="00B67CCE" w:rsidRDefault="00B67CCE" w:rsidP="00B67CC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278A0">
        <w:rPr>
          <w:rFonts w:ascii="Times New Roman" w:hAnsi="Times New Roman"/>
          <w:sz w:val="24"/>
          <w:szCs w:val="28"/>
        </w:rPr>
        <w:t>_______________________________________</w:t>
      </w:r>
      <w:r w:rsidR="00E9331C">
        <w:rPr>
          <w:rFonts w:ascii="Times New Roman" w:hAnsi="Times New Roman"/>
          <w:sz w:val="24"/>
          <w:szCs w:val="28"/>
        </w:rPr>
        <w:t>____________</w:t>
      </w:r>
      <w:r w:rsidRPr="004278A0">
        <w:rPr>
          <w:rFonts w:ascii="Times New Roman" w:hAnsi="Times New Roman"/>
          <w:sz w:val="24"/>
          <w:szCs w:val="28"/>
        </w:rPr>
        <w:t>_______________________________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(указываются номер и дата)</w:t>
      </w:r>
    </w:p>
    <w:p w:rsidR="00B67CCE" w:rsidRPr="004278A0" w:rsidRDefault="00B67CCE" w:rsidP="00B67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</w:t>
      </w:r>
      <w:r w:rsidR="00E9331C">
        <w:rPr>
          <w:rFonts w:ascii="Times New Roman" w:hAnsi="Times New Roman"/>
        </w:rPr>
        <w:t>_______________</w:t>
      </w:r>
      <w:r w:rsidRPr="004278A0">
        <w:rPr>
          <w:rFonts w:ascii="Times New Roman" w:hAnsi="Times New Roman"/>
        </w:rPr>
        <w:t>_______________________________</w:t>
      </w:r>
    </w:p>
    <w:p w:rsidR="00B67CCE" w:rsidRPr="00FA224B" w:rsidRDefault="00B67CCE" w:rsidP="00B67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Необходимость выдачи </w:t>
      </w:r>
      <w:r w:rsidR="004278A0" w:rsidRPr="00FA224B">
        <w:rPr>
          <w:rFonts w:ascii="Times New Roman" w:hAnsi="Times New Roman"/>
          <w:sz w:val="28"/>
          <w:szCs w:val="28"/>
        </w:rPr>
        <w:t>копии</w:t>
      </w:r>
      <w:r w:rsidRPr="00FA224B">
        <w:rPr>
          <w:rFonts w:ascii="Times New Roman" w:hAnsi="Times New Roman"/>
          <w:sz w:val="28"/>
          <w:szCs w:val="28"/>
        </w:rPr>
        <w:t xml:space="preserve"> обусловлена следующими обстоятельствами:</w:t>
      </w:r>
    </w:p>
    <w:p w:rsidR="00B67CCE" w:rsidRPr="004278A0" w:rsidRDefault="00B67CCE" w:rsidP="00B67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</w:t>
      </w:r>
      <w:r w:rsidR="00E9331C">
        <w:rPr>
          <w:rFonts w:ascii="Times New Roman" w:hAnsi="Times New Roman"/>
        </w:rPr>
        <w:t>_____________</w:t>
      </w:r>
      <w:r w:rsidRPr="004278A0">
        <w:rPr>
          <w:rFonts w:ascii="Times New Roman" w:hAnsi="Times New Roman"/>
        </w:rPr>
        <w:t>__________________________________________</w:t>
      </w:r>
    </w:p>
    <w:p w:rsidR="00B67CCE" w:rsidRPr="004278A0" w:rsidRDefault="00B67CCE" w:rsidP="00B67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подготовить </w:t>
      </w:r>
      <w:r w:rsidR="004278A0" w:rsidRPr="00FA224B">
        <w:rPr>
          <w:rFonts w:ascii="Times New Roman" w:hAnsi="Times New Roman"/>
          <w:sz w:val="28"/>
          <w:szCs w:val="28"/>
        </w:rPr>
        <w:t>копию постановления</w:t>
      </w:r>
      <w:r w:rsidRPr="00FA224B">
        <w:rPr>
          <w:rFonts w:ascii="Times New Roman" w:hAnsi="Times New Roman"/>
          <w:sz w:val="28"/>
          <w:szCs w:val="28"/>
        </w:rPr>
        <w:t xml:space="preserve"> на бумажном носителе/ в форме электронного</w:t>
      </w:r>
      <w:r w:rsidR="00E9331C">
        <w:rPr>
          <w:rFonts w:ascii="Times New Roman" w:hAnsi="Times New Roman"/>
          <w:sz w:val="28"/>
          <w:szCs w:val="28"/>
        </w:rPr>
        <w:t xml:space="preserve"> </w:t>
      </w:r>
      <w:r w:rsidRPr="00FA224B">
        <w:rPr>
          <w:rFonts w:ascii="Times New Roman" w:hAnsi="Times New Roman"/>
          <w:sz w:val="28"/>
          <w:szCs w:val="28"/>
        </w:rPr>
        <w:t>документа.</w:t>
      </w:r>
      <w:r w:rsidRPr="004278A0">
        <w:rPr>
          <w:rFonts w:ascii="Times New Roman" w:hAnsi="Times New Roman"/>
        </w:rPr>
        <w:t>_____________________________________________________________</w:t>
      </w:r>
    </w:p>
    <w:p w:rsidR="00B67CCE" w:rsidRPr="004278A0" w:rsidRDefault="00B67CCE" w:rsidP="00B67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                 </w:t>
      </w:r>
      <w:r w:rsidR="00E9331C">
        <w:rPr>
          <w:rFonts w:ascii="Times New Roman" w:hAnsi="Times New Roman"/>
        </w:rPr>
        <w:t xml:space="preserve">                                          </w:t>
      </w:r>
      <w:r w:rsidRPr="004278A0">
        <w:rPr>
          <w:rFonts w:ascii="Times New Roman" w:hAnsi="Times New Roman"/>
        </w:rPr>
        <w:t xml:space="preserve">        (ненужное зачеркнуть)</w:t>
      </w:r>
    </w:p>
    <w:p w:rsidR="00B67CCE" w:rsidRPr="004278A0" w:rsidRDefault="00B67CCE" w:rsidP="00B67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CCE" w:rsidRPr="004278A0" w:rsidRDefault="00B67CCE" w:rsidP="00B67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__________________________   </w:t>
      </w:r>
      <w:r w:rsidR="00E9331C">
        <w:rPr>
          <w:rFonts w:ascii="Times New Roman" w:hAnsi="Times New Roman"/>
        </w:rPr>
        <w:t xml:space="preserve">            </w:t>
      </w:r>
      <w:r w:rsidRPr="004278A0">
        <w:rPr>
          <w:rFonts w:ascii="Times New Roman" w:hAnsi="Times New Roman"/>
        </w:rPr>
        <w:t>_____________</w:t>
      </w:r>
      <w:r w:rsidR="00E9331C">
        <w:rPr>
          <w:rFonts w:ascii="Times New Roman" w:hAnsi="Times New Roman"/>
        </w:rPr>
        <w:t xml:space="preserve">     </w:t>
      </w:r>
      <w:r w:rsidRPr="004278A0">
        <w:rPr>
          <w:rFonts w:ascii="Times New Roman" w:hAnsi="Times New Roman"/>
        </w:rPr>
        <w:t xml:space="preserve">   ____________________________</w:t>
      </w:r>
    </w:p>
    <w:p w:rsidR="00B67CCE" w:rsidRPr="004278A0" w:rsidRDefault="00E9331C" w:rsidP="00B67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B67CCE" w:rsidRPr="004278A0">
        <w:rPr>
          <w:rFonts w:ascii="Times New Roman" w:hAnsi="Times New Roman"/>
        </w:rPr>
        <w:t xml:space="preserve">(должность (при наличии)   </w:t>
      </w:r>
      <w:r>
        <w:rPr>
          <w:rFonts w:ascii="Times New Roman" w:hAnsi="Times New Roman"/>
        </w:rPr>
        <w:t xml:space="preserve">         </w:t>
      </w:r>
      <w:r w:rsidR="00B67CCE" w:rsidRPr="004278A0">
        <w:rPr>
          <w:rFonts w:ascii="Times New Roman" w:hAnsi="Times New Roman"/>
        </w:rPr>
        <w:t xml:space="preserve">     (подпись)    </w:t>
      </w:r>
      <w:r>
        <w:rPr>
          <w:rFonts w:ascii="Times New Roman" w:hAnsi="Times New Roman"/>
        </w:rPr>
        <w:t xml:space="preserve">              </w:t>
      </w:r>
      <w:r w:rsidR="00B67CCE" w:rsidRPr="004278A0">
        <w:rPr>
          <w:rFonts w:ascii="Times New Roman" w:hAnsi="Times New Roman"/>
        </w:rPr>
        <w:t xml:space="preserve">   (фамилия, имя, отчество</w:t>
      </w:r>
      <w:r w:rsidR="00C63A70">
        <w:rPr>
          <w:rFonts w:ascii="Times New Roman" w:hAnsi="Times New Roman"/>
        </w:rPr>
        <w:t>)</w:t>
      </w:r>
    </w:p>
    <w:p w:rsidR="00B67CCE" w:rsidRPr="004278A0" w:rsidRDefault="00B67CCE" w:rsidP="00B67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                               </w:t>
      </w:r>
      <w:r w:rsidR="00C63A70">
        <w:rPr>
          <w:rFonts w:ascii="Times New Roman" w:hAnsi="Times New Roman"/>
        </w:rPr>
        <w:t xml:space="preserve">                                                                  </w:t>
      </w:r>
      <w:r w:rsidRPr="004278A0">
        <w:rPr>
          <w:rFonts w:ascii="Times New Roman" w:hAnsi="Times New Roman"/>
        </w:rPr>
        <w:t xml:space="preserve">                 (последнее - при наличии)</w:t>
      </w:r>
    </w:p>
    <w:p w:rsidR="00B67CCE" w:rsidRPr="004278A0" w:rsidRDefault="00B67CCE" w:rsidP="00B67C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786E" w:rsidRDefault="00B67CCE" w:rsidP="00FA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4"/>
          <w:szCs w:val="24"/>
        </w:rPr>
      </w:pPr>
      <w:r w:rsidRPr="004278A0">
        <w:rPr>
          <w:rFonts w:ascii="Times New Roman" w:hAnsi="Times New Roman"/>
        </w:rPr>
        <w:t>"____"____________ 20___г.</w:t>
      </w:r>
      <w:bookmarkStart w:id="32" w:name="sub_14000"/>
      <w:r w:rsidR="0077786E">
        <w:rPr>
          <w:rFonts w:ascii="Arial" w:hAnsi="Arial" w:cs="Arial"/>
          <w:b/>
          <w:bCs/>
          <w:color w:val="26282F"/>
          <w:sz w:val="24"/>
          <w:szCs w:val="24"/>
        </w:rPr>
        <w:br w:type="page"/>
      </w:r>
    </w:p>
    <w:p w:rsidR="004278A0" w:rsidRPr="00FA224B" w:rsidRDefault="00041985" w:rsidP="00FA224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</w:t>
      </w:r>
      <w:r w:rsidR="00B67CCE" w:rsidRPr="00FA224B">
        <w:rPr>
          <w:rFonts w:ascii="Times New Roman" w:hAnsi="Times New Roman"/>
          <w:bCs/>
          <w:color w:val="26282F"/>
          <w:sz w:val="28"/>
          <w:szCs w:val="28"/>
        </w:rPr>
        <w:t> 4</w:t>
      </w:r>
      <w:r w:rsidR="00B67CCE" w:rsidRPr="00FA224B">
        <w:rPr>
          <w:rFonts w:ascii="Times New Roman" w:hAnsi="Times New Roman"/>
          <w:bCs/>
          <w:color w:val="26282F"/>
          <w:sz w:val="28"/>
          <w:szCs w:val="28"/>
        </w:rPr>
        <w:br/>
      </w:r>
      <w:bookmarkEnd w:id="32"/>
      <w:r w:rsidR="004278A0" w:rsidRPr="00FA224B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предоставлению муниципальной услуги </w:t>
      </w:r>
    </w:p>
    <w:p w:rsidR="004278A0" w:rsidRPr="00FA224B" w:rsidRDefault="004278A0" w:rsidP="00FA224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</w:t>
      </w:r>
    </w:p>
    <w:p w:rsidR="004278A0" w:rsidRPr="00FA224B" w:rsidRDefault="004278A0" w:rsidP="00FA224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от пред</w:t>
      </w:r>
      <w:r w:rsidR="001C1EBB" w:rsidRPr="00FA224B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Pr="00FA224B">
        <w:rPr>
          <w:rFonts w:ascii="Times New Roman" w:hAnsi="Times New Roman"/>
          <w:sz w:val="28"/>
          <w:szCs w:val="28"/>
        </w:rPr>
        <w:t>строительства, реконструкции объектов капитального строительства»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Администрацию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B67CCE" w:rsidRPr="00B67CCE" w:rsidRDefault="00B67CCE" w:rsidP="00FA224B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hAnsi="Arial" w:cs="Arial"/>
          <w:sz w:val="24"/>
          <w:szCs w:val="24"/>
        </w:rPr>
      </w:pP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D653DF">
        <w:rPr>
          <w:rFonts w:ascii="Times New Roman" w:hAnsi="Times New Roman"/>
          <w:sz w:val="20"/>
          <w:szCs w:val="20"/>
        </w:rPr>
        <w:t xml:space="preserve">(Ф.И.О.) 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___________________________________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D653DF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__________________________________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__________________________________</w:t>
      </w:r>
    </w:p>
    <w:p w:rsidR="004278A0" w:rsidRPr="00D653DF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20"/>
          <w:szCs w:val="28"/>
          <w:u w:color="FFFFFF"/>
        </w:rPr>
      </w:pPr>
      <w:r w:rsidRPr="00D653DF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4278A0" w:rsidRPr="004278A0" w:rsidRDefault="004278A0" w:rsidP="00FA224B">
      <w:pPr>
        <w:spacing w:line="240" w:lineRule="auto"/>
        <w:contextualSpacing/>
        <w:jc w:val="right"/>
        <w:rPr>
          <w:rFonts w:ascii="Times New Roman" w:hAnsi="Times New Roman"/>
          <w:sz w:val="18"/>
        </w:rPr>
      </w:pPr>
      <w:r w:rsidRPr="004278A0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B67CCE" w:rsidRPr="00FA224B" w:rsidRDefault="00B67CCE" w:rsidP="00FA22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FA224B" w:rsidRPr="00FA224B" w:rsidRDefault="00B67CCE" w:rsidP="00FA22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b/>
          <w:bCs/>
          <w:color w:val="26282F"/>
          <w:sz w:val="28"/>
          <w:szCs w:val="28"/>
        </w:rPr>
        <w:t xml:space="preserve">об исправлении допущенных опечаток и ошибок в </w:t>
      </w:r>
      <w:r w:rsidR="004278A0" w:rsidRPr="00FA224B">
        <w:rPr>
          <w:rFonts w:ascii="Times New Roman" w:hAnsi="Times New Roman"/>
          <w:b/>
          <w:bCs/>
          <w:color w:val="26282F"/>
          <w:sz w:val="28"/>
          <w:szCs w:val="28"/>
        </w:rPr>
        <w:t xml:space="preserve">постановления </w:t>
      </w:r>
      <w:r w:rsidR="004278A0" w:rsidRPr="00FA224B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B67CCE" w:rsidRPr="00FA224B" w:rsidRDefault="00B67CCE" w:rsidP="0042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исправить допущенные опечатки и ошибки </w:t>
      </w:r>
      <w:r w:rsidR="004278A0" w:rsidRPr="00FA224B">
        <w:rPr>
          <w:rFonts w:ascii="Times New Roman" w:hAnsi="Times New Roman"/>
          <w:bCs/>
          <w:color w:val="26282F"/>
          <w:sz w:val="28"/>
          <w:szCs w:val="28"/>
        </w:rPr>
        <w:t xml:space="preserve">постановление </w:t>
      </w:r>
      <w:r w:rsidR="004278A0" w:rsidRPr="00FA224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A224B">
        <w:rPr>
          <w:rFonts w:ascii="Times New Roman" w:hAnsi="Times New Roman"/>
          <w:sz w:val="28"/>
          <w:szCs w:val="28"/>
        </w:rPr>
        <w:t>: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</w:t>
      </w:r>
      <w:r w:rsidR="004278A0">
        <w:rPr>
          <w:rFonts w:ascii="Times New Roman" w:hAnsi="Times New Roman"/>
        </w:rPr>
        <w:t>_________________</w:t>
      </w:r>
      <w:r w:rsidRPr="004278A0">
        <w:rPr>
          <w:rFonts w:ascii="Times New Roman" w:hAnsi="Times New Roman"/>
        </w:rPr>
        <w:t>___________________________________________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 xml:space="preserve">(указываются номер и дата </w:t>
      </w:r>
      <w:r w:rsidR="004278A0">
        <w:rPr>
          <w:rFonts w:ascii="Times New Roman" w:hAnsi="Times New Roman"/>
        </w:rPr>
        <w:t>постановление администрации</w:t>
      </w:r>
      <w:r w:rsidRPr="004278A0">
        <w:rPr>
          <w:rFonts w:ascii="Times New Roman" w:hAnsi="Times New Roman"/>
        </w:rPr>
        <w:t>)</w:t>
      </w:r>
    </w:p>
    <w:p w:rsidR="004278A0" w:rsidRDefault="004278A0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67CCE" w:rsidRPr="00FA224B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FA224B" w:rsidRDefault="004278A0" w:rsidP="0042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подготовить постановление администрации </w:t>
      </w:r>
      <w:r w:rsidR="00B67CCE" w:rsidRPr="00FA224B">
        <w:rPr>
          <w:rFonts w:ascii="Times New Roman" w:hAnsi="Times New Roman"/>
          <w:sz w:val="28"/>
          <w:szCs w:val="28"/>
        </w:rPr>
        <w:t>с исправленными опечатками и ошибками на  бумажном носителе/в форме электронного документа.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(ненужное зачеркнуть)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 _____________ _____________________________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(должность (при наличии)       (подпись)      (фамилия, имя, отчество</w:t>
      </w:r>
      <w:r w:rsidR="001C1EBB">
        <w:rPr>
          <w:rFonts w:ascii="Times New Roman" w:hAnsi="Times New Roman"/>
        </w:rPr>
        <w:t>)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(последнее - при наличии)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"____" _____________ 20____Г.</w:t>
      </w:r>
    </w:p>
    <w:p w:rsidR="00B67CCE" w:rsidRPr="00FA224B" w:rsidRDefault="00B67CCE" w:rsidP="0042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С приложением документов согласно описи.</w:t>
      </w:r>
    </w:p>
    <w:p w:rsidR="00B67CCE" w:rsidRPr="004278A0" w:rsidRDefault="00B67CCE" w:rsidP="004278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7786E" w:rsidRPr="004278A0" w:rsidRDefault="0077786E" w:rsidP="004278A0">
      <w:pPr>
        <w:spacing w:after="0" w:line="240" w:lineRule="auto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33" w:name="sub_15000"/>
      <w:r w:rsidRPr="004278A0">
        <w:rPr>
          <w:rFonts w:ascii="Times New Roman" w:hAnsi="Times New Roman"/>
          <w:b/>
          <w:bCs/>
          <w:color w:val="26282F"/>
          <w:sz w:val="24"/>
          <w:szCs w:val="24"/>
        </w:rPr>
        <w:br w:type="page"/>
      </w:r>
    </w:p>
    <w:bookmarkEnd w:id="33"/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B030F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851" w:right="851" w:bottom="851" w:left="1134" w:header="720" w:footer="720" w:gutter="0"/>
          <w:cols w:space="708"/>
          <w:noEndnote/>
          <w:titlePg/>
          <w:docGrid w:linePitch="381"/>
        </w:sectPr>
      </w:pPr>
    </w:p>
    <w:p w:rsidR="00A96BCC" w:rsidRPr="001F52BB" w:rsidRDefault="00874190" w:rsidP="00041985">
      <w:pPr>
        <w:autoSpaceDE w:val="0"/>
        <w:autoSpaceDN w:val="0"/>
        <w:adjustRightInd w:val="0"/>
        <w:spacing w:after="0" w:line="240" w:lineRule="auto"/>
        <w:ind w:left="4820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</w:t>
      </w:r>
      <w:r w:rsidR="00041985">
        <w:rPr>
          <w:rFonts w:ascii="Times New Roman" w:hAnsi="Times New Roman"/>
          <w:bCs/>
          <w:color w:val="000000"/>
          <w:sz w:val="28"/>
          <w:szCs w:val="28"/>
        </w:rPr>
        <w:t xml:space="preserve"> 5</w:t>
      </w:r>
    </w:p>
    <w:p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на отклонение </w:t>
      </w:r>
    </w:p>
    <w:p w:rsidR="00723F59" w:rsidRPr="000E49C1" w:rsidRDefault="00723F59" w:rsidP="00723F5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b/>
          <w:sz w:val="28"/>
          <w:szCs w:val="28"/>
        </w:rPr>
        <w:t>от предельных параметров разрешенного   строительства, реконструкции объек</w:t>
      </w:r>
      <w:r w:rsidR="00041985">
        <w:rPr>
          <w:rFonts w:ascii="Times New Roman" w:hAnsi="Times New Roman"/>
          <w:b/>
          <w:sz w:val="28"/>
          <w:szCs w:val="28"/>
        </w:rPr>
        <w:t>тов капитального строительства»</w:t>
      </w:r>
    </w:p>
    <w:p w:rsidR="00AC033F" w:rsidRDefault="00AC033F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Блок – схема</w:t>
      </w:r>
    </w:p>
    <w:p w:rsidR="005161F7" w:rsidRPr="00E201EF" w:rsidRDefault="005161F7" w:rsidP="00516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E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-6985</wp:posOffset>
                </wp:positionV>
                <wp:extent cx="5800725" cy="419100"/>
                <wp:effectExtent l="0" t="0" r="28575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E201EF" w:rsidRDefault="00E9331C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Обращение заявителя с заявлением о предоставлении муниципальной услуги и пакетом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2.55pt;margin-top:-.55pt;width:45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">
                <v:textbox>
                  <w:txbxContent>
                    <w:p w:rsidR="00E9331C" w:rsidRPr="00E201EF" w:rsidRDefault="00E9331C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Обращение заявителя с заявлением о предоставлении муниципальной услуги и пакетом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177165</wp:posOffset>
                </wp:positionV>
                <wp:extent cx="9525" cy="203200"/>
                <wp:effectExtent l="57150" t="0" r="66675" b="635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DD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14.2pt;margin-top:13.95pt;width:.7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">
                <v:stroke endarrow="block"/>
              </v:shape>
            </w:pict>
          </mc:Fallback>
        </mc:AlternateContent>
      </w: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145415</wp:posOffset>
                </wp:positionV>
                <wp:extent cx="5800725" cy="419100"/>
                <wp:effectExtent l="0" t="0" r="28575" b="190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E201EF" w:rsidRDefault="00E9331C" w:rsidP="005161F7">
                            <w:pPr>
                              <w:ind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1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Проверка правильности заполнения заявления и наличия представленного заявителем пакета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27" type="#_x0000_t202" style="position:absolute;left:0;text-align:left;margin-left:-2.55pt;margin-top:11.45pt;width:45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">
                <v:textbox>
                  <w:txbxContent>
                    <w:p w:rsidR="00E9331C" w:rsidRPr="00E201EF" w:rsidRDefault="00E9331C" w:rsidP="005161F7">
                      <w:pPr>
                        <w:ind w:firstLine="28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1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Проверка правильности заполнения заявления и наличия представленного заявителем пакета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2576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93980</wp:posOffset>
                </wp:positionV>
                <wp:extent cx="0" cy="314960"/>
                <wp:effectExtent l="76200" t="0" r="76200" b="6604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8A75" id="Прямая со стрелкой 18" o:spid="_x0000_s1026" type="#_x0000_t32" style="position:absolute;margin-left:70.2pt;margin-top:7.4pt;width:0;height:24.8pt;z-index:2516725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93980</wp:posOffset>
                </wp:positionV>
                <wp:extent cx="9525" cy="314960"/>
                <wp:effectExtent l="57150" t="0" r="66675" b="660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60D8" id="Прямая со стрелкой 17" o:spid="_x0000_s1026" type="#_x0000_t32" style="position:absolute;margin-left:288.45pt;margin-top:7.4pt;width:.7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">
                <v:stroke endarrow="block"/>
              </v:shape>
            </w:pict>
          </mc:Fallback>
        </mc:AlternateContent>
      </w: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173990</wp:posOffset>
                </wp:positionV>
                <wp:extent cx="3524250" cy="419100"/>
                <wp:effectExtent l="0" t="0" r="19050" b="190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3B0F2A" w:rsidRDefault="00E9331C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приеме документов, предусмотренных п.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28" type="#_x0000_t202" style="position:absolute;left:0;text-align:left;margin-left:176.7pt;margin-top:13.7pt;width:277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">
                <v:textbox>
                  <w:txbxContent>
                    <w:p w:rsidR="00E9331C" w:rsidRPr="003B0F2A" w:rsidRDefault="00E9331C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приеме документов, предусмотренных п.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18</w:t>
                      </w: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173990</wp:posOffset>
                </wp:positionV>
                <wp:extent cx="2019300" cy="1076325"/>
                <wp:effectExtent l="0" t="0" r="19050" b="2857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3B0F2A" w:rsidRDefault="00E9331C" w:rsidP="005161F7">
                            <w:pPr>
                              <w:jc w:val="center"/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приеме документов, предусмотренных п.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18</w:t>
                            </w: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Административного регламента; уведомление заявителя об их наличии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9" type="#_x0000_t202" style="position:absolute;left:0;text-align:left;margin-left:1.2pt;margin-top:13.7pt;width:159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">
                <v:textbox>
                  <w:txbxContent>
                    <w:p w:rsidR="00E9331C" w:rsidRPr="003B0F2A" w:rsidRDefault="00E9331C" w:rsidP="005161F7">
                      <w:pPr>
                        <w:jc w:val="center"/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приеме документов, предусмотренных п.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18</w:t>
                      </w: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Административного регламента; уведомление заявителя об их наличии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4624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122555</wp:posOffset>
                </wp:positionV>
                <wp:extent cx="0" cy="190500"/>
                <wp:effectExtent l="76200" t="0" r="571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136F" id="Прямая со стрелкой 14" o:spid="_x0000_s1026" type="#_x0000_t32" style="position:absolute;margin-left:289.2pt;margin-top:9.65pt;width:0;height:15pt;z-index:2516746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">
                <v:stroke endarrow="block"/>
              </v:shape>
            </w:pict>
          </mc:Fallback>
        </mc:AlternateContent>
      </w: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78105</wp:posOffset>
                </wp:positionV>
                <wp:extent cx="3524250" cy="419100"/>
                <wp:effectExtent l="0" t="0" r="19050" b="190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3B0F2A" w:rsidRDefault="00E9331C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30" type="#_x0000_t202" style="position:absolute;left:0;text-align:left;margin-left:176.7pt;margin-top:6.15pt;width:277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">
                <v:textbox>
                  <w:txbxContent>
                    <w:p w:rsidR="00E9331C" w:rsidRPr="003B0F2A" w:rsidRDefault="00E9331C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5648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27305</wp:posOffset>
                </wp:positionV>
                <wp:extent cx="0" cy="199390"/>
                <wp:effectExtent l="76200" t="0" r="76200" b="482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24F1" id="Прямая со стрелкой 12" o:spid="_x0000_s1026" type="#_x0000_t32" style="position:absolute;margin-left:289.2pt;margin-top:2.15pt;width:0;height:15.7pt;z-index:2516756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3600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74930</wp:posOffset>
                </wp:positionV>
                <wp:extent cx="0" cy="2762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74E7F" id="Прямая со стрелкой 11" o:spid="_x0000_s1026" type="#_x0000_t32" style="position:absolute;margin-left:70.2pt;margin-top:5.9pt;width:0;height:21.75pt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226695</wp:posOffset>
                </wp:positionV>
                <wp:extent cx="3524250" cy="571500"/>
                <wp:effectExtent l="0" t="0" r="19050" b="190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3B0F2A" w:rsidRDefault="00E9331C" w:rsidP="005161F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Передача заявления и пакета документов, необходимых для предоставления муниципальной </w:t>
                            </w:r>
                            <w:r w:rsidRPr="00C47AE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услуги в Комиссию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left:0;text-align:left;margin-left:176.7pt;margin-top:17.85pt;width:277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">
                <v:textbox>
                  <w:txbxContent>
                    <w:p w:rsidR="00E9331C" w:rsidRPr="003B0F2A" w:rsidRDefault="00E9331C" w:rsidP="005161F7">
                      <w:pPr>
                        <w:jc w:val="center"/>
                        <w:rPr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Передача заявления и пакета документов, необходимых для предоставления муниципальной </w:t>
                      </w:r>
                      <w:r w:rsidRPr="00C47AE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услуги в Комиссию 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115570</wp:posOffset>
                </wp:positionV>
                <wp:extent cx="1943100" cy="447675"/>
                <wp:effectExtent l="0" t="0" r="19050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Default="00E9331C" w:rsidP="005161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Возврат документов</w:t>
                            </w:r>
                          </w:p>
                          <w:p w:rsidR="00E9331C" w:rsidRPr="003B0F2A" w:rsidRDefault="00E9331C" w:rsidP="005161F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0F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left:0;text-align:left;margin-left:1.2pt;margin-top:9.1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">
                <v:textbox>
                  <w:txbxContent>
                    <w:p w:rsidR="00E9331C" w:rsidRDefault="00E9331C" w:rsidP="005161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Возврат документов</w:t>
                      </w:r>
                    </w:p>
                    <w:p w:rsidR="00E9331C" w:rsidRPr="003B0F2A" w:rsidRDefault="00E9331C" w:rsidP="005161F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B0F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6672" behindDoc="0" locked="0" layoutInCell="1" allowOverlap="1">
                <wp:simplePos x="0" y="0"/>
                <wp:positionH relativeFrom="column">
                  <wp:posOffset>2425064</wp:posOffset>
                </wp:positionH>
                <wp:positionV relativeFrom="paragraph">
                  <wp:posOffset>93345</wp:posOffset>
                </wp:positionV>
                <wp:extent cx="0" cy="485775"/>
                <wp:effectExtent l="76200" t="0" r="76200" b="476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D53B" id="Прямая со стрелкой 8" o:spid="_x0000_s1026" type="#_x0000_t32" style="position:absolute;margin-left:190.95pt;margin-top:7.35pt;width:0;height:38.25pt;z-index:2516766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800725" cy="419100"/>
                <wp:effectExtent l="0" t="0" r="28575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8747EF" w:rsidRDefault="00E9331C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747E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направление межведомственных запросов</w:t>
                            </w:r>
                          </w:p>
                          <w:p w:rsidR="00E9331C" w:rsidRPr="00E201EF" w:rsidRDefault="00E9331C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left:0;text-align:left;margin-left:1.2pt;margin-top:8.55pt;width:456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">
                <v:textbox>
                  <w:txbxContent>
                    <w:p w:rsidR="00E9331C" w:rsidRPr="008747EF" w:rsidRDefault="00E9331C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747E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направление межведомственных запросов</w:t>
                      </w:r>
                    </w:p>
                    <w:p w:rsidR="00E9331C" w:rsidRPr="00E201EF" w:rsidRDefault="00E9331C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57785</wp:posOffset>
                </wp:positionV>
                <wp:extent cx="635" cy="352425"/>
                <wp:effectExtent l="76200" t="0" r="75565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AF82" id="Прямая со стрелкой 6" o:spid="_x0000_s1026" type="#_x0000_t32" style="position:absolute;margin-left:190.95pt;margin-top:4.55pt;width:.0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">
                <v:stroke endarrow="block"/>
              </v:shape>
            </w:pict>
          </mc:Fallback>
        </mc:AlternateContent>
      </w: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174625</wp:posOffset>
                </wp:positionV>
                <wp:extent cx="5800725" cy="419100"/>
                <wp:effectExtent l="0" t="0" r="28575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0B7DF1" w:rsidRDefault="00E9331C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Проведение публичных слушаний</w:t>
                            </w:r>
                          </w:p>
                          <w:p w:rsidR="00E9331C" w:rsidRPr="00E201EF" w:rsidRDefault="00E9331C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4" type="#_x0000_t202" style="position:absolute;left:0;text-align:left;margin-left:-2.55pt;margin-top:13.75pt;width:456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">
                <v:textbox>
                  <w:txbxContent>
                    <w:p w:rsidR="00E9331C" w:rsidRPr="000B7DF1" w:rsidRDefault="00E9331C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Проведение публичных слушаний</w:t>
                      </w:r>
                    </w:p>
                    <w:p w:rsidR="00E9331C" w:rsidRPr="00E201EF" w:rsidRDefault="00E9331C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6" distR="114296" simplePos="0" relativeHeight="251679744" behindDoc="0" locked="0" layoutInCell="1" allowOverlap="1">
                <wp:simplePos x="0" y="0"/>
                <wp:positionH relativeFrom="column">
                  <wp:posOffset>2425699</wp:posOffset>
                </wp:positionH>
                <wp:positionV relativeFrom="paragraph">
                  <wp:posOffset>123825</wp:posOffset>
                </wp:positionV>
                <wp:extent cx="0" cy="266065"/>
                <wp:effectExtent l="76200" t="0" r="57150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4503" id="Прямая со стрелкой 4" o:spid="_x0000_s1026" type="#_x0000_t32" style="position:absolute;margin-left:191pt;margin-top:9.75pt;width:0;height:20.95pt;z-index:2516797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154940</wp:posOffset>
                </wp:positionV>
                <wp:extent cx="5800725" cy="581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0B7DF1" w:rsidRDefault="00E9331C" w:rsidP="00516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его предоставлении и принятие решения о предоставлении муниципальной услуги</w:t>
                            </w:r>
                          </w:p>
                          <w:p w:rsidR="00E9331C" w:rsidRPr="000B7DF1" w:rsidRDefault="00E9331C" w:rsidP="005161F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9331C" w:rsidRDefault="00E9331C" w:rsidP="005161F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E9331C" w:rsidRPr="00E201EF" w:rsidRDefault="00E9331C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5" type="#_x0000_t202" style="position:absolute;left:0;text-align:left;margin-left:-2.55pt;margin-top:12.2pt;width:456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">
                <v:textbox>
                  <w:txbxContent>
                    <w:p w:rsidR="00E9331C" w:rsidRPr="000B7DF1" w:rsidRDefault="00E9331C" w:rsidP="005161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его предоставлении и принятие решения о предоставлении муниципальной услуги</w:t>
                      </w:r>
                    </w:p>
                    <w:p w:rsidR="00E9331C" w:rsidRPr="000B7DF1" w:rsidRDefault="00E9331C" w:rsidP="005161F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9331C" w:rsidRDefault="00E9331C" w:rsidP="005161F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E9331C" w:rsidRPr="00E201EF" w:rsidRDefault="00E9331C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5161F7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30480</wp:posOffset>
                </wp:positionV>
                <wp:extent cx="635" cy="323850"/>
                <wp:effectExtent l="76200" t="0" r="7556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3989" id="Прямая со стрелкой 2" o:spid="_x0000_s1026" type="#_x0000_t32" style="position:absolute;margin-left:190.95pt;margin-top:2.4pt;width:.05pt;height:25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">
                <v:stroke endarrow="block"/>
              </v:shape>
            </w:pict>
          </mc:Fallback>
        </mc:AlternateContent>
      </w:r>
    </w:p>
    <w:p w:rsidR="005161F7" w:rsidRDefault="00957382" w:rsidP="005161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119380</wp:posOffset>
                </wp:positionV>
                <wp:extent cx="5800725" cy="389890"/>
                <wp:effectExtent l="0" t="0" r="2857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1C" w:rsidRPr="000B7DF1" w:rsidRDefault="00E9331C" w:rsidP="005161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7D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Выдача (направление)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6" type="#_x0000_t202" style="position:absolute;left:0;text-align:left;margin-left:-2.55pt;margin-top:9.4pt;width:456.7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">
                <v:textbox>
                  <w:txbxContent>
                    <w:p w:rsidR="00E9331C" w:rsidRPr="000B7DF1" w:rsidRDefault="00E9331C" w:rsidP="005161F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7D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Выдача (направление)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161F7" w:rsidRDefault="005161F7" w:rsidP="005161F7">
      <w:pPr>
        <w:rPr>
          <w:rFonts w:ascii="Times New Roman" w:hAnsi="Times New Roman"/>
          <w:b/>
          <w:sz w:val="20"/>
          <w:szCs w:val="20"/>
        </w:rPr>
      </w:pP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F52BB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FB" w:rsidRDefault="000D33FB" w:rsidP="00485885">
      <w:pPr>
        <w:spacing w:after="0" w:line="240" w:lineRule="auto"/>
      </w:pPr>
      <w:r>
        <w:separator/>
      </w:r>
    </w:p>
  </w:endnote>
  <w:endnote w:type="continuationSeparator" w:id="0">
    <w:p w:rsidR="000D33FB" w:rsidRDefault="000D33FB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1C" w:rsidRDefault="00E933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1C" w:rsidRDefault="00E9331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1C" w:rsidRDefault="00E933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FB" w:rsidRDefault="000D33FB" w:rsidP="00485885">
      <w:pPr>
        <w:spacing w:after="0" w:line="240" w:lineRule="auto"/>
      </w:pPr>
      <w:r>
        <w:separator/>
      </w:r>
    </w:p>
  </w:footnote>
  <w:footnote w:type="continuationSeparator" w:id="0">
    <w:p w:rsidR="000D33FB" w:rsidRDefault="000D33FB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1C" w:rsidRDefault="00E933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16403"/>
      <w:docPartObj>
        <w:docPartGallery w:val="Page Numbers (Top of Page)"/>
        <w:docPartUnique/>
      </w:docPartObj>
    </w:sdtPr>
    <w:sdtEndPr/>
    <w:sdtContent>
      <w:p w:rsidR="00E9331C" w:rsidRDefault="00E9331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7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331C" w:rsidRDefault="00E933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1C" w:rsidRDefault="00E933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35858"/>
    <w:multiLevelType w:val="hybridMultilevel"/>
    <w:tmpl w:val="6A8AC7E8"/>
    <w:lvl w:ilvl="0" w:tplc="23885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82073"/>
    <w:multiLevelType w:val="multilevel"/>
    <w:tmpl w:val="06262696"/>
    <w:numStyleLink w:val="Style1"/>
  </w:abstractNum>
  <w:abstractNum w:abstractNumId="4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37"/>
  </w:num>
  <w:num w:numId="5">
    <w:abstractNumId w:val="34"/>
  </w:num>
  <w:num w:numId="6">
    <w:abstractNumId w:val="15"/>
  </w:num>
  <w:num w:numId="7">
    <w:abstractNumId w:val="8"/>
  </w:num>
  <w:num w:numId="8">
    <w:abstractNumId w:val="30"/>
  </w:num>
  <w:num w:numId="9">
    <w:abstractNumId w:val="40"/>
  </w:num>
  <w:num w:numId="10">
    <w:abstractNumId w:val="39"/>
  </w:num>
  <w:num w:numId="11">
    <w:abstractNumId w:val="5"/>
  </w:num>
  <w:num w:numId="12">
    <w:abstractNumId w:val="43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6"/>
  </w:num>
  <w:num w:numId="19">
    <w:abstractNumId w:val="17"/>
  </w:num>
  <w:num w:numId="20">
    <w:abstractNumId w:val="23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2"/>
  </w:num>
  <w:num w:numId="26">
    <w:abstractNumId w:val="4"/>
  </w:num>
  <w:num w:numId="27">
    <w:abstractNumId w:val="38"/>
  </w:num>
  <w:num w:numId="28">
    <w:abstractNumId w:val="3"/>
  </w:num>
  <w:num w:numId="29">
    <w:abstractNumId w:val="41"/>
  </w:num>
  <w:num w:numId="30">
    <w:abstractNumId w:val="14"/>
  </w:num>
  <w:num w:numId="31">
    <w:abstractNumId w:val="24"/>
  </w:num>
  <w:num w:numId="32">
    <w:abstractNumId w:val="42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6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3A79"/>
    <w:rsid w:val="00005E83"/>
    <w:rsid w:val="00007EE4"/>
    <w:rsid w:val="00012909"/>
    <w:rsid w:val="00014029"/>
    <w:rsid w:val="0001539C"/>
    <w:rsid w:val="00020FF5"/>
    <w:rsid w:val="000247E0"/>
    <w:rsid w:val="00024890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2E8A"/>
    <w:rsid w:val="00083028"/>
    <w:rsid w:val="00083447"/>
    <w:rsid w:val="00083ECB"/>
    <w:rsid w:val="00084913"/>
    <w:rsid w:val="00085FB0"/>
    <w:rsid w:val="00086615"/>
    <w:rsid w:val="00087BC3"/>
    <w:rsid w:val="00087FC4"/>
    <w:rsid w:val="0009174B"/>
    <w:rsid w:val="000954EE"/>
    <w:rsid w:val="0009558D"/>
    <w:rsid w:val="00095958"/>
    <w:rsid w:val="000977C7"/>
    <w:rsid w:val="000A04F2"/>
    <w:rsid w:val="000A28AF"/>
    <w:rsid w:val="000A36D1"/>
    <w:rsid w:val="000A3F41"/>
    <w:rsid w:val="000A426C"/>
    <w:rsid w:val="000A46A7"/>
    <w:rsid w:val="000A54C3"/>
    <w:rsid w:val="000A75EE"/>
    <w:rsid w:val="000A777C"/>
    <w:rsid w:val="000A77E2"/>
    <w:rsid w:val="000A7AF4"/>
    <w:rsid w:val="000B02B9"/>
    <w:rsid w:val="000B101F"/>
    <w:rsid w:val="000B3260"/>
    <w:rsid w:val="000B3353"/>
    <w:rsid w:val="000B384F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D33FB"/>
    <w:rsid w:val="000D48B5"/>
    <w:rsid w:val="000E0A9B"/>
    <w:rsid w:val="000E21D2"/>
    <w:rsid w:val="000E30FB"/>
    <w:rsid w:val="000E44E1"/>
    <w:rsid w:val="000E5BE3"/>
    <w:rsid w:val="000E68D1"/>
    <w:rsid w:val="000E74EC"/>
    <w:rsid w:val="000F047D"/>
    <w:rsid w:val="000F092B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36B8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50969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44B3"/>
    <w:rsid w:val="001A5C18"/>
    <w:rsid w:val="001A6729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5C19"/>
    <w:rsid w:val="001C64D2"/>
    <w:rsid w:val="001C68E6"/>
    <w:rsid w:val="001C6F2F"/>
    <w:rsid w:val="001D045F"/>
    <w:rsid w:val="001D0527"/>
    <w:rsid w:val="001D0729"/>
    <w:rsid w:val="001D201D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1481B"/>
    <w:rsid w:val="00214BB8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2E6E"/>
    <w:rsid w:val="00236477"/>
    <w:rsid w:val="00236BFB"/>
    <w:rsid w:val="00240403"/>
    <w:rsid w:val="00240E79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57161"/>
    <w:rsid w:val="00260B63"/>
    <w:rsid w:val="00261D6A"/>
    <w:rsid w:val="00261DA5"/>
    <w:rsid w:val="00263146"/>
    <w:rsid w:val="002636C5"/>
    <w:rsid w:val="00263BB1"/>
    <w:rsid w:val="00263D07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396B"/>
    <w:rsid w:val="002771C0"/>
    <w:rsid w:val="0027768B"/>
    <w:rsid w:val="00281018"/>
    <w:rsid w:val="002816CF"/>
    <w:rsid w:val="00281E92"/>
    <w:rsid w:val="002831F7"/>
    <w:rsid w:val="00283E18"/>
    <w:rsid w:val="00284F6A"/>
    <w:rsid w:val="002865C8"/>
    <w:rsid w:val="00286F27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6798"/>
    <w:rsid w:val="002A7565"/>
    <w:rsid w:val="002B0099"/>
    <w:rsid w:val="002B0380"/>
    <w:rsid w:val="002B21FD"/>
    <w:rsid w:val="002B2B6B"/>
    <w:rsid w:val="002C23CC"/>
    <w:rsid w:val="002C277F"/>
    <w:rsid w:val="002C2810"/>
    <w:rsid w:val="002C35B2"/>
    <w:rsid w:val="002C54C3"/>
    <w:rsid w:val="002C56BC"/>
    <w:rsid w:val="002C5A89"/>
    <w:rsid w:val="002C5FE5"/>
    <w:rsid w:val="002C6E00"/>
    <w:rsid w:val="002C6E81"/>
    <w:rsid w:val="002C7DB8"/>
    <w:rsid w:val="002D2566"/>
    <w:rsid w:val="002D6131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1035D"/>
    <w:rsid w:val="0031076F"/>
    <w:rsid w:val="00310C3E"/>
    <w:rsid w:val="0031144E"/>
    <w:rsid w:val="00311FC0"/>
    <w:rsid w:val="0031207C"/>
    <w:rsid w:val="00312888"/>
    <w:rsid w:val="0031442D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4327"/>
    <w:rsid w:val="00336521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276B"/>
    <w:rsid w:val="003A33DC"/>
    <w:rsid w:val="003A58A4"/>
    <w:rsid w:val="003A5D73"/>
    <w:rsid w:val="003B1FBB"/>
    <w:rsid w:val="003B31D7"/>
    <w:rsid w:val="003B4192"/>
    <w:rsid w:val="003B4474"/>
    <w:rsid w:val="003B6CA3"/>
    <w:rsid w:val="003B6EE2"/>
    <w:rsid w:val="003B7BD7"/>
    <w:rsid w:val="003C08CA"/>
    <w:rsid w:val="003C32D7"/>
    <w:rsid w:val="003C4FD9"/>
    <w:rsid w:val="003C51B8"/>
    <w:rsid w:val="003C5356"/>
    <w:rsid w:val="003C5CAB"/>
    <w:rsid w:val="003C760E"/>
    <w:rsid w:val="003D01FD"/>
    <w:rsid w:val="003D07AC"/>
    <w:rsid w:val="003D2401"/>
    <w:rsid w:val="003D3F09"/>
    <w:rsid w:val="003D5483"/>
    <w:rsid w:val="003D6025"/>
    <w:rsid w:val="003D628A"/>
    <w:rsid w:val="003D62AA"/>
    <w:rsid w:val="003D79BD"/>
    <w:rsid w:val="003D7EC7"/>
    <w:rsid w:val="003E08DA"/>
    <w:rsid w:val="003E0EA3"/>
    <w:rsid w:val="003F026E"/>
    <w:rsid w:val="003F02B9"/>
    <w:rsid w:val="003F5F0D"/>
    <w:rsid w:val="003F6D65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46DE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B33"/>
    <w:rsid w:val="00435CCD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326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0A31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B0F67"/>
    <w:rsid w:val="004B2909"/>
    <w:rsid w:val="004B34BE"/>
    <w:rsid w:val="004B3689"/>
    <w:rsid w:val="004B4875"/>
    <w:rsid w:val="004B49A2"/>
    <w:rsid w:val="004B4B35"/>
    <w:rsid w:val="004C07EA"/>
    <w:rsid w:val="004C2984"/>
    <w:rsid w:val="004C29AC"/>
    <w:rsid w:val="004C2C5F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3CAC"/>
    <w:rsid w:val="0050410B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3C87"/>
    <w:rsid w:val="00533F38"/>
    <w:rsid w:val="00534E62"/>
    <w:rsid w:val="00534EF6"/>
    <w:rsid w:val="00542279"/>
    <w:rsid w:val="00542813"/>
    <w:rsid w:val="0054434A"/>
    <w:rsid w:val="0054438B"/>
    <w:rsid w:val="00550E16"/>
    <w:rsid w:val="00551DC2"/>
    <w:rsid w:val="00552046"/>
    <w:rsid w:val="00553833"/>
    <w:rsid w:val="0055418F"/>
    <w:rsid w:val="005544D5"/>
    <w:rsid w:val="00555BA1"/>
    <w:rsid w:val="00556542"/>
    <w:rsid w:val="0056226F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97195"/>
    <w:rsid w:val="005A04B5"/>
    <w:rsid w:val="005A06E6"/>
    <w:rsid w:val="005A13CF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30F"/>
    <w:rsid w:val="005B54BA"/>
    <w:rsid w:val="005B6B05"/>
    <w:rsid w:val="005C0570"/>
    <w:rsid w:val="005C0C4F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7426"/>
    <w:rsid w:val="005D781C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4A1B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7CCF"/>
    <w:rsid w:val="00630578"/>
    <w:rsid w:val="00630B8B"/>
    <w:rsid w:val="006321D1"/>
    <w:rsid w:val="006349B6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0726"/>
    <w:rsid w:val="00653DE9"/>
    <w:rsid w:val="006564EE"/>
    <w:rsid w:val="00656D8B"/>
    <w:rsid w:val="00661E1E"/>
    <w:rsid w:val="0066205E"/>
    <w:rsid w:val="0066246B"/>
    <w:rsid w:val="00663535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1BB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A93"/>
    <w:rsid w:val="00784AA6"/>
    <w:rsid w:val="00791EDE"/>
    <w:rsid w:val="00792808"/>
    <w:rsid w:val="00792CAF"/>
    <w:rsid w:val="007931F9"/>
    <w:rsid w:val="00794496"/>
    <w:rsid w:val="0079604F"/>
    <w:rsid w:val="007967ED"/>
    <w:rsid w:val="0079688B"/>
    <w:rsid w:val="00797150"/>
    <w:rsid w:val="0079716F"/>
    <w:rsid w:val="007974E7"/>
    <w:rsid w:val="00797FDB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4755"/>
    <w:rsid w:val="007B50A1"/>
    <w:rsid w:val="007B50B0"/>
    <w:rsid w:val="007B5CFD"/>
    <w:rsid w:val="007B5F49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470D"/>
    <w:rsid w:val="007F614C"/>
    <w:rsid w:val="007F649F"/>
    <w:rsid w:val="007F6F44"/>
    <w:rsid w:val="008006D6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263A"/>
    <w:rsid w:val="008129A9"/>
    <w:rsid w:val="00812EA4"/>
    <w:rsid w:val="008133DC"/>
    <w:rsid w:val="00814E13"/>
    <w:rsid w:val="00814F4D"/>
    <w:rsid w:val="00815E2A"/>
    <w:rsid w:val="00822015"/>
    <w:rsid w:val="0082389F"/>
    <w:rsid w:val="00824959"/>
    <w:rsid w:val="0082504B"/>
    <w:rsid w:val="00825B28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25CD"/>
    <w:rsid w:val="00852935"/>
    <w:rsid w:val="00861AF2"/>
    <w:rsid w:val="00862F51"/>
    <w:rsid w:val="0086507C"/>
    <w:rsid w:val="0086607A"/>
    <w:rsid w:val="00867431"/>
    <w:rsid w:val="00870151"/>
    <w:rsid w:val="00873095"/>
    <w:rsid w:val="00874122"/>
    <w:rsid w:val="00874190"/>
    <w:rsid w:val="008745CB"/>
    <w:rsid w:val="008814B4"/>
    <w:rsid w:val="00884083"/>
    <w:rsid w:val="00885288"/>
    <w:rsid w:val="00885751"/>
    <w:rsid w:val="008903FE"/>
    <w:rsid w:val="008907A5"/>
    <w:rsid w:val="0089314B"/>
    <w:rsid w:val="00893279"/>
    <w:rsid w:val="00893634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4538"/>
    <w:rsid w:val="008B4F03"/>
    <w:rsid w:val="008B58F2"/>
    <w:rsid w:val="008B7D54"/>
    <w:rsid w:val="008C3D65"/>
    <w:rsid w:val="008C4056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38BB"/>
    <w:rsid w:val="009043E3"/>
    <w:rsid w:val="00906313"/>
    <w:rsid w:val="0090694F"/>
    <w:rsid w:val="00906C90"/>
    <w:rsid w:val="00910163"/>
    <w:rsid w:val="0091080C"/>
    <w:rsid w:val="00911F42"/>
    <w:rsid w:val="00912AAC"/>
    <w:rsid w:val="0092346C"/>
    <w:rsid w:val="0092383D"/>
    <w:rsid w:val="00924575"/>
    <w:rsid w:val="009246E8"/>
    <w:rsid w:val="00925902"/>
    <w:rsid w:val="0092621F"/>
    <w:rsid w:val="00927B09"/>
    <w:rsid w:val="0093269A"/>
    <w:rsid w:val="0093332C"/>
    <w:rsid w:val="00934EEC"/>
    <w:rsid w:val="00941B1D"/>
    <w:rsid w:val="009420A3"/>
    <w:rsid w:val="00942A13"/>
    <w:rsid w:val="0094386C"/>
    <w:rsid w:val="009453BE"/>
    <w:rsid w:val="00945945"/>
    <w:rsid w:val="00945A45"/>
    <w:rsid w:val="00945BD5"/>
    <w:rsid w:val="00946EFB"/>
    <w:rsid w:val="00947114"/>
    <w:rsid w:val="00950F3E"/>
    <w:rsid w:val="00951207"/>
    <w:rsid w:val="0095140E"/>
    <w:rsid w:val="00951C39"/>
    <w:rsid w:val="009529F2"/>
    <w:rsid w:val="00953236"/>
    <w:rsid w:val="0095547A"/>
    <w:rsid w:val="00956E7D"/>
    <w:rsid w:val="00957382"/>
    <w:rsid w:val="009608B8"/>
    <w:rsid w:val="00961CD5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2D21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03E"/>
    <w:rsid w:val="009C451A"/>
    <w:rsid w:val="009C551D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3053"/>
    <w:rsid w:val="009E418D"/>
    <w:rsid w:val="009E790D"/>
    <w:rsid w:val="009E7C01"/>
    <w:rsid w:val="009F0695"/>
    <w:rsid w:val="009F0DB1"/>
    <w:rsid w:val="009F1120"/>
    <w:rsid w:val="009F1400"/>
    <w:rsid w:val="009F21B2"/>
    <w:rsid w:val="009F263B"/>
    <w:rsid w:val="009F3441"/>
    <w:rsid w:val="009F35B7"/>
    <w:rsid w:val="009F6410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66D62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530C"/>
    <w:rsid w:val="00A86E30"/>
    <w:rsid w:val="00A87A49"/>
    <w:rsid w:val="00A9089C"/>
    <w:rsid w:val="00A93A23"/>
    <w:rsid w:val="00A94392"/>
    <w:rsid w:val="00A948F1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3E44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0FF"/>
    <w:rsid w:val="00B03E95"/>
    <w:rsid w:val="00B04302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6BD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2B71"/>
    <w:rsid w:val="00B539BB"/>
    <w:rsid w:val="00B55499"/>
    <w:rsid w:val="00B55DD6"/>
    <w:rsid w:val="00B56153"/>
    <w:rsid w:val="00B604A9"/>
    <w:rsid w:val="00B6095E"/>
    <w:rsid w:val="00B61B40"/>
    <w:rsid w:val="00B62392"/>
    <w:rsid w:val="00B6501A"/>
    <w:rsid w:val="00B65294"/>
    <w:rsid w:val="00B65A8E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036B"/>
    <w:rsid w:val="00BB1493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64D8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098E"/>
    <w:rsid w:val="00C42686"/>
    <w:rsid w:val="00C42E6C"/>
    <w:rsid w:val="00C433B2"/>
    <w:rsid w:val="00C44CB9"/>
    <w:rsid w:val="00C47AE8"/>
    <w:rsid w:val="00C5142E"/>
    <w:rsid w:val="00C51E9B"/>
    <w:rsid w:val="00C51F33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3A70"/>
    <w:rsid w:val="00C643D0"/>
    <w:rsid w:val="00C64D3E"/>
    <w:rsid w:val="00C65CB7"/>
    <w:rsid w:val="00C66952"/>
    <w:rsid w:val="00C70399"/>
    <w:rsid w:val="00C73849"/>
    <w:rsid w:val="00C752B7"/>
    <w:rsid w:val="00C75621"/>
    <w:rsid w:val="00C75C7E"/>
    <w:rsid w:val="00C76EF6"/>
    <w:rsid w:val="00C771E2"/>
    <w:rsid w:val="00C80083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032E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589F"/>
    <w:rsid w:val="00CE7388"/>
    <w:rsid w:val="00CF0345"/>
    <w:rsid w:val="00CF32A4"/>
    <w:rsid w:val="00CF37B7"/>
    <w:rsid w:val="00CF4E01"/>
    <w:rsid w:val="00CF5692"/>
    <w:rsid w:val="00CF630D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6DF9"/>
    <w:rsid w:val="00D1717E"/>
    <w:rsid w:val="00D17614"/>
    <w:rsid w:val="00D20B79"/>
    <w:rsid w:val="00D20CA4"/>
    <w:rsid w:val="00D23676"/>
    <w:rsid w:val="00D25002"/>
    <w:rsid w:val="00D25531"/>
    <w:rsid w:val="00D26124"/>
    <w:rsid w:val="00D263D0"/>
    <w:rsid w:val="00D26878"/>
    <w:rsid w:val="00D27364"/>
    <w:rsid w:val="00D2777F"/>
    <w:rsid w:val="00D3103B"/>
    <w:rsid w:val="00D31930"/>
    <w:rsid w:val="00D31A88"/>
    <w:rsid w:val="00D320AC"/>
    <w:rsid w:val="00D33327"/>
    <w:rsid w:val="00D34370"/>
    <w:rsid w:val="00D35DA4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467B"/>
    <w:rsid w:val="00D848BF"/>
    <w:rsid w:val="00D84BDD"/>
    <w:rsid w:val="00D84D32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19C5"/>
    <w:rsid w:val="00DA2869"/>
    <w:rsid w:val="00DA2DAE"/>
    <w:rsid w:val="00DA2ED3"/>
    <w:rsid w:val="00DA312F"/>
    <w:rsid w:val="00DA33E8"/>
    <w:rsid w:val="00DA3D10"/>
    <w:rsid w:val="00DA4D37"/>
    <w:rsid w:val="00DA5A64"/>
    <w:rsid w:val="00DA6684"/>
    <w:rsid w:val="00DA7316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473A"/>
    <w:rsid w:val="00DD685E"/>
    <w:rsid w:val="00DE083D"/>
    <w:rsid w:val="00DE3195"/>
    <w:rsid w:val="00DE3B72"/>
    <w:rsid w:val="00DE423A"/>
    <w:rsid w:val="00DE66F5"/>
    <w:rsid w:val="00DE729B"/>
    <w:rsid w:val="00DE75FF"/>
    <w:rsid w:val="00DF15AB"/>
    <w:rsid w:val="00DF2D31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22DF"/>
    <w:rsid w:val="00E926C3"/>
    <w:rsid w:val="00E9331C"/>
    <w:rsid w:val="00E95E1A"/>
    <w:rsid w:val="00E9710B"/>
    <w:rsid w:val="00E97A56"/>
    <w:rsid w:val="00EA0222"/>
    <w:rsid w:val="00EA1610"/>
    <w:rsid w:val="00EA583F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1E8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5522"/>
    <w:rsid w:val="00F55D1F"/>
    <w:rsid w:val="00F56086"/>
    <w:rsid w:val="00F5634E"/>
    <w:rsid w:val="00F61D56"/>
    <w:rsid w:val="00F6247A"/>
    <w:rsid w:val="00F65763"/>
    <w:rsid w:val="00F667C8"/>
    <w:rsid w:val="00F66F81"/>
    <w:rsid w:val="00F70ABD"/>
    <w:rsid w:val="00F71CA7"/>
    <w:rsid w:val="00F724FF"/>
    <w:rsid w:val="00F727CA"/>
    <w:rsid w:val="00F74DD1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24B"/>
    <w:rsid w:val="00FA2531"/>
    <w:rsid w:val="00FA2C5D"/>
    <w:rsid w:val="00FA75F9"/>
    <w:rsid w:val="00FA7BB1"/>
    <w:rsid w:val="00FB022F"/>
    <w:rsid w:val="00FB1E37"/>
    <w:rsid w:val="00FB46CC"/>
    <w:rsid w:val="00FB6D00"/>
    <w:rsid w:val="00FB7CFC"/>
    <w:rsid w:val="00FC0C75"/>
    <w:rsid w:val="00FC1091"/>
    <w:rsid w:val="00FC1B54"/>
    <w:rsid w:val="00FC1D43"/>
    <w:rsid w:val="00FC23DD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E6BC2"/>
    <w:rsid w:val="00FE75D1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9A0CEC-3342-48C8-B439-252BE0E2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consultantplus://offline/ref=466634934ACF18D2DEB46897CCCFD8C2E0FE7FE70A229809BCC971B549373DEE99E7A16448C9C6957D61B1F36305q6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448/7cb66e0f239f00b0e1d59f167cd46beb2182ece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6634934ACF18D2DEB46897CCCFD8C2E0FE7FE70A229809BCC971B549373DEE99E7A16448C9C6957D61B1F36305q6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04448/7cb66e0f239f00b0e1d59f167cd46beb2182ece1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6634934ACF18D2DEB46897CCCFD8C2E0FD7FEE09209809BCC971B549373DEE99E7A16448C9C6957D61B1F36305q6K" TargetMode="External"/><Relationship Id="rId14" Type="http://schemas.openxmlformats.org/officeDocument/2006/relationships/hyperlink" Target="consultantplus://offline/ref=466634934ACF18D2DEB46897CCCFD8C2E0FE7FE70A229809BCC971B549373DEE99E7A16448C9C6957D61B1F36305q6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8503-7690-449F-B33A-CFC895C1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49</Pages>
  <Words>18064</Words>
  <Characters>102966</Characters>
  <Application>Microsoft Office Word</Application>
  <DocSecurity>0</DocSecurity>
  <Lines>858</Lines>
  <Paragraphs>241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  <vt:variant>
        <vt:lpstr>Title</vt:lpstr>
      </vt:variant>
      <vt:variant>
        <vt:i4>1</vt:i4>
      </vt:variant>
    </vt:vector>
  </HeadingPairs>
  <TitlesOfParts>
    <vt:vector size="47" baseType="lpstr">
      <vt:lpstr>Административный регламент</vt:lpstr>
      <vt:lpstr>    </vt:lpstr>
      <vt:lpstr>    </vt:lpstr>
      <vt:lpstr/>
      <vt:lpstr/>
      <vt:lpstr/>
      <vt:lpstr/>
      <vt:lpstr/>
      <vt:lpstr/>
      <vt:lpstr>    </vt:lpstr>
      <vt:lpstr>    Общие положения</vt:lpstr>
      <vt:lpstr>    </vt:lpstr>
      <vt:lpstr>        Предмет регулирования административного регламента</vt:lpstr>
      <vt:lpstr>        </vt:lpstr>
      <vt:lpstr>        </vt:lpstr>
      <vt:lpstr>        Круг заявителей</vt:lpstr>
      <vt:lpstr>        </vt:lpstr>
      <vt:lpstr>        </vt:lpstr>
      <vt:lpstr>        Требование предоставления заявителю муниципальной услуги</vt:lpstr>
      <vt:lpstr>    II. Стандарт предоставления муниципальной услуги</vt:lpstr>
      <vt:lpstr>        Наименование муниципальной услуги</vt:lpstr>
      <vt:lpstr>        </vt:lpstr>
      <vt:lpstr>        Наименование органа местного самоуправления городского округа Кинель Самарской о</vt:lpstr>
      <vt:lpstr>        </vt:lpstr>
      <vt:lpstr>        Результат предоставления муниципальной услуги</vt:lpstr>
      <vt:lpstr>        </vt:lpstr>
      <vt:lpstr>        1) выдача разрешения на отклонение от предельных параметров разрешенного строите</vt:lpstr>
      <vt:lpstr>        Срок предоставления муниципальной услуги </vt:lpstr>
      <vt:lpstr>        </vt:lpstr>
      <vt:lpstr>        Правовые основания для предоставления муниципальной услуги </vt:lpstr>
      <vt:lpstr>        </vt:lpstr>
      <vt:lpstr>        Исчерпывающий перечень документов, необходимых</vt:lpstr>
      <vt:lpstr>        Исчерпывающий перечень оснований для отказа</vt:lpstr>
      <vt:lpstr>        Исчерпывающий перечень оснований для приостановления</vt:lpstr>
      <vt:lpstr>        Размер платы, взимаемой с заявителя при предоставлении</vt:lpstr>
      <vt:lpstr>        Максимальный срок ожидания в очереди при подаче</vt:lpstr>
      <vt:lpstr>        Срок регистрации запроса заявителя о предоставлении</vt:lpstr>
      <vt:lpstr>        Требования к помещениям, в которых предоставляются</vt:lpstr>
      <vt:lpstr>        Показатели доступности и качества муниципальной услуги</vt:lpstr>
      <vt:lpstr>        </vt:lpstr>
      <vt:lpstr>        Иные требования к предоставлению муниципальной</vt:lpstr>
      <vt:lpstr>    III. Состав, последовательность и сроки выполнения</vt:lpstr>
      <vt:lpstr>        Перечень вариантов предоставления муниципальной</vt:lpstr>
      <vt:lpstr>        Описание административной процедуры профилирования заявителя</vt:lpstr>
      <vt:lpstr>        </vt:lpstr>
      <vt:lpstr>        Подразделы, содержащие описание вариантов предоставления</vt:lpstr>
      <vt:lpstr>Административный регламент</vt:lpstr>
    </vt:vector>
  </TitlesOfParts>
  <Company/>
  <LinksUpToDate>false</LinksUpToDate>
  <CharactersWithSpaces>120789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Болесова</cp:lastModifiedBy>
  <cp:revision>15</cp:revision>
  <cp:lastPrinted>2022-12-26T10:08:00Z</cp:lastPrinted>
  <dcterms:created xsi:type="dcterms:W3CDTF">2022-12-12T10:38:00Z</dcterms:created>
  <dcterms:modified xsi:type="dcterms:W3CDTF">2022-12-26T12:19:00Z</dcterms:modified>
</cp:coreProperties>
</file>