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E0" w:rsidRDefault="004247E0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247E0" w:rsidRPr="0014736E" w:rsidRDefault="004247E0" w:rsidP="004247E0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</w:p>
    <w:p w:rsidR="004247E0" w:rsidRPr="0014736E" w:rsidRDefault="004247E0" w:rsidP="004247E0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4247E0" w:rsidRPr="0014736E" w:rsidRDefault="004247E0" w:rsidP="004247E0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округа Кинель </w:t>
      </w:r>
      <w:proofErr w:type="gramStart"/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Самарской</w:t>
      </w:r>
      <w:proofErr w:type="gramEnd"/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247E0" w:rsidRPr="0014736E" w:rsidRDefault="004247E0" w:rsidP="004247E0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</w:t>
      </w:r>
    </w:p>
    <w:p w:rsidR="004247E0" w:rsidRPr="0014736E" w:rsidRDefault="004247E0" w:rsidP="004247E0">
      <w:pPr>
        <w:shd w:val="clear" w:color="auto" w:fill="FFFFFF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«____» _______ 2022</w:t>
      </w: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 № ______</w:t>
      </w:r>
    </w:p>
    <w:p w:rsidR="004247E0" w:rsidRDefault="004247E0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B24D3" w:rsidRPr="0014736E" w:rsidRDefault="000D1D09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DB24D3"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</w:p>
    <w:p w:rsidR="00DB24D3" w:rsidRPr="0014736E" w:rsidRDefault="00DB24D3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DB24D3" w:rsidRPr="0014736E" w:rsidRDefault="00DB24D3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городского округа Кинель </w:t>
      </w:r>
      <w:proofErr w:type="gramStart"/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Самарской</w:t>
      </w:r>
      <w:proofErr w:type="gramEnd"/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DB24D3" w:rsidRPr="0014736E" w:rsidRDefault="00DB24D3" w:rsidP="00E63CE5">
      <w:pPr>
        <w:shd w:val="clear" w:color="auto" w:fill="FFFFFF"/>
        <w:spacing w:after="0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</w:t>
      </w:r>
    </w:p>
    <w:p w:rsidR="00DB24D3" w:rsidRPr="00FB5DFD" w:rsidRDefault="004247E0" w:rsidP="00E63CE5">
      <w:pPr>
        <w:shd w:val="clear" w:color="auto" w:fill="FFFFFF"/>
        <w:spacing w:after="0" w:line="240" w:lineRule="auto"/>
        <w:ind w:firstLine="396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FB5DFD" w:rsidRPr="000D1D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D1D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«</w:t>
      </w:r>
      <w:r w:rsidR="00FB5DFD" w:rsidRP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12</w:t>
      </w:r>
      <w:r w:rsidRP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»</w:t>
      </w:r>
      <w:r w:rsidRPr="000D1D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декабря</w:t>
      </w:r>
      <w:r w:rsidRPr="000D1D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2019</w:t>
      </w:r>
      <w:r w:rsidR="00DB24D3" w:rsidRPr="000D1D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 № </w:t>
      </w:r>
      <w:r w:rsidRPr="00FB5DF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3576</w:t>
      </w:r>
    </w:p>
    <w:p w:rsidR="00DB24D3" w:rsidRDefault="00DB24D3" w:rsidP="000D1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0D1D09" w:rsidRDefault="000D1D09" w:rsidP="000D1D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  <w:bookmarkStart w:id="0" w:name="_GoBack"/>
      <w:bookmarkEnd w:id="0"/>
    </w:p>
    <w:p w:rsidR="004633DB" w:rsidRPr="0014736E" w:rsidRDefault="004633DB" w:rsidP="00E63C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32"/>
          <w:szCs w:val="32"/>
          <w:lang w:eastAsia="ru-RU"/>
        </w:rPr>
      </w:pPr>
    </w:p>
    <w:p w:rsidR="004633DB" w:rsidRDefault="00A83C9E" w:rsidP="004633D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Перечень </w:t>
      </w:r>
      <w:r w:rsidR="004633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ключевых и индикативных показателей </w:t>
      </w:r>
    </w:p>
    <w:p w:rsidR="004633DB" w:rsidRDefault="004633DB" w:rsidP="004633D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территории</w:t>
      </w:r>
    </w:p>
    <w:p w:rsidR="00DB24D3" w:rsidRPr="00E63CE5" w:rsidRDefault="000F0022" w:rsidP="004633D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городского округа Кинель С</w:t>
      </w:r>
      <w:r w:rsidR="00A83C9E" w:rsidRPr="001473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амарской области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2977"/>
        <w:gridCol w:w="1134"/>
      </w:tblGrid>
      <w:tr w:rsidR="002171D8" w:rsidRPr="0014736E" w:rsidTr="002171D8">
        <w:trPr>
          <w:trHeight w:val="15"/>
        </w:trPr>
        <w:tc>
          <w:tcPr>
            <w:tcW w:w="1276" w:type="dxa"/>
            <w:hideMark/>
          </w:tcPr>
          <w:p w:rsidR="002171D8" w:rsidRPr="002171D8" w:rsidRDefault="002171D8" w:rsidP="002D4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hideMark/>
          </w:tcPr>
          <w:p w:rsidR="002171D8" w:rsidRPr="002171D8" w:rsidRDefault="002171D8" w:rsidP="002D4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171D8" w:rsidRDefault="002171D8" w:rsidP="00E63C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33DB" w:rsidRDefault="004633DB" w:rsidP="00E63C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33DB" w:rsidRPr="0014736E" w:rsidRDefault="004633DB" w:rsidP="00E63C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171D8" w:rsidRPr="0014736E" w:rsidRDefault="002171D8" w:rsidP="002D49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171D8" w:rsidRPr="0014736E" w:rsidRDefault="002171D8" w:rsidP="002D49C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71D8" w:rsidRPr="002171D8" w:rsidTr="002171D8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Муниципальный земельный контроль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(индекс)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Формула расчета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Комментарии значений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Целевые значения показателей</w:t>
            </w:r>
          </w:p>
        </w:tc>
      </w:tr>
      <w:tr w:rsidR="002171D8" w:rsidRPr="002171D8" w:rsidTr="002171D8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Ключевые показатели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9A68D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Показатели результативности, отражающие уровень</w:t>
            </w:r>
            <w:r w:rsidR="009A68D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безопасности охраняемых зак</w:t>
            </w:r>
            <w:r w:rsidR="009A68D6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="009A68D6">
              <w:rPr>
                <w:rFonts w:ascii="Times New Roman" w:eastAsia="Times New Roman" w:hAnsi="Times New Roman" w:cs="Times New Roman"/>
                <w:sz w:val="21"/>
                <w:szCs w:val="21"/>
              </w:rPr>
              <w:t>ном ценностей, выражающийся в минимизации причинения им вреда (ущерба)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нарушений обязательных требований на территории городского округа Кинель Самарской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Доля используемых з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мельных участков в соо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ветствии с правоустанавл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вающими документами (разрешенное использов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Кпр</w:t>
            </w:r>
            <w:proofErr w:type="spellEnd"/>
            <w:proofErr w:type="gramStart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Кипн</w:t>
            </w:r>
            <w:proofErr w:type="spellEnd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Кипн</w:t>
            </w:r>
            <w:proofErr w:type="spellEnd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земельных участков используемых по назначению;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Кпр</w:t>
            </w:r>
            <w:proofErr w:type="spellEnd"/>
            <w:r w:rsidRPr="002171D8">
              <w:rPr>
                <w:rFonts w:ascii="Times New Roman" w:hAnsi="Times New Roman" w:cs="Times New Roman"/>
                <w:sz w:val="21"/>
                <w:szCs w:val="21"/>
              </w:rPr>
              <w:t xml:space="preserve"> - количество провере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ных земельных участков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Не менее 10%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Доля юридических лиц, и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дивидуальных предприн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мателей, граждан у которых были устранены наруш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ния, выявленные в ходе проверок, рейдовых осмо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171D8">
              <w:rPr>
                <w:rFonts w:ascii="Times New Roman" w:hAnsi="Times New Roman" w:cs="Times New Roman"/>
                <w:sz w:val="21"/>
                <w:szCs w:val="21"/>
              </w:rPr>
              <w:t>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нар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мер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х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K нар - количество выявле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нарушений;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K мер - общее количество проведенных мероприятий по контролю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Не менее 10%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устраненных наруш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ний обязательных требов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Ну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Нв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Ну - количество устраненных нарушений обязательных требований,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Нв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общее количество выя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нарушений обяз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тельных требований,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171D8" w:rsidRPr="002171D8" w:rsidTr="002171D8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Индикативные показатели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.1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Индикативные показатели, характеризующие качество проводимых мероприятий в части их направленности на предотвращение максимального объема потенциального вреда (ущерба) охраняемым законом ценностям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нарушений обязательных требований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устраненных нарушений обязательных требований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субъектов, 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пустивших нарушения об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зательных требований, 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явленные в результате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ведения контрольно-надзорных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Индикативные показатели, характеризующие количественные параметры проведе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мероприятий</w:t>
            </w:r>
          </w:p>
        </w:tc>
      </w:tr>
      <w:tr w:rsidR="002171D8" w:rsidRPr="002171D8" w:rsidTr="002171D8"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Проверки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рок,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план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вых проверок,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внепл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новых проверок, в том чи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 по следующим основ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.2.1.2.1.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контролю за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исполнен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ем предписаний, выданных по результатам проведе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ной ранее проверки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 заявлениям (обращен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ям) физических и юридич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ских лиц, по информации органов государственной власти, местного сам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управления, средств масс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вой информации об указа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фактах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.2.1.2.3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На основании требования прокурора о проведении внеплановой проверки в рамках надзора за исполн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нием законов по поступи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шим в органы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прокуратуры материалам и обращениям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Calibri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документарных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верок в отношении объе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тов (субъектов)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док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 - количество докуме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тарных проверок,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 общ - общее количество проведенных проверок,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проверок, на резул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таты которых поданы ж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лобы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обш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 ж - количество проверок, по результатам которых п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даны жалобы о признании проверок недействительн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ми,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общ - общее количество проведенных проверок по контролю,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проверок,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веденных с привлечением экспертных организаций и экспертов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внеплановых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проверок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заявлений, напра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в органы прокур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туры, о согласовании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ведения внеплановых 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ездных проверок, в согл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совании которых было 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 - количество заявлений, направленных в органы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куратуры в отчетном периоде о согласовании проведения внеплановых выездных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верок, в согласовании кот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рых было отказано,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О - общее количество зая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лений, направленных в орг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 прокуратуры в отчетном периоде,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Пнед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Пнед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количество проверок, результаты которых в тек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щем периоде были признаны судом недействительными,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общее количество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денных по надзору в тек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щем периоде проверок,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проверок,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веденных органами мун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ципального контроля (надзора), с нарушениями требований законодател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ства Российской Федерации о порядке их проведения, по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результатам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выявления которых к должностным лицам органов муниц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пального контроля (надз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ра), осуществившим такие проверки, применены меры дисциплинарного, админ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стративного наказания,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проверок, проведе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органами муниципал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ного контроля (надзора), с нарушениями требований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законодательства Росси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ской Федерации о порядке их проведения, по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резул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татам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выявления которых к должностным лицам орг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нов муниципального ко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троля (надзора), осущ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ствившим такие проверки, применены меры дисц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плинарного, администр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тивного наказания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Пдис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Пдис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количество принятых к должностным лицам мун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ципального контроля мер дисциплинарного и админ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стративного наказания по 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зультатам проверок,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общее количество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денных проверок по контр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лю в текущем периоде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верок,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проверок, по резул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татам которых выявлены нарушения обязательных требований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 треб - количество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рок, по результатам которых выявлены нарушения обяз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тельных требований,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общее количество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рок по контролю,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100%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плановых и внеплан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вых проверок, которые не удалось провести в связи с отсутствием проверяемого лица по месту нахождения (жительства), указанному в государственных информ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ционных ресурсах, в связи с отсутствием руководителя организации, иного упо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номоченного лица, в связи с изменением статуса пров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ряемого лица, в связи со сменой собственника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изводственного объекта, в связи с прекращением ос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ществления проверяемой сферы деятельности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пн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количество плановых и внеплановых проверок, 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торые не удалось провести по различным причинам,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 - количество проведенных плановых и внеплановых проверок по надзору,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выявленных при пр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ведении проверок правон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рушений, связанных с 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исполнением предписаний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</w:t>
            </w:r>
            <w:proofErr w:type="spellEnd"/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 пред - количество выя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ленных нарушений о неи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полнении предписаний, 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данных в рамках надзора,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Н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общее количество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выявленных нарушений об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я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зательных требований,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.2.1.14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проверок, по резул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татам которых материалы о выявленных нарушениях переданы в уполномоче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ные органы для возбужд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ния уголовных 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 - количество возбужде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уголовных дел по направленным материалам проверок,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М - количество направле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материалов в уполном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ченные органы для возбу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ж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дения уголовных дел,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0%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.3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Производство по делам об административных правонарушениях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протоколов об административных прав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постановлений о прекращении произво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ства по делу об админ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стративном правонаруш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.3.3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Общая сумма наложенных штрафов по результатам рассмотрения дел об адм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нистративных правонар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.3.4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штрафов, наложенных по результатам рассмотр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ния дел об администрати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Кштр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дел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x 100%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штр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количество админ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стративных дел, по результ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там которых назначено нак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зание в виде администрати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штрафа, ед.;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дел - общее количество вынесенных решений по 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зультатам рассмотрения 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министративных дел,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.4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.4.1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профилактических мер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приятий,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.4.1.1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материалов,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размещенных в СМИ или на официальном сайте 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197D6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информирова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ности о возможных наруш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ниях обязательных требов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ниях организаций ведущих деятельность на территории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г.о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 Кинель Самарской обл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.4.1.2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Актуализация перечня нормативно правовых 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тов, текстов нормативно правовых актов или их 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дельных частей, содерж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щих обязательные требов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ния и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устано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ленные муниципальными правовыми актами, оценка которых является предм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том муниципального ко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Еж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ква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197D6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информирова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ности организаций ос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ществляющих деятельность на территории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г.о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 Кинель Самарской области о де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й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ствующих обязательных тр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бованиях, требованиях утвержденных муниципал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ь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ными правовыми актами  снижение количества нар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у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шений обязательных треб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.4.1.3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разъяснений о применении нормативных правовых актов, устанавл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вающих обязательные тр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бования, </w:t>
            </w: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</w:t>
            </w:r>
            <w:proofErr w:type="gram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уст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новленные муниципальн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ми правовыми актами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Еж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ква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197D6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Предотвращение нарушений обязательных требований, требований установленным муниципальными правовыми актами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E63CE5">
              <w:rPr>
                <w:rFonts w:ascii="Times New Roman" w:eastAsia="Times New Roman" w:hAnsi="Times New Roman" w:cs="Times New Roman"/>
                <w:sz w:val="21"/>
                <w:szCs w:val="21"/>
              </w:rPr>
              <w:t>.4.1.4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Выдано предостережений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197D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организациями  ведущими деятельность на территории </w:t>
            </w:r>
            <w:proofErr w:type="spellStart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г.о</w:t>
            </w:r>
            <w:proofErr w:type="spellEnd"/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 Кинель С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марской области  мер по предупреждению нарушений обязательных требований и представление уведомления об исполнении предостер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жения в установленный срок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.5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Индикативные показатели, характеризующие объем задействованных трудовых, м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териальных и финансовых ресурсов</w:t>
            </w: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штатных ед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ниц предусматривающих </w:t>
            </w: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выполнение функции по контролю, 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.5.2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занятых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171D8" w:rsidRPr="002171D8" w:rsidTr="002171D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3C52AE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Б.</w:t>
            </w:r>
            <w:r w:rsidR="002171D8"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Объем финансовых средств, выделяемых из бюджета на выполнение функции по контролю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171D8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71D8" w:rsidRPr="002171D8" w:rsidRDefault="002171D8" w:rsidP="002171D8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247AFA" w:rsidRPr="000D1D09" w:rsidRDefault="000D1D09" w:rsidP="000D1D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1D09">
        <w:rPr>
          <w:rFonts w:ascii="Times New Roman" w:hAnsi="Times New Roman" w:cs="Times New Roman"/>
          <w:sz w:val="28"/>
          <w:szCs w:val="28"/>
        </w:rPr>
        <w:t>».</w:t>
      </w:r>
    </w:p>
    <w:sectPr w:rsidR="00247AFA" w:rsidRPr="000D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99"/>
    <w:rsid w:val="000D1D09"/>
    <w:rsid w:val="000F0022"/>
    <w:rsid w:val="001056AF"/>
    <w:rsid w:val="0014736E"/>
    <w:rsid w:val="002171D8"/>
    <w:rsid w:val="00247AFA"/>
    <w:rsid w:val="003C52AE"/>
    <w:rsid w:val="00420A36"/>
    <w:rsid w:val="004247E0"/>
    <w:rsid w:val="004633DB"/>
    <w:rsid w:val="00465A96"/>
    <w:rsid w:val="00524696"/>
    <w:rsid w:val="008D357B"/>
    <w:rsid w:val="009A68D6"/>
    <w:rsid w:val="00A83C9E"/>
    <w:rsid w:val="00B12699"/>
    <w:rsid w:val="00C04CB3"/>
    <w:rsid w:val="00CD0B65"/>
    <w:rsid w:val="00DB24D3"/>
    <w:rsid w:val="00E53DCE"/>
    <w:rsid w:val="00E63CE5"/>
    <w:rsid w:val="00E9110A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6</cp:revision>
  <cp:lastPrinted>2022-03-02T05:03:00Z</cp:lastPrinted>
  <dcterms:created xsi:type="dcterms:W3CDTF">2022-03-01T05:18:00Z</dcterms:created>
  <dcterms:modified xsi:type="dcterms:W3CDTF">2022-03-02T05:03:00Z</dcterms:modified>
</cp:coreProperties>
</file>