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7F11C0" w:rsidRDefault="007F11C0" w:rsidP="007F11C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679"/>
      </w:tblGrid>
      <w:tr w:rsidR="000F71FB" w:rsidRPr="00DA43DD" w:rsidTr="00012A41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 w:val="restart"/>
          </w:tcPr>
          <w:p w:rsidR="000F71FB" w:rsidRPr="00DA43DD" w:rsidRDefault="00F921F8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ПРОЕКТ</w:t>
            </w:r>
          </w:p>
        </w:tc>
      </w:tr>
      <w:tr w:rsidR="000F71FB" w:rsidRPr="00DA43DD" w:rsidTr="00012A41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290DF3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71FB" w:rsidRDefault="000F71FB" w:rsidP="00C046B4">
      <w:pPr>
        <w:jc w:val="both"/>
      </w:pPr>
    </w:p>
    <w:p w:rsidR="00C046B4" w:rsidRPr="002F799E" w:rsidRDefault="008D1591" w:rsidP="00032F61">
      <w:pPr>
        <w:spacing w:after="0" w:line="336" w:lineRule="auto"/>
        <w:ind w:firstLine="851"/>
        <w:jc w:val="both"/>
        <w:rPr>
          <w:color w:val="000000" w:themeColor="text1"/>
        </w:rPr>
      </w:pPr>
      <w:r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решением Думы городского округа Кинель Самарской области от 31 марта 2022 г. № 161 «</w:t>
      </w:r>
      <w:r w:rsidR="00032F61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 Думы городского округа Кинель Самарской области от 16.12.2021 г. № 128 «О бюджете городского округа Кинель Самарской области на 2022 год и на плановый период 2023 и 20</w:t>
      </w:r>
      <w:r w:rsidR="0029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годов» (с изменениями от 27 января 2022 года</w:t>
      </w:r>
      <w:r w:rsidR="00032F61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24</w:t>
      </w:r>
      <w:r w:rsidR="0029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</w:t>
      </w:r>
      <w:r w:rsidR="00032F61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</w:t>
      </w:r>
      <w:r w:rsidR="0029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032F61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F65C3" w:rsidRPr="002F799E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2F799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ПОСТАНОВЛЯЮ:</w:t>
      </w:r>
    </w:p>
    <w:p w:rsidR="00E2452B" w:rsidRDefault="00DA43DD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муниципальную программу</w:t>
      </w:r>
      <w:r w:rsidR="004C1BEF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городском округе 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90767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инель Самарской области» на 20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790767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утвержденную постановлением администрации </w:t>
      </w:r>
      <w:r w:rsidR="004C1BEF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Кинель Самарской области от 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69A0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9169A0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 </w:t>
      </w:r>
      <w:r w:rsidR="00790767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D3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283F68"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3454, </w:t>
      </w:r>
      <w:r w:rsidRPr="009F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E2452B" w:rsidRDefault="00E2452B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паспорте в строке «Объемы и источники финансирования мероприятий, определенных Прог</w:t>
      </w:r>
      <w:r w:rsidR="00534BC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раммой» цифру</w:t>
      </w:r>
      <w:r w:rsidR="00923A2C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31E1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270,0</w:t>
      </w:r>
      <w:r w:rsidR="00923A2C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34BC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</w:t>
      </w: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36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цифрой</w:t>
      </w: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31E1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71,5», цифру «130,5» заменить </w:t>
      </w:r>
      <w:r w:rsidR="0016636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цифрой </w:t>
      </w:r>
      <w:r w:rsidR="00631E1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«1,5», цифру «31,5» заменить </w:t>
      </w:r>
      <w:r w:rsidR="0016636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цифрой </w:t>
      </w:r>
      <w:r w:rsidR="00631E1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«8,0», цифру «108,0» заменить </w:t>
      </w:r>
      <w:r w:rsidR="0016636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цифрой </w:t>
      </w:r>
      <w:r w:rsidR="00631E12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«62,0».</w:t>
      </w:r>
    </w:p>
    <w:p w:rsidR="00212861" w:rsidRDefault="00212861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таблице 1 в строке «Количество рабочих мест в бюджетных организациях, на которых проведена специальная оценка условий труда», в столбце </w:t>
      </w: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«2022 год (прогноз)» цифру «87» заменить цифрой «1», в столбце «2023 год (прогноз)» цифру «21» заменить цифрой «5», в столбце «2024 год (прогноз)» цифру «72» заменить цифрой «39».</w:t>
      </w:r>
    </w:p>
    <w:p w:rsidR="00212861" w:rsidRDefault="00212861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5 цифру «270,0» заменить цифрой «71,5», цифру «130,5» заменить цифрой «1,5», цифру «31,5» заменить цифрой «8,0», цифру «108,0» заменить цифрой «62,0».</w:t>
      </w:r>
    </w:p>
    <w:p w:rsidR="00212861" w:rsidRPr="00212861" w:rsidRDefault="009F4D9E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</w:t>
      </w:r>
      <w:r w:rsidR="00212861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раздел</w:t>
      </w:r>
      <w:r w:rsidR="00212861" w:rsidRPr="00212861">
        <w:rPr>
          <w:color w:val="000000" w:themeColor="text1"/>
        </w:rPr>
        <w:t xml:space="preserve"> </w:t>
      </w:r>
      <w:r w:rsidR="00212861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«Задача 3. Специальная оценка условий труда в бюджетных организациях городского округа Кинель Самарской области» изложить</w:t>
      </w:r>
      <w:r w:rsidR="00F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</w:t>
      </w:r>
      <w:r w:rsidR="00212861" w:rsidRPr="00212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постановлению.</w:t>
      </w:r>
    </w:p>
    <w:p w:rsidR="00D216BF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73464" w:rsidRPr="00166362" w:rsidRDefault="00DA43DD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16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E2452B" w:rsidRPr="002F799E" w:rsidRDefault="00E2452B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6BF" w:rsidRPr="002F799E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6BF" w:rsidRPr="002F799E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6BF" w:rsidRPr="002F799E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6BF" w:rsidRDefault="009A71C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106F3E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     </w:t>
      </w:r>
      <w:r w:rsidR="000975F2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0367C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0975F2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16BF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216BF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</w:t>
      </w:r>
      <w:r w:rsidR="00B65BA6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.А. </w:t>
      </w:r>
      <w:r w:rsidR="00F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Прокудин</w:t>
      </w: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P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03.12.2021 г. № 3454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2793"/>
        <w:gridCol w:w="3466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D421BA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22242C" w:rsidP="0022242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50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B2315E" w:rsidP="00351E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О.Г</w:t>
            </w:r>
            <w:r w:rsidR="0022242C">
              <w:rPr>
                <w:rFonts w:ascii="Times New Roman" w:eastAsia="Times New Roman" w:hAnsi="Times New Roman" w:cs="Times New Roman"/>
                <w:sz w:val="28"/>
                <w:szCs w:val="28"/>
              </w:rPr>
              <w:t>. Ефимова</w:t>
            </w:r>
          </w:p>
        </w:tc>
      </w:tr>
      <w:tr w:rsidR="00647C65" w:rsidRPr="005D254B" w:rsidTr="00092E27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5D254B" w:rsidRDefault="00647C65" w:rsidP="00647C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5D254B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5D254B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1F307A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  <w:sectPr w:rsidR="003F1D63" w:rsidSect="00D216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851" w:left="851" w:header="709" w:footer="709" w:gutter="0"/>
          <w:cols w:space="708"/>
          <w:docGrid w:linePitch="360"/>
        </w:sectPr>
      </w:pPr>
    </w:p>
    <w:tbl>
      <w:tblPr>
        <w:tblW w:w="5453" w:type="dxa"/>
        <w:tblInd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3A514F" w:rsidRPr="003A514F" w:rsidTr="00647C65">
        <w:trPr>
          <w:trHeight w:val="1604"/>
        </w:trPr>
        <w:tc>
          <w:tcPr>
            <w:tcW w:w="5453" w:type="dxa"/>
            <w:shd w:val="clear" w:color="auto" w:fill="auto"/>
          </w:tcPr>
          <w:p w:rsidR="00C978A4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082EFD" w:rsidRPr="00082EFD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082EFD" w:rsidRPr="00082EFD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 _______№ _____</w:t>
            </w:r>
          </w:p>
          <w:p w:rsidR="00082EFD" w:rsidRPr="00082EFD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3A514F" w:rsidRPr="003A514F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муниципальной программе городского округа Кинель Самарской области «Улучшение условий и охраны труда в городском округе Кинель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Самарской области на </w:t>
            </w: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2022-2024 годы»</w:t>
            </w:r>
          </w:p>
        </w:tc>
      </w:tr>
    </w:tbl>
    <w:p w:rsidR="003A514F" w:rsidRPr="003A514F" w:rsidRDefault="003A514F" w:rsidP="003A51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187" w:type="dxa"/>
        <w:tblInd w:w="49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0"/>
        <w:gridCol w:w="5528"/>
        <w:gridCol w:w="1266"/>
        <w:gridCol w:w="992"/>
        <w:gridCol w:w="1134"/>
        <w:gridCol w:w="1134"/>
        <w:gridCol w:w="2694"/>
        <w:gridCol w:w="1579"/>
      </w:tblGrid>
      <w:tr w:rsidR="003A514F" w:rsidRPr="003A514F" w:rsidTr="006B5F3A">
        <w:trPr>
          <w:trHeight w:val="527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Задача 3.</w:t>
            </w:r>
            <w:r w:rsidRPr="003A51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A5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Специальная оценка условий труда в бюджетных организациях городского</w:t>
            </w:r>
          </w:p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proofErr w:type="gramStart"/>
            <w:r w:rsidRPr="003A5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proofErr w:type="gramEnd"/>
            <w:r w:rsidRPr="003A5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Кинель Самарской области</w:t>
            </w:r>
          </w:p>
        </w:tc>
      </w:tr>
      <w:tr w:rsidR="003A514F" w:rsidRPr="003A514F" w:rsidTr="00361E9B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62,0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Бюджет городского округа</w:t>
            </w:r>
          </w:p>
        </w:tc>
      </w:tr>
      <w:tr w:rsidR="003A514F" w:rsidRPr="003A514F" w:rsidTr="00361E9B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городского округа Кинель Самарской области, в т. ч.: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62,0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514F" w:rsidRPr="003A514F" w:rsidTr="00361E9B">
        <w:trPr>
          <w:trHeight w:val="200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3.1.1.1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AF" w:rsidRDefault="003A514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МКУ «Ритуал»</w:t>
            </w:r>
            <w:r w:rsidR="001D7DA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3A514F" w:rsidRPr="003A514F" w:rsidRDefault="003A514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(2022 год- 1 рабочее место)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МКУ «Ритуал»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514F" w:rsidRPr="003A514F" w:rsidTr="00361E9B">
        <w:trPr>
          <w:trHeight w:val="200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3.1.1.2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AF" w:rsidRDefault="003A514F" w:rsidP="00166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МКУ «</w:t>
            </w:r>
            <w:r w:rsidR="00166362">
              <w:rPr>
                <w:rFonts w:ascii="Times New Roman" w:eastAsia="Calibri" w:hAnsi="Times New Roman" w:cs="Times New Roman"/>
                <w:lang w:eastAsia="ar-SA"/>
              </w:rPr>
              <w:t>СБСК</w:t>
            </w:r>
            <w:r w:rsidRPr="003A514F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  <w:p w:rsidR="003A514F" w:rsidRPr="003A514F" w:rsidRDefault="003A514F" w:rsidP="00166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 xml:space="preserve"> (2024 год - </w:t>
            </w:r>
            <w:r w:rsidR="00166362">
              <w:rPr>
                <w:rFonts w:ascii="Times New Roman" w:eastAsia="Calibri" w:hAnsi="Times New Roman" w:cs="Times New Roman"/>
                <w:lang w:eastAsia="ar-SA"/>
              </w:rPr>
              <w:t>39</w:t>
            </w:r>
            <w:r w:rsidRPr="003A514F">
              <w:rPr>
                <w:rFonts w:ascii="Times New Roman" w:eastAsia="Calibri" w:hAnsi="Times New Roman" w:cs="Times New Roman"/>
                <w:lang w:eastAsia="ar-SA"/>
              </w:rPr>
              <w:t xml:space="preserve"> рабочее место)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1663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МКУ «</w:t>
            </w:r>
            <w:r w:rsidR="00166362">
              <w:rPr>
                <w:rFonts w:ascii="Times New Roman" w:eastAsia="Calibri" w:hAnsi="Times New Roman" w:cs="Times New Roman"/>
                <w:lang w:eastAsia="ar-SA"/>
              </w:rPr>
              <w:t>СБСК</w:t>
            </w:r>
            <w:r w:rsidRPr="003A514F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514F" w:rsidRPr="003A514F" w:rsidTr="00361E9B">
        <w:trPr>
          <w:trHeight w:val="229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3.1.2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Управление культуры и молодежной политики администрации городского округа Кинель Самарской области, в т. ч.: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514F" w:rsidRPr="003A514F" w:rsidTr="00361E9B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61E9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3.1.2.</w:t>
            </w:r>
            <w:r w:rsidR="00361E9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AF" w:rsidRDefault="003A514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514F">
              <w:rPr>
                <w:rFonts w:ascii="Times New Roman" w:eastAsia="Calibri" w:hAnsi="Times New Roman" w:cs="Times New Roman"/>
                <w:lang w:eastAsia="ar-SA"/>
              </w:rPr>
              <w:t>МАУ «ГДК»</w:t>
            </w:r>
          </w:p>
          <w:p w:rsidR="003A514F" w:rsidRPr="003A514F" w:rsidRDefault="001D7DAF" w:rsidP="003A51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3A514F">
              <w:rPr>
                <w:rFonts w:ascii="Times New Roman" w:eastAsia="Calibri" w:hAnsi="Times New Roman" w:cs="Times New Roman"/>
                <w:lang w:eastAsia="ar-SA"/>
              </w:rPr>
              <w:t>(</w:t>
            </w:r>
            <w:r w:rsidR="003A514F" w:rsidRPr="003A514F">
              <w:rPr>
                <w:rFonts w:ascii="Times New Roman" w:eastAsia="Calibri" w:hAnsi="Times New Roman" w:cs="Times New Roman"/>
                <w:lang w:eastAsia="ar-SA"/>
              </w:rPr>
              <w:t>2023 год - 5 рабочих мест)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1D7D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МАУ «ГДК»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514F" w:rsidRPr="003A514F" w:rsidTr="00361E9B">
        <w:trPr>
          <w:trHeight w:val="320"/>
        </w:trPr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lang w:eastAsia="ar-SA"/>
              </w:rPr>
              <w:t>Итого по программе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514F">
              <w:rPr>
                <w:rFonts w:ascii="Times New Roman" w:eastAsia="Times New Roman" w:hAnsi="Times New Roman" w:cs="Times New Roman"/>
                <w:b/>
                <w:lang w:eastAsia="ar-SA"/>
              </w:rPr>
              <w:t>62,0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14F" w:rsidRPr="003A514F" w:rsidRDefault="003A514F" w:rsidP="003A514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F1D63" w:rsidRPr="003118AB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sectPr w:rsidR="003F1D63" w:rsidRPr="003118AB" w:rsidSect="003A51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851" w:bottom="776" w:left="62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9B" w:rsidRDefault="00FC149B" w:rsidP="003479E2">
      <w:pPr>
        <w:spacing w:after="0" w:line="240" w:lineRule="auto"/>
      </w:pPr>
      <w:r>
        <w:separator/>
      </w:r>
    </w:p>
  </w:endnote>
  <w:endnote w:type="continuationSeparator" w:id="0">
    <w:p w:rsidR="00FC149B" w:rsidRDefault="00FC149B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C149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C149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C14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9B" w:rsidRDefault="00FC149B" w:rsidP="003479E2">
      <w:pPr>
        <w:spacing w:after="0" w:line="240" w:lineRule="auto"/>
      </w:pPr>
      <w:r>
        <w:separator/>
      </w:r>
    </w:p>
  </w:footnote>
  <w:footnote w:type="continuationSeparator" w:id="0">
    <w:p w:rsidR="00FC149B" w:rsidRDefault="00FC149B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C149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Pr="001B0E5E" w:rsidRDefault="00FC149B" w:rsidP="001B0E5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C1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3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32F61"/>
    <w:rsid w:val="00036050"/>
    <w:rsid w:val="00050264"/>
    <w:rsid w:val="00082EFD"/>
    <w:rsid w:val="000975F2"/>
    <w:rsid w:val="000A201A"/>
    <w:rsid w:val="000D6B64"/>
    <w:rsid w:val="000F2360"/>
    <w:rsid w:val="000F6989"/>
    <w:rsid w:val="000F71FB"/>
    <w:rsid w:val="001006F3"/>
    <w:rsid w:val="00103482"/>
    <w:rsid w:val="00106F3E"/>
    <w:rsid w:val="0012124F"/>
    <w:rsid w:val="0013768C"/>
    <w:rsid w:val="00147E5B"/>
    <w:rsid w:val="00150EC0"/>
    <w:rsid w:val="00157782"/>
    <w:rsid w:val="00162EAC"/>
    <w:rsid w:val="00166362"/>
    <w:rsid w:val="001754B9"/>
    <w:rsid w:val="001B0E5E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34D21"/>
    <w:rsid w:val="0024548A"/>
    <w:rsid w:val="002700C1"/>
    <w:rsid w:val="00273464"/>
    <w:rsid w:val="0028198E"/>
    <w:rsid w:val="00283F68"/>
    <w:rsid w:val="00290DF3"/>
    <w:rsid w:val="00294AB0"/>
    <w:rsid w:val="002A1B4E"/>
    <w:rsid w:val="002B6E21"/>
    <w:rsid w:val="002F14C4"/>
    <w:rsid w:val="002F799E"/>
    <w:rsid w:val="00310065"/>
    <w:rsid w:val="003118AB"/>
    <w:rsid w:val="00317FDB"/>
    <w:rsid w:val="0034276D"/>
    <w:rsid w:val="003479E2"/>
    <w:rsid w:val="00351E54"/>
    <w:rsid w:val="00361E9B"/>
    <w:rsid w:val="003720B4"/>
    <w:rsid w:val="00382673"/>
    <w:rsid w:val="003842ED"/>
    <w:rsid w:val="003918AE"/>
    <w:rsid w:val="00395C86"/>
    <w:rsid w:val="003A514F"/>
    <w:rsid w:val="003B032A"/>
    <w:rsid w:val="003B0FD9"/>
    <w:rsid w:val="003C0E7F"/>
    <w:rsid w:val="003D1DED"/>
    <w:rsid w:val="003E31B4"/>
    <w:rsid w:val="003F1D63"/>
    <w:rsid w:val="00403D45"/>
    <w:rsid w:val="00404031"/>
    <w:rsid w:val="004046B0"/>
    <w:rsid w:val="004477A6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B1399"/>
    <w:rsid w:val="005B33D5"/>
    <w:rsid w:val="005B5DFA"/>
    <w:rsid w:val="005C283A"/>
    <w:rsid w:val="005C393F"/>
    <w:rsid w:val="005D254B"/>
    <w:rsid w:val="005F2CA6"/>
    <w:rsid w:val="005F6790"/>
    <w:rsid w:val="0060367C"/>
    <w:rsid w:val="00614C07"/>
    <w:rsid w:val="00626B3B"/>
    <w:rsid w:val="00631E12"/>
    <w:rsid w:val="006376DD"/>
    <w:rsid w:val="00643A0B"/>
    <w:rsid w:val="00647C65"/>
    <w:rsid w:val="00654BC8"/>
    <w:rsid w:val="006806A6"/>
    <w:rsid w:val="006B1E5E"/>
    <w:rsid w:val="006B5F3A"/>
    <w:rsid w:val="006D4D70"/>
    <w:rsid w:val="006F4F45"/>
    <w:rsid w:val="006F5182"/>
    <w:rsid w:val="00710D9F"/>
    <w:rsid w:val="00725EE7"/>
    <w:rsid w:val="00766A3D"/>
    <w:rsid w:val="00774517"/>
    <w:rsid w:val="00790767"/>
    <w:rsid w:val="007B1CF2"/>
    <w:rsid w:val="007C0FA6"/>
    <w:rsid w:val="007F11C0"/>
    <w:rsid w:val="007F59AD"/>
    <w:rsid w:val="008215A6"/>
    <w:rsid w:val="008249A8"/>
    <w:rsid w:val="00825300"/>
    <w:rsid w:val="00856E95"/>
    <w:rsid w:val="00877F36"/>
    <w:rsid w:val="00880AD9"/>
    <w:rsid w:val="00885501"/>
    <w:rsid w:val="008907A8"/>
    <w:rsid w:val="00890A1E"/>
    <w:rsid w:val="008A6981"/>
    <w:rsid w:val="008D1591"/>
    <w:rsid w:val="009169A0"/>
    <w:rsid w:val="00923A2C"/>
    <w:rsid w:val="009374AF"/>
    <w:rsid w:val="00966052"/>
    <w:rsid w:val="00981C28"/>
    <w:rsid w:val="00994207"/>
    <w:rsid w:val="009A71C2"/>
    <w:rsid w:val="009C2AB3"/>
    <w:rsid w:val="009D4E24"/>
    <w:rsid w:val="009E1357"/>
    <w:rsid w:val="009F1DCD"/>
    <w:rsid w:val="009F2D4A"/>
    <w:rsid w:val="009F4D9E"/>
    <w:rsid w:val="00AA2747"/>
    <w:rsid w:val="00AD0388"/>
    <w:rsid w:val="00AD5CAA"/>
    <w:rsid w:val="00AF4D4B"/>
    <w:rsid w:val="00AF6385"/>
    <w:rsid w:val="00B03FD9"/>
    <w:rsid w:val="00B07FD0"/>
    <w:rsid w:val="00B118F3"/>
    <w:rsid w:val="00B2315E"/>
    <w:rsid w:val="00B27311"/>
    <w:rsid w:val="00B65BA6"/>
    <w:rsid w:val="00B7507F"/>
    <w:rsid w:val="00BA2176"/>
    <w:rsid w:val="00BB35F5"/>
    <w:rsid w:val="00BC201C"/>
    <w:rsid w:val="00BC7903"/>
    <w:rsid w:val="00BE196B"/>
    <w:rsid w:val="00BF31AB"/>
    <w:rsid w:val="00BF3789"/>
    <w:rsid w:val="00BF758B"/>
    <w:rsid w:val="00C03C27"/>
    <w:rsid w:val="00C046B4"/>
    <w:rsid w:val="00C07E1C"/>
    <w:rsid w:val="00C10074"/>
    <w:rsid w:val="00C10113"/>
    <w:rsid w:val="00C1703C"/>
    <w:rsid w:val="00C36D92"/>
    <w:rsid w:val="00C730C8"/>
    <w:rsid w:val="00C8104A"/>
    <w:rsid w:val="00C85ABE"/>
    <w:rsid w:val="00C978A4"/>
    <w:rsid w:val="00CB0868"/>
    <w:rsid w:val="00CC2298"/>
    <w:rsid w:val="00CE5FD7"/>
    <w:rsid w:val="00CF7580"/>
    <w:rsid w:val="00D216BF"/>
    <w:rsid w:val="00D41095"/>
    <w:rsid w:val="00D421BA"/>
    <w:rsid w:val="00D55B0E"/>
    <w:rsid w:val="00D80CCF"/>
    <w:rsid w:val="00D84FCB"/>
    <w:rsid w:val="00DA43DD"/>
    <w:rsid w:val="00DB1068"/>
    <w:rsid w:val="00DB6596"/>
    <w:rsid w:val="00DC1832"/>
    <w:rsid w:val="00DD2311"/>
    <w:rsid w:val="00DE0416"/>
    <w:rsid w:val="00E17EDE"/>
    <w:rsid w:val="00E2452B"/>
    <w:rsid w:val="00E469A7"/>
    <w:rsid w:val="00E86679"/>
    <w:rsid w:val="00E87821"/>
    <w:rsid w:val="00EB31C4"/>
    <w:rsid w:val="00EF09D7"/>
    <w:rsid w:val="00F21144"/>
    <w:rsid w:val="00F21913"/>
    <w:rsid w:val="00F270B3"/>
    <w:rsid w:val="00F43D37"/>
    <w:rsid w:val="00F76C4C"/>
    <w:rsid w:val="00F836B9"/>
    <w:rsid w:val="00F921F8"/>
    <w:rsid w:val="00FA30B9"/>
    <w:rsid w:val="00FC149B"/>
    <w:rsid w:val="00FE142E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73F3-27ED-46B3-8191-8E991745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118</cp:revision>
  <cp:lastPrinted>2022-04-13T06:22:00Z</cp:lastPrinted>
  <dcterms:created xsi:type="dcterms:W3CDTF">2017-11-30T10:43:00Z</dcterms:created>
  <dcterms:modified xsi:type="dcterms:W3CDTF">2022-04-13T06:23:00Z</dcterms:modified>
</cp:coreProperties>
</file>