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78"/>
        <w:gridCol w:w="4394"/>
      </w:tblGrid>
      <w:tr w:rsidR="00D4413F" w:rsidRPr="00D4413F" w:rsidTr="008456DC">
        <w:trPr>
          <w:trHeight w:val="2708"/>
        </w:trPr>
        <w:tc>
          <w:tcPr>
            <w:tcW w:w="4500" w:type="dxa"/>
          </w:tcPr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3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13F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D4413F" w:rsidRPr="00D4413F" w:rsidRDefault="00D4413F" w:rsidP="00D4413F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441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D4413F" w:rsidRPr="00D4413F" w:rsidRDefault="00D4413F" w:rsidP="00D4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572" w:type="dxa"/>
            <w:gridSpan w:val="2"/>
          </w:tcPr>
          <w:p w:rsidR="00D4413F" w:rsidRPr="00D4413F" w:rsidRDefault="00985D5F" w:rsidP="00D441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D4413F" w:rsidRPr="00D4413F" w:rsidTr="008456DC">
        <w:trPr>
          <w:gridAfter w:val="1"/>
          <w:wAfter w:w="4394" w:type="dxa"/>
          <w:trHeight w:val="1855"/>
        </w:trPr>
        <w:tc>
          <w:tcPr>
            <w:tcW w:w="4678" w:type="dxa"/>
            <w:gridSpan w:val="2"/>
          </w:tcPr>
          <w:p w:rsidR="00D4413F" w:rsidRPr="00D4413F" w:rsidRDefault="00D4413F" w:rsidP="00D4413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Кинель Самарской области от 2 июня 2015 года № 1786 «О межведомственной комиссии по профилактике преступлений и правонарушений на территории городского округа Кинель Самарской области» (в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 от 15 февраля 2018 года)</w:t>
            </w:r>
          </w:p>
        </w:tc>
      </w:tr>
    </w:tbl>
    <w:p w:rsidR="00D4413F" w:rsidRPr="00D4413F" w:rsidRDefault="00D4413F" w:rsidP="00D441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before="120" w:after="12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D4413F" w:rsidRPr="00D4413F" w:rsidRDefault="00D4413F" w:rsidP="00D4413F">
      <w:pPr>
        <w:spacing w:before="120" w:after="120" w:line="34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4413F" w:rsidRPr="00D4413F" w:rsidRDefault="00D4413F" w:rsidP="00D4413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2 июня 2015 года № 1786 «О межведомственной комиссии по профилактике преступлений и правонарушений на территории городского округа Кинель Самарской области» (в</w:t>
      </w:r>
      <w:r w:rsidRPr="00D4413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413F">
        <w:rPr>
          <w:rFonts w:ascii="Times New Roman" w:eastAsia="Times New Roman" w:hAnsi="Times New Roman" w:cs="Times New Roman"/>
          <w:sz w:val="28"/>
          <w:szCs w:val="28"/>
        </w:rPr>
        <w:t>редакции от 15 февраля 2018 года) следующие изменения:</w:t>
      </w:r>
    </w:p>
    <w:p w:rsidR="00D4413F" w:rsidRPr="00D4413F" w:rsidRDefault="00D4413F" w:rsidP="00D4413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 xml:space="preserve">В пункте 1.3. Приложения № 1 слова «Состав Комиссии формируется по должностям. Председателем Комиссии является заместитель Главы городского округа по жилищно-коммунальному хозяйству, курирующий данное направление деятельности, заместителем – начальник межмуниципального отдела МВД России «Кинельский» (по согласованию).» заменить словами «Состав Комиссии формируется по должностям. </w:t>
      </w:r>
      <w:r w:rsidRPr="00D4413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Председателем Комиссии является Глава городского округа Кинель Самарской области, заместителями председателя комиссии являются: первый заместитель Главы городского округа Кинель Самарской области, начальник межмуниципального отдела МВД России «Кинельский».</w:t>
      </w:r>
    </w:p>
    <w:p w:rsidR="00D4413F" w:rsidRPr="00D4413F" w:rsidRDefault="00D4413F" w:rsidP="00D4413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Приложение № 2 изложить в новой редакции согласно Приложению к настоящему постановлению.</w:t>
      </w:r>
    </w:p>
    <w:p w:rsidR="00D4413F" w:rsidRPr="00D4413F" w:rsidRDefault="00D4413F" w:rsidP="00D4413F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D4413F" w:rsidRPr="00D4413F" w:rsidRDefault="00D4413F" w:rsidP="00D4413F">
      <w:pPr>
        <w:keepNext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4413F" w:rsidRPr="00D4413F" w:rsidRDefault="00D4413F" w:rsidP="00D4413F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Кинель Самарской области (Лужнова А.Н.).</w:t>
      </w:r>
    </w:p>
    <w:p w:rsidR="00D4413F" w:rsidRPr="00D4413F" w:rsidRDefault="00D4413F" w:rsidP="00D4413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А.А. Прокудин</w:t>
      </w: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6"/>
        <w:gridCol w:w="4595"/>
      </w:tblGrid>
      <w:tr w:rsidR="00D4413F" w:rsidRPr="00D4413F" w:rsidTr="008456DC">
        <w:trPr>
          <w:trHeight w:val="1471"/>
        </w:trPr>
        <w:tc>
          <w:tcPr>
            <w:tcW w:w="4977" w:type="dxa"/>
          </w:tcPr>
          <w:p w:rsidR="00D4413F" w:rsidRPr="00D4413F" w:rsidRDefault="00D4413F" w:rsidP="00D4413F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D4413F" w:rsidRPr="00D4413F" w:rsidRDefault="00D4413F" w:rsidP="00D4413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 2</w:t>
            </w:r>
          </w:p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D4413F" w:rsidRPr="00D4413F" w:rsidRDefault="00D4413F" w:rsidP="00D44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02.06.2015  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441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1786</w:t>
            </w:r>
          </w:p>
        </w:tc>
      </w:tr>
    </w:tbl>
    <w:p w:rsidR="00D4413F" w:rsidRPr="00D4413F" w:rsidRDefault="00D4413F" w:rsidP="00D4413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4413F" w:rsidRPr="00D4413F" w:rsidRDefault="00D4413F" w:rsidP="00D4413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4413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СОСТАВ </w:t>
      </w:r>
    </w:p>
    <w:p w:rsidR="00D4413F" w:rsidRPr="00D4413F" w:rsidRDefault="00D4413F" w:rsidP="00D44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Председатель комиссии - Глава городского округа Кинель Самарской области.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Заместители председателя комиссии: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городского округа Кинель Самарской области;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Начальник межмуниципального отдела Министерства внутренних дел Российской Федерации «Кинельский» (по согласованию).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D4413F" w:rsidRPr="00D4413F" w:rsidRDefault="00D4413F" w:rsidP="00D4413F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0"/>
        </w:rPr>
        <w:t xml:space="preserve">Начальник Кинель-Черкасского межмуниципального </w:t>
      </w:r>
      <w:r w:rsidRPr="00D4413F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Pr="00D4413F">
        <w:rPr>
          <w:rFonts w:ascii="Times New Roman" w:eastAsia="Times New Roman" w:hAnsi="Times New Roman" w:cs="Times New Roman"/>
          <w:sz w:val="28"/>
          <w:szCs w:val="20"/>
        </w:rPr>
        <w:t xml:space="preserve"> Федерального казенного учреждения </w:t>
      </w:r>
      <w:r w:rsidRPr="00D4413F">
        <w:rPr>
          <w:rFonts w:ascii="Times New Roman" w:eastAsia="Times New Roman" w:hAnsi="Times New Roman" w:cs="Times New Roman"/>
          <w:sz w:val="28"/>
          <w:szCs w:val="28"/>
        </w:rPr>
        <w:t>«Уголовно-исполнительная инспекция Управления Федеральной службы исполнения наказаний России по Самарской области»</w:t>
      </w:r>
      <w:r w:rsidRPr="00D44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4413F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Кинельского отдела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Самарской области» (дислокация г. Кинель) 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Начальник отделения по вопросам миграции межмуниципального отдела Министерства внутренних дел Российской Федерации «Кинельский» 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Заместитель главного врача по гражданской обороне и мобилизационной работе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Самарской области - руководитель Усть-Кинельского территориального управления;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 Кинель Самарской области - руководитель Алексеевского территориального управления;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культуры и молодежной политики администрации городского округа Кинель Самарской области;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D4413F" w:rsidRPr="00D4413F" w:rsidRDefault="00D4413F" w:rsidP="00D4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13F">
        <w:rPr>
          <w:rFonts w:ascii="Times New Roman" w:eastAsia="Times New Roman" w:hAnsi="Times New Roman" w:cs="Times New Roman"/>
          <w:sz w:val="28"/>
          <w:szCs w:val="28"/>
        </w:rPr>
        <w:t>Атаман Алексеевского станичного казачьего общества (по согласованию).».</w:t>
      </w:r>
    </w:p>
    <w:p w:rsidR="00CD240D" w:rsidRDefault="00CD240D"/>
    <w:sectPr w:rsidR="00CD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7EA1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13F"/>
    <w:rsid w:val="00985D5F"/>
    <w:rsid w:val="00CD240D"/>
    <w:rsid w:val="00D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EEF1A-5C03-402E-B048-CE6BCB87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3</cp:revision>
  <dcterms:created xsi:type="dcterms:W3CDTF">2023-06-09T10:43:00Z</dcterms:created>
  <dcterms:modified xsi:type="dcterms:W3CDTF">2023-06-09T11:08:00Z</dcterms:modified>
</cp:coreProperties>
</file>