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645127" w:rsidRPr="00645127" w:rsidTr="00A662C9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64512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645127" w:rsidRPr="00C22BCD" w:rsidRDefault="000A2521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Проект</w:t>
            </w:r>
          </w:p>
        </w:tc>
      </w:tr>
      <w:tr w:rsidR="00645127" w:rsidRPr="00645127" w:rsidTr="00A662C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27" w:rsidRPr="00A662C9" w:rsidRDefault="00CF0D28" w:rsidP="006451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Кинель Самарской области </w:t>
            </w:r>
            <w:r w:rsidR="00645127" w:rsidRPr="00A66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5127" w:rsidRPr="00A662C9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общественного здоровья населения городского округа Кинель Самарской области на 2021-2025 годы</w:t>
            </w:r>
            <w:r w:rsidR="00645127" w:rsidRPr="00A6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 городского округа Кинель Самарской области от 16 декабря 2020 года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>3160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</w:t>
            </w:r>
            <w:r w:rsidR="00C8689C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86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645127" w:rsidRDefault="00645127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46" w:rsidRDefault="004D0646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46" w:rsidRPr="00645127" w:rsidRDefault="004D0646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671" w:rsidRPr="00126671" w:rsidRDefault="00126671" w:rsidP="00126671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26671">
        <w:rPr>
          <w:rFonts w:ascii="Times New Roman" w:hAnsi="Times New Roman" w:cs="Times New Roman"/>
          <w:sz w:val="28"/>
          <w:szCs w:val="28"/>
        </w:rPr>
        <w:t>В целях исполнения решения Думы городского округа Кинель</w:t>
      </w:r>
      <w:r w:rsidR="00C8689C">
        <w:rPr>
          <w:rFonts w:ascii="Times New Roman" w:hAnsi="Times New Roman" w:cs="Times New Roman"/>
          <w:sz w:val="28"/>
          <w:szCs w:val="28"/>
        </w:rPr>
        <w:t xml:space="preserve"> Самарской области от 24 августа 2023 года № </w:t>
      </w:r>
      <w:r w:rsidRPr="00126671">
        <w:rPr>
          <w:rFonts w:ascii="Times New Roman" w:hAnsi="Times New Roman" w:cs="Times New Roman"/>
          <w:sz w:val="28"/>
          <w:szCs w:val="28"/>
        </w:rPr>
        <w:t>28</w:t>
      </w:r>
      <w:r w:rsidR="00C8689C">
        <w:rPr>
          <w:rFonts w:ascii="Times New Roman" w:hAnsi="Times New Roman" w:cs="Times New Roman"/>
          <w:sz w:val="28"/>
          <w:szCs w:val="28"/>
        </w:rPr>
        <w:t>2</w:t>
      </w:r>
      <w:r w:rsidRPr="00126671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К</w:t>
      </w:r>
      <w:r w:rsidR="000F0B21">
        <w:rPr>
          <w:rFonts w:ascii="Times New Roman" w:hAnsi="Times New Roman" w:cs="Times New Roman"/>
          <w:sz w:val="28"/>
          <w:szCs w:val="28"/>
        </w:rPr>
        <w:t>инель Самарской области  на 2023</w:t>
      </w:r>
      <w:r w:rsidRPr="0012667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F0B21">
        <w:rPr>
          <w:rFonts w:ascii="Times New Roman" w:hAnsi="Times New Roman" w:cs="Times New Roman"/>
          <w:sz w:val="28"/>
          <w:szCs w:val="28"/>
        </w:rPr>
        <w:t>24</w:t>
      </w:r>
      <w:r w:rsidR="00C8689C">
        <w:rPr>
          <w:rFonts w:ascii="Times New Roman" w:hAnsi="Times New Roman" w:cs="Times New Roman"/>
          <w:sz w:val="28"/>
          <w:szCs w:val="28"/>
        </w:rPr>
        <w:t xml:space="preserve"> и 202</w:t>
      </w:r>
      <w:r w:rsidR="000F0B21">
        <w:rPr>
          <w:rFonts w:ascii="Times New Roman" w:hAnsi="Times New Roman" w:cs="Times New Roman"/>
          <w:sz w:val="28"/>
          <w:szCs w:val="28"/>
        </w:rPr>
        <w:t>5</w:t>
      </w:r>
      <w:r w:rsidR="00C8689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45127" w:rsidRPr="00645127" w:rsidRDefault="00645127" w:rsidP="004D0646">
      <w:pPr>
        <w:spacing w:after="0" w:line="336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45127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645127" w:rsidRPr="00A662C9" w:rsidRDefault="008157FA" w:rsidP="008157F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Самарской области </w:t>
      </w:r>
      <w:r w:rsidR="00152817" w:rsidRPr="00A662C9">
        <w:rPr>
          <w:rFonts w:ascii="Times New Roman" w:hAnsi="Times New Roman" w:cs="Times New Roman"/>
          <w:sz w:val="28"/>
          <w:szCs w:val="28"/>
        </w:rPr>
        <w:t>«</w:t>
      </w:r>
      <w:r w:rsidR="00152817"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="00152817" w:rsidRPr="00A662C9">
        <w:rPr>
          <w:rFonts w:ascii="Times New Roman" w:hAnsi="Times New Roman" w:cs="Times New Roman"/>
          <w:sz w:val="28"/>
          <w:szCs w:val="28"/>
        </w:rPr>
        <w:t>»</w:t>
      </w:r>
      <w:r w:rsidR="004D0646">
        <w:rPr>
          <w:rFonts w:ascii="Times New Roman" w:hAnsi="Times New Roman" w:cs="Times New Roman"/>
          <w:sz w:val="28"/>
          <w:szCs w:val="28"/>
        </w:rPr>
        <w:t>,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городского округа Кинель Самарской области от 16 декабря 2020 года №</w:t>
      </w:r>
      <w:r w:rsidR="00900194">
        <w:rPr>
          <w:rFonts w:ascii="Times New Roman" w:hAnsi="Times New Roman" w:cs="Times New Roman"/>
          <w:sz w:val="28"/>
          <w:szCs w:val="28"/>
        </w:rPr>
        <w:t xml:space="preserve"> </w:t>
      </w:r>
      <w:r w:rsidR="00A662C9" w:rsidRPr="00A662C9">
        <w:rPr>
          <w:rFonts w:ascii="Times New Roman" w:hAnsi="Times New Roman" w:cs="Times New Roman"/>
          <w:sz w:val="28"/>
          <w:szCs w:val="28"/>
        </w:rPr>
        <w:t>3160</w:t>
      </w:r>
      <w:r w:rsidR="00A662C9" w:rsidRPr="00A6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редакции </w:t>
      </w:r>
      <w:r w:rsidR="00C8689C">
        <w:rPr>
          <w:rFonts w:ascii="Times New Roman" w:hAnsi="Times New Roman" w:cs="Times New Roman"/>
          <w:sz w:val="28"/>
          <w:szCs w:val="28"/>
        </w:rPr>
        <w:t>от 15 июня 2022</w:t>
      </w:r>
      <w:r w:rsidR="0012667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 (далее – Программа), следующие изменения:</w:t>
      </w:r>
    </w:p>
    <w:p w:rsidR="008E730E" w:rsidRPr="008E730E" w:rsidRDefault="00A662C9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57FA">
        <w:rPr>
          <w:rFonts w:ascii="Times New Roman" w:hAnsi="Times New Roman" w:cs="Times New Roman"/>
          <w:sz w:val="28"/>
          <w:szCs w:val="28"/>
        </w:rPr>
        <w:t xml:space="preserve">1. </w:t>
      </w:r>
      <w:r w:rsidR="008E730E" w:rsidRPr="008E730E">
        <w:rPr>
          <w:rFonts w:ascii="Times New Roman" w:hAnsi="Times New Roman" w:cs="Times New Roman"/>
          <w:sz w:val="28"/>
          <w:szCs w:val="28"/>
        </w:rPr>
        <w:t xml:space="preserve">в Паспорте в строке «Объемы и источники финансирования мероприятий, определенных Программой»: </w:t>
      </w:r>
    </w:p>
    <w:p w:rsidR="008E730E" w:rsidRPr="008E730E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t>слова «в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689C">
        <w:rPr>
          <w:rFonts w:ascii="Times New Roman" w:hAnsi="Times New Roman" w:cs="Times New Roman"/>
          <w:sz w:val="28"/>
          <w:szCs w:val="28"/>
        </w:rPr>
        <w:t xml:space="preserve"> году – 0</w:t>
      </w:r>
      <w:r w:rsidRPr="008E730E">
        <w:rPr>
          <w:rFonts w:ascii="Times New Roman" w:hAnsi="Times New Roman" w:cs="Times New Roman"/>
          <w:sz w:val="28"/>
          <w:szCs w:val="28"/>
        </w:rPr>
        <w:t>,0 тыс. рублей» заменить словами «в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730E">
        <w:rPr>
          <w:rFonts w:ascii="Times New Roman" w:hAnsi="Times New Roman" w:cs="Times New Roman"/>
          <w:sz w:val="28"/>
          <w:szCs w:val="28"/>
        </w:rPr>
        <w:t xml:space="preserve"> году</w:t>
      </w:r>
      <w:r w:rsidR="00C8689C">
        <w:rPr>
          <w:rFonts w:ascii="Times New Roman" w:hAnsi="Times New Roman" w:cs="Times New Roman"/>
          <w:sz w:val="28"/>
          <w:szCs w:val="28"/>
        </w:rPr>
        <w:t xml:space="preserve"> – 285</w:t>
      </w:r>
      <w:r w:rsidRPr="008E730E">
        <w:rPr>
          <w:rFonts w:ascii="Times New Roman" w:hAnsi="Times New Roman" w:cs="Times New Roman"/>
          <w:sz w:val="28"/>
          <w:szCs w:val="28"/>
        </w:rPr>
        <w:t>,0 тыс. рублей»;</w:t>
      </w:r>
    </w:p>
    <w:p w:rsidR="008E730E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lastRenderedPageBreak/>
        <w:t>слова «в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8689C">
        <w:rPr>
          <w:rFonts w:ascii="Times New Roman" w:hAnsi="Times New Roman" w:cs="Times New Roman"/>
          <w:sz w:val="28"/>
          <w:szCs w:val="28"/>
        </w:rPr>
        <w:t xml:space="preserve"> году – 0</w:t>
      </w:r>
      <w:r w:rsidRPr="008E730E">
        <w:rPr>
          <w:rFonts w:ascii="Times New Roman" w:hAnsi="Times New Roman" w:cs="Times New Roman"/>
          <w:sz w:val="28"/>
          <w:szCs w:val="28"/>
        </w:rPr>
        <w:t>,0 тыс. рублей» заменить словами «в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8689C">
        <w:rPr>
          <w:rFonts w:ascii="Times New Roman" w:hAnsi="Times New Roman" w:cs="Times New Roman"/>
          <w:sz w:val="28"/>
          <w:szCs w:val="28"/>
        </w:rPr>
        <w:t xml:space="preserve"> году – 485</w:t>
      </w:r>
      <w:r w:rsidRPr="008E730E">
        <w:rPr>
          <w:rFonts w:ascii="Times New Roman" w:hAnsi="Times New Roman" w:cs="Times New Roman"/>
          <w:sz w:val="28"/>
          <w:szCs w:val="28"/>
        </w:rPr>
        <w:t>,0 тыс. рублей»</w:t>
      </w:r>
      <w:r w:rsidR="00C8689C">
        <w:rPr>
          <w:rFonts w:ascii="Times New Roman" w:hAnsi="Times New Roman" w:cs="Times New Roman"/>
          <w:sz w:val="28"/>
          <w:szCs w:val="28"/>
        </w:rPr>
        <w:t>;</w:t>
      </w:r>
    </w:p>
    <w:p w:rsidR="003D5AFE" w:rsidRPr="008E730E" w:rsidRDefault="003D5AFE" w:rsidP="003D5AF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t>слова «в 202</w:t>
      </w:r>
      <w:r>
        <w:rPr>
          <w:rFonts w:ascii="Times New Roman" w:hAnsi="Times New Roman" w:cs="Times New Roman"/>
          <w:sz w:val="28"/>
          <w:szCs w:val="28"/>
        </w:rPr>
        <w:t>5 году – 1325</w:t>
      </w:r>
      <w:r w:rsidRPr="008E730E">
        <w:rPr>
          <w:rFonts w:ascii="Times New Roman" w:hAnsi="Times New Roman" w:cs="Times New Roman"/>
          <w:sz w:val="28"/>
          <w:szCs w:val="28"/>
        </w:rPr>
        <w:t>,0 тыс. рублей» заменить словами «в 202</w:t>
      </w:r>
      <w:r>
        <w:rPr>
          <w:rFonts w:ascii="Times New Roman" w:hAnsi="Times New Roman" w:cs="Times New Roman"/>
          <w:sz w:val="28"/>
          <w:szCs w:val="28"/>
        </w:rPr>
        <w:t>5 году – 485</w:t>
      </w:r>
      <w:r w:rsidRPr="008E730E">
        <w:rPr>
          <w:rFonts w:ascii="Times New Roman" w:hAnsi="Times New Roman" w:cs="Times New Roman"/>
          <w:sz w:val="28"/>
          <w:szCs w:val="28"/>
        </w:rPr>
        <w:t>,0 тыс. рублей»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30E" w:rsidRPr="008E730E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t>в разделе 5:</w:t>
      </w:r>
    </w:p>
    <w:p w:rsidR="008E730E" w:rsidRPr="008E730E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t>слова «в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5AFE">
        <w:rPr>
          <w:rFonts w:ascii="Times New Roman" w:hAnsi="Times New Roman" w:cs="Times New Roman"/>
          <w:sz w:val="28"/>
          <w:szCs w:val="28"/>
        </w:rPr>
        <w:t xml:space="preserve"> году – 0</w:t>
      </w:r>
      <w:r w:rsidRPr="008E730E">
        <w:rPr>
          <w:rFonts w:ascii="Times New Roman" w:hAnsi="Times New Roman" w:cs="Times New Roman"/>
          <w:sz w:val="28"/>
          <w:szCs w:val="28"/>
        </w:rPr>
        <w:t>,0 тыс. рублей» заменить словами «в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5AFE">
        <w:rPr>
          <w:rFonts w:ascii="Times New Roman" w:hAnsi="Times New Roman" w:cs="Times New Roman"/>
          <w:sz w:val="28"/>
          <w:szCs w:val="28"/>
        </w:rPr>
        <w:t xml:space="preserve"> году – 285</w:t>
      </w:r>
      <w:r w:rsidRPr="008E730E">
        <w:rPr>
          <w:rFonts w:ascii="Times New Roman" w:hAnsi="Times New Roman" w:cs="Times New Roman"/>
          <w:sz w:val="28"/>
          <w:szCs w:val="28"/>
        </w:rPr>
        <w:t>,0 тыс. рублей»;</w:t>
      </w:r>
    </w:p>
    <w:p w:rsidR="00126671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t>слова «в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5AFE">
        <w:rPr>
          <w:rFonts w:ascii="Times New Roman" w:hAnsi="Times New Roman" w:cs="Times New Roman"/>
          <w:sz w:val="28"/>
          <w:szCs w:val="28"/>
        </w:rPr>
        <w:t xml:space="preserve"> году – 0</w:t>
      </w:r>
      <w:r w:rsidRPr="008E730E">
        <w:rPr>
          <w:rFonts w:ascii="Times New Roman" w:hAnsi="Times New Roman" w:cs="Times New Roman"/>
          <w:sz w:val="28"/>
          <w:szCs w:val="28"/>
        </w:rPr>
        <w:t>,0 тыс. рублей» заменить словами «в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5AFE">
        <w:rPr>
          <w:rFonts w:ascii="Times New Roman" w:hAnsi="Times New Roman" w:cs="Times New Roman"/>
          <w:sz w:val="28"/>
          <w:szCs w:val="28"/>
        </w:rPr>
        <w:t xml:space="preserve"> году – 485</w:t>
      </w:r>
      <w:r w:rsidRPr="008E730E">
        <w:rPr>
          <w:rFonts w:ascii="Times New Roman" w:hAnsi="Times New Roman" w:cs="Times New Roman"/>
          <w:sz w:val="28"/>
          <w:szCs w:val="28"/>
        </w:rPr>
        <w:t>,0 тыс. рублей»</w:t>
      </w:r>
      <w:r w:rsidR="003D5AFE">
        <w:rPr>
          <w:rFonts w:ascii="Times New Roman" w:hAnsi="Times New Roman" w:cs="Times New Roman"/>
          <w:sz w:val="28"/>
          <w:szCs w:val="28"/>
        </w:rPr>
        <w:t>;</w:t>
      </w:r>
    </w:p>
    <w:p w:rsidR="003D5AFE" w:rsidRPr="008E730E" w:rsidRDefault="003D5AFE" w:rsidP="003D5AF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«в 2025</w:t>
      </w:r>
      <w:r w:rsidRPr="008E730E">
        <w:rPr>
          <w:rFonts w:ascii="Times New Roman" w:hAnsi="Times New Roman" w:cs="Times New Roman"/>
          <w:sz w:val="28"/>
          <w:szCs w:val="28"/>
        </w:rPr>
        <w:t xml:space="preserve"> году – 1325,0 тыс. рублей» заменить словами </w:t>
      </w:r>
      <w:r>
        <w:rPr>
          <w:rFonts w:ascii="Times New Roman" w:hAnsi="Times New Roman" w:cs="Times New Roman"/>
          <w:sz w:val="28"/>
          <w:szCs w:val="28"/>
        </w:rPr>
        <w:t>«в 2025 году – 485,0 тыс. рублей».</w:t>
      </w:r>
    </w:p>
    <w:p w:rsidR="00A662C9" w:rsidRDefault="00A662C9" w:rsidP="008E730E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671">
        <w:rPr>
          <w:rFonts w:ascii="Times New Roman" w:hAnsi="Times New Roman" w:cs="Times New Roman"/>
          <w:sz w:val="28"/>
          <w:szCs w:val="28"/>
        </w:rPr>
        <w:t xml:space="preserve">1.2. </w:t>
      </w:r>
      <w:r w:rsidR="008157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86620">
        <w:rPr>
          <w:rFonts w:ascii="Times New Roman" w:hAnsi="Times New Roman" w:cs="Times New Roman"/>
          <w:sz w:val="28"/>
          <w:szCs w:val="28"/>
        </w:rPr>
        <w:t>2 изложить в новой редакции согласно Приложению к настоящему постановлению.</w:t>
      </w:r>
    </w:p>
    <w:p w:rsidR="00152817" w:rsidRDefault="00A662C9" w:rsidP="008E730E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5127" w:rsidRPr="00152817">
        <w:rPr>
          <w:rFonts w:ascii="Times New Roman" w:hAnsi="Times New Roman" w:cs="Times New Roman"/>
          <w:sz w:val="28"/>
          <w:szCs w:val="28"/>
        </w:rPr>
        <w:t>Официально опубл</w:t>
      </w:r>
      <w:r w:rsidR="00152817">
        <w:rPr>
          <w:rFonts w:ascii="Times New Roman" w:hAnsi="Times New Roman" w:cs="Times New Roman"/>
          <w:sz w:val="28"/>
          <w:szCs w:val="28"/>
        </w:rPr>
        <w:t>иковать настоящее постановление.</w:t>
      </w:r>
    </w:p>
    <w:p w:rsidR="00645127" w:rsidRPr="00152817" w:rsidRDefault="00A662C9" w:rsidP="008E730E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5127" w:rsidRPr="001528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 w:rsidR="009A0CA2">
        <w:rPr>
          <w:rFonts w:ascii="Times New Roman" w:hAnsi="Times New Roman" w:cs="Times New Roman"/>
          <w:sz w:val="28"/>
          <w:szCs w:val="28"/>
        </w:rPr>
        <w:t>после</w:t>
      </w:r>
      <w:r w:rsidR="00152817">
        <w:rPr>
          <w:rFonts w:ascii="Times New Roman" w:hAnsi="Times New Roman" w:cs="Times New Roman"/>
          <w:sz w:val="28"/>
          <w:szCs w:val="28"/>
        </w:rPr>
        <w:t xml:space="preserve"> </w:t>
      </w:r>
      <w:r w:rsidR="00645127" w:rsidRPr="0015281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bookmarkEnd w:id="0"/>
    <w:p w:rsidR="00645127" w:rsidRPr="00152817" w:rsidRDefault="00A662C9" w:rsidP="008E730E">
      <w:pPr>
        <w:pStyle w:val="a3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5127" w:rsidRPr="006451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по социальным вопросам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5127" w:rsidRPr="00645127">
        <w:rPr>
          <w:rFonts w:ascii="Times New Roman" w:hAnsi="Times New Roman" w:cs="Times New Roman"/>
          <w:sz w:val="28"/>
          <w:szCs w:val="28"/>
        </w:rPr>
        <w:t>(Жиганова С.Ю.)</w:t>
      </w:r>
    </w:p>
    <w:p w:rsidR="00A662C9" w:rsidRDefault="00A662C9" w:rsidP="00A6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2C9" w:rsidRDefault="00A662C9" w:rsidP="0064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127" w:rsidRPr="00645127" w:rsidRDefault="00645127" w:rsidP="00645127">
      <w:pPr>
        <w:jc w:val="both"/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="009A60A7">
        <w:rPr>
          <w:rFonts w:ascii="Times New Roman" w:hAnsi="Times New Roman" w:cs="Times New Roman"/>
          <w:sz w:val="28"/>
          <w:szCs w:val="28"/>
        </w:rPr>
        <w:t xml:space="preserve">   </w:t>
      </w:r>
      <w:r w:rsidR="00A662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60A7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1B4B9A" w:rsidRDefault="00C8689C" w:rsidP="00EA7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Григоренко</w:t>
      </w:r>
      <w:r w:rsidR="00645127" w:rsidRPr="00645127">
        <w:rPr>
          <w:rFonts w:ascii="Times New Roman" w:hAnsi="Times New Roman" w:cs="Times New Roman"/>
          <w:sz w:val="28"/>
          <w:szCs w:val="28"/>
        </w:rPr>
        <w:t xml:space="preserve"> 21548</w:t>
      </w:r>
    </w:p>
    <w:p w:rsidR="008157FA" w:rsidRDefault="008157FA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  <w:sectPr w:rsidR="008157FA" w:rsidSect="00A662C9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Кинель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______________№________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157FA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57FA" w:rsidRPr="00C30D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57FA">
        <w:rPr>
          <w:rFonts w:ascii="Times New Roman" w:hAnsi="Times New Roman" w:cs="Times New Roman"/>
          <w:sz w:val="28"/>
          <w:szCs w:val="28"/>
        </w:rPr>
        <w:t>2</w:t>
      </w:r>
    </w:p>
    <w:p w:rsidR="008157FA" w:rsidRPr="007578A1" w:rsidRDefault="008157FA" w:rsidP="008157FA">
      <w:pPr>
        <w:keepNext/>
        <w:tabs>
          <w:tab w:val="left" w:pos="2970"/>
          <w:tab w:val="center" w:pos="5103"/>
        </w:tabs>
        <w:suppressAutoHyphens/>
        <w:spacing w:after="0" w:line="240" w:lineRule="auto"/>
        <w:ind w:left="10206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Кинель Самарской области </w:t>
      </w: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8157FA" w:rsidRDefault="008157FA" w:rsidP="00815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57FA" w:rsidRPr="0028060A" w:rsidRDefault="008157FA" w:rsidP="008157FA">
      <w:pPr>
        <w:keepNext/>
        <w:tabs>
          <w:tab w:val="left" w:pos="2970"/>
          <w:tab w:val="center" w:pos="5103"/>
        </w:tabs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Кинель Самарской области</w:t>
      </w:r>
    </w:p>
    <w:p w:rsidR="008157FA" w:rsidRDefault="008157FA" w:rsidP="00815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8157FA" w:rsidRDefault="008157FA" w:rsidP="00815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5566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000"/>
        <w:gridCol w:w="3260"/>
        <w:gridCol w:w="1559"/>
        <w:gridCol w:w="1559"/>
        <w:gridCol w:w="1560"/>
        <w:gridCol w:w="1559"/>
        <w:gridCol w:w="1560"/>
      </w:tblGrid>
      <w:tr w:rsidR="008157FA" w:rsidRPr="0035056C" w:rsidTr="0019717D">
        <w:trPr>
          <w:trHeight w:val="490"/>
          <w:tblHeader/>
        </w:trPr>
        <w:tc>
          <w:tcPr>
            <w:tcW w:w="509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№</w:t>
            </w:r>
          </w:p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п</w:t>
            </w:r>
            <w:r w:rsidR="00314195">
              <w:rPr>
                <w:rFonts w:cs="Times New Roman"/>
                <w:color w:val="auto"/>
                <w:lang w:val="ru-RU"/>
              </w:rPr>
              <w:t>/</w:t>
            </w:r>
            <w:r w:rsidRPr="0035056C">
              <w:rPr>
                <w:rFonts w:cs="Times New Roman"/>
                <w:color w:val="auto"/>
                <w:lang w:val="ru-RU"/>
              </w:rPr>
              <w:t>п</w:t>
            </w:r>
          </w:p>
        </w:tc>
        <w:tc>
          <w:tcPr>
            <w:tcW w:w="4000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Наименование мероприятий</w:t>
            </w:r>
          </w:p>
        </w:tc>
        <w:tc>
          <w:tcPr>
            <w:tcW w:w="3260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Исполнитель</w:t>
            </w:r>
          </w:p>
        </w:tc>
        <w:tc>
          <w:tcPr>
            <w:tcW w:w="7797" w:type="dxa"/>
            <w:gridSpan w:val="5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Объемы и источники финансирования, тыс.рублей</w:t>
            </w:r>
          </w:p>
        </w:tc>
      </w:tr>
      <w:tr w:rsidR="008157FA" w:rsidRPr="0035056C" w:rsidTr="0019717D">
        <w:trPr>
          <w:trHeight w:val="300"/>
          <w:tblHeader/>
        </w:trPr>
        <w:tc>
          <w:tcPr>
            <w:tcW w:w="509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260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2022 год</w:t>
            </w:r>
          </w:p>
        </w:tc>
        <w:tc>
          <w:tcPr>
            <w:tcW w:w="1560" w:type="dxa"/>
            <w:shd w:val="clear" w:color="auto" w:fill="auto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3 год</w:t>
            </w:r>
          </w:p>
        </w:tc>
        <w:tc>
          <w:tcPr>
            <w:tcW w:w="155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4 год</w:t>
            </w:r>
          </w:p>
        </w:tc>
        <w:tc>
          <w:tcPr>
            <w:tcW w:w="1560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</w:t>
            </w:r>
            <w:r>
              <w:rPr>
                <w:rFonts w:cs="Times New Roman"/>
                <w:color w:val="auto"/>
                <w:lang w:val="ru-RU"/>
              </w:rPr>
              <w:t>25 год</w:t>
            </w:r>
          </w:p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8157FA" w:rsidRPr="0035056C" w:rsidTr="0019717D">
        <w:trPr>
          <w:trHeight w:val="447"/>
        </w:trPr>
        <w:tc>
          <w:tcPr>
            <w:tcW w:w="15566" w:type="dxa"/>
            <w:gridSpan w:val="8"/>
          </w:tcPr>
          <w:p w:rsidR="008157FA" w:rsidRPr="0042629E" w:rsidRDefault="008157FA" w:rsidP="000C6AE6">
            <w:pPr>
              <w:pStyle w:val="ac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1. Формирование у населения городского округа Кинель навыков здорового образа жизни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Pr="0035056C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1</w:t>
            </w:r>
            <w:r w:rsidRPr="0035056C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4000" w:type="dxa"/>
          </w:tcPr>
          <w:p w:rsidR="00093639" w:rsidRPr="0035056C" w:rsidRDefault="00093639" w:rsidP="00314195">
            <w:pPr>
              <w:pStyle w:val="aa"/>
              <w:spacing w:before="0" w:beforeAutospacing="0" w:after="0" w:afterAutospacing="0"/>
            </w:pPr>
            <w:r w:rsidRPr="0035056C">
              <w:t xml:space="preserve">Проведение конкурса среди организаций </w:t>
            </w:r>
            <w:r>
              <w:t>городского округа Кинель Самарской области</w:t>
            </w:r>
            <w:r w:rsidRPr="0035056C">
              <w:t xml:space="preserve"> всех форм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  <w:tc>
          <w:tcPr>
            <w:tcW w:w="3260" w:type="dxa"/>
          </w:tcPr>
          <w:p w:rsidR="00093639" w:rsidRPr="0042629E" w:rsidRDefault="00093639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093639" w:rsidRPr="00E4374F" w:rsidRDefault="00093639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C6AE6">
            <w:pPr>
              <w:jc w:val="center"/>
            </w:pPr>
            <w:r w:rsidRPr="000B5AA1">
              <w:rPr>
                <w:sz w:val="24"/>
                <w:szCs w:val="24"/>
              </w:rPr>
              <w:t>0,0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Pr="0035056C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1.2.</w:t>
            </w:r>
          </w:p>
        </w:tc>
        <w:tc>
          <w:tcPr>
            <w:tcW w:w="4000" w:type="dxa"/>
          </w:tcPr>
          <w:p w:rsidR="00093639" w:rsidRPr="0035056C" w:rsidRDefault="00093639" w:rsidP="00314195">
            <w:pPr>
              <w:pStyle w:val="aa"/>
              <w:spacing w:before="0" w:beforeAutospacing="0" w:after="0" w:afterAutospacing="0"/>
            </w:pPr>
            <w:r>
              <w:t>Муниципальн</w:t>
            </w:r>
            <w:r w:rsidR="0019717D">
              <w:t>ый конкурс грантовых проектов «</w:t>
            </w:r>
            <w:r>
              <w:t>Здоровый город»</w:t>
            </w:r>
          </w:p>
        </w:tc>
        <w:tc>
          <w:tcPr>
            <w:tcW w:w="3260" w:type="dxa"/>
          </w:tcPr>
          <w:p w:rsidR="00093639" w:rsidRDefault="00093639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</w:t>
            </w:r>
            <w:r>
              <w:rPr>
                <w:sz w:val="24"/>
                <w:szCs w:val="24"/>
              </w:rPr>
              <w:lastRenderedPageBreak/>
              <w:t>спорта управления культуры и молодежной политики администрации городского округа Кинель Самарской области</w:t>
            </w:r>
          </w:p>
          <w:p w:rsidR="00093639" w:rsidRPr="0042629E" w:rsidRDefault="00093639" w:rsidP="0031419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3639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Pr="000B5AA1" w:rsidRDefault="00093639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1.3.</w:t>
            </w:r>
          </w:p>
        </w:tc>
        <w:tc>
          <w:tcPr>
            <w:tcW w:w="4000" w:type="dxa"/>
          </w:tcPr>
          <w:p w:rsidR="00093639" w:rsidRDefault="00093639" w:rsidP="00314195">
            <w:pPr>
              <w:pStyle w:val="aa"/>
              <w:spacing w:before="0" w:beforeAutospacing="0" w:after="0" w:afterAutospacing="0"/>
            </w:pPr>
            <w:r>
              <w:t>Проведение городского конкурса «ЭкоЛидер»</w:t>
            </w:r>
            <w:r w:rsidR="00314195">
              <w:t xml:space="preserve"> </w:t>
            </w:r>
            <w:r w:rsidR="00CA01DE">
              <w:t>(номинации</w:t>
            </w:r>
            <w:r>
              <w:t>:</w:t>
            </w:r>
            <w:r w:rsidR="00CA01DE">
              <w:t xml:space="preserve"> </w:t>
            </w:r>
            <w:r>
              <w:t>предприятия, школы, управляющие компании, общественные советы, активные граждане)</w:t>
            </w:r>
          </w:p>
          <w:p w:rsidR="00093639" w:rsidRDefault="00093639" w:rsidP="00314195">
            <w:pPr>
              <w:pStyle w:val="aa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093639" w:rsidRPr="0042629E" w:rsidRDefault="00093639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1855">
              <w:rPr>
                <w:sz w:val="24"/>
                <w:szCs w:val="24"/>
              </w:rPr>
              <w:t>Отдел административного и экологического и муниципального контроля администрации городского округа Кинель</w:t>
            </w:r>
          </w:p>
        </w:tc>
        <w:tc>
          <w:tcPr>
            <w:tcW w:w="1559" w:type="dxa"/>
            <w:vAlign w:val="center"/>
          </w:tcPr>
          <w:p w:rsidR="00093639" w:rsidRDefault="00093639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93639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57FA" w:rsidRPr="0035056C" w:rsidTr="0019717D">
        <w:tc>
          <w:tcPr>
            <w:tcW w:w="15566" w:type="dxa"/>
            <w:gridSpan w:val="8"/>
          </w:tcPr>
          <w:p w:rsidR="008157FA" w:rsidRPr="00DB3B0A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2. 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Мероприятия по </w:t>
            </w:r>
            <w:r w:rsidRPr="00DB3B0A">
              <w:rPr>
                <w:rFonts w:cs="Times New Roman"/>
                <w:b/>
                <w:lang w:val="ru-RU"/>
              </w:rPr>
              <w:t>выявлению и коррекция факторов риска основных хронических неинфекционных заболеваний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2.1.</w:t>
            </w:r>
          </w:p>
        </w:tc>
        <w:tc>
          <w:tcPr>
            <w:tcW w:w="4000" w:type="dxa"/>
          </w:tcPr>
          <w:p w:rsidR="008157FA" w:rsidRDefault="008157FA" w:rsidP="00314195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Выявление уровня потребления алкоголя населением, табакокурения табака и потребления иной никотинсодержащей продукции</w:t>
            </w:r>
          </w:p>
          <w:p w:rsidR="008157FA" w:rsidRPr="00DB3B0A" w:rsidRDefault="008157FA" w:rsidP="003141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57FA" w:rsidRPr="00DB3B0A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ГБУЗ СО «Кинельская центральная </w:t>
            </w:r>
            <w:r w:rsidR="00314195" w:rsidRPr="00314195">
              <w:rPr>
                <w:sz w:val="24"/>
                <w:szCs w:val="24"/>
              </w:rPr>
              <w:t>районная больница</w:t>
            </w:r>
            <w:r w:rsidRPr="00DB3B0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79556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00" w:type="dxa"/>
          </w:tcPr>
          <w:p w:rsidR="008157FA" w:rsidRPr="00DB3B0A" w:rsidRDefault="008157FA" w:rsidP="00314195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Мониторинг физической активности граждан </w:t>
            </w:r>
          </w:p>
        </w:tc>
        <w:tc>
          <w:tcPr>
            <w:tcW w:w="3260" w:type="dxa"/>
          </w:tcPr>
          <w:p w:rsidR="008157FA" w:rsidRDefault="008157FA" w:rsidP="00314195">
            <w:pPr>
              <w:jc w:val="center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  <w:p w:rsidR="008157FA" w:rsidRPr="0035056C" w:rsidRDefault="008157FA" w:rsidP="003141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00" w:type="dxa"/>
          </w:tcPr>
          <w:p w:rsidR="008157FA" w:rsidRDefault="008157FA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B3B0A">
              <w:rPr>
                <w:sz w:val="24"/>
                <w:szCs w:val="24"/>
              </w:rPr>
              <w:t xml:space="preserve">нализ динамики показателей заболеваемости и смертности населения от основных ХНИЗ </w:t>
            </w:r>
            <w:r w:rsidRPr="00DB3B0A">
              <w:rPr>
                <w:sz w:val="24"/>
                <w:szCs w:val="24"/>
              </w:rPr>
              <w:lastRenderedPageBreak/>
              <w:t>(новообразования, болезни системы кровообращения, дыхания, пищеварения)</w:t>
            </w:r>
          </w:p>
          <w:p w:rsidR="008157FA" w:rsidRPr="00DB3B0A" w:rsidRDefault="008157FA" w:rsidP="003141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57FA" w:rsidRPr="00DB3B0A" w:rsidRDefault="00314195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lastRenderedPageBreak/>
              <w:t xml:space="preserve">ГБУЗ СО «Кинельская центральная </w:t>
            </w:r>
            <w:r w:rsidRPr="00314195">
              <w:rPr>
                <w:sz w:val="24"/>
                <w:szCs w:val="24"/>
              </w:rPr>
              <w:t>районная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00" w:type="dxa"/>
          </w:tcPr>
          <w:p w:rsidR="008157FA" w:rsidRDefault="008157FA" w:rsidP="00314195">
            <w:pPr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Осуществление контроля за ограничением торговли табачной продукцией и алкоголем</w:t>
            </w:r>
            <w:r>
              <w:rPr>
                <w:sz w:val="24"/>
                <w:szCs w:val="24"/>
              </w:rPr>
              <w:t xml:space="preserve"> несовершеннолетним</w:t>
            </w:r>
          </w:p>
        </w:tc>
        <w:tc>
          <w:tcPr>
            <w:tcW w:w="3260" w:type="dxa"/>
          </w:tcPr>
          <w:p w:rsidR="008157FA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администрации городского округа Кинель Самарской области,</w:t>
            </w:r>
            <w:r w:rsidR="00314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2D175B">
              <w:rPr>
                <w:sz w:val="24"/>
                <w:szCs w:val="24"/>
              </w:rPr>
              <w:t>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  <w:p w:rsidR="008157FA" w:rsidRPr="00DB3B0A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15566" w:type="dxa"/>
            <w:gridSpan w:val="8"/>
          </w:tcPr>
          <w:p w:rsidR="0019717D" w:rsidRDefault="008157FA" w:rsidP="000C6AE6">
            <w:pPr>
              <w:pStyle w:val="ac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3. Мероприятия по мотивированию граждан к ведению здорового образа жизни посредством проведения </w:t>
            </w:r>
          </w:p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b/>
                <w:color w:val="auto"/>
                <w:lang w:val="ru-RU"/>
              </w:rPr>
              <w:t>информационно-коммуникационной кампании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00" w:type="dxa"/>
          </w:tcPr>
          <w:p w:rsidR="008157FA" w:rsidRPr="006A2B01" w:rsidRDefault="008157FA" w:rsidP="00314195">
            <w:pPr>
              <w:ind w:right="87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  <w:r>
              <w:rPr>
                <w:sz w:val="24"/>
                <w:szCs w:val="24"/>
              </w:rPr>
              <w:t>, в том числе в онлайн формате</w:t>
            </w:r>
          </w:p>
        </w:tc>
        <w:tc>
          <w:tcPr>
            <w:tcW w:w="3260" w:type="dxa"/>
          </w:tcPr>
          <w:p w:rsidR="008157FA" w:rsidRPr="002D175B" w:rsidRDefault="008157FA" w:rsidP="00314195">
            <w:pPr>
              <w:ind w:right="-55"/>
              <w:jc w:val="center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области, МБУ ДМО «Альянс молодых»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00" w:type="dxa"/>
          </w:tcPr>
          <w:p w:rsidR="008157FA" w:rsidRPr="00502E4E" w:rsidRDefault="008157FA" w:rsidP="00314195">
            <w:pPr>
              <w:rPr>
                <w:sz w:val="24"/>
                <w:szCs w:val="24"/>
              </w:rPr>
            </w:pPr>
            <w:r w:rsidRPr="0027227C">
              <w:rPr>
                <w:sz w:val="24"/>
                <w:szCs w:val="24"/>
              </w:rPr>
              <w:t>Проведение Марафона здоровья: уве</w:t>
            </w:r>
            <w:r w:rsidR="00F70E1A">
              <w:rPr>
                <w:sz w:val="24"/>
                <w:szCs w:val="24"/>
              </w:rPr>
              <w:t xml:space="preserve">личение охвата  населения </w:t>
            </w:r>
            <w:r w:rsidR="00F70E1A">
              <w:rPr>
                <w:sz w:val="24"/>
                <w:szCs w:val="24"/>
              </w:rPr>
              <w:lastRenderedPageBreak/>
              <w:t>городского округа</w:t>
            </w:r>
            <w:r w:rsidRPr="0027227C">
              <w:rPr>
                <w:sz w:val="24"/>
                <w:szCs w:val="24"/>
              </w:rPr>
              <w:t xml:space="preserve"> диспансеризацией и профилактическими осмотрами</w:t>
            </w:r>
          </w:p>
        </w:tc>
        <w:tc>
          <w:tcPr>
            <w:tcW w:w="3260" w:type="dxa"/>
            <w:vAlign w:val="center"/>
          </w:tcPr>
          <w:p w:rsidR="008157FA" w:rsidRPr="00DB3B0A" w:rsidRDefault="00314195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lastRenderedPageBreak/>
              <w:t xml:space="preserve">ГБУЗ СО «Кинельская центральная </w:t>
            </w:r>
            <w:r w:rsidRPr="00314195">
              <w:rPr>
                <w:sz w:val="24"/>
                <w:szCs w:val="24"/>
              </w:rPr>
              <w:t xml:space="preserve">районная </w:t>
            </w:r>
            <w:r w:rsidRPr="00314195">
              <w:rPr>
                <w:sz w:val="24"/>
                <w:szCs w:val="24"/>
              </w:rPr>
              <w:lastRenderedPageBreak/>
              <w:t>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Pr="006A2B01" w:rsidRDefault="00093639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000" w:type="dxa"/>
          </w:tcPr>
          <w:p w:rsidR="00093639" w:rsidRPr="006A2B01" w:rsidRDefault="00093639" w:rsidP="00314195">
            <w:pPr>
              <w:textAlignment w:val="baseline"/>
              <w:rPr>
                <w:sz w:val="24"/>
                <w:szCs w:val="24"/>
              </w:rPr>
            </w:pPr>
            <w:r w:rsidRPr="006A2B01">
              <w:rPr>
                <w:sz w:val="24"/>
                <w:szCs w:val="24"/>
              </w:rPr>
              <w:t>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3260" w:type="dxa"/>
          </w:tcPr>
          <w:p w:rsidR="00093639" w:rsidRPr="0035056C" w:rsidRDefault="00093639" w:rsidP="00314195">
            <w:pPr>
              <w:ind w:right="-55"/>
              <w:jc w:val="center"/>
              <w:textAlignment w:val="baseline"/>
            </w:pPr>
            <w:r w:rsidRPr="002D175B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области, МБУ ДМО «Альянс молодых»</w:t>
            </w:r>
          </w:p>
        </w:tc>
        <w:tc>
          <w:tcPr>
            <w:tcW w:w="1559" w:type="dxa"/>
            <w:vAlign w:val="center"/>
          </w:tcPr>
          <w:p w:rsidR="00093639" w:rsidRPr="002D175B" w:rsidRDefault="00093639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093639" w:rsidRDefault="00093639" w:rsidP="00E63AD5">
            <w:pPr>
              <w:jc w:val="center"/>
            </w:pPr>
            <w:r w:rsidRPr="003513D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314195" w:rsidP="00E63AD5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093639" w:rsidRPr="003513D8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93639" w:rsidRDefault="00314195" w:rsidP="00E63AD5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093639" w:rsidRPr="003513D8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093639" w:rsidRPr="002D175B" w:rsidRDefault="00314195" w:rsidP="00E63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3639" w:rsidRPr="002D175B">
              <w:rPr>
                <w:sz w:val="24"/>
                <w:szCs w:val="24"/>
              </w:rPr>
              <w:t>,0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8157FA" w:rsidRPr="004D60EE" w:rsidRDefault="008157FA" w:rsidP="00314195">
            <w:pPr>
              <w:textAlignment w:val="baseline"/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>Систематическое  освещение вопросов по пропаганде здорового образа жизни, преодолению вредных привычек, в том числе табакокурения, потребления алкогольной продукции и пива в средствах массовой информации</w:t>
            </w:r>
          </w:p>
        </w:tc>
        <w:tc>
          <w:tcPr>
            <w:tcW w:w="3260" w:type="dxa"/>
          </w:tcPr>
          <w:p w:rsidR="008157FA" w:rsidRPr="002D175B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МУП «Информационный центр», администрация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00" w:type="dxa"/>
          </w:tcPr>
          <w:p w:rsidR="008157FA" w:rsidRPr="004D60EE" w:rsidRDefault="008157FA" w:rsidP="0031419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трансляция в группах социальных коммуникаций сети интернет мероприятий по ЗОЖ, в т.ч. онлайн-трансляций</w:t>
            </w:r>
          </w:p>
        </w:tc>
        <w:tc>
          <w:tcPr>
            <w:tcW w:w="3260" w:type="dxa"/>
          </w:tcPr>
          <w:p w:rsidR="008157FA" w:rsidRPr="002D175B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8157FA" w:rsidRPr="004D60EE" w:rsidRDefault="008157FA" w:rsidP="00314195">
            <w:pPr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>Организация выставок, видео-лекториев</w:t>
            </w:r>
          </w:p>
        </w:tc>
        <w:tc>
          <w:tcPr>
            <w:tcW w:w="3260" w:type="dxa"/>
          </w:tcPr>
          <w:p w:rsidR="008157FA" w:rsidRPr="0035056C" w:rsidRDefault="008157FA" w:rsidP="00314195">
            <w:pPr>
              <w:jc w:val="center"/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  <w:r w:rsidRPr="002D175B">
              <w:rPr>
                <w:sz w:val="24"/>
                <w:szCs w:val="24"/>
              </w:rPr>
              <w:t>, МБУ ДМО «Альянс молодых»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15566" w:type="dxa"/>
            <w:gridSpan w:val="8"/>
          </w:tcPr>
          <w:p w:rsidR="008157FA" w:rsidRPr="00154B9D" w:rsidRDefault="008157FA" w:rsidP="000C6AE6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54B9D">
              <w:rPr>
                <w:b/>
                <w:sz w:val="24"/>
                <w:szCs w:val="24"/>
              </w:rPr>
              <w:t>4. Мероприятия по созданию среды способствующей ведению гражданами здорового образа жизни</w:t>
            </w:r>
          </w:p>
        </w:tc>
      </w:tr>
      <w:tr w:rsidR="00093639" w:rsidRPr="0035056C" w:rsidTr="0019717D">
        <w:trPr>
          <w:trHeight w:val="1454"/>
        </w:trPr>
        <w:tc>
          <w:tcPr>
            <w:tcW w:w="509" w:type="dxa"/>
          </w:tcPr>
          <w:p w:rsidR="00093639" w:rsidRPr="0035056C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4.1.</w:t>
            </w:r>
          </w:p>
        </w:tc>
        <w:tc>
          <w:tcPr>
            <w:tcW w:w="4000" w:type="dxa"/>
          </w:tcPr>
          <w:p w:rsidR="00093639" w:rsidRPr="000E7233" w:rsidRDefault="00093639" w:rsidP="00314195">
            <w:pPr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Создание пешеходного и велосипедного маршрута по городскому округу Кинель Самарской области</w:t>
            </w:r>
          </w:p>
        </w:tc>
        <w:tc>
          <w:tcPr>
            <w:tcW w:w="3260" w:type="dxa"/>
          </w:tcPr>
          <w:p w:rsidR="00093639" w:rsidRPr="0035056C" w:rsidRDefault="00093639" w:rsidP="00314195">
            <w:pPr>
              <w:jc w:val="center"/>
              <w:textAlignment w:val="baseline"/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093639" w:rsidRPr="00B408F1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314195" w:rsidP="00093639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093639"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314195" w:rsidP="00093639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093639"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50,0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Pr="000E7233" w:rsidRDefault="00093639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00" w:type="dxa"/>
          </w:tcPr>
          <w:p w:rsidR="00093639" w:rsidRPr="000E7233" w:rsidRDefault="00093639" w:rsidP="00314195">
            <w:pPr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Оснащение спортивным инвентарем образовательных организаций городского округа Кинель Самарской области</w:t>
            </w:r>
          </w:p>
        </w:tc>
        <w:tc>
          <w:tcPr>
            <w:tcW w:w="3260" w:type="dxa"/>
          </w:tcPr>
          <w:p w:rsidR="00093639" w:rsidRPr="00B408F1" w:rsidRDefault="00093639" w:rsidP="00314195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093639" w:rsidRPr="00B408F1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314195" w:rsidP="00093639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093639"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Pr="000E7233" w:rsidRDefault="00093639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00" w:type="dxa"/>
          </w:tcPr>
          <w:p w:rsidR="00093639" w:rsidRPr="000E7233" w:rsidRDefault="00093639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комплектов оборудования для малобюджетных спортивных площадок по месту жительства для подготовки к выполнению нормативов ВФСК «ГТО»</w:t>
            </w:r>
          </w:p>
        </w:tc>
        <w:tc>
          <w:tcPr>
            <w:tcW w:w="3260" w:type="dxa"/>
          </w:tcPr>
          <w:p w:rsidR="00093639" w:rsidRPr="00B408F1" w:rsidRDefault="00093639" w:rsidP="00314195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093639" w:rsidRPr="00B408F1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314195" w:rsidP="00093639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093639"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314195" w:rsidP="00093639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093639"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Default="00093639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000" w:type="dxa"/>
          </w:tcPr>
          <w:p w:rsidR="00093639" w:rsidRDefault="00093639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размещение баннеров по пропаганде ЗОЖ и профилактике инфекционных заболеваний</w:t>
            </w:r>
          </w:p>
        </w:tc>
        <w:tc>
          <w:tcPr>
            <w:tcW w:w="3260" w:type="dxa"/>
          </w:tcPr>
          <w:p w:rsidR="00093639" w:rsidRPr="002D175B" w:rsidRDefault="00314195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093639">
              <w:rPr>
                <w:sz w:val="24"/>
                <w:szCs w:val="24"/>
              </w:rPr>
              <w:t xml:space="preserve"> культуры и молодежной политики администрации городского округа Кинель</w:t>
            </w:r>
          </w:p>
        </w:tc>
        <w:tc>
          <w:tcPr>
            <w:tcW w:w="1559" w:type="dxa"/>
            <w:vAlign w:val="center"/>
          </w:tcPr>
          <w:p w:rsidR="00093639" w:rsidRPr="00B408F1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314195" w:rsidP="00093639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093639"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314195" w:rsidP="00093639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093639"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Pr="00B408F1" w:rsidRDefault="00314195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93639">
              <w:rPr>
                <w:sz w:val="24"/>
                <w:szCs w:val="24"/>
              </w:rPr>
              <w:t>,0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000" w:type="dxa"/>
          </w:tcPr>
          <w:p w:rsidR="008157FA" w:rsidRDefault="008157FA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</w:t>
            </w:r>
            <w:r w:rsidR="00314195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и проведение конкурсов:</w:t>
            </w:r>
          </w:p>
          <w:p w:rsidR="008157FA" w:rsidRDefault="00F70E1A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14195">
              <w:rPr>
                <w:sz w:val="24"/>
                <w:szCs w:val="24"/>
              </w:rPr>
              <w:t xml:space="preserve"> «</w:t>
            </w:r>
            <w:r w:rsidR="008157FA">
              <w:rPr>
                <w:sz w:val="24"/>
                <w:szCs w:val="24"/>
              </w:rPr>
              <w:t>Самый здоровый класс»</w:t>
            </w:r>
          </w:p>
          <w:p w:rsidR="008157FA" w:rsidRDefault="00314195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8157FA">
              <w:rPr>
                <w:sz w:val="24"/>
                <w:szCs w:val="24"/>
              </w:rPr>
              <w:t>Самый здоровый детский сад»</w:t>
            </w:r>
          </w:p>
          <w:p w:rsidR="008157FA" w:rsidRDefault="00314195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8157FA">
              <w:rPr>
                <w:sz w:val="24"/>
                <w:szCs w:val="24"/>
              </w:rPr>
              <w:t>Бабушка, дедушка, мама, папа и я – самая здоровая  в городе семья»</w:t>
            </w:r>
          </w:p>
        </w:tc>
        <w:tc>
          <w:tcPr>
            <w:tcW w:w="3260" w:type="dxa"/>
          </w:tcPr>
          <w:p w:rsidR="008157FA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  <w:r w:rsidR="00314195">
              <w:rPr>
                <w:sz w:val="24"/>
                <w:szCs w:val="24"/>
              </w:rPr>
              <w:t>,</w:t>
            </w:r>
          </w:p>
          <w:p w:rsidR="008157FA" w:rsidRDefault="00314195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Кинельское</w:t>
            </w:r>
            <w:r w:rsidR="008157FA">
              <w:rPr>
                <w:sz w:val="24"/>
                <w:szCs w:val="24"/>
              </w:rPr>
              <w:t xml:space="preserve"> управление </w:t>
            </w:r>
            <w:r w:rsidR="008157FA">
              <w:rPr>
                <w:sz w:val="24"/>
                <w:szCs w:val="24"/>
              </w:rPr>
              <w:lastRenderedPageBreak/>
              <w:t>министерства образования и науки Самарской области</w:t>
            </w:r>
            <w:r>
              <w:rPr>
                <w:sz w:val="24"/>
                <w:szCs w:val="24"/>
              </w:rPr>
              <w:t>,</w:t>
            </w:r>
          </w:p>
          <w:p w:rsidR="008157FA" w:rsidRPr="002D175B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15566" w:type="dxa"/>
            <w:gridSpan w:val="8"/>
          </w:tcPr>
          <w:p w:rsidR="00F70E1A" w:rsidRDefault="008157FA" w:rsidP="008D5094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М</w:t>
            </w:r>
            <w:r w:rsidRPr="00154B9D">
              <w:rPr>
                <w:b/>
                <w:sz w:val="24"/>
                <w:szCs w:val="24"/>
              </w:rPr>
              <w:t xml:space="preserve">ероприятия по формированию здорового образа жизни, снижению потребления алкогольной продукции, пива и табака </w:t>
            </w:r>
          </w:p>
          <w:p w:rsidR="008157FA" w:rsidRPr="00154B9D" w:rsidRDefault="008157FA" w:rsidP="008D5094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54B9D">
              <w:rPr>
                <w:b/>
                <w:sz w:val="24"/>
                <w:szCs w:val="24"/>
              </w:rPr>
              <w:t>среди детей и подростков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0E7233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0E7233"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4000" w:type="dxa"/>
          </w:tcPr>
          <w:p w:rsidR="008157FA" w:rsidRPr="000E7233" w:rsidRDefault="008157FA" w:rsidP="008D5094">
            <w:pPr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Проведение лекций, бесед, классных часов</w:t>
            </w:r>
            <w:r w:rsidR="00F70E1A">
              <w:rPr>
                <w:sz w:val="24"/>
                <w:szCs w:val="24"/>
              </w:rPr>
              <w:t>,</w:t>
            </w:r>
            <w:r w:rsidRPr="000E7233">
              <w:rPr>
                <w:sz w:val="24"/>
                <w:szCs w:val="24"/>
              </w:rPr>
              <w:t xml:space="preserve"> опросов (анкетирования) среди детей, подростков и их родителей о пагубном влиянии вредных привычек (табакокурения,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</w:p>
        </w:tc>
        <w:tc>
          <w:tcPr>
            <w:tcW w:w="3260" w:type="dxa"/>
            <w:vAlign w:val="center"/>
          </w:tcPr>
          <w:p w:rsidR="008157FA" w:rsidRPr="000E7233" w:rsidRDefault="008157FA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Кинельское управление министерства образования и науки Самарской области</w:t>
            </w:r>
            <w:r>
              <w:rPr>
                <w:sz w:val="24"/>
                <w:szCs w:val="24"/>
              </w:rPr>
              <w:t>,</w:t>
            </w:r>
            <w:r w:rsidRPr="00DB3B0A">
              <w:rPr>
                <w:sz w:val="24"/>
                <w:szCs w:val="24"/>
              </w:rPr>
              <w:t xml:space="preserve"> ГБУЗ СО «Кинельска</w:t>
            </w:r>
            <w:r w:rsidR="00F70E1A">
              <w:rPr>
                <w:sz w:val="24"/>
                <w:szCs w:val="24"/>
              </w:rPr>
              <w:t xml:space="preserve">я центральная </w:t>
            </w:r>
            <w:r w:rsidRPr="00DB3B0A">
              <w:rPr>
                <w:sz w:val="24"/>
                <w:szCs w:val="24"/>
              </w:rPr>
              <w:t>район</w:t>
            </w:r>
            <w:r w:rsidR="00F70E1A"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 w:rsidR="00F70E1A"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0E7233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00" w:type="dxa"/>
          </w:tcPr>
          <w:p w:rsidR="008157FA" w:rsidRPr="000E7233" w:rsidRDefault="008157FA" w:rsidP="008D5094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E7233">
              <w:rPr>
                <w:kern w:val="3"/>
                <w:sz w:val="24"/>
                <w:szCs w:val="24"/>
                <w:lang w:eastAsia="hi-IN" w:bidi="hi-IN"/>
              </w:rPr>
              <w:t>Проведение тематических конкурсов по пропаганде ЗОЖ среди детей, подростков и их родителей</w:t>
            </w:r>
          </w:p>
        </w:tc>
        <w:tc>
          <w:tcPr>
            <w:tcW w:w="3260" w:type="dxa"/>
            <w:vAlign w:val="center"/>
          </w:tcPr>
          <w:p w:rsidR="008157FA" w:rsidRPr="000E7233" w:rsidRDefault="008157FA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Кинельское управление министерства образования и науки Самарской области</w:t>
            </w:r>
            <w:r>
              <w:rPr>
                <w:sz w:val="24"/>
                <w:szCs w:val="24"/>
              </w:rPr>
              <w:t>,</w:t>
            </w:r>
            <w:r w:rsidR="00F70E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154B9D">
              <w:rPr>
                <w:sz w:val="24"/>
                <w:szCs w:val="24"/>
              </w:rPr>
              <w:t>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0E7233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000" w:type="dxa"/>
          </w:tcPr>
          <w:p w:rsidR="008157FA" w:rsidRPr="000E7233" w:rsidRDefault="008157FA" w:rsidP="008D5094">
            <w:pPr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3260" w:type="dxa"/>
            <w:vAlign w:val="center"/>
          </w:tcPr>
          <w:p w:rsidR="008157FA" w:rsidRPr="00DB3B0A" w:rsidRDefault="008157FA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«Кинельска</w:t>
            </w:r>
            <w:r w:rsidR="00F70E1A">
              <w:rPr>
                <w:sz w:val="24"/>
                <w:szCs w:val="24"/>
              </w:rPr>
              <w:t xml:space="preserve">я центральная </w:t>
            </w:r>
            <w:r w:rsidRPr="00DB3B0A">
              <w:rPr>
                <w:sz w:val="24"/>
                <w:szCs w:val="24"/>
              </w:rPr>
              <w:t>район</w:t>
            </w:r>
            <w:r w:rsidR="00F70E1A"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 w:rsidR="00F70E1A"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057" w:type="dxa"/>
            <w:gridSpan w:val="7"/>
          </w:tcPr>
          <w:p w:rsidR="008157FA" w:rsidRPr="0035056C" w:rsidRDefault="008157FA" w:rsidP="00E63AD5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6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. </w:t>
            </w:r>
            <w:r>
              <w:rPr>
                <w:rFonts w:cs="Times New Roman"/>
                <w:b/>
                <w:color w:val="auto"/>
                <w:lang w:val="ru-RU"/>
              </w:rPr>
              <w:t>М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>ероприятия по профилактики потребления табачных изделий, алкогольной продукции и пива среди молодёжи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</w:t>
            </w:r>
          </w:p>
        </w:tc>
        <w:tc>
          <w:tcPr>
            <w:tcW w:w="4000" w:type="dxa"/>
          </w:tcPr>
          <w:p w:rsidR="008157FA" w:rsidRPr="00154B9D" w:rsidRDefault="008157FA" w:rsidP="008D5094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Проведение  массовых  профилактических акций, направленных на формирование здорового образа жизни среди молодёжи</w:t>
            </w:r>
          </w:p>
        </w:tc>
        <w:tc>
          <w:tcPr>
            <w:tcW w:w="3260" w:type="dxa"/>
          </w:tcPr>
          <w:p w:rsidR="008157FA" w:rsidRDefault="008157FA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  <w:p w:rsidR="008157FA" w:rsidRPr="00154B9D" w:rsidRDefault="008157FA" w:rsidP="008D5094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154B9D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9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00" w:type="dxa"/>
          </w:tcPr>
          <w:p w:rsidR="008157FA" w:rsidRDefault="008157FA" w:rsidP="008D5094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 xml:space="preserve">Проведение консультаций по вопросам отказа от табакокурения в наркологическом кабинете ГБУЗ СО «Кинельская </w:t>
            </w:r>
            <w:r w:rsidR="0019717D">
              <w:rPr>
                <w:sz w:val="24"/>
                <w:szCs w:val="24"/>
              </w:rPr>
              <w:t xml:space="preserve">центральная </w:t>
            </w:r>
            <w:r w:rsidRPr="00154B9D">
              <w:rPr>
                <w:sz w:val="24"/>
                <w:szCs w:val="24"/>
              </w:rPr>
              <w:t>район</w:t>
            </w:r>
            <w:r w:rsidR="0019717D">
              <w:rPr>
                <w:sz w:val="24"/>
                <w:szCs w:val="24"/>
              </w:rPr>
              <w:t>н</w:t>
            </w:r>
            <w:r w:rsidRPr="00154B9D">
              <w:rPr>
                <w:sz w:val="24"/>
                <w:szCs w:val="24"/>
              </w:rPr>
              <w:t>а</w:t>
            </w:r>
            <w:r w:rsidR="0019717D">
              <w:rPr>
                <w:sz w:val="24"/>
                <w:szCs w:val="24"/>
              </w:rPr>
              <w:t>я больница</w:t>
            </w:r>
            <w:r w:rsidRPr="00154B9D">
              <w:rPr>
                <w:sz w:val="24"/>
                <w:szCs w:val="24"/>
              </w:rPr>
              <w:t>»</w:t>
            </w:r>
          </w:p>
          <w:p w:rsidR="008157FA" w:rsidRPr="00154B9D" w:rsidRDefault="008157FA" w:rsidP="008D5094">
            <w:pPr>
              <w:spacing w:after="40"/>
              <w:ind w:right="-7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157FA" w:rsidRPr="00DB3B0A" w:rsidRDefault="008157FA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«Кинельска</w:t>
            </w:r>
            <w:r w:rsidR="0019717D">
              <w:rPr>
                <w:sz w:val="24"/>
                <w:szCs w:val="24"/>
              </w:rPr>
              <w:t xml:space="preserve">я центральная </w:t>
            </w:r>
            <w:r w:rsidRPr="00DB3B0A">
              <w:rPr>
                <w:sz w:val="24"/>
                <w:szCs w:val="24"/>
              </w:rPr>
              <w:t>район</w:t>
            </w:r>
            <w:r w:rsidR="0019717D"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 w:rsidR="0019717D"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1046ED" w:rsidTr="0019717D">
        <w:tc>
          <w:tcPr>
            <w:tcW w:w="509" w:type="dxa"/>
          </w:tcPr>
          <w:p w:rsidR="008157FA" w:rsidRPr="001046ED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057" w:type="dxa"/>
            <w:gridSpan w:val="7"/>
          </w:tcPr>
          <w:p w:rsidR="008157FA" w:rsidRPr="001046ED" w:rsidRDefault="008157FA" w:rsidP="00E63AD5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b/>
                <w:color w:val="auto"/>
                <w:lang w:val="ru-RU"/>
              </w:rPr>
              <w:t>.</w:t>
            </w:r>
            <w:r w:rsidR="008D5094">
              <w:rPr>
                <w:rFonts w:cs="Times New Roman"/>
                <w:b/>
                <w:color w:val="auto"/>
                <w:lang w:val="ru-RU"/>
              </w:rPr>
              <w:t xml:space="preserve"> М</w:t>
            </w:r>
            <w:r w:rsidRPr="001046ED">
              <w:rPr>
                <w:rFonts w:cs="Times New Roman"/>
                <w:b/>
                <w:color w:val="auto"/>
                <w:lang w:val="ru-RU"/>
              </w:rPr>
              <w:t>ероприятия по организации физкультурно-спортивной работы  по месту жительства граждан</w:t>
            </w:r>
          </w:p>
        </w:tc>
      </w:tr>
      <w:tr w:rsidR="008157FA" w:rsidRPr="001046ED" w:rsidTr="0019717D">
        <w:tc>
          <w:tcPr>
            <w:tcW w:w="509" w:type="dxa"/>
          </w:tcPr>
          <w:p w:rsidR="008157FA" w:rsidRPr="001046ED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color w:val="auto"/>
                <w:lang w:val="ru-RU"/>
              </w:rPr>
              <w:t>.1.</w:t>
            </w:r>
          </w:p>
        </w:tc>
        <w:tc>
          <w:tcPr>
            <w:tcW w:w="4000" w:type="dxa"/>
          </w:tcPr>
          <w:p w:rsidR="008157FA" w:rsidRPr="001046ED" w:rsidRDefault="008157FA" w:rsidP="008D5094">
            <w:r w:rsidRPr="00154B9D">
              <w:rPr>
                <w:sz w:val="24"/>
                <w:szCs w:val="24"/>
              </w:rPr>
              <w:t>Формирование коллективов физкультурно-спортивной направленности по месту жительства граждан</w:t>
            </w:r>
          </w:p>
          <w:p w:rsidR="008157FA" w:rsidRPr="001046ED" w:rsidRDefault="008157FA" w:rsidP="008D5094">
            <w:pPr>
              <w:textAlignment w:val="baseline"/>
            </w:pPr>
          </w:p>
        </w:tc>
        <w:tc>
          <w:tcPr>
            <w:tcW w:w="3260" w:type="dxa"/>
          </w:tcPr>
          <w:p w:rsidR="008157FA" w:rsidRPr="001046ED" w:rsidRDefault="008157FA" w:rsidP="008D5094">
            <w:pPr>
              <w:jc w:val="center"/>
              <w:textAlignment w:val="baseline"/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9A60A7" w:rsidRPr="001046ED" w:rsidTr="0019717D">
        <w:tc>
          <w:tcPr>
            <w:tcW w:w="509" w:type="dxa"/>
          </w:tcPr>
          <w:p w:rsidR="009A60A7" w:rsidRDefault="009A60A7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7.2.</w:t>
            </w:r>
          </w:p>
        </w:tc>
        <w:tc>
          <w:tcPr>
            <w:tcW w:w="4000" w:type="dxa"/>
          </w:tcPr>
          <w:p w:rsidR="009A60A7" w:rsidRPr="009A60A7" w:rsidRDefault="009A60A7" w:rsidP="008D5094">
            <w:pPr>
              <w:rPr>
                <w:sz w:val="24"/>
                <w:szCs w:val="24"/>
              </w:rPr>
            </w:pPr>
            <w:r w:rsidRPr="009A60A7">
              <w:rPr>
                <w:sz w:val="24"/>
                <w:szCs w:val="24"/>
              </w:rPr>
              <w:t>Приобретение спортивного инвентаря (коньков) для организации работы пункта проката в зимнее время</w:t>
            </w:r>
          </w:p>
        </w:tc>
        <w:tc>
          <w:tcPr>
            <w:tcW w:w="3260" w:type="dxa"/>
          </w:tcPr>
          <w:p w:rsidR="009A60A7" w:rsidRPr="0042629E" w:rsidRDefault="009A60A7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 (МБУ «Спортивный центр «Кинель»)</w:t>
            </w:r>
          </w:p>
        </w:tc>
        <w:tc>
          <w:tcPr>
            <w:tcW w:w="1559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93639" w:rsidRPr="001046ED" w:rsidTr="0019717D">
        <w:tc>
          <w:tcPr>
            <w:tcW w:w="509" w:type="dxa"/>
          </w:tcPr>
          <w:p w:rsidR="00093639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</w:tcPr>
          <w:p w:rsidR="00093639" w:rsidRPr="002B0A0E" w:rsidRDefault="00093639" w:rsidP="009A60A7">
            <w:pPr>
              <w:jc w:val="both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3260" w:type="dxa"/>
          </w:tcPr>
          <w:p w:rsidR="00093639" w:rsidRPr="002B0A0E" w:rsidRDefault="00093639" w:rsidP="000C6AE6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3639" w:rsidRPr="002B0A0E" w:rsidRDefault="00093639" w:rsidP="000C6AE6">
            <w:pPr>
              <w:jc w:val="center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093639" w:rsidRPr="00093639" w:rsidRDefault="00093639" w:rsidP="00093639">
            <w:pPr>
              <w:jc w:val="center"/>
              <w:rPr>
                <w:b/>
              </w:rPr>
            </w:pPr>
            <w:r w:rsidRPr="0009363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Pr="00093639" w:rsidRDefault="008D5094" w:rsidP="0009363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285</w:t>
            </w:r>
            <w:r w:rsidR="00093639" w:rsidRPr="0009363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93639" w:rsidRPr="00093639" w:rsidRDefault="008D5094" w:rsidP="0009363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485</w:t>
            </w:r>
            <w:r w:rsidR="00093639" w:rsidRPr="0009363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093639" w:rsidRPr="002B0A0E" w:rsidRDefault="008D5094" w:rsidP="000C6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093639">
              <w:rPr>
                <w:b/>
                <w:sz w:val="24"/>
                <w:szCs w:val="24"/>
              </w:rPr>
              <w:t>5,0</w:t>
            </w:r>
          </w:p>
        </w:tc>
      </w:tr>
    </w:tbl>
    <w:p w:rsidR="008157FA" w:rsidRDefault="008157FA" w:rsidP="00BC229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7FA" w:rsidRDefault="008157FA" w:rsidP="008157FA">
      <w:pPr>
        <w:spacing w:after="0" w:line="240" w:lineRule="auto"/>
        <w:jc w:val="both"/>
      </w:pPr>
    </w:p>
    <w:p w:rsidR="008157FA" w:rsidRPr="00EA75F6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sectPr w:rsidR="008157FA" w:rsidRPr="00EA75F6" w:rsidSect="008157FA">
      <w:pgSz w:w="16838" w:h="11906" w:orient="landscape"/>
      <w:pgMar w:top="85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3A" w:rsidRDefault="00F3703A" w:rsidP="00302A85">
      <w:pPr>
        <w:spacing w:after="0" w:line="240" w:lineRule="auto"/>
      </w:pPr>
      <w:r>
        <w:separator/>
      </w:r>
    </w:p>
  </w:endnote>
  <w:endnote w:type="continuationSeparator" w:id="1">
    <w:p w:rsidR="00F3703A" w:rsidRDefault="00F3703A" w:rsidP="0030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3A" w:rsidRDefault="00F3703A" w:rsidP="00302A85">
      <w:pPr>
        <w:spacing w:after="0" w:line="240" w:lineRule="auto"/>
      </w:pPr>
      <w:r>
        <w:separator/>
      </w:r>
    </w:p>
  </w:footnote>
  <w:footnote w:type="continuationSeparator" w:id="1">
    <w:p w:rsidR="00F3703A" w:rsidRDefault="00F3703A" w:rsidP="00302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7B3B06"/>
    <w:multiLevelType w:val="hybridMultilevel"/>
    <w:tmpl w:val="CB143CC8"/>
    <w:lvl w:ilvl="0" w:tplc="4A2849F0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618B"/>
    <w:rsid w:val="0000001B"/>
    <w:rsid w:val="000002BC"/>
    <w:rsid w:val="00004584"/>
    <w:rsid w:val="0000643A"/>
    <w:rsid w:val="00015A3A"/>
    <w:rsid w:val="00035F3F"/>
    <w:rsid w:val="00040692"/>
    <w:rsid w:val="00040D23"/>
    <w:rsid w:val="00042992"/>
    <w:rsid w:val="0004476A"/>
    <w:rsid w:val="00047563"/>
    <w:rsid w:val="00051BB0"/>
    <w:rsid w:val="000755EB"/>
    <w:rsid w:val="000802C6"/>
    <w:rsid w:val="0008648F"/>
    <w:rsid w:val="00086620"/>
    <w:rsid w:val="00090C41"/>
    <w:rsid w:val="00093639"/>
    <w:rsid w:val="00094D10"/>
    <w:rsid w:val="000A1469"/>
    <w:rsid w:val="000A2521"/>
    <w:rsid w:val="000A5116"/>
    <w:rsid w:val="000A7526"/>
    <w:rsid w:val="000C1781"/>
    <w:rsid w:val="000C4246"/>
    <w:rsid w:val="000C4B89"/>
    <w:rsid w:val="000D25F2"/>
    <w:rsid w:val="000E7233"/>
    <w:rsid w:val="000F0B21"/>
    <w:rsid w:val="001062E2"/>
    <w:rsid w:val="001141E0"/>
    <w:rsid w:val="00126671"/>
    <w:rsid w:val="00134145"/>
    <w:rsid w:val="00152817"/>
    <w:rsid w:val="00154B9D"/>
    <w:rsid w:val="001573F5"/>
    <w:rsid w:val="00157BB8"/>
    <w:rsid w:val="00160EC7"/>
    <w:rsid w:val="00185F60"/>
    <w:rsid w:val="0019587D"/>
    <w:rsid w:val="0019717D"/>
    <w:rsid w:val="001A7965"/>
    <w:rsid w:val="001B3017"/>
    <w:rsid w:val="001B4B9A"/>
    <w:rsid w:val="001B71E8"/>
    <w:rsid w:val="001D4D87"/>
    <w:rsid w:val="001E3C25"/>
    <w:rsid w:val="001F5708"/>
    <w:rsid w:val="001F5E93"/>
    <w:rsid w:val="0020001F"/>
    <w:rsid w:val="0020784D"/>
    <w:rsid w:val="002469D4"/>
    <w:rsid w:val="00251855"/>
    <w:rsid w:val="002553A7"/>
    <w:rsid w:val="00277D6D"/>
    <w:rsid w:val="0028060A"/>
    <w:rsid w:val="002A0BAF"/>
    <w:rsid w:val="002A5952"/>
    <w:rsid w:val="002A6EC7"/>
    <w:rsid w:val="002B0A0E"/>
    <w:rsid w:val="002C4543"/>
    <w:rsid w:val="002D175B"/>
    <w:rsid w:val="00302A85"/>
    <w:rsid w:val="00314195"/>
    <w:rsid w:val="00326086"/>
    <w:rsid w:val="0033618B"/>
    <w:rsid w:val="00341316"/>
    <w:rsid w:val="003D1F09"/>
    <w:rsid w:val="003D5AFE"/>
    <w:rsid w:val="003E51F3"/>
    <w:rsid w:val="003F4570"/>
    <w:rsid w:val="00401038"/>
    <w:rsid w:val="00417338"/>
    <w:rsid w:val="0042629E"/>
    <w:rsid w:val="0043413D"/>
    <w:rsid w:val="00443554"/>
    <w:rsid w:val="00453DBB"/>
    <w:rsid w:val="00461977"/>
    <w:rsid w:val="0047002E"/>
    <w:rsid w:val="00472414"/>
    <w:rsid w:val="0048104C"/>
    <w:rsid w:val="00496B5F"/>
    <w:rsid w:val="004978F1"/>
    <w:rsid w:val="004A12E4"/>
    <w:rsid w:val="004C21F5"/>
    <w:rsid w:val="004D0646"/>
    <w:rsid w:val="004D60EE"/>
    <w:rsid w:val="004F3BAA"/>
    <w:rsid w:val="004F4B68"/>
    <w:rsid w:val="004F5610"/>
    <w:rsid w:val="004F780C"/>
    <w:rsid w:val="0050499F"/>
    <w:rsid w:val="005050FE"/>
    <w:rsid w:val="0051416C"/>
    <w:rsid w:val="00540ADC"/>
    <w:rsid w:val="00544C7A"/>
    <w:rsid w:val="0057088B"/>
    <w:rsid w:val="0057192E"/>
    <w:rsid w:val="00571A88"/>
    <w:rsid w:val="00590EAA"/>
    <w:rsid w:val="005B4477"/>
    <w:rsid w:val="005C5A46"/>
    <w:rsid w:val="005C712B"/>
    <w:rsid w:val="005C7E0F"/>
    <w:rsid w:val="005E0BCC"/>
    <w:rsid w:val="00615122"/>
    <w:rsid w:val="0062566E"/>
    <w:rsid w:val="006359EB"/>
    <w:rsid w:val="006437BA"/>
    <w:rsid w:val="00645127"/>
    <w:rsid w:val="00663A46"/>
    <w:rsid w:val="006718DC"/>
    <w:rsid w:val="00677039"/>
    <w:rsid w:val="006A2B01"/>
    <w:rsid w:val="006C0BA5"/>
    <w:rsid w:val="006C76B5"/>
    <w:rsid w:val="006C77DF"/>
    <w:rsid w:val="006E03CA"/>
    <w:rsid w:val="006F61F5"/>
    <w:rsid w:val="00700CD2"/>
    <w:rsid w:val="00724432"/>
    <w:rsid w:val="00730164"/>
    <w:rsid w:val="007451DF"/>
    <w:rsid w:val="00747B47"/>
    <w:rsid w:val="007578A1"/>
    <w:rsid w:val="0076700A"/>
    <w:rsid w:val="00787396"/>
    <w:rsid w:val="00795561"/>
    <w:rsid w:val="007A0BD2"/>
    <w:rsid w:val="007B2719"/>
    <w:rsid w:val="007C303E"/>
    <w:rsid w:val="007D45BD"/>
    <w:rsid w:val="007E1C15"/>
    <w:rsid w:val="007F31FE"/>
    <w:rsid w:val="008157FA"/>
    <w:rsid w:val="00836BE3"/>
    <w:rsid w:val="0085229C"/>
    <w:rsid w:val="00862095"/>
    <w:rsid w:val="00881D08"/>
    <w:rsid w:val="00885977"/>
    <w:rsid w:val="008B2BD0"/>
    <w:rsid w:val="008D5094"/>
    <w:rsid w:val="008E5ACB"/>
    <w:rsid w:val="008E730E"/>
    <w:rsid w:val="00900194"/>
    <w:rsid w:val="00900E31"/>
    <w:rsid w:val="0092015F"/>
    <w:rsid w:val="00931B9F"/>
    <w:rsid w:val="00935FCD"/>
    <w:rsid w:val="00936918"/>
    <w:rsid w:val="0094395F"/>
    <w:rsid w:val="00963F07"/>
    <w:rsid w:val="009656FA"/>
    <w:rsid w:val="00996BAF"/>
    <w:rsid w:val="009A0CA2"/>
    <w:rsid w:val="009A1FCB"/>
    <w:rsid w:val="009A41DE"/>
    <w:rsid w:val="009A60A7"/>
    <w:rsid w:val="009C4303"/>
    <w:rsid w:val="009E05B4"/>
    <w:rsid w:val="00A34A07"/>
    <w:rsid w:val="00A44D4D"/>
    <w:rsid w:val="00A52A37"/>
    <w:rsid w:val="00A52D99"/>
    <w:rsid w:val="00A530DC"/>
    <w:rsid w:val="00A61198"/>
    <w:rsid w:val="00A6546C"/>
    <w:rsid w:val="00A662C9"/>
    <w:rsid w:val="00A67F09"/>
    <w:rsid w:val="00A72823"/>
    <w:rsid w:val="00A841AD"/>
    <w:rsid w:val="00A849FA"/>
    <w:rsid w:val="00AA674B"/>
    <w:rsid w:val="00AB17DE"/>
    <w:rsid w:val="00AC54A7"/>
    <w:rsid w:val="00AD7929"/>
    <w:rsid w:val="00AF0C66"/>
    <w:rsid w:val="00AF233B"/>
    <w:rsid w:val="00B04561"/>
    <w:rsid w:val="00B21258"/>
    <w:rsid w:val="00B37AC6"/>
    <w:rsid w:val="00B408F1"/>
    <w:rsid w:val="00B9079E"/>
    <w:rsid w:val="00B95211"/>
    <w:rsid w:val="00B97435"/>
    <w:rsid w:val="00BB7E70"/>
    <w:rsid w:val="00BC229C"/>
    <w:rsid w:val="00BE04CE"/>
    <w:rsid w:val="00BE06B1"/>
    <w:rsid w:val="00BE52F9"/>
    <w:rsid w:val="00C21B9F"/>
    <w:rsid w:val="00C22BCD"/>
    <w:rsid w:val="00C300A3"/>
    <w:rsid w:val="00C30DAB"/>
    <w:rsid w:val="00C42FF1"/>
    <w:rsid w:val="00C44EAD"/>
    <w:rsid w:val="00C8689C"/>
    <w:rsid w:val="00CA01DE"/>
    <w:rsid w:val="00CA7171"/>
    <w:rsid w:val="00CA7BA2"/>
    <w:rsid w:val="00CB6B24"/>
    <w:rsid w:val="00CD4931"/>
    <w:rsid w:val="00CE5933"/>
    <w:rsid w:val="00CF0D28"/>
    <w:rsid w:val="00CF528D"/>
    <w:rsid w:val="00D47475"/>
    <w:rsid w:val="00D56280"/>
    <w:rsid w:val="00D6610A"/>
    <w:rsid w:val="00D8128B"/>
    <w:rsid w:val="00D97FC3"/>
    <w:rsid w:val="00DB3B0A"/>
    <w:rsid w:val="00DB6622"/>
    <w:rsid w:val="00DC7A62"/>
    <w:rsid w:val="00DD2FB7"/>
    <w:rsid w:val="00DE12ED"/>
    <w:rsid w:val="00DE4B91"/>
    <w:rsid w:val="00DE4BD7"/>
    <w:rsid w:val="00E12B98"/>
    <w:rsid w:val="00E14C02"/>
    <w:rsid w:val="00E247AE"/>
    <w:rsid w:val="00E2560A"/>
    <w:rsid w:val="00E4374F"/>
    <w:rsid w:val="00E45112"/>
    <w:rsid w:val="00E455AC"/>
    <w:rsid w:val="00E52C2B"/>
    <w:rsid w:val="00E5579F"/>
    <w:rsid w:val="00E6105D"/>
    <w:rsid w:val="00E63AD5"/>
    <w:rsid w:val="00E67B01"/>
    <w:rsid w:val="00E74588"/>
    <w:rsid w:val="00E971E6"/>
    <w:rsid w:val="00EA75F6"/>
    <w:rsid w:val="00EB3050"/>
    <w:rsid w:val="00ED115E"/>
    <w:rsid w:val="00F00877"/>
    <w:rsid w:val="00F035D9"/>
    <w:rsid w:val="00F3703A"/>
    <w:rsid w:val="00F70E1A"/>
    <w:rsid w:val="00FB2863"/>
    <w:rsid w:val="00FB6523"/>
    <w:rsid w:val="00FC7003"/>
    <w:rsid w:val="00FE178E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C800-1DE9-43A3-96EF-87695107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Ахундова Есения Нусраддиновна</dc:creator>
  <cp:lastModifiedBy>Пользователь Windows</cp:lastModifiedBy>
  <cp:revision>21</cp:revision>
  <cp:lastPrinted>2023-09-14T06:30:00Z</cp:lastPrinted>
  <dcterms:created xsi:type="dcterms:W3CDTF">2020-12-22T10:15:00Z</dcterms:created>
  <dcterms:modified xsi:type="dcterms:W3CDTF">2023-09-18T05:20:00Z</dcterms:modified>
</cp:coreProperties>
</file>