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8" w:type="dxa"/>
        <w:tblLayout w:type="fixed"/>
        <w:tblLook w:val="0000"/>
      </w:tblPr>
      <w:tblGrid>
        <w:gridCol w:w="9639"/>
        <w:gridCol w:w="425"/>
      </w:tblGrid>
      <w:tr w:rsidR="00347914" w:rsidRPr="00347914" w:rsidTr="00AF4E90">
        <w:trPr>
          <w:trHeight w:val="2752"/>
        </w:trPr>
        <w:tc>
          <w:tcPr>
            <w:tcW w:w="10064" w:type="dxa"/>
            <w:gridSpan w:val="2"/>
          </w:tcPr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47914" w:rsidRDefault="00347914" w:rsidP="009B00B2">
            <w:pPr>
              <w:tabs>
                <w:tab w:val="left" w:pos="7677"/>
              </w:tabs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Самарская область</w:t>
            </w:r>
            <w:r w:rsidR="009B00B2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</w:t>
            </w:r>
          </w:p>
          <w:p w:rsidR="004214ED" w:rsidRDefault="004214ED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214ED" w:rsidRPr="0055207B" w:rsidRDefault="004214ED" w:rsidP="00421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45127">
              <w:rPr>
                <w:rFonts w:ascii="Times New Roman" w:hAnsi="Times New Roman" w:cs="Times New Roman"/>
              </w:rPr>
              <w:t>АДМИНИСТРАЦИЯ</w:t>
            </w:r>
            <w:r w:rsidR="009B00B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="009B00B2" w:rsidRPr="0055207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4214ED" w:rsidRPr="00645127" w:rsidRDefault="004214ED" w:rsidP="004214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47914" w:rsidRPr="00347914" w:rsidRDefault="00347914" w:rsidP="00347914">
            <w:pPr>
              <w:tabs>
                <w:tab w:val="left" w:pos="6675"/>
              </w:tabs>
              <w:spacing w:after="0"/>
              <w:ind w:right="4994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ab/>
            </w: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47914" w:rsidRPr="00347914" w:rsidRDefault="00347914" w:rsidP="00AF4E90">
            <w:pPr>
              <w:pStyle w:val="1"/>
              <w:tabs>
                <w:tab w:val="left" w:pos="6219"/>
                <w:tab w:val="left" w:pos="7215"/>
                <w:tab w:val="left" w:pos="8260"/>
              </w:tabs>
              <w:ind w:right="5562"/>
              <w:jc w:val="left"/>
              <w:rPr>
                <w:sz w:val="32"/>
              </w:rPr>
            </w:pPr>
            <w:r w:rsidRPr="00347914">
              <w:t xml:space="preserve">            </w:t>
            </w:r>
            <w:r w:rsidRPr="00347914">
              <w:rPr>
                <w:sz w:val="32"/>
              </w:rPr>
              <w:t>ПОСТАНОВЛЕНИЕ</w:t>
            </w:r>
            <w:r w:rsidRPr="00347914">
              <w:rPr>
                <w:sz w:val="32"/>
              </w:rPr>
              <w:tab/>
            </w:r>
            <w:r w:rsidRPr="00347914">
              <w:rPr>
                <w:sz w:val="32"/>
              </w:rPr>
              <w:tab/>
            </w:r>
          </w:p>
          <w:p w:rsidR="00347914" w:rsidRPr="00347914" w:rsidRDefault="00347914" w:rsidP="00347914">
            <w:pPr>
              <w:spacing w:after="0"/>
              <w:ind w:right="556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47914" w:rsidRPr="00347914" w:rsidRDefault="00940D09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_____________№  __________</w:t>
            </w: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914">
              <w:rPr>
                <w:rFonts w:ascii="Times New Roman" w:hAnsi="Times New Roman" w:cs="Times New Roman"/>
              </w:rPr>
              <w:t>г</w:t>
            </w:r>
            <w:proofErr w:type="gramStart"/>
            <w:r w:rsidRPr="00347914">
              <w:rPr>
                <w:rFonts w:ascii="Times New Roman" w:hAnsi="Times New Roman" w:cs="Times New Roman"/>
              </w:rPr>
              <w:t>.К</w:t>
            </w:r>
            <w:proofErr w:type="gramEnd"/>
            <w:r w:rsidRPr="00347914">
              <w:rPr>
                <w:rFonts w:ascii="Times New Roman" w:hAnsi="Times New Roman" w:cs="Times New Roman"/>
              </w:rPr>
              <w:t>инель</w:t>
            </w:r>
            <w:proofErr w:type="spellEnd"/>
          </w:p>
        </w:tc>
      </w:tr>
      <w:tr w:rsidR="00347914" w:rsidRPr="00347914" w:rsidTr="00AF4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8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7914" w:rsidRPr="00347914" w:rsidRDefault="00347914" w:rsidP="00347914">
            <w:pPr>
              <w:spacing w:after="0"/>
              <w:ind w:righ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«Повышение </w:t>
            </w:r>
            <w:proofErr w:type="gramStart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>эффективности работы системы здравоохранения городского округа</w:t>
            </w:r>
            <w:proofErr w:type="gramEnd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 на 2019-2025 годы», утвержденную постановлением администрации городского округа Кинель Самарской области                       от 28 сентября 2018 года № 2639                  (в редакции от </w:t>
            </w:r>
            <w:r w:rsidR="00940D09"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</w:tbl>
    <w:p w:rsidR="00347914" w:rsidRPr="00347914" w:rsidRDefault="00347914" w:rsidP="00347914">
      <w:pPr>
        <w:tabs>
          <w:tab w:val="left" w:pos="0"/>
        </w:tabs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0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426"/>
          <w:tab w:val="left" w:pos="567"/>
        </w:tabs>
        <w:spacing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В целях исполнения решения Думы городского округа Кинель Самарской области от </w:t>
      </w:r>
      <w:r w:rsidR="00940D09">
        <w:rPr>
          <w:rFonts w:ascii="Times New Roman" w:hAnsi="Times New Roman" w:cs="Times New Roman"/>
          <w:sz w:val="28"/>
          <w:szCs w:val="28"/>
        </w:rPr>
        <w:t>28 сентября</w:t>
      </w:r>
      <w:r w:rsidRPr="00347914">
        <w:rPr>
          <w:rFonts w:ascii="Times New Roman" w:hAnsi="Times New Roman" w:cs="Times New Roman"/>
          <w:sz w:val="28"/>
          <w:szCs w:val="28"/>
        </w:rPr>
        <w:t xml:space="preserve"> 20</w:t>
      </w:r>
      <w:r w:rsidR="00940D09">
        <w:rPr>
          <w:rFonts w:ascii="Times New Roman" w:hAnsi="Times New Roman" w:cs="Times New Roman"/>
          <w:sz w:val="28"/>
          <w:szCs w:val="28"/>
        </w:rPr>
        <w:t>23</w:t>
      </w:r>
      <w:r w:rsidRPr="003479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40D09">
        <w:rPr>
          <w:rFonts w:ascii="Times New Roman" w:hAnsi="Times New Roman" w:cs="Times New Roman"/>
          <w:sz w:val="28"/>
          <w:szCs w:val="28"/>
        </w:rPr>
        <w:t>290</w:t>
      </w:r>
      <w:r w:rsidRPr="00347914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</w:t>
      </w:r>
      <w:r w:rsidR="00B61358">
        <w:rPr>
          <w:rFonts w:ascii="Times New Roman" w:hAnsi="Times New Roman" w:cs="Times New Roman"/>
          <w:sz w:val="28"/>
          <w:szCs w:val="28"/>
        </w:rPr>
        <w:t>Кинель Самарской области  на 2023 год и на плановый период 2024 и 2025 годов» (в редакции от 29 июня 2023</w:t>
      </w:r>
      <w:r w:rsidRPr="00347914">
        <w:rPr>
          <w:rFonts w:ascii="Times New Roman" w:hAnsi="Times New Roman" w:cs="Times New Roman"/>
          <w:sz w:val="28"/>
          <w:szCs w:val="28"/>
        </w:rPr>
        <w:t xml:space="preserve"> года), руководствуясь пунктом 6.3.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Самарской области от 7 марта 2014 года № 710 (в редакции            от 27 декабря 2021 года)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7914" w:rsidRPr="00347914" w:rsidRDefault="00347914" w:rsidP="003479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</w:t>
      </w:r>
      <w:r w:rsidRPr="00347914">
        <w:rPr>
          <w:rFonts w:ascii="Times New Roman" w:hAnsi="Times New Roman" w:cs="Times New Roman"/>
          <w:sz w:val="28"/>
          <w:szCs w:val="28"/>
        </w:rPr>
        <w:lastRenderedPageBreak/>
        <w:t xml:space="preserve">Самарской области «Повышение </w:t>
      </w:r>
      <w:proofErr w:type="gramStart"/>
      <w:r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                             на 2019-2025 годы», утвержденную постановлением администрации городского округа Кинель Самарской области от 28 сентября 2018 года         </w:t>
      </w:r>
      <w:r w:rsidR="00B61358">
        <w:rPr>
          <w:rFonts w:ascii="Times New Roman" w:hAnsi="Times New Roman" w:cs="Times New Roman"/>
          <w:sz w:val="28"/>
          <w:szCs w:val="28"/>
        </w:rPr>
        <w:t xml:space="preserve">        </w:t>
      </w:r>
      <w:r w:rsidR="00940D09">
        <w:rPr>
          <w:rFonts w:ascii="Times New Roman" w:hAnsi="Times New Roman" w:cs="Times New Roman"/>
          <w:sz w:val="28"/>
          <w:szCs w:val="28"/>
        </w:rPr>
        <w:t>№ 2639 (в редакции от 10 июля</w:t>
      </w:r>
      <w:r w:rsidR="00B61358">
        <w:rPr>
          <w:rFonts w:ascii="Times New Roman" w:hAnsi="Times New Roman" w:cs="Times New Roman"/>
          <w:sz w:val="28"/>
          <w:szCs w:val="28"/>
        </w:rPr>
        <w:t xml:space="preserve"> 2023</w:t>
      </w:r>
      <w:r w:rsidRPr="00347914">
        <w:rPr>
          <w:rFonts w:ascii="Times New Roman" w:hAnsi="Times New Roman" w:cs="Times New Roman"/>
          <w:sz w:val="28"/>
          <w:szCs w:val="28"/>
        </w:rPr>
        <w:t xml:space="preserve"> года) (далее – Программа), следующие изменения: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1.1. В Паспорте программы в строке «Объемы и источники финансирования мероприятий, определенных Программой»: 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сумму «</w:t>
      </w:r>
      <w:r w:rsidR="0070555A">
        <w:rPr>
          <w:rFonts w:ascii="Times New Roman" w:hAnsi="Times New Roman" w:cs="Times New Roman"/>
          <w:sz w:val="28"/>
          <w:szCs w:val="28"/>
        </w:rPr>
        <w:t>4352,1</w:t>
      </w:r>
      <w:r w:rsidR="0070555A" w:rsidRPr="0070555A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70555A">
        <w:rPr>
          <w:rFonts w:ascii="Times New Roman" w:hAnsi="Times New Roman" w:cs="Times New Roman"/>
          <w:sz w:val="28"/>
          <w:szCs w:val="28"/>
        </w:rPr>
        <w:t>4</w:t>
      </w:r>
      <w:r w:rsidR="0070555A" w:rsidRPr="0070555A">
        <w:rPr>
          <w:rFonts w:ascii="Times New Roman" w:hAnsi="Times New Roman" w:cs="Times New Roman"/>
          <w:sz w:val="28"/>
          <w:szCs w:val="28"/>
        </w:rPr>
        <w:t>244</w:t>
      </w:r>
      <w:r w:rsidR="00B61358">
        <w:rPr>
          <w:rFonts w:ascii="Times New Roman" w:hAnsi="Times New Roman" w:cs="Times New Roman"/>
          <w:sz w:val="28"/>
          <w:szCs w:val="28"/>
        </w:rPr>
        <w:t xml:space="preserve">,1 </w:t>
      </w:r>
      <w:r w:rsidRPr="00347914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47914" w:rsidRPr="0070555A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сумму «</w:t>
      </w:r>
      <w:r w:rsidR="0070555A">
        <w:rPr>
          <w:rFonts w:ascii="Times New Roman" w:hAnsi="Times New Roman" w:cs="Times New Roman"/>
          <w:sz w:val="28"/>
          <w:szCs w:val="28"/>
        </w:rPr>
        <w:t xml:space="preserve">558,0 </w:t>
      </w:r>
      <w:r w:rsidRPr="00347914">
        <w:rPr>
          <w:rFonts w:ascii="Times New Roman" w:hAnsi="Times New Roman" w:cs="Times New Roman"/>
          <w:sz w:val="28"/>
          <w:szCs w:val="28"/>
        </w:rPr>
        <w:t xml:space="preserve">тыс. рублей» заменить суммой </w:t>
      </w:r>
      <w:r w:rsidR="0070555A">
        <w:rPr>
          <w:rFonts w:ascii="Times New Roman" w:hAnsi="Times New Roman" w:cs="Times New Roman"/>
          <w:sz w:val="28"/>
          <w:szCs w:val="28"/>
        </w:rPr>
        <w:t>«</w:t>
      </w:r>
      <w:r w:rsidR="0070555A" w:rsidRPr="0070555A">
        <w:rPr>
          <w:rFonts w:ascii="Times New Roman" w:hAnsi="Times New Roman" w:cs="Times New Roman"/>
          <w:sz w:val="28"/>
          <w:szCs w:val="28"/>
        </w:rPr>
        <w:t>450</w:t>
      </w:r>
      <w:r w:rsidR="0070555A">
        <w:rPr>
          <w:rFonts w:ascii="Times New Roman" w:hAnsi="Times New Roman" w:cs="Times New Roman"/>
          <w:sz w:val="28"/>
          <w:szCs w:val="28"/>
        </w:rPr>
        <w:t>,0 тыс. рублей».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1.2. В разделе 5 сумму «</w:t>
      </w:r>
      <w:r w:rsidR="0070555A">
        <w:rPr>
          <w:rFonts w:ascii="Times New Roman" w:hAnsi="Times New Roman" w:cs="Times New Roman"/>
          <w:sz w:val="28"/>
          <w:szCs w:val="28"/>
        </w:rPr>
        <w:t xml:space="preserve">4352,1 </w:t>
      </w:r>
      <w:r w:rsidRPr="00347914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70555A">
        <w:rPr>
          <w:rFonts w:ascii="Times New Roman" w:hAnsi="Times New Roman" w:cs="Times New Roman"/>
          <w:sz w:val="28"/>
          <w:szCs w:val="28"/>
        </w:rPr>
        <w:t>4</w:t>
      </w:r>
      <w:r w:rsidR="0070555A" w:rsidRPr="0070555A">
        <w:rPr>
          <w:rFonts w:ascii="Times New Roman" w:hAnsi="Times New Roman" w:cs="Times New Roman"/>
          <w:sz w:val="28"/>
          <w:szCs w:val="28"/>
        </w:rPr>
        <w:t>244</w:t>
      </w:r>
      <w:r w:rsidR="0070555A">
        <w:rPr>
          <w:rFonts w:ascii="Times New Roman" w:hAnsi="Times New Roman" w:cs="Times New Roman"/>
          <w:sz w:val="28"/>
          <w:szCs w:val="28"/>
        </w:rPr>
        <w:t xml:space="preserve">,1 </w:t>
      </w:r>
      <w:r w:rsidRPr="00347914">
        <w:rPr>
          <w:rFonts w:ascii="Times New Roman" w:hAnsi="Times New Roman" w:cs="Times New Roman"/>
          <w:sz w:val="28"/>
          <w:szCs w:val="28"/>
        </w:rPr>
        <w:t>тыс. рублей.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1.3. Приложение 3 изложить в новой редакции согласно Приложению к настоящему постановлению.</w:t>
      </w:r>
    </w:p>
    <w:p w:rsidR="00347914" w:rsidRPr="00347914" w:rsidRDefault="00347914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постановление. </w:t>
      </w:r>
    </w:p>
    <w:p w:rsidR="00347914" w:rsidRPr="00347914" w:rsidRDefault="00347914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47914" w:rsidRPr="00347914" w:rsidRDefault="00347914" w:rsidP="00347914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14">
        <w:rPr>
          <w:sz w:val="28"/>
          <w:szCs w:val="28"/>
        </w:rPr>
        <w:t xml:space="preserve">4. </w:t>
      </w:r>
      <w:proofErr w:type="gramStart"/>
      <w:r w:rsidRPr="00347914">
        <w:rPr>
          <w:sz w:val="28"/>
          <w:szCs w:val="28"/>
        </w:rPr>
        <w:t>Контроль за</w:t>
      </w:r>
      <w:proofErr w:type="gramEnd"/>
      <w:r w:rsidRPr="00347914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            (Жиганова С.Ю.).</w:t>
      </w:r>
    </w:p>
    <w:p w:rsidR="000A5AA7" w:rsidRDefault="000A5AA7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А.А. Прокудин 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347914" w:rsidRDefault="000A5AA7" w:rsidP="00474B1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Григоренко</w:t>
      </w:r>
      <w:proofErr w:type="spellEnd"/>
      <w:r w:rsidR="00347914" w:rsidRPr="00347914">
        <w:rPr>
          <w:sz w:val="28"/>
          <w:szCs w:val="28"/>
        </w:rPr>
        <w:t xml:space="preserve"> 21548</w:t>
      </w:r>
    </w:p>
    <w:p w:rsidR="0070555A" w:rsidRDefault="0070555A" w:rsidP="00474B16">
      <w:pPr>
        <w:pStyle w:val="a3"/>
        <w:ind w:left="0"/>
        <w:rPr>
          <w:sz w:val="28"/>
          <w:szCs w:val="28"/>
        </w:rPr>
      </w:pPr>
    </w:p>
    <w:p w:rsidR="0070555A" w:rsidRPr="00347914" w:rsidRDefault="0070555A" w:rsidP="00474B16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79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47914">
        <w:rPr>
          <w:rFonts w:ascii="Times New Roman" w:hAnsi="Times New Roman" w:cs="Times New Roman"/>
          <w:b/>
          <w:bCs/>
        </w:rPr>
        <w:t>Администрация городского округа Кинель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914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914" w:rsidRPr="00347914" w:rsidRDefault="00347914" w:rsidP="00347914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914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4791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«</w:t>
      </w:r>
      <w:r w:rsidRPr="0034791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на 2019-2025 годы», утвержденную постановлением администрации городского округа Кинель Самарской области  от 28 сентября </w:t>
      </w:r>
      <w:r w:rsidR="0070555A">
        <w:rPr>
          <w:rFonts w:ascii="Times New Roman" w:hAnsi="Times New Roman" w:cs="Times New Roman"/>
          <w:sz w:val="28"/>
          <w:szCs w:val="28"/>
        </w:rPr>
        <w:t>2018 г. № 2639 (в редакции от 10 ию</w:t>
      </w:r>
      <w:r w:rsidR="00474B16">
        <w:rPr>
          <w:rFonts w:ascii="Times New Roman" w:hAnsi="Times New Roman" w:cs="Times New Roman"/>
          <w:sz w:val="28"/>
          <w:szCs w:val="28"/>
        </w:rPr>
        <w:t>ля 2023 года)</w:t>
      </w:r>
      <w:proofErr w:type="gramEnd"/>
    </w:p>
    <w:p w:rsidR="00347914" w:rsidRPr="00347914" w:rsidRDefault="00347914" w:rsidP="00347914">
      <w:pPr>
        <w:ind w:right="2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347914" w:rsidRPr="00347914" w:rsidTr="00AF4E90"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347914" w:rsidRPr="00347914" w:rsidTr="00AF4E90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347914" w:rsidRPr="00347914" w:rsidTr="00AF4E90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14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34791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347914" w:rsidRPr="00347914" w:rsidRDefault="00347914" w:rsidP="0070555A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  <w:sectPr w:rsidR="00347914" w:rsidRPr="00347914" w:rsidSect="00940D09">
          <w:pgSz w:w="11909" w:h="16834"/>
          <w:pgMar w:top="851" w:right="850" w:bottom="1134" w:left="1701" w:header="720" w:footer="720" w:gutter="0"/>
          <w:cols w:space="60"/>
          <w:noEndnote/>
          <w:docGrid w:linePitch="272"/>
        </w:sectPr>
      </w:pP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4B16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к муниципальной программе городского округа Кинель Самарской области</w:t>
      </w:r>
      <w:r w:rsidRPr="00347914" w:rsidDel="00AF1EB7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 xml:space="preserve">«Повышение </w:t>
      </w:r>
      <w:proofErr w:type="gramStart"/>
      <w:r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 на 2019-2025 годы»</w:t>
      </w:r>
    </w:p>
    <w:p w:rsidR="00347914" w:rsidRPr="00347914" w:rsidRDefault="00347914" w:rsidP="00FB6BC5">
      <w:pPr>
        <w:spacing w:after="0"/>
        <w:ind w:left="9781"/>
        <w:jc w:val="center"/>
        <w:rPr>
          <w:rFonts w:ascii="Times New Roman" w:hAnsi="Times New Roman" w:cs="Times New Roman"/>
          <w:szCs w:val="28"/>
        </w:rPr>
      </w:pPr>
    </w:p>
    <w:p w:rsidR="00347914" w:rsidRPr="00347914" w:rsidRDefault="00347914" w:rsidP="00347914">
      <w:pPr>
        <w:ind w:left="9781"/>
        <w:jc w:val="center"/>
        <w:rPr>
          <w:rFonts w:ascii="Times New Roman" w:hAnsi="Times New Roman" w:cs="Times New Roman"/>
          <w:sz w:val="24"/>
          <w:szCs w:val="24"/>
        </w:rPr>
      </w:pP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системы здравоохранения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 на 2019-2025 годы»</w:t>
      </w:r>
    </w:p>
    <w:p w:rsidR="00347914" w:rsidRPr="00347914" w:rsidRDefault="00347914" w:rsidP="00474B1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1560"/>
        <w:gridCol w:w="709"/>
        <w:gridCol w:w="850"/>
        <w:gridCol w:w="709"/>
        <w:gridCol w:w="850"/>
        <w:gridCol w:w="850"/>
        <w:gridCol w:w="851"/>
        <w:gridCol w:w="850"/>
        <w:gridCol w:w="851"/>
        <w:gridCol w:w="709"/>
        <w:gridCol w:w="850"/>
        <w:gridCol w:w="709"/>
        <w:gridCol w:w="851"/>
        <w:gridCol w:w="709"/>
        <w:gridCol w:w="849"/>
      </w:tblGrid>
      <w:tr w:rsidR="00347914" w:rsidRPr="00347914" w:rsidTr="00EA13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ГРБС, Исполнитель</w:t>
            </w:r>
          </w:p>
        </w:tc>
        <w:tc>
          <w:tcPr>
            <w:tcW w:w="11197" w:type="dxa"/>
            <w:gridSpan w:val="14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финансирования, тыс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347914" w:rsidRPr="00347914" w:rsidTr="00EA137B">
        <w:trPr>
          <w:trHeight w:val="212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347914" w:rsidRPr="00347914" w:rsidTr="00EA137B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</w:tr>
      <w:tr w:rsidR="00347914" w:rsidRPr="00347914" w:rsidTr="00EA137B">
        <w:trPr>
          <w:trHeight w:val="1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учреждений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общеобразовательных учреждений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двух морозильных камер  и 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для ГБУЗ СО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9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двух медицинских кабинетов ГБУЗ СО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баннеров, направленных на формирование здорового образа жизни у населения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администрации городского округа Кинель (Альянс молодых)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EA137B">
        <w:trPr>
          <w:trHeight w:val="61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продуктовых наборов для медицинских работников, осуществляющих   дежурство  в Новогодние и Рождественские праздники в период с 1 по 10 января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служебных помещений по договору найма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управлению 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757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850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денежной выплаты лицам, обучающимся в государственных организациях, осуществляющих образовательную деятельность по </w:t>
            </w:r>
            <w:r w:rsidR="0085078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высшего медицинского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заключившим договоры на целевое обучение с государственным бюджетным учреждением здравоохранения Самарской области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EA137B">
        <w:trPr>
          <w:trHeight w:val="6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FB6BC5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FB6BC5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0F6F9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698</w:t>
            </w:r>
            <w:r w:rsidR="00347914"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347914" w:rsidRPr="00347914" w:rsidTr="00EA137B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47914" w:rsidRPr="00347914" w:rsidTr="00EA137B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EA137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FB6BC5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FB6BC5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EA137B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EA137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47914" w:rsidRPr="00347914" w:rsidTr="00EA137B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EA137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(Альянс молодых)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0F6F9C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FB6B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47914" w:rsidRPr="00347914" w:rsidRDefault="00347914" w:rsidP="00FB6BC5">
      <w:pPr>
        <w:spacing w:after="0"/>
        <w:ind w:left="13608"/>
        <w:jc w:val="center"/>
        <w:rPr>
          <w:rFonts w:ascii="Times New Roman" w:hAnsi="Times New Roman" w:cs="Times New Roman"/>
          <w:sz w:val="28"/>
          <w:szCs w:val="28"/>
        </w:rPr>
      </w:pPr>
    </w:p>
    <w:p w:rsidR="002B228C" w:rsidRPr="00347914" w:rsidRDefault="002B228C">
      <w:pPr>
        <w:rPr>
          <w:rFonts w:ascii="Times New Roman" w:hAnsi="Times New Roman" w:cs="Times New Roman"/>
        </w:rPr>
      </w:pPr>
    </w:p>
    <w:sectPr w:rsidR="002B228C" w:rsidRPr="00347914" w:rsidSect="007A5C1C">
      <w:pgSz w:w="16839" w:h="11907" w:orient="landscape" w:code="9"/>
      <w:pgMar w:top="851" w:right="850" w:bottom="851" w:left="1701" w:header="720" w:footer="1134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914"/>
    <w:rsid w:val="000A5AA7"/>
    <w:rsid w:val="000C4060"/>
    <w:rsid w:val="000F6F9C"/>
    <w:rsid w:val="00184183"/>
    <w:rsid w:val="0028113D"/>
    <w:rsid w:val="002B228C"/>
    <w:rsid w:val="00347914"/>
    <w:rsid w:val="00400DCD"/>
    <w:rsid w:val="004214ED"/>
    <w:rsid w:val="00474B16"/>
    <w:rsid w:val="004C64AC"/>
    <w:rsid w:val="004F37C8"/>
    <w:rsid w:val="00542943"/>
    <w:rsid w:val="0055207B"/>
    <w:rsid w:val="0070555A"/>
    <w:rsid w:val="00720634"/>
    <w:rsid w:val="007A5C1C"/>
    <w:rsid w:val="00850781"/>
    <w:rsid w:val="00940D09"/>
    <w:rsid w:val="009B00B2"/>
    <w:rsid w:val="00A4003A"/>
    <w:rsid w:val="00A74171"/>
    <w:rsid w:val="00B25A4A"/>
    <w:rsid w:val="00B61358"/>
    <w:rsid w:val="00B9717C"/>
    <w:rsid w:val="00BB11BC"/>
    <w:rsid w:val="00C344D2"/>
    <w:rsid w:val="00C708DE"/>
    <w:rsid w:val="00CE007F"/>
    <w:rsid w:val="00EA137B"/>
    <w:rsid w:val="00EC4867"/>
    <w:rsid w:val="00FB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next w:val="a"/>
    <w:link w:val="10"/>
    <w:qFormat/>
    <w:rsid w:val="003479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79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2023-10-17T04:38:00Z</cp:lastPrinted>
  <dcterms:created xsi:type="dcterms:W3CDTF">2023-06-29T10:13:00Z</dcterms:created>
  <dcterms:modified xsi:type="dcterms:W3CDTF">2023-10-17T07:06:00Z</dcterms:modified>
</cp:coreProperties>
</file>