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275"/>
        <w:gridCol w:w="3686"/>
      </w:tblGrid>
      <w:tr w:rsidR="001A2531" w:rsidRPr="001A2531" w:rsidTr="001D1268">
        <w:tc>
          <w:tcPr>
            <w:tcW w:w="4395" w:type="dxa"/>
          </w:tcPr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A2531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A2531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A2531" w:rsidRPr="001A2531" w:rsidRDefault="001A2531" w:rsidP="001A2531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1A2531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A2531" w:rsidRPr="001A2531" w:rsidRDefault="001A2531" w:rsidP="001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1A2531" w:rsidRPr="001A2531" w:rsidTr="001D1268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1A2531" w:rsidRPr="001A2531" w:rsidRDefault="001A2531" w:rsidP="001A25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</w:rPr>
              <w:t>30 декабря 2022 года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A2531" w:rsidRPr="001A2531" w:rsidRDefault="001A2531" w:rsidP="001A2531">
      <w:pPr>
        <w:spacing w:before="24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A2531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В соответствии с решением Думы городского округа Кинель Самарской области от 15 декабря 2022 № 231 «О бюджете городского округа Кинель Самарской области на 2023 год и на плановые период 2024 и 2025 годов»</w:t>
      </w:r>
      <w:proofErr w:type="gramEnd"/>
    </w:p>
    <w:p w:rsidR="001A2531" w:rsidRPr="001A2531" w:rsidRDefault="001A2531" w:rsidP="001A2531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A2531" w:rsidRPr="001A2531" w:rsidRDefault="001A2531" w:rsidP="001A2531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 года № 3467 (далее – Муниципальная программа) (в редакции от </w:t>
      </w:r>
      <w:r w:rsidRPr="001A2531">
        <w:rPr>
          <w:rFonts w:ascii="Times New Roman" w:eastAsia="Times New Roman" w:hAnsi="Times New Roman" w:cs="Times New Roman"/>
          <w:sz w:val="28"/>
          <w:szCs w:val="20"/>
        </w:rPr>
        <w:t>30 декабря 2022 года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1A2531" w:rsidRPr="001A2531" w:rsidRDefault="001A2531" w:rsidP="001A2531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Муниципальной программы сумму «18898,666 тыс. рублей» заменить суммой «26284,766 тыс. рублей», слова «2023 год – 3743,6 тыс. рублей, 2024 год – 0 тыс. рублей, 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lastRenderedPageBreak/>
        <w:t>2025 год – 0 тыс. рублей», словами «2023 год – 3749,9 тыс. рублей, 2024 год – 3689,9 тыс. рублей, 2025 год – 3689,9 тыс. рублей».</w:t>
      </w:r>
      <w:proofErr w:type="gramEnd"/>
    </w:p>
    <w:p w:rsidR="001A2531" w:rsidRPr="001A2531" w:rsidRDefault="001A2531" w:rsidP="001A2531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Раздел 5 изложить в новой редакции согласно Приложению 1 к настоящему постановлению.</w:t>
      </w:r>
    </w:p>
    <w:p w:rsidR="001A2531" w:rsidRPr="001A2531" w:rsidRDefault="001A2531" w:rsidP="001A2531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к Муниципальной программе изложить в новой редакции согласно Приложению 2 к настоящему постановлению. </w:t>
      </w:r>
    </w:p>
    <w:p w:rsidR="001A2531" w:rsidRPr="001A2531" w:rsidRDefault="001A2531" w:rsidP="001A2531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1A2531" w:rsidRPr="001A2531" w:rsidRDefault="001A2531" w:rsidP="001A2531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A2531" w:rsidRPr="001A2531" w:rsidRDefault="001A2531" w:rsidP="001A2531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5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 (Лужнов А.Н.).</w:t>
      </w: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 Прокудин</w:t>
      </w: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1A2531" w:rsidRPr="001A2531" w:rsidTr="001D1268">
        <w:tc>
          <w:tcPr>
            <w:tcW w:w="5070" w:type="dxa"/>
          </w:tcPr>
          <w:p w:rsidR="001A2531" w:rsidRPr="001A2531" w:rsidRDefault="001A2531" w:rsidP="001A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A2531" w:rsidRPr="001A2531" w:rsidRDefault="001A2531" w:rsidP="001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1A2531" w:rsidRPr="001A2531" w:rsidRDefault="001A2531" w:rsidP="001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A2531" w:rsidRPr="001A2531" w:rsidRDefault="001A2531" w:rsidP="001A25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</w:tc>
      </w:tr>
    </w:tbl>
    <w:p w:rsidR="001A2531" w:rsidRPr="001A2531" w:rsidRDefault="001A2531" w:rsidP="001A2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A2531" w:rsidRPr="001A2531" w:rsidRDefault="001A2531" w:rsidP="001A2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A2531" w:rsidRPr="001A2531" w:rsidRDefault="001A2531" w:rsidP="001A2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b/>
          <w:sz w:val="28"/>
          <w:szCs w:val="28"/>
        </w:rPr>
        <w:t>«5. Обоснование ресурсного обеспечения муниципальной программы</w:t>
      </w:r>
    </w:p>
    <w:p w:rsidR="001A2531" w:rsidRPr="001A2531" w:rsidRDefault="001A2531" w:rsidP="001A2531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За счет средств городского бюджета объем финансирования муниципальной программы составляет 24549,066 тыс. рублей, в том числе:</w:t>
      </w:r>
    </w:p>
    <w:p w:rsidR="001A2531" w:rsidRPr="001A2531" w:rsidRDefault="001A2531" w:rsidP="001A2531">
      <w:pPr>
        <w:spacing w:before="120" w:after="0" w:line="36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2019 год – 4021,0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2020 год – </w:t>
      </w:r>
      <w:r w:rsidRPr="001A2531">
        <w:rPr>
          <w:rFonts w:ascii="Times New Roman" w:eastAsia="Times New Roman" w:hAnsi="Times New Roman" w:cs="Times New Roman"/>
          <w:bCs/>
          <w:sz w:val="28"/>
          <w:szCs w:val="20"/>
        </w:rPr>
        <w:t>3537,566</w:t>
      </w:r>
      <w:r w:rsidRPr="001A2531">
        <w:rPr>
          <w:rFonts w:ascii="Times New Roman" w:eastAsia="Times New Roman" w:hAnsi="Times New Roman" w:cs="Times New Roman"/>
          <w:b/>
          <w:bCs/>
          <w:color w:val="000080"/>
          <w:sz w:val="28"/>
          <w:szCs w:val="20"/>
        </w:rPr>
        <w:t xml:space="preserve"> 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2021 год – 3120,0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2022 год – 3310,5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2023 год – 3560,0 тыс. рублей;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2024 год –3500,0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2025 год –3500,0 тыс. рублей.</w:t>
      </w:r>
    </w:p>
    <w:p w:rsidR="001A2531" w:rsidRPr="001A2531" w:rsidRDefault="001A2531" w:rsidP="001A2531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531">
        <w:rPr>
          <w:rFonts w:ascii="Times New Roman" w:eastAsia="Times New Roman" w:hAnsi="Times New Roman" w:cs="Times New Roman"/>
          <w:sz w:val="28"/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муниципальной программы составляет 1735,7 тыс. рублей, в том числе:</w:t>
      </w:r>
    </w:p>
    <w:p w:rsidR="001A2531" w:rsidRPr="001A2531" w:rsidRDefault="001A2531" w:rsidP="001A2531">
      <w:pPr>
        <w:spacing w:before="120" w:after="0" w:line="36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2019 год – 344,0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2020 год – 372,8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2021 год – 285,6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2022 год – 163,6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2023 год – 189,9 тыс. рублей.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2024 год – 189,9 тыс. рублей,</w:t>
      </w:r>
    </w:p>
    <w:p w:rsidR="001A2531" w:rsidRPr="001A2531" w:rsidRDefault="001A2531" w:rsidP="001A253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>2025 год – 189,9 тыс. рублей.</w:t>
      </w:r>
    </w:p>
    <w:p w:rsidR="001A2531" w:rsidRPr="001A2531" w:rsidRDefault="001A2531" w:rsidP="001A2531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1A2531">
          <w:rPr>
            <w:rFonts w:ascii="Times New Roman" w:eastAsia="Times New Roman" w:hAnsi="Times New Roman" w:cs="Times New Roman"/>
            <w:sz w:val="28"/>
            <w:szCs w:val="20"/>
          </w:rPr>
          <w:t>таблице 2</w:t>
        </w:r>
      </w:hyperlink>
      <w:r w:rsidRPr="001A253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A2531" w:rsidRPr="001A2531" w:rsidRDefault="001A2531" w:rsidP="001A2531">
      <w:pPr>
        <w:numPr>
          <w:ilvl w:val="1"/>
          <w:numId w:val="1"/>
        </w:numPr>
        <w:tabs>
          <w:tab w:val="left" w:pos="1276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1A2531" w:rsidRPr="001A2531" w:rsidSect="00F42713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p w:rsidR="001A2531" w:rsidRPr="001A2531" w:rsidRDefault="001A2531" w:rsidP="001A2531">
      <w:pPr>
        <w:spacing w:after="0" w:line="240" w:lineRule="auto"/>
        <w:ind w:left="107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sz w:val="28"/>
          <w:szCs w:val="20"/>
        </w:rPr>
        <w:lastRenderedPageBreak/>
        <w:t>Таблица 2</w:t>
      </w:r>
    </w:p>
    <w:p w:rsidR="001A2531" w:rsidRPr="001A2531" w:rsidRDefault="001A2531" w:rsidP="001A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p w:rsidR="001A2531" w:rsidRPr="001A2531" w:rsidRDefault="001A2531" w:rsidP="001A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743" w:type="dxa"/>
        <w:tblLook w:val="04A0"/>
      </w:tblPr>
      <w:tblGrid>
        <w:gridCol w:w="4219"/>
        <w:gridCol w:w="1423"/>
        <w:gridCol w:w="1374"/>
        <w:gridCol w:w="1399"/>
        <w:gridCol w:w="1376"/>
        <w:gridCol w:w="1376"/>
        <w:gridCol w:w="1376"/>
        <w:gridCol w:w="1354"/>
        <w:gridCol w:w="1361"/>
        <w:gridCol w:w="485"/>
      </w:tblGrid>
      <w:tr w:rsidR="001A2531" w:rsidRPr="001A2531" w:rsidTr="001D1268">
        <w:tc>
          <w:tcPr>
            <w:tcW w:w="4219" w:type="dxa"/>
            <w:vMerge w:val="restart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039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Cs/>
                <w:sz w:val="28"/>
              </w:rPr>
              <w:t>Этапы реализации</w:t>
            </w:r>
            <w:r w:rsidRPr="001A2531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</w:t>
            </w: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1A2531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</w:t>
            </w:r>
            <w:r w:rsidRPr="001A2531">
              <w:rPr>
                <w:rFonts w:ascii="Times New Roman" w:eastAsia="Times New Roman" w:hAnsi="Times New Roman"/>
                <w:bCs/>
                <w:sz w:val="28"/>
              </w:rPr>
              <w:t>программы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  <w:vMerge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39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135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  <w:vMerge w:val="restart"/>
            <w:vAlign w:val="center"/>
          </w:tcPr>
          <w:p w:rsidR="001A2531" w:rsidRPr="001A2531" w:rsidRDefault="001A2531" w:rsidP="001A2531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11039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4"/>
              </w:rPr>
              <w:t>За счет средств городского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  <w:vMerge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24154,066</w:t>
            </w:r>
          </w:p>
        </w:tc>
        <w:tc>
          <w:tcPr>
            <w:tcW w:w="1374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3921,0</w:t>
            </w:r>
          </w:p>
        </w:tc>
        <w:tc>
          <w:tcPr>
            <w:tcW w:w="1399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3437,566</w:t>
            </w:r>
          </w:p>
        </w:tc>
        <w:tc>
          <w:tcPr>
            <w:tcW w:w="1376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3040,0</w:t>
            </w:r>
          </w:p>
        </w:tc>
        <w:tc>
          <w:tcPr>
            <w:tcW w:w="1376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3255,5</w:t>
            </w:r>
          </w:p>
        </w:tc>
        <w:tc>
          <w:tcPr>
            <w:tcW w:w="1376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3500,0</w:t>
            </w:r>
          </w:p>
        </w:tc>
        <w:tc>
          <w:tcPr>
            <w:tcW w:w="135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3500,0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3500,0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  <w:vMerge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39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4"/>
              </w:rPr>
              <w:t>За счет субсидии областного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  <w:vMerge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1735,7</w:t>
            </w:r>
          </w:p>
        </w:tc>
        <w:tc>
          <w:tcPr>
            <w:tcW w:w="1374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344,0</w:t>
            </w:r>
          </w:p>
        </w:tc>
        <w:tc>
          <w:tcPr>
            <w:tcW w:w="1399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372,8</w:t>
            </w:r>
          </w:p>
        </w:tc>
        <w:tc>
          <w:tcPr>
            <w:tcW w:w="1376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285,6</w:t>
            </w:r>
          </w:p>
        </w:tc>
        <w:tc>
          <w:tcPr>
            <w:tcW w:w="1376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163,6</w:t>
            </w:r>
          </w:p>
        </w:tc>
        <w:tc>
          <w:tcPr>
            <w:tcW w:w="1376" w:type="dxa"/>
            <w:vAlign w:val="center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189,9</w:t>
            </w:r>
          </w:p>
        </w:tc>
        <w:tc>
          <w:tcPr>
            <w:tcW w:w="135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189,9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189,9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</w:tcPr>
          <w:p w:rsidR="001A2531" w:rsidRPr="001A2531" w:rsidRDefault="001A2531" w:rsidP="001A2531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423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37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99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5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</w:tcPr>
          <w:p w:rsidR="001A2531" w:rsidRPr="001A2531" w:rsidRDefault="001A2531" w:rsidP="001A2531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423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37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99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5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A2531" w:rsidRPr="001A2531" w:rsidTr="001D1268">
        <w:tc>
          <w:tcPr>
            <w:tcW w:w="4219" w:type="dxa"/>
          </w:tcPr>
          <w:p w:rsidR="001A2531" w:rsidRPr="001A2531" w:rsidRDefault="001A2531" w:rsidP="001A2531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23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26248,766</w:t>
            </w:r>
          </w:p>
        </w:tc>
        <w:tc>
          <w:tcPr>
            <w:tcW w:w="137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4365,0</w:t>
            </w:r>
          </w:p>
        </w:tc>
        <w:tc>
          <w:tcPr>
            <w:tcW w:w="1399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3910,366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3405,6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3474,1</w:t>
            </w:r>
          </w:p>
        </w:tc>
        <w:tc>
          <w:tcPr>
            <w:tcW w:w="1376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3749,9</w:t>
            </w:r>
          </w:p>
        </w:tc>
        <w:tc>
          <w:tcPr>
            <w:tcW w:w="1354" w:type="dxa"/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3689,6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8"/>
                <w:szCs w:val="28"/>
              </w:rPr>
              <w:t>3689,9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531" w:rsidRPr="001A2531" w:rsidRDefault="001A2531" w:rsidP="001A2531">
            <w:pPr>
              <w:ind w:left="-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:rsidR="001A2531" w:rsidRPr="001A2531" w:rsidRDefault="001A2531" w:rsidP="001A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2531" w:rsidRPr="001A2531" w:rsidSect="007455AF">
          <w:pgSz w:w="16838" w:h="11906" w:orient="landscape"/>
          <w:pgMar w:top="1701" w:right="1276" w:bottom="707" w:left="851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1A2531" w:rsidRPr="001A2531" w:rsidTr="001D1268">
        <w:tc>
          <w:tcPr>
            <w:tcW w:w="8330" w:type="dxa"/>
          </w:tcPr>
          <w:p w:rsidR="001A2531" w:rsidRPr="001A2531" w:rsidRDefault="001A2531" w:rsidP="001A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A2531" w:rsidRPr="001A2531" w:rsidRDefault="001A2531" w:rsidP="001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1A2531" w:rsidRPr="001A2531" w:rsidRDefault="001A2531" w:rsidP="001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A2531" w:rsidRPr="001A2531" w:rsidRDefault="001A2531" w:rsidP="001A253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</w:t>
            </w:r>
            <w:r w:rsidRPr="001A2531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1A2531" w:rsidRPr="001A2531" w:rsidRDefault="001A2531" w:rsidP="001A253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1A2531" w:rsidRPr="001A2531" w:rsidRDefault="001A2531" w:rsidP="001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3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2019-2025 годы»</w:t>
            </w:r>
          </w:p>
        </w:tc>
      </w:tr>
    </w:tbl>
    <w:p w:rsidR="001A2531" w:rsidRPr="001A2531" w:rsidRDefault="001A2531" w:rsidP="001A25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2531" w:rsidRPr="001A2531" w:rsidRDefault="001A2531" w:rsidP="001A2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531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3"/>
        <w:tblW w:w="16143" w:type="dxa"/>
        <w:tblInd w:w="-318" w:type="dxa"/>
        <w:tblLayout w:type="fixed"/>
        <w:tblLook w:val="04A0"/>
      </w:tblPr>
      <w:tblGrid>
        <w:gridCol w:w="756"/>
        <w:gridCol w:w="2789"/>
        <w:gridCol w:w="1891"/>
        <w:gridCol w:w="2268"/>
        <w:gridCol w:w="1236"/>
        <w:gridCol w:w="1116"/>
        <w:gridCol w:w="1116"/>
        <w:gridCol w:w="923"/>
        <w:gridCol w:w="943"/>
        <w:gridCol w:w="943"/>
        <w:gridCol w:w="904"/>
        <w:gridCol w:w="912"/>
        <w:gridCol w:w="346"/>
      </w:tblGrid>
      <w:tr w:rsidR="001A2531" w:rsidRPr="001A2531" w:rsidTr="001D1268">
        <w:tc>
          <w:tcPr>
            <w:tcW w:w="756" w:type="dxa"/>
            <w:vMerge w:val="restart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9" w:type="dxa"/>
            <w:vMerge w:val="restart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vMerge w:val="restart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  <w:vMerge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89" w:type="dxa"/>
            <w:vMerge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91" w:type="dxa"/>
            <w:vMerge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15797" w:type="dxa"/>
            <w:gridSpan w:val="12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Кинель)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 Самарской области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«Информационный центр» (далее – МБУ «Информационный центр»), 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704" w:type="dxa"/>
            <w:gridSpan w:val="4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16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16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23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43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43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04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15797" w:type="dxa"/>
            <w:gridSpan w:val="12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129,582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9,582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дружин, из них: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7848,766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1224,0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</w:rPr>
              <w:t>1410,366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925,6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1019,1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1089,9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1089,9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1089,9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1735,7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344,0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A2531">
              <w:rPr>
                <w:rFonts w:ascii="Times New Roman" w:eastAsia="Times New Roman" w:hAnsi="Times New Roman"/>
                <w:sz w:val="24"/>
              </w:rPr>
              <w:t>372,8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163,6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6113,066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A2531">
              <w:rPr>
                <w:rFonts w:ascii="Times New Roman" w:eastAsia="Times New Roman" w:hAnsi="Times New Roman"/>
                <w:sz w:val="24"/>
              </w:rPr>
              <w:t>1037,566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население о проведении на территории Самарской области мероприятия по приему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Кинель, МБУ «Информационный центр»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704" w:type="dxa"/>
            <w:gridSpan w:val="4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 по разделу 2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7978,349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1233,582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1480,366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975,6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1019,1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1089,9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1089,9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1089,9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15797" w:type="dxa"/>
            <w:gridSpan w:val="12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разрешения.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17300,0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Внедрение, развитие и эксплуатация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экстренной связи «Гражданин-полиция».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1A2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1A2531" w:rsidRPr="001A2531" w:rsidRDefault="001A2531" w:rsidP="001A25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67,668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37,668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22,75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22,75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газового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котла в опорный пункт полиции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lastRenderedPageBreak/>
              <w:t>55,0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A2531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704" w:type="dxa"/>
            <w:gridSpan w:val="4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 по разделу 3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18186,418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3101,418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2630,0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2600,0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2600,0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15797" w:type="dxa"/>
            <w:gridSpan w:val="12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4. Ресоциализация лиц, освободившихся из мест лишения свободы, профилактика </w:t>
            </w:r>
            <w:proofErr w:type="spellStart"/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рецедивной</w:t>
            </w:r>
            <w:proofErr w:type="spellEnd"/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профилактики, в формате института наставничества в лице ДНД.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8093" w:type="dxa"/>
            <w:gridSpan w:val="8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В рамках финансирования</w:t>
            </w:r>
          </w:p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5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89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1A2531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120,0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</w:rPr>
              <w:t>30,0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704" w:type="dxa"/>
            <w:gridSpan w:val="4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23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120,0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30,0</w:t>
            </w:r>
          </w:p>
        </w:tc>
        <w:tc>
          <w:tcPr>
            <w:tcW w:w="92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A2531" w:rsidRPr="001A2531" w:rsidTr="001D1268">
        <w:tc>
          <w:tcPr>
            <w:tcW w:w="7704" w:type="dxa"/>
            <w:gridSpan w:val="4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36" w:type="dxa"/>
            <w:vAlign w:val="bottom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26284,766</w:t>
            </w:r>
          </w:p>
        </w:tc>
        <w:tc>
          <w:tcPr>
            <w:tcW w:w="1116" w:type="dxa"/>
            <w:vAlign w:val="bottom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116" w:type="dxa"/>
            <w:vAlign w:val="bottom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</w:rPr>
              <w:t>3910,366</w:t>
            </w:r>
          </w:p>
        </w:tc>
        <w:tc>
          <w:tcPr>
            <w:tcW w:w="923" w:type="dxa"/>
            <w:vAlign w:val="bottom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3405,6</w:t>
            </w:r>
          </w:p>
        </w:tc>
        <w:tc>
          <w:tcPr>
            <w:tcW w:w="943" w:type="dxa"/>
            <w:vAlign w:val="bottom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3474,1</w:t>
            </w:r>
          </w:p>
        </w:tc>
        <w:tc>
          <w:tcPr>
            <w:tcW w:w="943" w:type="dxa"/>
            <w:vAlign w:val="bottom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3749,9</w:t>
            </w:r>
          </w:p>
        </w:tc>
        <w:tc>
          <w:tcPr>
            <w:tcW w:w="904" w:type="dxa"/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3689,9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A2531" w:rsidRPr="001A2531" w:rsidRDefault="001A2531" w:rsidP="001A2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531">
              <w:rPr>
                <w:rFonts w:ascii="Times New Roman" w:eastAsia="Times New Roman" w:hAnsi="Times New Roman"/>
                <w:b/>
                <w:sz w:val="24"/>
                <w:szCs w:val="24"/>
              </w:rPr>
              <w:t>3689,9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31" w:rsidRPr="001A2531" w:rsidRDefault="001A2531" w:rsidP="001A2531">
            <w:pPr>
              <w:ind w:hanging="80"/>
              <w:rPr>
                <w:rFonts w:ascii="Times New Roman" w:eastAsia="Times New Roman" w:hAnsi="Times New Roman"/>
                <w:sz w:val="28"/>
              </w:rPr>
            </w:pPr>
            <w:r w:rsidRPr="001A2531">
              <w:rPr>
                <w:rFonts w:ascii="Times New Roman" w:eastAsia="Times New Roman" w:hAnsi="Times New Roman"/>
                <w:sz w:val="28"/>
              </w:rPr>
              <w:t>».</w:t>
            </w:r>
          </w:p>
        </w:tc>
      </w:tr>
    </w:tbl>
    <w:p w:rsidR="001A2531" w:rsidRPr="001A2531" w:rsidRDefault="001A2531" w:rsidP="001A2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00000" w:rsidRDefault="001A2531"/>
    <w:sectPr w:rsidR="00000000" w:rsidSect="001A2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4579680E"/>
    <w:multiLevelType w:val="hybridMultilevel"/>
    <w:tmpl w:val="4132A742"/>
    <w:lvl w:ilvl="0" w:tplc="268C5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531"/>
    <w:rsid w:val="001A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5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1672</Words>
  <Characters>9534</Characters>
  <Application>Microsoft Office Word</Application>
  <DocSecurity>0</DocSecurity>
  <Lines>79</Lines>
  <Paragraphs>22</Paragraphs>
  <ScaleCrop>false</ScaleCrop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2023-01-31T11:02:00Z</dcterms:created>
  <dcterms:modified xsi:type="dcterms:W3CDTF">2023-01-31T11:04:00Z</dcterms:modified>
</cp:coreProperties>
</file>