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6C" w:rsidRPr="00A6719F" w:rsidRDefault="002B166C">
      <w:pPr>
        <w:rPr>
          <w:lang w:val="en-US"/>
        </w:rPr>
      </w:pPr>
    </w:p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E947EF" w:rsidRPr="00E947EF" w:rsidTr="003A76E3">
        <w:trPr>
          <w:trHeight w:val="1984"/>
        </w:trPr>
        <w:tc>
          <w:tcPr>
            <w:tcW w:w="4703" w:type="dxa"/>
            <w:gridSpan w:val="5"/>
            <w:shd w:val="clear" w:color="auto" w:fill="auto"/>
          </w:tcPr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  <w:t>Российская Федерация</w:t>
            </w:r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  <w:t>Самарская область</w:t>
            </w:r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АДМИНИСТРАЦИЯ</w:t>
            </w:r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городского округа </w:t>
            </w:r>
            <w:proofErr w:type="spellStart"/>
            <w:r w:rsidRPr="00E947E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Кинель</w:t>
            </w:r>
            <w:proofErr w:type="spellEnd"/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</w:pPr>
          </w:p>
          <w:p w:rsidR="00E947EF" w:rsidRPr="003A76E3" w:rsidRDefault="00E947EF" w:rsidP="003A76E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0"/>
                <w:lang w:val="ru-RU"/>
              </w:rPr>
              <w:t>ПОСТАНОВЛЕНИЕ</w:t>
            </w: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E947EF" w:rsidRPr="00E947EF" w:rsidRDefault="00E947EF" w:rsidP="00E947EF">
            <w:pPr>
              <w:ind w:firstLine="567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</w:tc>
      </w:tr>
      <w:tr w:rsidR="00E947EF" w:rsidRPr="00E947EF" w:rsidTr="00AF0BF6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E947EF" w:rsidRPr="00E947EF" w:rsidRDefault="00E947EF" w:rsidP="00E947E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E947EF" w:rsidRPr="00E947EF" w:rsidRDefault="00E947EF" w:rsidP="00E947E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E947EF" w:rsidRPr="00E947EF" w:rsidRDefault="00E947EF" w:rsidP="00E947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</w:tc>
      </w:tr>
      <w:tr w:rsidR="00E947EF" w:rsidRPr="00E947EF" w:rsidTr="00AF0BF6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E947EF" w:rsidRPr="00E947EF" w:rsidRDefault="00E947EF" w:rsidP="00E947E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E947EF" w:rsidRPr="00E947EF" w:rsidRDefault="00E947EF" w:rsidP="00E947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</w:tc>
      </w:tr>
      <w:tr w:rsidR="00E947EF" w:rsidRPr="00E947EF" w:rsidTr="00AF0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7EF" w:rsidRPr="00E947EF" w:rsidRDefault="00E947EF" w:rsidP="003224CF">
            <w:pPr>
              <w:ind w:firstLine="515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 создании</w:t>
            </w:r>
            <w:r w:rsidR="00322D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деятельности</w:t>
            </w:r>
            <w:r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рабочей группы </w:t>
            </w:r>
            <w:r w:rsidR="00322D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</w:t>
            </w:r>
            <w:r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ежведомственной комиссии по противодействию формированию просроченной задолженности по заработной плате и нелегальной занятости </w:t>
            </w:r>
            <w:r w:rsidR="00C85E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r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Самарской области </w:t>
            </w:r>
            <w:r w:rsidR="00322D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территории городского округа </w:t>
            </w:r>
            <w:proofErr w:type="spellStart"/>
            <w:r w:rsidR="00322D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Кинель</w:t>
            </w:r>
            <w:proofErr w:type="spellEnd"/>
          </w:p>
        </w:tc>
      </w:tr>
    </w:tbl>
    <w:p w:rsidR="003B101C" w:rsidRPr="00A679F2" w:rsidRDefault="003B101C" w:rsidP="00E63C71">
      <w:pPr>
        <w:spacing w:line="4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63C71" w:rsidRPr="00A679F2" w:rsidRDefault="00E63C71" w:rsidP="00E63C71">
      <w:pPr>
        <w:spacing w:line="4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63C71" w:rsidRPr="00A679F2" w:rsidRDefault="00E63C71" w:rsidP="00E63C71">
      <w:pPr>
        <w:spacing w:line="4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6889" w:rsidRPr="00E63C71" w:rsidRDefault="00723C6C" w:rsidP="00E63C71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B101C" w:rsidRPr="003B101C">
        <w:rPr>
          <w:rFonts w:ascii="Times New Roman" w:hAnsi="Times New Roman" w:cs="Times New Roman"/>
          <w:sz w:val="28"/>
          <w:szCs w:val="28"/>
        </w:rPr>
        <w:t xml:space="preserve"> целях обеспечения противодействия формированию просроченной задолженности по заработной плате и нелегальной занятости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Самарской</w:t>
      </w:r>
      <w:r w:rsidR="003B101C" w:rsidRPr="003B101C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F1688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16889" w:rsidRPr="00322D6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а основании Федерального закона от 6 октября 2003 г. № 131-ФЗ «Об общих принципах организации местного самоуправления в Российской Федерации», </w:t>
      </w:r>
      <w:r w:rsidR="00F16889" w:rsidRPr="00322D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руководствуясь Уставом городского округа </w:t>
      </w:r>
      <w:proofErr w:type="spellStart"/>
      <w:r w:rsidR="00F16889" w:rsidRPr="00322D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Кинель</w:t>
      </w:r>
      <w:proofErr w:type="spellEnd"/>
      <w:r w:rsidR="00F16889" w:rsidRPr="00322D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Самарской области,</w:t>
      </w:r>
    </w:p>
    <w:p w:rsidR="00F16889" w:rsidRPr="00E63C71" w:rsidRDefault="00E947EF" w:rsidP="00E63C71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ПОСТАНОВЛЯЮ</w:t>
      </w:r>
      <w:r w:rsidR="004A309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23C6C" w:rsidRPr="00F31667" w:rsidRDefault="00E947EF" w:rsidP="00F31667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66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23C6C" w:rsidRPr="00F31667"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="00F16889" w:rsidRPr="00F31667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 на территории городского округа </w:t>
      </w:r>
      <w:proofErr w:type="spellStart"/>
      <w:r w:rsidR="00F16889" w:rsidRPr="00F3166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16889" w:rsidRPr="00F31667">
        <w:rPr>
          <w:rFonts w:ascii="Times New Roman" w:hAnsi="Times New Roman" w:cs="Times New Roman"/>
          <w:sz w:val="28"/>
          <w:szCs w:val="28"/>
        </w:rPr>
        <w:t>.</w:t>
      </w:r>
    </w:p>
    <w:p w:rsidR="00F31667" w:rsidRPr="00F31667" w:rsidRDefault="00F31667" w:rsidP="00F31667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667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создания и деятельности рабочей группы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 на территории городского округа </w:t>
      </w:r>
      <w:proofErr w:type="spellStart"/>
      <w:r w:rsidRPr="00F3166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3166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 </w:t>
      </w:r>
    </w:p>
    <w:p w:rsidR="00F31667" w:rsidRPr="00F31667" w:rsidRDefault="00F31667" w:rsidP="00F31667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667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состав рабочей группы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 на территории городского округа </w:t>
      </w:r>
      <w:proofErr w:type="spellStart"/>
      <w:r w:rsidRPr="00F3166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31667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 </w:t>
      </w:r>
    </w:p>
    <w:p w:rsidR="00F31667" w:rsidRPr="00F31667" w:rsidRDefault="00F31667" w:rsidP="00F31667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силу:</w:t>
      </w:r>
    </w:p>
    <w:p w:rsidR="00F31667" w:rsidRPr="00F31667" w:rsidRDefault="00F31667" w:rsidP="00F31667">
      <w:pPr>
        <w:pStyle w:val="ab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66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F31667">
        <w:rPr>
          <w:rFonts w:ascii="Times New Roman" w:hAnsi="Times New Roman" w:cs="Times New Roman"/>
          <w:sz w:val="28"/>
          <w:szCs w:val="28"/>
        </w:rPr>
        <w:t>остановление</w:t>
      </w:r>
      <w:proofErr w:type="spellEnd"/>
      <w:r w:rsidRPr="00F3166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 w:rsidRPr="00F3166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31667">
        <w:rPr>
          <w:rFonts w:ascii="Times New Roman" w:hAnsi="Times New Roman" w:cs="Times New Roman"/>
          <w:sz w:val="28"/>
          <w:szCs w:val="28"/>
        </w:rPr>
        <w:t xml:space="preserve"> Самарской области от 10.06.2016 года № 1928 «О создании комиссии по принятию мер по погашению задолженности по заработной плате на территории городского округа </w:t>
      </w:r>
      <w:proofErr w:type="spellStart"/>
      <w:r w:rsidRPr="00F3166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31667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 w:rsidRPr="00F316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1667" w:rsidRDefault="00F31667" w:rsidP="00F31667">
      <w:pPr>
        <w:pStyle w:val="ab"/>
        <w:numPr>
          <w:ilvl w:val="0"/>
          <w:numId w:val="15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31667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администрации городского округа </w:t>
      </w:r>
      <w:proofErr w:type="spellStart"/>
      <w:r w:rsidRPr="00F31667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Pr="00F31667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 от 30.09.2015 года № 3105 «О создании межведомственной комиссии по легализации трудовых отношений граждан в городском округе </w:t>
      </w:r>
      <w:proofErr w:type="spellStart"/>
      <w:r w:rsidRPr="00F31667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Pr="00F31667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области». </w:t>
      </w:r>
    </w:p>
    <w:p w:rsidR="00F31667" w:rsidRPr="00F31667" w:rsidRDefault="00F31667" w:rsidP="00F31667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67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F31667" w:rsidRPr="00F31667" w:rsidRDefault="00F31667" w:rsidP="00073857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6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31667" w:rsidRPr="00F31667" w:rsidRDefault="00F31667" w:rsidP="00073857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6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6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1667" w:rsidRDefault="00F31667" w:rsidP="00E63C71">
      <w:pPr>
        <w:spacing w:line="480" w:lineRule="exact"/>
        <w:rPr>
          <w:lang w:val="ru-RU"/>
        </w:rPr>
      </w:pPr>
    </w:p>
    <w:p w:rsidR="00F31667" w:rsidRPr="00F31667" w:rsidRDefault="00F31667" w:rsidP="00E63C71">
      <w:pPr>
        <w:spacing w:line="480" w:lineRule="exact"/>
        <w:rPr>
          <w:lang w:val="ru-RU"/>
        </w:rPr>
      </w:pPr>
    </w:p>
    <w:p w:rsidR="00F31667" w:rsidRPr="00F31667" w:rsidRDefault="00F31667" w:rsidP="00E63C71">
      <w:pPr>
        <w:spacing w:line="4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B1722" w:rsidRPr="002B1722" w:rsidRDefault="002B1722" w:rsidP="002B172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Глава городского округа                               </w:t>
      </w:r>
      <w:r w:rsidR="00735A4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В.С.Тимошенко</w:t>
      </w:r>
      <w:proofErr w:type="spellEnd"/>
    </w:p>
    <w:p w:rsidR="00E947EF" w:rsidRDefault="00E947EF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31667" w:rsidRDefault="00F31667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31667" w:rsidRDefault="00F31667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679F2" w:rsidRDefault="00A679F2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679F2" w:rsidRDefault="00A679F2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73857" w:rsidRDefault="00073857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679F2" w:rsidRPr="00A679F2" w:rsidRDefault="00C33E6E" w:rsidP="00A679F2">
      <w:pPr>
        <w:tabs>
          <w:tab w:val="left" w:pos="6521"/>
        </w:tabs>
        <w:spacing w:before="7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Мартьянов</w:t>
      </w:r>
      <w:r w:rsidRPr="003224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61459</w:t>
      </w:r>
    </w:p>
    <w:p w:rsidR="00735A4C" w:rsidRPr="00735A4C" w:rsidRDefault="00735A4C" w:rsidP="00735A4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ru-RU"/>
        </w:rPr>
      </w:pPr>
      <w:r w:rsidRPr="00735A4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ru-RU"/>
        </w:rPr>
        <w:lastRenderedPageBreak/>
        <w:t xml:space="preserve">Администрация городского округа </w:t>
      </w:r>
      <w:proofErr w:type="spellStart"/>
      <w:r w:rsidRPr="00735A4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ru-RU"/>
        </w:rPr>
        <w:t>Кинель</w:t>
      </w:r>
      <w:proofErr w:type="spellEnd"/>
    </w:p>
    <w:p w:rsidR="00735A4C" w:rsidRPr="00735A4C" w:rsidRDefault="00735A4C" w:rsidP="00735A4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735A4C" w:rsidRPr="00735A4C" w:rsidRDefault="00735A4C" w:rsidP="00735A4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35A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ЛИСТ СОГЛАСОВАНИЯ </w:t>
      </w:r>
    </w:p>
    <w:p w:rsidR="00735A4C" w:rsidRDefault="003224CF" w:rsidP="00735A4C">
      <w:pPr>
        <w:ind w:firstLine="374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к</w:t>
      </w:r>
      <w:r w:rsidR="005853ED">
        <w:rPr>
          <w:rFonts w:ascii="Times New Roman" w:eastAsia="Times New Roman" w:hAnsi="Times New Roman" w:cs="Times New Roman"/>
          <w:color w:val="auto"/>
          <w:lang w:val="ru-RU"/>
        </w:rPr>
        <w:t xml:space="preserve"> проекту постановления о</w:t>
      </w:r>
      <w:r w:rsidR="00735A4C" w:rsidRPr="00735A4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224CF">
        <w:rPr>
          <w:rFonts w:ascii="Times New Roman" w:eastAsia="Times New Roman" w:hAnsi="Times New Roman" w:cs="Times New Roman"/>
          <w:color w:val="auto"/>
          <w:lang w:val="ru-RU"/>
        </w:rPr>
        <w:t xml:space="preserve">создании и деятельности рабочей группы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 на территории городского округа </w:t>
      </w:r>
      <w:proofErr w:type="spellStart"/>
      <w:r w:rsidRPr="003224CF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</w:p>
    <w:p w:rsidR="003224CF" w:rsidRPr="00735A4C" w:rsidRDefault="003224CF" w:rsidP="00735A4C">
      <w:pPr>
        <w:ind w:firstLine="374"/>
        <w:jc w:val="center"/>
        <w:rPr>
          <w:rFonts w:ascii="Times New Roman" w:eastAsia="Times New Roman" w:hAnsi="Times New Roman" w:cs="Times New Roman"/>
          <w:color w:val="FF0000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693"/>
      </w:tblGrid>
      <w:tr w:rsidR="00735A4C" w:rsidRPr="00735A4C" w:rsidTr="00B13760">
        <w:tc>
          <w:tcPr>
            <w:tcW w:w="3936" w:type="dxa"/>
            <w:vAlign w:val="center"/>
          </w:tcPr>
          <w:p w:rsidR="00735A4C" w:rsidRPr="00735A4C" w:rsidRDefault="00735A4C" w:rsidP="00735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735A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735A4C" w:rsidRPr="00735A4C" w:rsidRDefault="00735A4C" w:rsidP="00735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735A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Роспись,</w:t>
            </w:r>
          </w:p>
          <w:p w:rsidR="00735A4C" w:rsidRPr="00735A4C" w:rsidRDefault="00735A4C" w:rsidP="00735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735A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дата согласования</w:t>
            </w:r>
          </w:p>
        </w:tc>
        <w:tc>
          <w:tcPr>
            <w:tcW w:w="2693" w:type="dxa"/>
            <w:vAlign w:val="center"/>
          </w:tcPr>
          <w:p w:rsidR="00735A4C" w:rsidRPr="00735A4C" w:rsidRDefault="00735A4C" w:rsidP="00735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735A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Фамилия, </w:t>
            </w:r>
          </w:p>
          <w:p w:rsidR="00735A4C" w:rsidRPr="00735A4C" w:rsidRDefault="00735A4C" w:rsidP="00735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735A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инициалы</w:t>
            </w:r>
          </w:p>
        </w:tc>
      </w:tr>
      <w:tr w:rsidR="00D60FF3" w:rsidRPr="00735A4C" w:rsidTr="004A309B">
        <w:trPr>
          <w:trHeight w:val="1471"/>
        </w:trPr>
        <w:tc>
          <w:tcPr>
            <w:tcW w:w="3936" w:type="dxa"/>
            <w:vAlign w:val="center"/>
          </w:tcPr>
          <w:p w:rsidR="00D60FF3" w:rsidRPr="00D60FF3" w:rsidRDefault="00D60FF3" w:rsidP="004A309B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60F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Руководитель управления экономического развития, инвестиций и потребительского рынка </w:t>
            </w:r>
            <w:r w:rsidR="004A30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</w:t>
            </w:r>
          </w:p>
        </w:tc>
        <w:tc>
          <w:tcPr>
            <w:tcW w:w="3118" w:type="dxa"/>
            <w:vAlign w:val="center"/>
          </w:tcPr>
          <w:p w:rsidR="00D60FF3" w:rsidRPr="00D60FF3" w:rsidRDefault="00D60FF3" w:rsidP="0072598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D60FF3" w:rsidRPr="00D60FF3" w:rsidRDefault="00D60FF3" w:rsidP="0072598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60F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А.Н. </w:t>
            </w:r>
            <w:proofErr w:type="spellStart"/>
            <w:r w:rsidRPr="00D60F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Индерейкин</w:t>
            </w:r>
            <w:proofErr w:type="spellEnd"/>
            <w:r w:rsidRPr="00D60F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D60FF3" w:rsidRPr="00735A4C" w:rsidTr="004A309B">
        <w:trPr>
          <w:trHeight w:val="1124"/>
        </w:trPr>
        <w:tc>
          <w:tcPr>
            <w:tcW w:w="3936" w:type="dxa"/>
          </w:tcPr>
          <w:p w:rsidR="00D60FF3" w:rsidRPr="00735A4C" w:rsidRDefault="00D60FF3" w:rsidP="004A309B">
            <w:pPr>
              <w:suppressAutoHyphens/>
              <w:spacing w:before="240"/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  <w:r w:rsidRPr="00D60FF3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 управления финансами </w:t>
            </w:r>
            <w:r w:rsidRPr="00D60FF3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администрации </w:t>
            </w:r>
          </w:p>
        </w:tc>
        <w:tc>
          <w:tcPr>
            <w:tcW w:w="3118" w:type="dxa"/>
            <w:vAlign w:val="center"/>
          </w:tcPr>
          <w:p w:rsidR="00D60FF3" w:rsidRPr="00735A4C" w:rsidRDefault="00D60FF3" w:rsidP="004A309B">
            <w:pPr>
              <w:spacing w:before="240"/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D60FF3" w:rsidRPr="00D60FF3" w:rsidRDefault="00D60FF3" w:rsidP="004A309B">
            <w:pPr>
              <w:spacing w:befor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D60F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А.В.Москаленко</w:t>
            </w:r>
            <w:proofErr w:type="spellEnd"/>
            <w:r w:rsidRPr="00D60F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D60FF3" w:rsidRPr="00735A4C" w:rsidTr="00B13760">
        <w:trPr>
          <w:trHeight w:val="1104"/>
        </w:trPr>
        <w:tc>
          <w:tcPr>
            <w:tcW w:w="3936" w:type="dxa"/>
            <w:vAlign w:val="center"/>
          </w:tcPr>
          <w:p w:rsidR="00D60FF3" w:rsidRPr="00735A4C" w:rsidRDefault="00D60FF3" w:rsidP="00735A4C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  <w:r w:rsidRPr="004A30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специалист правового отдела администрации</w:t>
            </w:r>
          </w:p>
        </w:tc>
        <w:tc>
          <w:tcPr>
            <w:tcW w:w="3118" w:type="dxa"/>
            <w:vAlign w:val="center"/>
          </w:tcPr>
          <w:p w:rsidR="00D60FF3" w:rsidRPr="00735A4C" w:rsidRDefault="00D60FF3" w:rsidP="00735A4C">
            <w:pPr>
              <w:rPr>
                <w:rFonts w:ascii="Times New Roman" w:eastAsia="Times New Roman" w:hAnsi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D60FF3" w:rsidRPr="00D60FF3" w:rsidRDefault="00D60FF3" w:rsidP="00735A4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О.В.Маштакова</w:t>
            </w:r>
            <w:proofErr w:type="spellEnd"/>
            <w:r w:rsidRPr="00D60F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</w:tbl>
    <w:p w:rsidR="00735A4C" w:rsidRDefault="00735A4C" w:rsidP="00E947EF">
      <w:pPr>
        <w:tabs>
          <w:tab w:val="left" w:pos="6521"/>
        </w:tabs>
        <w:spacing w:befor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947EF" w:rsidRDefault="00E947EF" w:rsidP="00E947EF">
      <w:pPr>
        <w:tabs>
          <w:tab w:val="left" w:pos="6521"/>
        </w:tabs>
        <w:spacing w:befor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947EF" w:rsidRDefault="00E947EF" w:rsidP="00E947EF">
      <w:pPr>
        <w:tabs>
          <w:tab w:val="left" w:pos="6521"/>
        </w:tabs>
        <w:spacing w:befor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5A4C" w:rsidRDefault="00735A4C" w:rsidP="00E947EF">
      <w:pPr>
        <w:tabs>
          <w:tab w:val="left" w:pos="6521"/>
        </w:tabs>
        <w:spacing w:befor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5A4C" w:rsidRDefault="00735A4C" w:rsidP="00E947EF">
      <w:pPr>
        <w:tabs>
          <w:tab w:val="left" w:pos="6521"/>
        </w:tabs>
        <w:spacing w:befor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224CF" w:rsidRDefault="003224CF" w:rsidP="00E947EF">
      <w:pPr>
        <w:tabs>
          <w:tab w:val="left" w:pos="6521"/>
        </w:tabs>
        <w:spacing w:befor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B1722" w:rsidRDefault="002B1722" w:rsidP="00E947EF">
      <w:pPr>
        <w:tabs>
          <w:tab w:val="left" w:pos="6521"/>
        </w:tabs>
        <w:spacing w:befor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679F2" w:rsidRDefault="00A679F2" w:rsidP="00E947EF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947EF" w:rsidRPr="00E947EF" w:rsidRDefault="00E947EF" w:rsidP="00E947EF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1</w:t>
      </w:r>
    </w:p>
    <w:p w:rsidR="00E947EF" w:rsidRPr="00E947EF" w:rsidRDefault="00E947EF" w:rsidP="00E947EF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 постановлению администрации городского округа </w:t>
      </w:r>
      <w:proofErr w:type="spellStart"/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Кинель</w:t>
      </w:r>
      <w:proofErr w:type="spellEnd"/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Самарской области</w:t>
      </w:r>
    </w:p>
    <w:p w:rsidR="00E947EF" w:rsidRPr="00E947EF" w:rsidRDefault="00E947EF" w:rsidP="00E947EF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____________  № _______</w:t>
      </w:r>
    </w:p>
    <w:p w:rsidR="0054605B" w:rsidRDefault="0054605B" w:rsidP="005460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605B" w:rsidRDefault="0054605B" w:rsidP="005460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47EF" w:rsidRPr="0054605B" w:rsidRDefault="00E947EF" w:rsidP="0054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47EF" w:rsidRPr="0054605B" w:rsidRDefault="00E947EF" w:rsidP="0054605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947EF" w:rsidRPr="0054605B" w:rsidSect="00A679F2">
          <w:headerReference w:type="default" r:id="rId9"/>
          <w:type w:val="continuous"/>
          <w:pgSz w:w="11905" w:h="16837"/>
          <w:pgMar w:top="1134" w:right="1134" w:bottom="1134" w:left="1418" w:header="0" w:footer="6" w:gutter="0"/>
          <w:cols w:space="720"/>
          <w:noEndnote/>
          <w:docGrid w:linePitch="360"/>
        </w:sectPr>
      </w:pPr>
    </w:p>
    <w:p w:rsidR="0054605B" w:rsidRDefault="00FA1DD7" w:rsidP="003224C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60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</w:t>
      </w:r>
      <w:r w:rsidR="003224CF">
        <w:rPr>
          <w:rFonts w:ascii="Times New Roman" w:hAnsi="Times New Roman" w:cs="Times New Roman"/>
          <w:b/>
          <w:sz w:val="28"/>
          <w:szCs w:val="28"/>
          <w:lang w:val="ru-RU"/>
        </w:rPr>
        <w:t>порядке</w:t>
      </w:r>
      <w:r w:rsidR="003224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4CF">
        <w:rPr>
          <w:rFonts w:ascii="Times New Roman" w:hAnsi="Times New Roman" w:cs="Times New Roman"/>
          <w:b/>
          <w:sz w:val="28"/>
          <w:szCs w:val="28"/>
        </w:rPr>
        <w:t>создани</w:t>
      </w:r>
      <w:proofErr w:type="spellEnd"/>
      <w:r w:rsidR="003224C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3224CF" w:rsidRPr="003224CF">
        <w:rPr>
          <w:rFonts w:ascii="Times New Roman" w:hAnsi="Times New Roman" w:cs="Times New Roman"/>
          <w:b/>
          <w:sz w:val="28"/>
          <w:szCs w:val="28"/>
        </w:rPr>
        <w:t xml:space="preserve"> и деятельности рабочей группы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 на территории городского округа </w:t>
      </w:r>
      <w:proofErr w:type="spellStart"/>
      <w:r w:rsidR="003224CF" w:rsidRPr="003224C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</w:p>
    <w:p w:rsidR="003224CF" w:rsidRPr="003224CF" w:rsidRDefault="003224CF" w:rsidP="003224CF">
      <w:pPr>
        <w:jc w:val="center"/>
        <w:rPr>
          <w:sz w:val="28"/>
          <w:szCs w:val="28"/>
          <w:lang w:val="ru-RU"/>
        </w:rPr>
      </w:pPr>
    </w:p>
    <w:p w:rsidR="00A147C4" w:rsidRPr="00E757B2" w:rsidRDefault="00FA1DD7" w:rsidP="00DA11A0">
      <w:pPr>
        <w:pStyle w:val="ab"/>
        <w:numPr>
          <w:ilvl w:val="0"/>
          <w:numId w:val="25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147C4" w:rsidRPr="00662D68" w:rsidRDefault="00662D68" w:rsidP="00662D68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662D68">
        <w:rPr>
          <w:rFonts w:ascii="Times New Roman" w:hAnsi="Times New Roman" w:cs="Times New Roman"/>
          <w:sz w:val="28"/>
          <w:szCs w:val="28"/>
        </w:rPr>
        <w:t>Рабочая группа межведомственной комиссии по противодействию формированию просроченной задолженности по заработной плате и нелегаль</w:t>
      </w:r>
      <w:r w:rsidR="00FA1DD7" w:rsidRPr="00662D68">
        <w:rPr>
          <w:rFonts w:ascii="Times New Roman" w:hAnsi="Times New Roman" w:cs="Times New Roman"/>
          <w:sz w:val="28"/>
          <w:szCs w:val="28"/>
        </w:rPr>
        <w:softHyphen/>
        <w:t>ной занятости</w:t>
      </w:r>
      <w:r w:rsidR="00A25E8E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городского округа </w:t>
      </w:r>
      <w:proofErr w:type="spellStart"/>
      <w:r w:rsidR="00A25E8E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A25E8E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</w:t>
      </w:r>
      <w:r w:rsidR="00FA1DD7" w:rsidRPr="00662D68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неотъемлемой частью межве</w:t>
      </w:r>
      <w:r w:rsidR="00FA1DD7" w:rsidRPr="00662D68">
        <w:rPr>
          <w:rFonts w:ascii="Times New Roman" w:hAnsi="Times New Roman" w:cs="Times New Roman"/>
          <w:sz w:val="28"/>
          <w:szCs w:val="28"/>
        </w:rPr>
        <w:softHyphen/>
        <w:t>домственной комиссии по противодействию формированию просроченной за</w:t>
      </w:r>
      <w:r w:rsidR="00FA1DD7" w:rsidRPr="00662D68">
        <w:rPr>
          <w:rFonts w:ascii="Times New Roman" w:hAnsi="Times New Roman" w:cs="Times New Roman"/>
          <w:sz w:val="28"/>
          <w:szCs w:val="28"/>
        </w:rPr>
        <w:softHyphen/>
        <w:t xml:space="preserve">долженности по заработной плате и нелегальной занятости </w:t>
      </w:r>
      <w:r w:rsidR="00FA1DD7" w:rsidRPr="00A25E8E">
        <w:rPr>
          <w:rFonts w:ascii="Times New Roman" w:hAnsi="Times New Roman" w:cs="Times New Roman"/>
          <w:sz w:val="28"/>
          <w:szCs w:val="28"/>
        </w:rPr>
        <w:t>в Самарской обла</w:t>
      </w:r>
      <w:r w:rsidR="00FA1DD7" w:rsidRPr="00A25E8E">
        <w:rPr>
          <w:rFonts w:ascii="Times New Roman" w:hAnsi="Times New Roman" w:cs="Times New Roman"/>
          <w:sz w:val="28"/>
          <w:szCs w:val="28"/>
        </w:rPr>
        <w:softHyphen/>
        <w:t>сти</w:t>
      </w:r>
      <w:r w:rsidR="00FA1DD7" w:rsidRPr="00662D68">
        <w:rPr>
          <w:rFonts w:ascii="Times New Roman" w:hAnsi="Times New Roman" w:cs="Times New Roman"/>
          <w:sz w:val="28"/>
          <w:szCs w:val="28"/>
        </w:rPr>
        <w:t xml:space="preserve"> (далее - межведомственная комиссия).</w:t>
      </w:r>
    </w:p>
    <w:p w:rsidR="00A147C4" w:rsidRDefault="00F50778" w:rsidP="00662D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FA1DD7" w:rsidRPr="005E265C">
        <w:rPr>
          <w:rFonts w:ascii="Times New Roman" w:hAnsi="Times New Roman" w:cs="Times New Roman"/>
          <w:sz w:val="28"/>
          <w:szCs w:val="28"/>
        </w:rPr>
        <w:t>Состав и порядок работы рабочей</w:t>
      </w:r>
      <w:r w:rsidR="00B06832">
        <w:rPr>
          <w:rFonts w:ascii="Times New Roman" w:hAnsi="Times New Roman" w:cs="Times New Roman"/>
          <w:sz w:val="28"/>
          <w:szCs w:val="28"/>
        </w:rPr>
        <w:t xml:space="preserve"> группы определяется муниципаль</w:t>
      </w:r>
      <w:r w:rsidR="00FA1DD7" w:rsidRPr="005E265C">
        <w:rPr>
          <w:rFonts w:ascii="Times New Roman" w:hAnsi="Times New Roman" w:cs="Times New Roman"/>
          <w:sz w:val="28"/>
          <w:szCs w:val="28"/>
        </w:rPr>
        <w:t>ными нормативными правовыми актами.</w:t>
      </w:r>
    </w:p>
    <w:p w:rsidR="00A147C4" w:rsidRDefault="00F50778" w:rsidP="00F507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6A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A1DD7" w:rsidRPr="00DA66A5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</w:t>
      </w:r>
      <w:r w:rsidR="00B06832">
        <w:rPr>
          <w:rFonts w:ascii="Times New Roman" w:hAnsi="Times New Roman" w:cs="Times New Roman"/>
          <w:sz w:val="28"/>
          <w:szCs w:val="28"/>
        </w:rPr>
        <w:t>Правительства Российской Федера</w:t>
      </w:r>
      <w:r w:rsidR="00FA1DD7" w:rsidRPr="00DA66A5">
        <w:rPr>
          <w:rFonts w:ascii="Times New Roman" w:hAnsi="Times New Roman" w:cs="Times New Roman"/>
          <w:sz w:val="28"/>
          <w:szCs w:val="28"/>
        </w:rPr>
        <w:t>ции, законами и иными нормативными актами</w:t>
      </w:r>
      <w:r w:rsidR="0041085D" w:rsidRPr="00DA66A5">
        <w:rPr>
          <w:rFonts w:ascii="Times New Roman" w:hAnsi="Times New Roman" w:cs="Times New Roman"/>
          <w:sz w:val="28"/>
          <w:szCs w:val="28"/>
        </w:rPr>
        <w:t xml:space="preserve"> </w:t>
      </w:r>
      <w:r w:rsidR="00FA1DD7" w:rsidRPr="00DA66A5">
        <w:rPr>
          <w:rFonts w:ascii="Times New Roman" w:hAnsi="Times New Roman" w:cs="Times New Roman"/>
          <w:sz w:val="28"/>
          <w:szCs w:val="28"/>
        </w:rPr>
        <w:t>Самарской области, а также настоящим Положен</w:t>
      </w:r>
      <w:bookmarkStart w:id="0" w:name="_GoBack"/>
      <w:bookmarkEnd w:id="0"/>
      <w:r w:rsidR="00FA1DD7" w:rsidRPr="00DA66A5">
        <w:rPr>
          <w:rFonts w:ascii="Times New Roman" w:hAnsi="Times New Roman" w:cs="Times New Roman"/>
          <w:sz w:val="28"/>
          <w:szCs w:val="28"/>
        </w:rPr>
        <w:t>ием.</w:t>
      </w:r>
    </w:p>
    <w:p w:rsidR="00A147C4" w:rsidRPr="00687117" w:rsidRDefault="00FA1DD7" w:rsidP="00F507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117">
        <w:rPr>
          <w:rFonts w:ascii="Times New Roman" w:hAnsi="Times New Roman" w:cs="Times New Roman"/>
          <w:sz w:val="28"/>
          <w:szCs w:val="28"/>
        </w:rPr>
        <w:t>4. В состав рабочей группы входят представители орган</w:t>
      </w:r>
      <w:r w:rsidR="00A25E8E" w:rsidRPr="0068711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06832">
        <w:rPr>
          <w:rFonts w:ascii="Times New Roman" w:hAnsi="Times New Roman" w:cs="Times New Roman"/>
          <w:sz w:val="28"/>
          <w:szCs w:val="28"/>
        </w:rPr>
        <w:t xml:space="preserve"> местного са</w:t>
      </w:r>
      <w:r w:rsidRPr="00687117">
        <w:rPr>
          <w:rFonts w:ascii="Times New Roman" w:hAnsi="Times New Roman" w:cs="Times New Roman"/>
          <w:sz w:val="28"/>
          <w:szCs w:val="28"/>
        </w:rPr>
        <w:t>моуправления</w:t>
      </w:r>
      <w:r w:rsidR="00632F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</w:t>
      </w:r>
      <w:proofErr w:type="spellStart"/>
      <w:r w:rsidR="00632FF3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Pr="00687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117">
        <w:rPr>
          <w:rFonts w:ascii="Times New Roman" w:hAnsi="Times New Roman" w:cs="Times New Roman"/>
          <w:sz w:val="28"/>
          <w:szCs w:val="28"/>
        </w:rPr>
        <w:t>заинтересо</w:t>
      </w:r>
      <w:r w:rsidRPr="00687117">
        <w:rPr>
          <w:rFonts w:ascii="Times New Roman" w:hAnsi="Times New Roman" w:cs="Times New Roman"/>
          <w:sz w:val="28"/>
          <w:szCs w:val="28"/>
        </w:rPr>
        <w:softHyphen/>
        <w:t>ванны</w:t>
      </w:r>
      <w:proofErr w:type="spellEnd"/>
      <w:r w:rsidR="00632FF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8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17">
        <w:rPr>
          <w:rFonts w:ascii="Times New Roman" w:hAnsi="Times New Roman" w:cs="Times New Roman"/>
          <w:sz w:val="28"/>
          <w:szCs w:val="28"/>
        </w:rPr>
        <w:t>территориальны</w:t>
      </w:r>
      <w:proofErr w:type="spellEnd"/>
      <w:r w:rsidR="00632FF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87117">
        <w:rPr>
          <w:rFonts w:ascii="Times New Roman" w:hAnsi="Times New Roman" w:cs="Times New Roman"/>
          <w:sz w:val="28"/>
          <w:szCs w:val="28"/>
        </w:rPr>
        <w:t xml:space="preserve"> орган</w:t>
      </w:r>
      <w:proofErr w:type="spellStart"/>
      <w:r w:rsidR="007B54EE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687117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(по согласованию</w:t>
      </w:r>
      <w:r w:rsidRPr="00BF02D1">
        <w:rPr>
          <w:rFonts w:ascii="Times New Roman" w:hAnsi="Times New Roman" w:cs="Times New Roman"/>
          <w:sz w:val="28"/>
          <w:szCs w:val="28"/>
        </w:rPr>
        <w:t xml:space="preserve">), государственных внебюджетных фондов (по согласованию), </w:t>
      </w:r>
      <w:r w:rsidRPr="00687117">
        <w:rPr>
          <w:rFonts w:ascii="Times New Roman" w:hAnsi="Times New Roman" w:cs="Times New Roman"/>
          <w:sz w:val="28"/>
          <w:szCs w:val="28"/>
        </w:rPr>
        <w:t>объединений рабо</w:t>
      </w:r>
      <w:r w:rsidRPr="00687117">
        <w:rPr>
          <w:rFonts w:ascii="Times New Roman" w:hAnsi="Times New Roman" w:cs="Times New Roman"/>
          <w:sz w:val="28"/>
          <w:szCs w:val="28"/>
        </w:rPr>
        <w:softHyphen/>
        <w:t>тодателей, иных заинтересованных органов и организаций.</w:t>
      </w:r>
    </w:p>
    <w:p w:rsidR="00A147C4" w:rsidRDefault="00FA1DD7" w:rsidP="00F507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8EC">
        <w:rPr>
          <w:rFonts w:ascii="Times New Roman" w:hAnsi="Times New Roman" w:cs="Times New Roman"/>
          <w:sz w:val="28"/>
          <w:szCs w:val="28"/>
        </w:rPr>
        <w:lastRenderedPageBreak/>
        <w:t>Участие представителей органов прокуратуры</w:t>
      </w:r>
      <w:r w:rsidRPr="00397E55">
        <w:rPr>
          <w:rFonts w:ascii="Times New Roman" w:hAnsi="Times New Roman" w:cs="Times New Roman"/>
          <w:sz w:val="28"/>
          <w:szCs w:val="28"/>
        </w:rPr>
        <w:t>, Государственной инспек</w:t>
      </w:r>
      <w:r w:rsidRPr="00397E55">
        <w:rPr>
          <w:rFonts w:ascii="Times New Roman" w:hAnsi="Times New Roman" w:cs="Times New Roman"/>
          <w:sz w:val="28"/>
          <w:szCs w:val="28"/>
        </w:rPr>
        <w:softHyphen/>
        <w:t>ции труда в Самарской области</w:t>
      </w:r>
      <w:r w:rsidRPr="004F58EC">
        <w:rPr>
          <w:rFonts w:ascii="Times New Roman" w:hAnsi="Times New Roman" w:cs="Times New Roman"/>
          <w:sz w:val="28"/>
          <w:szCs w:val="28"/>
        </w:rPr>
        <w:t>, исполнительных органов государственной вла</w:t>
      </w:r>
      <w:r w:rsidRPr="004F58EC">
        <w:rPr>
          <w:rFonts w:ascii="Times New Roman" w:hAnsi="Times New Roman" w:cs="Times New Roman"/>
          <w:sz w:val="28"/>
          <w:szCs w:val="28"/>
        </w:rPr>
        <w:softHyphen/>
        <w:t>сти Самарской области в заседаниях рабочей группы возможно по приглаше</w:t>
      </w:r>
      <w:r w:rsidRPr="004F58EC">
        <w:rPr>
          <w:rFonts w:ascii="Times New Roman" w:hAnsi="Times New Roman" w:cs="Times New Roman"/>
          <w:sz w:val="28"/>
          <w:szCs w:val="28"/>
        </w:rPr>
        <w:softHyphen/>
        <w:t>нию председателя (заместителя председателя) рабочей группы без вхождения в ее состав.</w:t>
      </w:r>
    </w:p>
    <w:p w:rsidR="00A147C4" w:rsidRPr="00E757B2" w:rsidRDefault="00FA1DD7" w:rsidP="00DA11A0">
      <w:pPr>
        <w:pStyle w:val="ab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E757B2">
        <w:rPr>
          <w:rFonts w:ascii="Times New Roman" w:hAnsi="Times New Roman" w:cs="Times New Roman"/>
          <w:b/>
          <w:sz w:val="28"/>
          <w:szCs w:val="28"/>
        </w:rPr>
        <w:t>Организационные основы деятельности рабочей группы</w:t>
      </w:r>
      <w:bookmarkEnd w:id="1"/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Деятельность рабочей группы осуществляется в форме заседаний, в том числе заочных, выездных и в формате видео-конференц-связи.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Рабочая группа формируется в составе председателя рабочей группы, заместителя председателя рабочей группы, секретаря рабочей группы и членов рабочей группы.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7A87">
        <w:rPr>
          <w:rFonts w:ascii="Times New Roman" w:hAnsi="Times New Roman" w:cs="Times New Roman"/>
          <w:sz w:val="28"/>
          <w:szCs w:val="28"/>
        </w:rPr>
        <w:t>Председател</w:t>
      </w:r>
      <w:proofErr w:type="spellEnd"/>
      <w:r w:rsidR="00DD7A8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DD7A87">
        <w:rPr>
          <w:rFonts w:ascii="Times New Roman" w:hAnsi="Times New Roman" w:cs="Times New Roman"/>
          <w:sz w:val="28"/>
          <w:szCs w:val="28"/>
          <w:lang w:val="ru-RU"/>
        </w:rPr>
        <w:t xml:space="preserve"> назначается главой городского округа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85D" w:rsidRPr="005E265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>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Заместитель председателя рабочей группы, секретарь рабочей группы назначаются из числа представителей администрации </w:t>
      </w:r>
      <w:r w:rsidR="0041085D" w:rsidRPr="005E26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41085D" w:rsidRPr="005E265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>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Председатель рабочей группы руково</w:t>
      </w:r>
      <w:r w:rsidR="00B06832">
        <w:rPr>
          <w:rFonts w:ascii="Times New Roman" w:hAnsi="Times New Roman" w:cs="Times New Roman"/>
          <w:sz w:val="28"/>
          <w:szCs w:val="28"/>
        </w:rPr>
        <w:t>дит ее деятельностью и несет от</w:t>
      </w:r>
      <w:r w:rsidR="00FA1DD7" w:rsidRPr="005E265C">
        <w:rPr>
          <w:rFonts w:ascii="Times New Roman" w:hAnsi="Times New Roman" w:cs="Times New Roman"/>
          <w:sz w:val="28"/>
          <w:szCs w:val="28"/>
        </w:rPr>
        <w:t>ветственность за выполнение возложенных на рабочую группу задач.</w:t>
      </w:r>
    </w:p>
    <w:p w:rsidR="00A147C4" w:rsidRPr="002B166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>В случае отсутствия председателя ра</w:t>
      </w:r>
      <w:r w:rsidR="00B06832">
        <w:rPr>
          <w:rFonts w:ascii="Times New Roman" w:hAnsi="Times New Roman" w:cs="Times New Roman"/>
          <w:sz w:val="28"/>
          <w:szCs w:val="28"/>
        </w:rPr>
        <w:t>бочей группы его полномочия осу</w:t>
      </w:r>
      <w:r w:rsidRPr="005E265C">
        <w:rPr>
          <w:rFonts w:ascii="Times New Roman" w:hAnsi="Times New Roman" w:cs="Times New Roman"/>
          <w:sz w:val="28"/>
          <w:szCs w:val="28"/>
        </w:rPr>
        <w:t>ществляет заместитель председателя рабочей группы.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Заседания рабочей группы проводятся по мере необходимости, но не реже одного раза в квартал.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</w:t>
      </w:r>
      <w:r w:rsidR="00B06832">
        <w:rPr>
          <w:rFonts w:ascii="Times New Roman" w:hAnsi="Times New Roman" w:cs="Times New Roman"/>
          <w:sz w:val="28"/>
          <w:szCs w:val="28"/>
        </w:rPr>
        <w:t>правомочным, если на нем присут</w:t>
      </w:r>
      <w:r w:rsidRPr="005E265C">
        <w:rPr>
          <w:rFonts w:ascii="Times New Roman" w:hAnsi="Times New Roman" w:cs="Times New Roman"/>
          <w:sz w:val="28"/>
          <w:szCs w:val="28"/>
        </w:rPr>
        <w:t>ствует более половины ее членов.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Заседания рабочей группы проводит председатель рабочей группы, а в случае его отсутствия - заместитель председателя рабочей группы.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Решения рабочей группы принимаю</w:t>
      </w:r>
      <w:r w:rsidR="00B06832">
        <w:rPr>
          <w:rFonts w:ascii="Times New Roman" w:hAnsi="Times New Roman" w:cs="Times New Roman"/>
          <w:sz w:val="28"/>
          <w:szCs w:val="28"/>
        </w:rPr>
        <w:t>тся большинством голосов присут</w:t>
      </w:r>
      <w:r w:rsidRPr="005E265C">
        <w:rPr>
          <w:rFonts w:ascii="Times New Roman" w:hAnsi="Times New Roman" w:cs="Times New Roman"/>
          <w:sz w:val="28"/>
          <w:szCs w:val="28"/>
        </w:rPr>
        <w:t>ствующих на заседании членов рабочей группы. В случае равенства голосов решающим является голос председателя ра</w:t>
      </w:r>
      <w:r w:rsidR="00B06832">
        <w:rPr>
          <w:rFonts w:ascii="Times New Roman" w:hAnsi="Times New Roman" w:cs="Times New Roman"/>
          <w:sz w:val="28"/>
          <w:szCs w:val="28"/>
        </w:rPr>
        <w:t>бочей группы или лица, его заме</w:t>
      </w:r>
      <w:r w:rsidRPr="005E265C">
        <w:rPr>
          <w:rFonts w:ascii="Times New Roman" w:hAnsi="Times New Roman" w:cs="Times New Roman"/>
          <w:sz w:val="28"/>
          <w:szCs w:val="28"/>
        </w:rPr>
        <w:t>щающего.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11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Решения рабочей группы оформл</w:t>
      </w:r>
      <w:r w:rsidR="00B06832">
        <w:rPr>
          <w:rFonts w:ascii="Times New Roman" w:hAnsi="Times New Roman" w:cs="Times New Roman"/>
          <w:sz w:val="28"/>
          <w:szCs w:val="28"/>
        </w:rPr>
        <w:t>яются протоколом, который подпи</w:t>
      </w:r>
      <w:r w:rsidR="00FA1DD7" w:rsidRPr="005E265C">
        <w:rPr>
          <w:rFonts w:ascii="Times New Roman" w:hAnsi="Times New Roman" w:cs="Times New Roman"/>
          <w:sz w:val="28"/>
          <w:szCs w:val="28"/>
        </w:rPr>
        <w:t>сывается председательствующим на заседании рабочей группы.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Решения рабочей группы, принятые в пределах ее компетенции, направляются в межведомственную комиссию, а также заинте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ресованным органам и организациям в течение 3 рабочих дней со дня подписа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ния протокола заседания рабочей группы.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A1DD7" w:rsidRPr="005E26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A147C4" w:rsidRPr="005E265C" w:rsidRDefault="00F50778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Подготовка и организация проведения заседаний рабочей группы осуществляются секретарем рабочей группы.</w:t>
      </w:r>
    </w:p>
    <w:p w:rsidR="00A147C4" w:rsidRPr="005E265C" w:rsidRDefault="00DA11A0" w:rsidP="00DA11A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A1DD7" w:rsidRPr="005E265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  <w:lang w:val="ru-RU"/>
        </w:rPr>
        <w:t>рабоч</w:t>
      </w:r>
      <w:r w:rsidR="00332BC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A1DD7" w:rsidRPr="005E265C">
        <w:rPr>
          <w:rFonts w:ascii="Times New Roman" w:hAnsi="Times New Roman" w:cs="Times New Roman"/>
          <w:sz w:val="28"/>
          <w:szCs w:val="28"/>
        </w:rPr>
        <w:t>групп</w:t>
      </w:r>
      <w:r w:rsidR="00332BC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06832">
        <w:rPr>
          <w:rFonts w:ascii="Times New Roman" w:hAnsi="Times New Roman" w:cs="Times New Roman"/>
          <w:sz w:val="28"/>
          <w:szCs w:val="28"/>
        </w:rPr>
        <w:t xml:space="preserve"> </w:t>
      </w:r>
      <w:r w:rsidR="00A679F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0683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="00B06832">
        <w:rPr>
          <w:rFonts w:ascii="Times New Roman" w:hAnsi="Times New Roman" w:cs="Times New Roman"/>
          <w:sz w:val="28"/>
          <w:szCs w:val="28"/>
        </w:rPr>
        <w:t>ежве</w:t>
      </w:r>
      <w:r w:rsidR="00FA1DD7" w:rsidRPr="005E265C">
        <w:rPr>
          <w:rFonts w:ascii="Times New Roman" w:hAnsi="Times New Roman" w:cs="Times New Roman"/>
          <w:sz w:val="28"/>
          <w:szCs w:val="28"/>
        </w:rPr>
        <w:t>домственной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A147C4" w:rsidRPr="00E757B2" w:rsidRDefault="00FA1DD7" w:rsidP="00A679F2">
      <w:pPr>
        <w:pStyle w:val="ab"/>
        <w:numPr>
          <w:ilvl w:val="0"/>
          <w:numId w:val="25"/>
        </w:numPr>
        <w:spacing w:line="360" w:lineRule="auto"/>
        <w:ind w:left="-28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bookmark1"/>
      <w:r w:rsidRPr="00E757B2">
        <w:rPr>
          <w:rFonts w:ascii="Times New Roman" w:hAnsi="Times New Roman" w:cs="Times New Roman"/>
          <w:b/>
          <w:sz w:val="28"/>
          <w:szCs w:val="28"/>
        </w:rPr>
        <w:t>Задачи и права рабочей группы</w:t>
      </w:r>
      <w:bookmarkEnd w:id="2"/>
    </w:p>
    <w:p w:rsidR="00A147C4" w:rsidRPr="00065B50" w:rsidRDefault="00456429" w:rsidP="00065B5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FA1DD7" w:rsidRPr="00065B5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  <w:bookmarkEnd w:id="3"/>
    </w:p>
    <w:p w:rsidR="00A147C4" w:rsidRPr="00065B50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оординация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 обеспечение </w:t>
      </w:r>
      <w:r w:rsidR="00FA1DD7" w:rsidRPr="00397E55"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органов местного самоуправления с территориальными органами федеральных органов исполнительной власти, правоохранительными органами, контрольными (надзорными) органами, </w:t>
      </w:r>
      <w:r w:rsidR="00FA1DD7" w:rsidRPr="00BF02D1">
        <w:rPr>
          <w:rFonts w:ascii="Times New Roman" w:hAnsi="Times New Roman" w:cs="Times New Roman"/>
          <w:sz w:val="28"/>
          <w:szCs w:val="28"/>
        </w:rPr>
        <w:t>государственным</w:t>
      </w:r>
      <w:r w:rsidR="00B06832" w:rsidRPr="00BF02D1">
        <w:rPr>
          <w:rFonts w:ascii="Times New Roman" w:hAnsi="Times New Roman" w:cs="Times New Roman"/>
          <w:sz w:val="28"/>
          <w:szCs w:val="28"/>
        </w:rPr>
        <w:t>и внебюджетными фондами,</w:t>
      </w:r>
      <w:r w:rsidR="00B06832" w:rsidRPr="00397E55">
        <w:rPr>
          <w:rFonts w:ascii="Times New Roman" w:hAnsi="Times New Roman" w:cs="Times New Roman"/>
          <w:sz w:val="28"/>
          <w:szCs w:val="28"/>
        </w:rPr>
        <w:t xml:space="preserve"> объеди</w:t>
      </w:r>
      <w:r w:rsidR="00FA1DD7" w:rsidRPr="00397E55">
        <w:rPr>
          <w:rFonts w:ascii="Times New Roman" w:hAnsi="Times New Roman" w:cs="Times New Roman"/>
          <w:sz w:val="28"/>
          <w:szCs w:val="28"/>
        </w:rPr>
        <w:t>нениями работодателей, направленного на противодействие формированию просроченной задолженности по заработной плате и нелегаль</w:t>
      </w:r>
      <w:r w:rsidR="00FA1DD7" w:rsidRPr="00397E55">
        <w:rPr>
          <w:rFonts w:ascii="Times New Roman" w:hAnsi="Times New Roman" w:cs="Times New Roman"/>
          <w:sz w:val="28"/>
          <w:szCs w:val="28"/>
        </w:rPr>
        <w:softHyphen/>
        <w:t xml:space="preserve">ной занятости </w:t>
      </w:r>
      <w:r w:rsidR="008E24C5" w:rsidRPr="00397E55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округа </w:t>
      </w:r>
      <w:proofErr w:type="spellStart"/>
      <w:r w:rsidR="008E24C5" w:rsidRPr="00397E55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065B50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>напра</w:t>
      </w:r>
      <w:r w:rsidR="00B06832">
        <w:rPr>
          <w:rFonts w:ascii="Times New Roman" w:hAnsi="Times New Roman" w:cs="Times New Roman"/>
          <w:sz w:val="28"/>
          <w:szCs w:val="28"/>
        </w:rPr>
        <w:t>вленных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</w:rPr>
        <w:t xml:space="preserve"> на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</w:rPr>
        <w:t>противодействие неле</w:t>
      </w:r>
      <w:r w:rsidR="00FA1DD7" w:rsidRPr="005E265C">
        <w:rPr>
          <w:rFonts w:ascii="Times New Roman" w:hAnsi="Times New Roman" w:cs="Times New Roman"/>
          <w:sz w:val="28"/>
          <w:szCs w:val="28"/>
        </w:rPr>
        <w:t>гальной занятости и снижение численности неформально занятых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065B50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5E265C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существление</w:t>
      </w:r>
      <w:proofErr w:type="spellEnd"/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и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</w:rPr>
        <w:t>результатов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</w:rPr>
        <w:t xml:space="preserve"> деятельности ра</w:t>
      </w:r>
      <w:r>
        <w:rPr>
          <w:rFonts w:ascii="Times New Roman" w:hAnsi="Times New Roman" w:cs="Times New Roman"/>
          <w:sz w:val="28"/>
          <w:szCs w:val="28"/>
        </w:rPr>
        <w:t>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065B50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895F0A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сущес</w:t>
      </w:r>
      <w:r w:rsidR="00895F0A" w:rsidRPr="005E265C">
        <w:rPr>
          <w:rFonts w:ascii="Times New Roman" w:hAnsi="Times New Roman" w:cs="Times New Roman"/>
          <w:sz w:val="28"/>
          <w:szCs w:val="28"/>
        </w:rPr>
        <w:t>твление</w:t>
      </w:r>
      <w:proofErr w:type="spellEnd"/>
      <w:r w:rsidR="00895F0A" w:rsidRPr="005E265C">
        <w:rPr>
          <w:rFonts w:ascii="Times New Roman" w:hAnsi="Times New Roman" w:cs="Times New Roman"/>
          <w:sz w:val="28"/>
          <w:szCs w:val="28"/>
        </w:rPr>
        <w:tab/>
        <w:t>мониторинга</w:t>
      </w:r>
      <w:r w:rsidR="00895F0A" w:rsidRPr="005E265C">
        <w:rPr>
          <w:rFonts w:ascii="Times New Roman" w:hAnsi="Times New Roman" w:cs="Times New Roman"/>
          <w:sz w:val="28"/>
          <w:szCs w:val="28"/>
        </w:rPr>
        <w:tab/>
        <w:t xml:space="preserve">результатов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работы по противодействию нелегальной занятости на территории </w:t>
      </w:r>
      <w:r w:rsidR="008E24C5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proofErr w:type="spellStart"/>
      <w:r w:rsidR="008E24C5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>, обеспечение достижения целевых показателей по выявлению нелегальной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5E265C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выявление и ликвида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цию просроченной задолженности по зарабо</w:t>
      </w:r>
      <w:r w:rsidR="00397E55">
        <w:rPr>
          <w:rFonts w:ascii="Times New Roman" w:hAnsi="Times New Roman" w:cs="Times New Roman"/>
          <w:sz w:val="28"/>
          <w:szCs w:val="28"/>
        </w:rPr>
        <w:t>тной плате перед работниками хо</w:t>
      </w:r>
      <w:r w:rsidR="00FA1DD7" w:rsidRPr="005E265C">
        <w:rPr>
          <w:rFonts w:ascii="Times New Roman" w:hAnsi="Times New Roman" w:cs="Times New Roman"/>
          <w:sz w:val="28"/>
          <w:szCs w:val="28"/>
        </w:rPr>
        <w:t>зяйствующих субъектов.</w:t>
      </w:r>
    </w:p>
    <w:p w:rsidR="00A147C4" w:rsidRPr="00EE24B4" w:rsidRDefault="00456429" w:rsidP="00EE24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FA1DD7" w:rsidRPr="00EE24B4">
        <w:rPr>
          <w:rFonts w:ascii="Times New Roman" w:hAnsi="Times New Roman" w:cs="Times New Roman"/>
          <w:sz w:val="28"/>
          <w:szCs w:val="28"/>
        </w:rPr>
        <w:t xml:space="preserve">Рабочая группа в </w:t>
      </w:r>
      <w:proofErr w:type="gramStart"/>
      <w:r w:rsidR="00FA1DD7" w:rsidRPr="00EE24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FA1DD7" w:rsidRPr="00EE24B4">
        <w:rPr>
          <w:rFonts w:ascii="Times New Roman" w:hAnsi="Times New Roman" w:cs="Times New Roman"/>
          <w:sz w:val="28"/>
          <w:szCs w:val="28"/>
        </w:rPr>
        <w:t xml:space="preserve"> возложенных на нее задач:</w:t>
      </w:r>
      <w:bookmarkEnd w:id="4"/>
    </w:p>
    <w:p w:rsidR="00A147C4" w:rsidRPr="00EE24B4" w:rsidRDefault="00EE24B4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E24C5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proofErr w:type="spellStart"/>
      <w:r w:rsidR="008E24C5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работу «горячей линии» по приему обращений граждан и юриди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ческих лиц, содержащих информацию о фактах (признаках) нелегальной заня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тости и (или) просроченной задолженности по заработной плате перед работ</w:t>
      </w:r>
      <w:r>
        <w:rPr>
          <w:rFonts w:ascii="Times New Roman" w:hAnsi="Times New Roman" w:cs="Times New Roman"/>
          <w:sz w:val="28"/>
          <w:szCs w:val="28"/>
        </w:rPr>
        <w:softHyphen/>
        <w:t>никами хозяйствующих 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EE24B4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ассматривает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3904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A1DD7" w:rsidRPr="005E265C">
        <w:rPr>
          <w:rFonts w:ascii="Times New Roman" w:hAnsi="Times New Roman" w:cs="Times New Roman"/>
          <w:sz w:val="28"/>
          <w:szCs w:val="28"/>
        </w:rPr>
        <w:t>о невы</w:t>
      </w:r>
      <w:r w:rsidR="00456429">
        <w:rPr>
          <w:rFonts w:ascii="Times New Roman" w:hAnsi="Times New Roman" w:cs="Times New Roman"/>
          <w:sz w:val="28"/>
          <w:szCs w:val="28"/>
        </w:rPr>
        <w:t>плате заработной платы с пригла</w:t>
      </w:r>
      <w:r w:rsidR="00FA1DD7" w:rsidRPr="005E265C">
        <w:rPr>
          <w:rFonts w:ascii="Times New Roman" w:hAnsi="Times New Roman" w:cs="Times New Roman"/>
          <w:sz w:val="28"/>
          <w:szCs w:val="28"/>
        </w:rPr>
        <w:t>шением руководителей организаций, имеющих задолженность по заработной плате перед работниками, собственников о</w:t>
      </w:r>
      <w:r w:rsidR="00397E55">
        <w:rPr>
          <w:rFonts w:ascii="Times New Roman" w:hAnsi="Times New Roman" w:cs="Times New Roman"/>
          <w:sz w:val="28"/>
          <w:szCs w:val="28"/>
        </w:rPr>
        <w:t>рганизаций, арбитражных управля</w:t>
      </w:r>
      <w:r w:rsidR="00FA1DD7" w:rsidRPr="005E265C">
        <w:rPr>
          <w:rFonts w:ascii="Times New Roman" w:hAnsi="Times New Roman" w:cs="Times New Roman"/>
          <w:sz w:val="28"/>
          <w:szCs w:val="28"/>
        </w:rPr>
        <w:t>ющих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роводит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анализ письменных обращений граждан и юридических лиц, 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поступ</w:t>
      </w:r>
      <w:r w:rsidR="00DE6A2B">
        <w:rPr>
          <w:rFonts w:ascii="Times New Roman" w:hAnsi="Times New Roman" w:cs="Times New Roman"/>
          <w:sz w:val="28"/>
          <w:szCs w:val="28"/>
          <w:lang w:val="ru-RU"/>
        </w:rPr>
        <w:t>ивших</w:t>
      </w:r>
      <w:proofErr w:type="spellEnd"/>
      <w:r w:rsidR="00DE6A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в </w:t>
      </w:r>
      <w:r w:rsidR="003E02D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администрацию городского округа </w:t>
      </w:r>
      <w:proofErr w:type="spellStart"/>
      <w:r w:rsidR="003E02D6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>, долж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ностным лицам указанных органов, содержащих информацию о фактах (признаках) нелегальной занятости и фактах невыплаты заработной платы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частвует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в мероприятиях, предусмотренных планом мероприятий по снижению уровня теневой занятости и легализации трудовы</w:t>
      </w:r>
      <w:r>
        <w:rPr>
          <w:rFonts w:ascii="Times New Roman" w:hAnsi="Times New Roman" w:cs="Times New Roman"/>
          <w:sz w:val="28"/>
          <w:szCs w:val="28"/>
        </w:rPr>
        <w:t>х отношений в Самарской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аправляет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в органы государственного контроля (надзора), муници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пального контроля имеющуюся информацию для проведения контрольных (надзорных) мероприятий с привлечением виновных лиц к ответственности и профилактических мероприятий в целях противодействия нелегальной занято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5E265C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роводит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анализ результатов деятельности рабочей группы.</w:t>
      </w:r>
    </w:p>
    <w:p w:rsidR="00A147C4" w:rsidRPr="00A636D3" w:rsidRDefault="00456429" w:rsidP="00A63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bookmark4"/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FA1DD7" w:rsidRPr="00A636D3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  <w:bookmarkEnd w:id="5"/>
    </w:p>
    <w:p w:rsidR="00A147C4" w:rsidRPr="00A636D3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риглашать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на свои заседания должностных лиц заинтересованных органов и организаций, не входящих в состав рабочей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аслушивать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на своих заседаниях </w:t>
      </w:r>
      <w:r w:rsidR="00397E55">
        <w:rPr>
          <w:rFonts w:ascii="Times New Roman" w:hAnsi="Times New Roman" w:cs="Times New Roman"/>
          <w:sz w:val="28"/>
          <w:szCs w:val="28"/>
        </w:rPr>
        <w:t>работодателей по вопросам, отно</w:t>
      </w:r>
      <w:r w:rsidR="00FA1DD7" w:rsidRPr="005E265C">
        <w:rPr>
          <w:rFonts w:ascii="Times New Roman" w:hAnsi="Times New Roman" w:cs="Times New Roman"/>
          <w:sz w:val="28"/>
          <w:szCs w:val="28"/>
        </w:rPr>
        <w:t>сящимся к компетенции рабочей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5E265C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ассматривать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на заседаниях рабочей группы ситуации, связанные: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с осуществлением трудовой </w:t>
      </w:r>
      <w:proofErr w:type="gramStart"/>
      <w:r w:rsidRPr="005E265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E265C">
        <w:rPr>
          <w:rFonts w:ascii="Times New Roman" w:hAnsi="Times New Roman" w:cs="Times New Roman"/>
          <w:sz w:val="28"/>
          <w:szCs w:val="28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A147C4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5E265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5E265C">
        <w:rPr>
          <w:rFonts w:ascii="Times New Roman" w:hAnsi="Times New Roman" w:cs="Times New Roman"/>
          <w:sz w:val="28"/>
          <w:szCs w:val="28"/>
        </w:rPr>
        <w:t>;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альный налоговый режим «Налог на профессиональный доход»;</w:t>
      </w:r>
    </w:p>
    <w:p w:rsidR="00A147C4" w:rsidRPr="00A636D3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наличием фактов просроченной задолженности по заработной плате перед работниками хозяйствующих субъектов, расположенных на территории </w:t>
      </w:r>
      <w:r w:rsidR="008C4BA9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proofErr w:type="spellStart"/>
      <w:r w:rsidR="008C4BA9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информирование граждан и работодателей через средства массовой информации о негативных последствиях нелегальной занятости, преимуществах официального трудоустройства, а также способах защиты трудовых прав граждан в случае формирования просроченной задол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женности по заработной плате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A636D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</w:t>
      </w:r>
      <w:r w:rsidR="008E2D7F" w:rsidRPr="00662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FA1DD7" w:rsidRPr="0066287F">
        <w:rPr>
          <w:rFonts w:ascii="Times New Roman" w:hAnsi="Times New Roman" w:cs="Times New Roman"/>
          <w:sz w:val="28"/>
          <w:szCs w:val="28"/>
        </w:rPr>
        <w:t>аправлять</w:t>
      </w:r>
      <w:proofErr w:type="spellEnd"/>
      <w:r w:rsidR="00FA1DD7" w:rsidRPr="0066287F">
        <w:rPr>
          <w:rFonts w:ascii="Times New Roman" w:hAnsi="Times New Roman" w:cs="Times New Roman"/>
          <w:sz w:val="28"/>
          <w:szCs w:val="28"/>
        </w:rPr>
        <w:t xml:space="preserve"> запросы в межведомственную ко</w:t>
      </w:r>
      <w:r w:rsidR="008C4BA9" w:rsidRPr="0066287F">
        <w:rPr>
          <w:rFonts w:ascii="Times New Roman" w:hAnsi="Times New Roman" w:cs="Times New Roman"/>
          <w:sz w:val="28"/>
          <w:szCs w:val="28"/>
        </w:rPr>
        <w:t xml:space="preserve">миссию с </w:t>
      </w:r>
      <w:r w:rsidR="008C4BA9" w:rsidRPr="0066287F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="00FA1DD7" w:rsidRPr="0066287F">
        <w:rPr>
          <w:rFonts w:ascii="Times New Roman" w:hAnsi="Times New Roman" w:cs="Times New Roman"/>
          <w:sz w:val="28"/>
          <w:szCs w:val="28"/>
        </w:rPr>
        <w:t xml:space="preserve"> полу</w:t>
      </w:r>
      <w:r w:rsidR="00FA1DD7" w:rsidRPr="0066287F">
        <w:rPr>
          <w:rFonts w:ascii="Times New Roman" w:hAnsi="Times New Roman" w:cs="Times New Roman"/>
          <w:sz w:val="28"/>
          <w:szCs w:val="28"/>
        </w:rPr>
        <w:softHyphen/>
        <w:t>чения от налоговых органов сведений и информации, в том числе составляю</w:t>
      </w:r>
      <w:r w:rsidR="00FA1DD7" w:rsidRPr="0066287F">
        <w:rPr>
          <w:rFonts w:ascii="Times New Roman" w:hAnsi="Times New Roman" w:cs="Times New Roman"/>
          <w:sz w:val="28"/>
          <w:szCs w:val="28"/>
        </w:rPr>
        <w:softHyphen/>
        <w:t>щих налоговую тайну, о хозяйствующих субъектах, имеющих риски нелегаль</w:t>
      </w:r>
      <w:r w:rsidR="00FA1DD7" w:rsidRPr="0066287F">
        <w:rPr>
          <w:rFonts w:ascii="Times New Roman" w:hAnsi="Times New Roman" w:cs="Times New Roman"/>
          <w:sz w:val="28"/>
          <w:szCs w:val="28"/>
        </w:rPr>
        <w:softHyphen/>
        <w:t>ной занятости и (или) просроченной задолженности по заработной плате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Члены рабочей группы не вправе разглаша</w:t>
      </w:r>
      <w:r w:rsidR="001B2EDE">
        <w:rPr>
          <w:rFonts w:ascii="Times New Roman" w:hAnsi="Times New Roman" w:cs="Times New Roman"/>
          <w:sz w:val="28"/>
          <w:szCs w:val="28"/>
        </w:rPr>
        <w:t>ть сведения, в том числе состав</w:t>
      </w:r>
      <w:r w:rsidR="00FA1DD7" w:rsidRPr="005E265C">
        <w:rPr>
          <w:rFonts w:ascii="Times New Roman" w:hAnsi="Times New Roman" w:cs="Times New Roman"/>
          <w:sz w:val="28"/>
          <w:szCs w:val="28"/>
        </w:rPr>
        <w:t>ляющие налоговую тайну, став</w:t>
      </w:r>
      <w:r>
        <w:rPr>
          <w:rFonts w:ascii="Times New Roman" w:hAnsi="Times New Roman" w:cs="Times New Roman"/>
          <w:sz w:val="28"/>
          <w:szCs w:val="28"/>
        </w:rPr>
        <w:t>шие им известными в ходе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5E265C" w:rsidRDefault="00A636D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е)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апрашивать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у органов государственной власти, государственных внебюджетных фондов информацию, включая персональные данные и сведения:</w:t>
      </w:r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65C">
        <w:rPr>
          <w:rFonts w:ascii="Times New Roman" w:hAnsi="Times New Roman" w:cs="Times New Roman"/>
          <w:sz w:val="28"/>
          <w:szCs w:val="28"/>
        </w:rPr>
        <w:lastRenderedPageBreak/>
        <w:t xml:space="preserve">об использовании хозяйствующими субъектами объектов недвижимого имущества на территории </w:t>
      </w:r>
      <w:r w:rsidR="008C4BA9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proofErr w:type="spellStart"/>
      <w:r w:rsidR="008C4BA9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Pr="005E265C">
        <w:rPr>
          <w:rFonts w:ascii="Times New Roman" w:hAnsi="Times New Roman" w:cs="Times New Roman"/>
          <w:sz w:val="28"/>
          <w:szCs w:val="28"/>
        </w:rPr>
        <w:t xml:space="preserve"> в целях осуществления предпринимательской деятельности при отсутствии реги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  <w:proofErr w:type="gramEnd"/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о возможном использовании труда гра</w:t>
      </w:r>
      <w:r w:rsidR="001B2EDE">
        <w:rPr>
          <w:rFonts w:ascii="Times New Roman" w:hAnsi="Times New Roman" w:cs="Times New Roman"/>
          <w:sz w:val="28"/>
          <w:szCs w:val="28"/>
        </w:rPr>
        <w:t>ждан без оформления трудовых от</w:t>
      </w:r>
      <w:r w:rsidRPr="005E265C">
        <w:rPr>
          <w:rFonts w:ascii="Times New Roman" w:hAnsi="Times New Roman" w:cs="Times New Roman"/>
          <w:sz w:val="28"/>
          <w:szCs w:val="28"/>
        </w:rPr>
        <w:t>ношений в соответствии с трудовым законодательством и (или) о возможном заключении гражданско-правовых договор</w:t>
      </w:r>
      <w:r w:rsidR="0066287F">
        <w:rPr>
          <w:rFonts w:ascii="Times New Roman" w:hAnsi="Times New Roman" w:cs="Times New Roman"/>
          <w:sz w:val="28"/>
          <w:szCs w:val="28"/>
        </w:rPr>
        <w:t>ов, фактически регулирующих тру</w:t>
      </w:r>
      <w:r w:rsidRPr="005E265C">
        <w:rPr>
          <w:rFonts w:ascii="Times New Roman" w:hAnsi="Times New Roman" w:cs="Times New Roman"/>
          <w:sz w:val="28"/>
          <w:szCs w:val="28"/>
        </w:rPr>
        <w:t>довые отношения между работником и работодателем;</w:t>
      </w:r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об осуществлении хозяйствующими субъектами видов деятельности, 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1B2EDE">
        <w:rPr>
          <w:rFonts w:ascii="Times New Roman" w:hAnsi="Times New Roman" w:cs="Times New Roman"/>
          <w:sz w:val="28"/>
          <w:szCs w:val="28"/>
        </w:rPr>
        <w:t>од</w:t>
      </w:r>
      <w:r w:rsidRPr="005E265C">
        <w:rPr>
          <w:rFonts w:ascii="Times New Roman" w:hAnsi="Times New Roman" w:cs="Times New Roman"/>
          <w:sz w:val="28"/>
          <w:szCs w:val="28"/>
        </w:rPr>
        <w:t>лежащих</w:t>
      </w:r>
      <w:proofErr w:type="spellEnd"/>
      <w:r w:rsidRPr="005E265C">
        <w:rPr>
          <w:rFonts w:ascii="Times New Roman" w:hAnsi="Times New Roman" w:cs="Times New Roman"/>
          <w:sz w:val="28"/>
          <w:szCs w:val="28"/>
        </w:rPr>
        <w:t xml:space="preserve"> лицензированию в установленном законодательством Российской Фе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дерации порядке;</w:t>
      </w:r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о наличии информации о хозяйствующ</w:t>
      </w:r>
      <w:r w:rsidR="00477BA1">
        <w:rPr>
          <w:rFonts w:ascii="Times New Roman" w:hAnsi="Times New Roman" w:cs="Times New Roman"/>
          <w:sz w:val="28"/>
          <w:szCs w:val="28"/>
        </w:rPr>
        <w:t>их субъектах, получивших из бюд</w:t>
      </w:r>
      <w:r w:rsidRPr="005E265C">
        <w:rPr>
          <w:rFonts w:ascii="Times New Roman" w:hAnsi="Times New Roman" w:cs="Times New Roman"/>
          <w:sz w:val="28"/>
          <w:szCs w:val="28"/>
        </w:rPr>
        <w:t>жета государственную поддержку для реализации мероприятий (работ, услуг);</w:t>
      </w:r>
    </w:p>
    <w:p w:rsidR="00A147C4" w:rsidRPr="00A636D3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</w:t>
      </w:r>
      <w:r w:rsidR="00A636D3">
        <w:rPr>
          <w:rFonts w:ascii="Times New Roman" w:hAnsi="Times New Roman" w:cs="Times New Roman"/>
          <w:sz w:val="28"/>
          <w:szCs w:val="28"/>
        </w:rPr>
        <w:t>отников, указанной в отчетности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A636D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ж)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апрашивать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 получать в установленном порядке от руководителей, собственников (учредителей), арбитражных управляющих хозяйствующих субъектов информацию по вопросам, относящим</w:t>
      </w:r>
      <w:r>
        <w:rPr>
          <w:rFonts w:ascii="Times New Roman" w:hAnsi="Times New Roman" w:cs="Times New Roman"/>
          <w:sz w:val="28"/>
          <w:szCs w:val="28"/>
        </w:rPr>
        <w:t>ся к компетенции рабочей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5E265C" w:rsidRDefault="00A636D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з)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роводить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информационные беседы </w:t>
      </w:r>
      <w:proofErr w:type="gramStart"/>
      <w:r w:rsidR="00FA1DD7" w:rsidRPr="005E26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1DD7" w:rsidRPr="005E265C">
        <w:rPr>
          <w:rFonts w:ascii="Times New Roman" w:hAnsi="Times New Roman" w:cs="Times New Roman"/>
          <w:sz w:val="28"/>
          <w:szCs w:val="28"/>
        </w:rPr>
        <w:t>:</w:t>
      </w:r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руководителями хозяйствующих субъ</w:t>
      </w:r>
      <w:r w:rsidR="001B2EDE">
        <w:rPr>
          <w:rFonts w:ascii="Times New Roman" w:hAnsi="Times New Roman" w:cs="Times New Roman"/>
          <w:sz w:val="28"/>
          <w:szCs w:val="28"/>
        </w:rPr>
        <w:t>ектов и их работниками о послед</w:t>
      </w:r>
      <w:r w:rsidRPr="005E265C">
        <w:rPr>
          <w:rFonts w:ascii="Times New Roman" w:hAnsi="Times New Roman" w:cs="Times New Roman"/>
          <w:sz w:val="28"/>
          <w:szCs w:val="28"/>
        </w:rPr>
        <w:t>ствиях нелегальной занятости и преимуществах официального трудоустрой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ства;</w:t>
      </w:r>
    </w:p>
    <w:p w:rsidR="00A147C4" w:rsidRPr="00A636D3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>физическими лицами, не имеющими статус индивидуального предприни</w:t>
      </w:r>
      <w:r w:rsidRPr="005E265C">
        <w:rPr>
          <w:rFonts w:ascii="Times New Roman" w:hAnsi="Times New Roman" w:cs="Times New Roman"/>
          <w:sz w:val="28"/>
          <w:szCs w:val="28"/>
        </w:rPr>
        <w:softHyphen/>
        <w:t xml:space="preserve">мателя или не применяющими специальный налоговый режим </w:t>
      </w:r>
      <w:r w:rsidRPr="005E265C">
        <w:rPr>
          <w:rFonts w:ascii="Times New Roman" w:hAnsi="Times New Roman" w:cs="Times New Roman"/>
          <w:sz w:val="28"/>
          <w:szCs w:val="28"/>
        </w:rPr>
        <w:lastRenderedPageBreak/>
        <w:t>«Налог на про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фессиональный доход», о преимуществах легального ведения предпринима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тельской деятельности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Default="00A636D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и)</w:t>
      </w:r>
      <w:r w:rsidR="001B2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информационные в</w:t>
      </w:r>
      <w:r w:rsidR="001B2EDE">
        <w:rPr>
          <w:rFonts w:ascii="Times New Roman" w:hAnsi="Times New Roman" w:cs="Times New Roman"/>
          <w:sz w:val="28"/>
          <w:szCs w:val="28"/>
        </w:rPr>
        <w:t>изиты по местам ведения предпри</w:t>
      </w:r>
      <w:r w:rsidR="00FA1DD7" w:rsidRPr="005E265C">
        <w:rPr>
          <w:rFonts w:ascii="Times New Roman" w:hAnsi="Times New Roman" w:cs="Times New Roman"/>
          <w:sz w:val="28"/>
          <w:szCs w:val="28"/>
        </w:rPr>
        <w:t>нимательской деятельности, направленные на информирование руководителей хозяйствующих субъектов и их работников о последствиях нелегальной занято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сти, преимуществах официального трудоустройства, способах защиты трудо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вых прав граждан в случае формирования просроченной задолженности по за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работной плате.</w:t>
      </w:r>
    </w:p>
    <w:p w:rsidR="00A147C4" w:rsidRPr="00D60FF3" w:rsidRDefault="00456429" w:rsidP="00D60F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FA1DD7" w:rsidRPr="00D60FF3">
        <w:rPr>
          <w:rFonts w:ascii="Times New Roman" w:hAnsi="Times New Roman" w:cs="Times New Roman"/>
          <w:sz w:val="28"/>
          <w:szCs w:val="28"/>
        </w:rPr>
        <w:t>Рабочая группа:</w:t>
      </w:r>
      <w:bookmarkEnd w:id="6"/>
    </w:p>
    <w:p w:rsidR="00A147C4" w:rsidRPr="00D60FF3" w:rsidRDefault="00D60FF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FA1DD7" w:rsidRPr="005E265C">
        <w:rPr>
          <w:rFonts w:ascii="Times New Roman" w:hAnsi="Times New Roman" w:cs="Times New Roman"/>
          <w:sz w:val="28"/>
          <w:szCs w:val="28"/>
        </w:rPr>
        <w:t>Пользуется государственными информационными системами в случаях и порядке, которые предусмотрены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D60FF3" w:rsidRDefault="00D60FF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размещение на официальном </w:t>
      </w:r>
      <w:r w:rsidR="00FA1DD7" w:rsidRPr="00B87C5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87C5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городского округа </w:t>
      </w:r>
      <w:proofErr w:type="spellStart"/>
      <w:r w:rsidR="00B87C5E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актуальной инфор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мации о деятельности рабочей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5E265C" w:rsidRDefault="00D60FF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наличии у рабочей группы информации о нарушении порядка оформления трудовых отношений и налич</w:t>
      </w:r>
      <w:r w:rsidR="00477BA1">
        <w:rPr>
          <w:rFonts w:ascii="Times New Roman" w:hAnsi="Times New Roman" w:cs="Times New Roman"/>
          <w:sz w:val="28"/>
          <w:szCs w:val="28"/>
        </w:rPr>
        <w:t>ии выявленных фактов выплаты ме</w:t>
      </w:r>
      <w:r w:rsidR="00FA1DD7" w:rsidRPr="005E265C">
        <w:rPr>
          <w:rFonts w:ascii="Times New Roman" w:hAnsi="Times New Roman" w:cs="Times New Roman"/>
          <w:sz w:val="28"/>
          <w:szCs w:val="28"/>
        </w:rPr>
        <w:t>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направляет соответствующую информацию в Государственную инспекцию труда в Самарской области, а также органы прокуратуры для рассмотрения</w:t>
      </w:r>
      <w:proofErr w:type="gram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во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проса о проведении контрольных (надзорных) мероприятий.</w:t>
      </w:r>
    </w:p>
    <w:p w:rsidR="00A147C4" w:rsidRPr="005E265C" w:rsidRDefault="00A147C4" w:rsidP="005E2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7C4" w:rsidRDefault="00A147C4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Pr="00E947EF" w:rsidRDefault="00735A4C" w:rsidP="00735A4C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Приложение </w:t>
      </w:r>
      <w:r w:rsidR="005853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</w:p>
    <w:p w:rsidR="00735A4C" w:rsidRPr="00E947EF" w:rsidRDefault="00735A4C" w:rsidP="00735A4C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 постановлению администрации городского округа </w:t>
      </w:r>
      <w:proofErr w:type="spellStart"/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Кинель</w:t>
      </w:r>
      <w:proofErr w:type="spellEnd"/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Самарской области</w:t>
      </w:r>
    </w:p>
    <w:p w:rsidR="00735A4C" w:rsidRPr="00E947EF" w:rsidRDefault="00735A4C" w:rsidP="00735A4C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____________  № _______</w:t>
      </w:r>
    </w:p>
    <w:p w:rsidR="00735A4C" w:rsidRDefault="00735A4C" w:rsidP="00735A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735A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55E8" w:rsidRDefault="005853ED" w:rsidP="005853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spellStart"/>
      <w:r w:rsidRPr="005853ED">
        <w:rPr>
          <w:rFonts w:ascii="Times New Roman" w:hAnsi="Times New Roman" w:cs="Times New Roman"/>
          <w:b/>
          <w:sz w:val="28"/>
          <w:szCs w:val="28"/>
        </w:rPr>
        <w:t>остав</w:t>
      </w:r>
      <w:proofErr w:type="spellEnd"/>
      <w:r w:rsidRPr="005853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A4C" w:rsidRPr="00F055E8" w:rsidRDefault="005853ED" w:rsidP="005853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53ED">
        <w:rPr>
          <w:rFonts w:ascii="Times New Roman" w:hAnsi="Times New Roman" w:cs="Times New Roman"/>
          <w:b/>
          <w:sz w:val="28"/>
          <w:szCs w:val="28"/>
        </w:rPr>
        <w:t>рабочей групп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585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5E8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Pr="005853ED">
        <w:rPr>
          <w:rFonts w:ascii="Times New Roman" w:hAnsi="Times New Roman" w:cs="Times New Roman"/>
          <w:b/>
          <w:sz w:val="28"/>
          <w:szCs w:val="28"/>
        </w:rPr>
        <w:t>ежведомственной</w:t>
      </w:r>
      <w:proofErr w:type="spellEnd"/>
      <w:r w:rsidRPr="005853ED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формированию просроченной задолженности по заработной плате и нелегальной занятости в Самарской области </w:t>
      </w:r>
      <w:r w:rsidR="00F055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территории городского округа </w:t>
      </w:r>
      <w:proofErr w:type="spellStart"/>
      <w:r w:rsidR="00F055E8">
        <w:rPr>
          <w:rFonts w:ascii="Times New Roman" w:hAnsi="Times New Roman" w:cs="Times New Roman"/>
          <w:b/>
          <w:sz w:val="28"/>
          <w:szCs w:val="28"/>
          <w:lang w:val="ru-RU"/>
        </w:rPr>
        <w:t>Кинель</w:t>
      </w:r>
      <w:proofErr w:type="spellEnd"/>
    </w:p>
    <w:p w:rsidR="00C33E6E" w:rsidRDefault="00C33E6E" w:rsidP="005853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E6E" w:rsidRP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Председатель:</w:t>
      </w:r>
    </w:p>
    <w:p w:rsid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руководитель управления экономического развития инвестиций и потребительского рынка администрации городского округа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области.</w:t>
      </w:r>
    </w:p>
    <w:p w:rsidR="00920ABB" w:rsidRDefault="00920ABB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Заместитель председателя:</w:t>
      </w:r>
    </w:p>
    <w:p w:rsidR="00920ABB" w:rsidRPr="00C33E6E" w:rsidRDefault="00920ABB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920A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руководитель управления финансами администрации городского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округа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области.</w:t>
      </w:r>
    </w:p>
    <w:p w:rsidR="00C33E6E" w:rsidRP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Секретарь:</w:t>
      </w:r>
    </w:p>
    <w:p w:rsidR="00C33E6E" w:rsidRP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начальник отдела инвестиций и тарифов управления экономического развития инвестиций и потребительского рынка администрации городского округа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области.</w:t>
      </w:r>
    </w:p>
    <w:p w:rsidR="00C33E6E" w:rsidRP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Члены комиссии:</w:t>
      </w:r>
    </w:p>
    <w:p w:rsidR="00C33E6E" w:rsidRP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заместитель руководителя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Усть-Кинельского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территориального управления городского округа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области;</w:t>
      </w:r>
    </w:p>
    <w:p w:rsidR="00C33E6E" w:rsidRP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заместитель руководителя Алексеевского территориального управления городского округа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области;</w:t>
      </w:r>
    </w:p>
    <w:p w:rsidR="00C33E6E" w:rsidRPr="00C33E6E" w:rsidRDefault="00C33E6E" w:rsidP="00C33E6E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главный специалист отдела управления бюджетной политики и мониторинга управления финансами администрации городского округа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области; </w:t>
      </w:r>
    </w:p>
    <w:p w:rsidR="00C33E6E" w:rsidRPr="00C33E6E" w:rsidRDefault="00C33E6E" w:rsidP="00C33E6E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ведущий специалист по охране труда  администрации городского округа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области;</w:t>
      </w:r>
    </w:p>
    <w:p w:rsidR="00C33E6E" w:rsidRPr="00C33E6E" w:rsidRDefault="00C33E6E" w:rsidP="00C33E6E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lastRenderedPageBreak/>
        <w:t xml:space="preserve">директор Муниципального автономного учреждения городского округа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 «Центр развития предпринимательства»;</w:t>
      </w:r>
    </w:p>
    <w:p w:rsid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руководитель </w:t>
      </w:r>
      <w:r w:rsidRPr="00C33E6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ar-SA"/>
        </w:rPr>
        <w:t>Территориального центра занятости</w:t>
      </w:r>
      <w:r w:rsidRPr="00C33E6E">
        <w:rPr>
          <w:rFonts w:ascii="Times New Roman" w:eastAsia="Times New Roman" w:hAnsi="Times New Roman" w:cs="Times New Roman"/>
          <w:bCs/>
          <w:color w:val="3B4256"/>
          <w:sz w:val="28"/>
          <w:szCs w:val="28"/>
          <w:shd w:val="clear" w:color="auto" w:fill="FFFFFF"/>
          <w:lang w:val="ru-RU" w:eastAsia="ar-SA"/>
        </w:rPr>
        <w:t xml:space="preserve"> </w:t>
      </w:r>
      <w:r w:rsidRPr="00C33E6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ar-SA"/>
        </w:rPr>
        <w:t>населения</w:t>
      </w:r>
      <w:r w:rsidRPr="00C33E6E">
        <w:rPr>
          <w:rFonts w:ascii="Times New Roman" w:eastAsia="Times New Roman" w:hAnsi="Times New Roman" w:cs="Times New Roman"/>
          <w:bCs/>
          <w:color w:val="3B4256"/>
          <w:sz w:val="28"/>
          <w:szCs w:val="28"/>
          <w:shd w:val="clear" w:color="auto" w:fill="FFFFFF"/>
          <w:lang w:val="ru-RU" w:eastAsia="ar-SA"/>
        </w:rPr>
        <w:t xml:space="preserve"> </w:t>
      </w:r>
      <w:r w:rsidRPr="00C33E6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ar-SA"/>
        </w:rPr>
        <w:t>городского округа</w:t>
      </w:r>
      <w:r w:rsidRPr="00C33E6E">
        <w:rPr>
          <w:rFonts w:ascii="Times New Roman" w:eastAsia="Times New Roman" w:hAnsi="Times New Roman" w:cs="Times New Roman"/>
          <w:bCs/>
          <w:color w:val="3B4256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C33E6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ar-SA"/>
        </w:rPr>
        <w:t>Кинель</w:t>
      </w:r>
      <w:proofErr w:type="spellEnd"/>
      <w:r w:rsidRPr="00C33E6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ar-SA"/>
        </w:rPr>
        <w:t xml:space="preserve"> муниципального</w:t>
      </w:r>
      <w:r w:rsidRPr="00C33E6E">
        <w:rPr>
          <w:rFonts w:ascii="Times New Roman" w:eastAsia="Times New Roman" w:hAnsi="Times New Roman" w:cs="Times New Roman"/>
          <w:bCs/>
          <w:color w:val="3B4256"/>
          <w:sz w:val="28"/>
          <w:szCs w:val="28"/>
          <w:shd w:val="clear" w:color="auto" w:fill="FFFFFF"/>
          <w:lang w:val="ru-RU" w:eastAsia="ar-SA"/>
        </w:rPr>
        <w:t xml:space="preserve"> </w:t>
      </w:r>
      <w:r w:rsidRPr="00C33E6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ar-SA"/>
        </w:rPr>
        <w:t xml:space="preserve">района </w:t>
      </w:r>
      <w:proofErr w:type="spellStart"/>
      <w:r w:rsidRPr="00C33E6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ar-SA"/>
        </w:rPr>
        <w:t>Кинельский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(по согласованию);</w:t>
      </w:r>
    </w:p>
    <w:p w:rsidR="00BD0EE7" w:rsidRPr="00C33E6E" w:rsidRDefault="00BD0EE7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BD0EE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председатель Территориального объединения работодателей городского округа  </w:t>
      </w:r>
      <w:proofErr w:type="spellStart"/>
      <w:r w:rsidRPr="00BD0EE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</w:t>
      </w:r>
      <w:proofErr w:type="spellEnd"/>
      <w:r w:rsidRPr="00BD0EE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Самарской области  «Союз работод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ателей»  (по согласованию);</w:t>
      </w:r>
    </w:p>
    <w:p w:rsidR="00C33E6E" w:rsidRPr="00C33E6E" w:rsidRDefault="00C33E6E" w:rsidP="00C33E6E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представитель Межрайонной ИФНС России № 11 по Самарской области (по согласованию);</w:t>
      </w:r>
    </w:p>
    <w:p w:rsidR="00C33E6E" w:rsidRPr="00C33E6E" w:rsidRDefault="00C33E6E" w:rsidP="00C33E6E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представитель отделения судебных приставов 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Кинельского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района ГУФССП России по Самарской области (по согласованию);</w:t>
      </w:r>
    </w:p>
    <w:p w:rsidR="00C33E6E" w:rsidRP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представитель межмуниципального отдела МВД России «</w:t>
      </w:r>
      <w:proofErr w:type="spellStart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Кинельский</w:t>
      </w:r>
      <w:proofErr w:type="spellEnd"/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» (по согласованию);</w:t>
      </w:r>
    </w:p>
    <w:p w:rsidR="00C33E6E" w:rsidRPr="00C33E6E" w:rsidRDefault="00C33E6E" w:rsidP="00BD0EE7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C33E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представитель ОСФР по Самарской области (по согласованию).</w:t>
      </w:r>
    </w:p>
    <w:p w:rsidR="00C33E6E" w:rsidRPr="00C33E6E" w:rsidRDefault="00C33E6E" w:rsidP="00C33E6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C33E6E" w:rsidRPr="00C33E6E" w:rsidRDefault="00C33E6E" w:rsidP="005853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33E6E" w:rsidRPr="00C33E6E" w:rsidSect="00A679F2">
      <w:headerReference w:type="default" r:id="rId10"/>
      <w:type w:val="continuous"/>
      <w:pgSz w:w="11905" w:h="16837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D7" w:rsidRDefault="006822D7">
      <w:r>
        <w:separator/>
      </w:r>
    </w:p>
  </w:endnote>
  <w:endnote w:type="continuationSeparator" w:id="0">
    <w:p w:rsidR="006822D7" w:rsidRDefault="0068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D7" w:rsidRDefault="006822D7"/>
  </w:footnote>
  <w:footnote w:type="continuationSeparator" w:id="0">
    <w:p w:rsidR="006822D7" w:rsidRDefault="006822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C4" w:rsidRPr="00E947EF" w:rsidRDefault="00A147C4">
    <w:pPr>
      <w:pStyle w:val="a6"/>
      <w:framePr w:h="211" w:wrap="none" w:vAnchor="text" w:hAnchor="page" w:x="1653" w:y="268"/>
      <w:shd w:val="clear" w:color="auto" w:fill="auto"/>
      <w:jc w:val="center"/>
      <w:rPr>
        <w:lang w:val="ru-RU"/>
      </w:rPr>
    </w:pPr>
  </w:p>
  <w:p w:rsidR="00A147C4" w:rsidRDefault="00A147C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4C" w:rsidRPr="00E947EF" w:rsidRDefault="00735A4C">
    <w:pPr>
      <w:pStyle w:val="a6"/>
      <w:framePr w:h="211" w:wrap="none" w:vAnchor="text" w:hAnchor="page" w:x="1653" w:y="268"/>
      <w:shd w:val="clear" w:color="auto" w:fill="auto"/>
      <w:jc w:val="center"/>
      <w:rPr>
        <w:lang w:val="ru-RU"/>
      </w:rPr>
    </w:pPr>
  </w:p>
  <w:p w:rsidR="00735A4C" w:rsidRDefault="00735A4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36A"/>
    <w:multiLevelType w:val="multilevel"/>
    <w:tmpl w:val="D812D52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C38BF"/>
    <w:multiLevelType w:val="hybridMultilevel"/>
    <w:tmpl w:val="6EB470AE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203C68"/>
    <w:multiLevelType w:val="multilevel"/>
    <w:tmpl w:val="40A44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AE6255"/>
    <w:multiLevelType w:val="multilevel"/>
    <w:tmpl w:val="61E2AC90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10755"/>
    <w:multiLevelType w:val="multilevel"/>
    <w:tmpl w:val="12803C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D5D09"/>
    <w:multiLevelType w:val="hybridMultilevel"/>
    <w:tmpl w:val="46022F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C2ADD"/>
    <w:multiLevelType w:val="multilevel"/>
    <w:tmpl w:val="28C8DDCC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85832"/>
    <w:multiLevelType w:val="hybridMultilevel"/>
    <w:tmpl w:val="7EEED02E"/>
    <w:lvl w:ilvl="0" w:tplc="67DCF5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E7B2D"/>
    <w:multiLevelType w:val="hybridMultilevel"/>
    <w:tmpl w:val="B6D0E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8627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C7745"/>
    <w:multiLevelType w:val="hybridMultilevel"/>
    <w:tmpl w:val="B7D8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016A2"/>
    <w:multiLevelType w:val="hybridMultilevel"/>
    <w:tmpl w:val="0EE25082"/>
    <w:lvl w:ilvl="0" w:tplc="2856B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40593"/>
    <w:multiLevelType w:val="multilevel"/>
    <w:tmpl w:val="F63CFB6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4C1443"/>
    <w:multiLevelType w:val="hybridMultilevel"/>
    <w:tmpl w:val="0C02ED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314F2"/>
    <w:multiLevelType w:val="hybridMultilevel"/>
    <w:tmpl w:val="79EE1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F5232"/>
    <w:multiLevelType w:val="hybridMultilevel"/>
    <w:tmpl w:val="0B3E9B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52C3E"/>
    <w:multiLevelType w:val="hybridMultilevel"/>
    <w:tmpl w:val="EAD47DA8"/>
    <w:lvl w:ilvl="0" w:tplc="2856BD70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C044388"/>
    <w:multiLevelType w:val="hybridMultilevel"/>
    <w:tmpl w:val="D46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20297"/>
    <w:multiLevelType w:val="hybridMultilevel"/>
    <w:tmpl w:val="291E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73F77"/>
    <w:multiLevelType w:val="hybridMultilevel"/>
    <w:tmpl w:val="0F1888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577616"/>
    <w:multiLevelType w:val="hybridMultilevel"/>
    <w:tmpl w:val="5828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C563B"/>
    <w:multiLevelType w:val="multilevel"/>
    <w:tmpl w:val="A64072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4969AC"/>
    <w:multiLevelType w:val="multilevel"/>
    <w:tmpl w:val="40A44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B5E2355"/>
    <w:multiLevelType w:val="multilevel"/>
    <w:tmpl w:val="40A44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BE14710"/>
    <w:multiLevelType w:val="hybridMultilevel"/>
    <w:tmpl w:val="078A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821C8"/>
    <w:multiLevelType w:val="multilevel"/>
    <w:tmpl w:val="60C2691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24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23"/>
  </w:num>
  <w:num w:numId="10">
    <w:abstractNumId w:val="22"/>
  </w:num>
  <w:num w:numId="11">
    <w:abstractNumId w:val="21"/>
  </w:num>
  <w:num w:numId="12">
    <w:abstractNumId w:val="2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  <w:num w:numId="18">
    <w:abstractNumId w:val="18"/>
  </w:num>
  <w:num w:numId="19">
    <w:abstractNumId w:val="17"/>
  </w:num>
  <w:num w:numId="20">
    <w:abstractNumId w:val="10"/>
  </w:num>
  <w:num w:numId="21">
    <w:abstractNumId w:val="7"/>
  </w:num>
  <w:num w:numId="22">
    <w:abstractNumId w:val="12"/>
  </w:num>
  <w:num w:numId="23">
    <w:abstractNumId w:val="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C4"/>
    <w:rsid w:val="00065B50"/>
    <w:rsid w:val="00073857"/>
    <w:rsid w:val="00077A99"/>
    <w:rsid w:val="000A4EDB"/>
    <w:rsid w:val="001B2EDE"/>
    <w:rsid w:val="001B549A"/>
    <w:rsid w:val="002431A2"/>
    <w:rsid w:val="002B166C"/>
    <w:rsid w:val="002B1722"/>
    <w:rsid w:val="002C15EA"/>
    <w:rsid w:val="002C6F7A"/>
    <w:rsid w:val="003224CF"/>
    <w:rsid w:val="00322D65"/>
    <w:rsid w:val="00332BC5"/>
    <w:rsid w:val="0036032D"/>
    <w:rsid w:val="003904E0"/>
    <w:rsid w:val="00397E55"/>
    <w:rsid w:val="003A76E3"/>
    <w:rsid w:val="003B101C"/>
    <w:rsid w:val="003E02D6"/>
    <w:rsid w:val="0041085D"/>
    <w:rsid w:val="00456429"/>
    <w:rsid w:val="00477BA1"/>
    <w:rsid w:val="004A309B"/>
    <w:rsid w:val="004F58EC"/>
    <w:rsid w:val="00525285"/>
    <w:rsid w:val="00540A45"/>
    <w:rsid w:val="0054605B"/>
    <w:rsid w:val="005853ED"/>
    <w:rsid w:val="005A65C3"/>
    <w:rsid w:val="005E265C"/>
    <w:rsid w:val="0063034A"/>
    <w:rsid w:val="00632FF3"/>
    <w:rsid w:val="0066287F"/>
    <w:rsid w:val="00662D68"/>
    <w:rsid w:val="006822D7"/>
    <w:rsid w:val="00687117"/>
    <w:rsid w:val="006C497D"/>
    <w:rsid w:val="00723C6C"/>
    <w:rsid w:val="00725F06"/>
    <w:rsid w:val="00735A4C"/>
    <w:rsid w:val="00753E4E"/>
    <w:rsid w:val="00795997"/>
    <w:rsid w:val="007974C9"/>
    <w:rsid w:val="007B54EE"/>
    <w:rsid w:val="0086695D"/>
    <w:rsid w:val="00895F0A"/>
    <w:rsid w:val="008A0D79"/>
    <w:rsid w:val="008C4BA9"/>
    <w:rsid w:val="008E24C5"/>
    <w:rsid w:val="008E2D7F"/>
    <w:rsid w:val="00907A4B"/>
    <w:rsid w:val="00920ABB"/>
    <w:rsid w:val="0094220E"/>
    <w:rsid w:val="00A147C4"/>
    <w:rsid w:val="00A25E8E"/>
    <w:rsid w:val="00A636D3"/>
    <w:rsid w:val="00A6719F"/>
    <w:rsid w:val="00A679F2"/>
    <w:rsid w:val="00AF523D"/>
    <w:rsid w:val="00B06832"/>
    <w:rsid w:val="00B87C5E"/>
    <w:rsid w:val="00B91E91"/>
    <w:rsid w:val="00BD0EE7"/>
    <w:rsid w:val="00BF02D1"/>
    <w:rsid w:val="00C33E6E"/>
    <w:rsid w:val="00C85ED3"/>
    <w:rsid w:val="00CE3C2F"/>
    <w:rsid w:val="00CE4512"/>
    <w:rsid w:val="00D22296"/>
    <w:rsid w:val="00D60FF3"/>
    <w:rsid w:val="00D67D6D"/>
    <w:rsid w:val="00DA11A0"/>
    <w:rsid w:val="00DA66A5"/>
    <w:rsid w:val="00DD7A87"/>
    <w:rsid w:val="00DE6A2B"/>
    <w:rsid w:val="00E63C71"/>
    <w:rsid w:val="00E757B2"/>
    <w:rsid w:val="00E92323"/>
    <w:rsid w:val="00E947EF"/>
    <w:rsid w:val="00EB6A22"/>
    <w:rsid w:val="00EE24B4"/>
    <w:rsid w:val="00EF0414"/>
    <w:rsid w:val="00F055E8"/>
    <w:rsid w:val="00F14CB1"/>
    <w:rsid w:val="00F16889"/>
    <w:rsid w:val="00F31667"/>
    <w:rsid w:val="00F34E49"/>
    <w:rsid w:val="00F50778"/>
    <w:rsid w:val="00F82869"/>
    <w:rsid w:val="00F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" w:after="720" w:line="0" w:lineRule="atLeast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72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styleId="a7">
    <w:name w:val="header"/>
    <w:basedOn w:val="a"/>
    <w:link w:val="a8"/>
    <w:uiPriority w:val="99"/>
    <w:unhideWhenUsed/>
    <w:rsid w:val="00E94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7EF"/>
    <w:rPr>
      <w:color w:val="000000"/>
    </w:rPr>
  </w:style>
  <w:style w:type="paragraph" w:styleId="a9">
    <w:name w:val="footer"/>
    <w:basedOn w:val="a"/>
    <w:link w:val="aa"/>
    <w:uiPriority w:val="99"/>
    <w:unhideWhenUsed/>
    <w:rsid w:val="00E94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7EF"/>
    <w:rPr>
      <w:color w:val="000000"/>
    </w:rPr>
  </w:style>
  <w:style w:type="paragraph" w:styleId="ab">
    <w:name w:val="List Paragraph"/>
    <w:basedOn w:val="a"/>
    <w:uiPriority w:val="34"/>
    <w:qFormat/>
    <w:rsid w:val="005E265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26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65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1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" w:after="720" w:line="0" w:lineRule="atLeast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72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styleId="a7">
    <w:name w:val="header"/>
    <w:basedOn w:val="a"/>
    <w:link w:val="a8"/>
    <w:uiPriority w:val="99"/>
    <w:unhideWhenUsed/>
    <w:rsid w:val="00E94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7EF"/>
    <w:rPr>
      <w:color w:val="000000"/>
    </w:rPr>
  </w:style>
  <w:style w:type="paragraph" w:styleId="a9">
    <w:name w:val="footer"/>
    <w:basedOn w:val="a"/>
    <w:link w:val="aa"/>
    <w:uiPriority w:val="99"/>
    <w:unhideWhenUsed/>
    <w:rsid w:val="00E94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7EF"/>
    <w:rPr>
      <w:color w:val="000000"/>
    </w:rPr>
  </w:style>
  <w:style w:type="paragraph" w:styleId="ab">
    <w:name w:val="List Paragraph"/>
    <w:basedOn w:val="a"/>
    <w:uiPriority w:val="34"/>
    <w:qFormat/>
    <w:rsid w:val="005E265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26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65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1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7E05-D94E-490F-9778-A6DD220B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root</cp:lastModifiedBy>
  <cp:revision>9</cp:revision>
  <cp:lastPrinted>2024-12-12T07:38:00Z</cp:lastPrinted>
  <dcterms:created xsi:type="dcterms:W3CDTF">2024-12-11T08:26:00Z</dcterms:created>
  <dcterms:modified xsi:type="dcterms:W3CDTF">2024-12-12T09:01:00Z</dcterms:modified>
</cp:coreProperties>
</file>