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22"/>
      </w:tblGrid>
      <w:tr w:rsidR="00A3303F" w14:paraId="19353B12" w14:textId="77777777" w:rsidTr="00A3303F">
        <w:tc>
          <w:tcPr>
            <w:tcW w:w="4678" w:type="dxa"/>
          </w:tcPr>
          <w:p w14:paraId="74EEE937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>
              <w:rPr>
                <w:color w:val="000000"/>
                <w:sz w:val="18"/>
                <w:szCs w:val="20"/>
                <w:lang w:eastAsia="ar-SA"/>
              </w:rPr>
              <w:t>Российская Федерация</w:t>
            </w:r>
          </w:p>
          <w:p w14:paraId="0C75C91C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  <w:r>
              <w:rPr>
                <w:color w:val="000000"/>
                <w:sz w:val="18"/>
                <w:szCs w:val="20"/>
                <w:lang w:eastAsia="ar-SA"/>
              </w:rPr>
              <w:t>Самарская область</w:t>
            </w:r>
          </w:p>
          <w:p w14:paraId="1DB100D4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</w:p>
          <w:p w14:paraId="2A798DB3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 xml:space="preserve">      АДМИНИСТРАЦИЯ</w:t>
            </w:r>
          </w:p>
          <w:p w14:paraId="143DC6D9" w14:textId="77777777" w:rsidR="00A3303F" w:rsidRDefault="00A3303F">
            <w:pPr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>
              <w:rPr>
                <w:color w:val="000000"/>
                <w:sz w:val="22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21023CDD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6DE5AF71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1F8874FE" w14:textId="77777777" w:rsidR="00A3303F" w:rsidRDefault="00A3303F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b/>
                <w:color w:val="000000"/>
                <w:sz w:val="32"/>
                <w:szCs w:val="20"/>
                <w:lang w:val="en-US" w:eastAsia="ar-SA"/>
              </w:rPr>
            </w:pPr>
            <w:r>
              <w:rPr>
                <w:b/>
                <w:color w:val="000000"/>
                <w:sz w:val="32"/>
                <w:szCs w:val="20"/>
                <w:lang w:eastAsia="ar-SA"/>
              </w:rPr>
              <w:t xml:space="preserve">      </w:t>
            </w:r>
            <w:r>
              <w:rPr>
                <w:b/>
                <w:color w:val="000000"/>
                <w:sz w:val="32"/>
                <w:szCs w:val="20"/>
                <w:lang w:val="en-US" w:eastAsia="ar-SA"/>
              </w:rPr>
              <w:t>ПОСТАНОВЛЕНИЕ</w:t>
            </w:r>
          </w:p>
          <w:p w14:paraId="50FD0053" w14:textId="77777777" w:rsidR="00A3303F" w:rsidRDefault="00A3303F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val="en-US" w:eastAsia="ar-SA"/>
              </w:rPr>
            </w:pPr>
          </w:p>
          <w:p w14:paraId="15025802" w14:textId="77777777" w:rsidR="00A3303F" w:rsidRDefault="00A3303F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2"/>
                <w:lang w:val="en-US" w:eastAsia="ar-SA"/>
              </w:rPr>
            </w:pPr>
            <w:r>
              <w:rPr>
                <w:color w:val="000000"/>
                <w:sz w:val="28"/>
                <w:szCs w:val="20"/>
                <w:lang w:val="en-US" w:eastAsia="ar-SA"/>
              </w:rPr>
              <w:t xml:space="preserve">  </w:t>
            </w:r>
            <w:proofErr w:type="spellStart"/>
            <w:proofErr w:type="gramStart"/>
            <w:r>
              <w:rPr>
                <w:color w:val="000000"/>
                <w:sz w:val="28"/>
                <w:szCs w:val="20"/>
                <w:lang w:val="en-US" w:eastAsia="ar-SA"/>
              </w:rPr>
              <w:t>от</w:t>
            </w:r>
            <w:proofErr w:type="spellEnd"/>
            <w:r>
              <w:rPr>
                <w:color w:val="000000"/>
                <w:sz w:val="28"/>
                <w:szCs w:val="20"/>
                <w:lang w:val="en-US" w:eastAsia="ar-SA"/>
              </w:rPr>
              <w:t xml:space="preserve">  _</w:t>
            </w:r>
            <w:proofErr w:type="gramEnd"/>
            <w:r>
              <w:rPr>
                <w:color w:val="000000"/>
                <w:sz w:val="28"/>
                <w:szCs w:val="20"/>
                <w:lang w:val="en-US" w:eastAsia="ar-SA"/>
              </w:rPr>
              <w:t>_____________ № _________</w:t>
            </w:r>
          </w:p>
        </w:tc>
        <w:tc>
          <w:tcPr>
            <w:tcW w:w="4622" w:type="dxa"/>
          </w:tcPr>
          <w:p w14:paraId="15F6EEC4" w14:textId="77777777" w:rsidR="00A3303F" w:rsidRDefault="00A3303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14:paraId="3D3284DC" w14:textId="77777777" w:rsidR="00A3303F" w:rsidRDefault="00A3303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14:paraId="561FB37A" w14:textId="4A9E5BC2" w:rsidR="00A3303F" w:rsidRDefault="00D54754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ПРОЕКТ</w:t>
            </w:r>
          </w:p>
        </w:tc>
      </w:tr>
      <w:tr w:rsidR="00A3303F" w14:paraId="4968F1DD" w14:textId="77777777" w:rsidTr="00A3303F">
        <w:tc>
          <w:tcPr>
            <w:tcW w:w="4678" w:type="dxa"/>
            <w:hideMark/>
          </w:tcPr>
          <w:p w14:paraId="2A27DCA9" w14:textId="3FDF0A69" w:rsidR="00A3303F" w:rsidRDefault="00A3303F">
            <w:pPr>
              <w:suppressAutoHyphens/>
              <w:jc w:val="both"/>
              <w:rPr>
                <w:color w:val="000000"/>
                <w:sz w:val="28"/>
                <w:szCs w:val="22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О внесении изменений в Административный регламент </w:t>
            </w:r>
            <w:bookmarkStart w:id="0" w:name="_Hlk152685469"/>
            <w:r>
              <w:rPr>
                <w:color w:val="000000"/>
                <w:sz w:val="28"/>
                <w:szCs w:val="28"/>
                <w:lang w:eastAsia="ar-SA"/>
              </w:rPr>
              <w:t>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bookmarkEnd w:id="0"/>
            <w:r>
              <w:rPr>
                <w:color w:val="000000"/>
                <w:sz w:val="28"/>
                <w:szCs w:val="28"/>
                <w:lang w:eastAsia="ar-SA"/>
              </w:rPr>
              <w:t>, утвержденный постановлением администрации городского округа Кинель Самарской области № 3709 от 22 декабря 2023 г.</w:t>
            </w:r>
          </w:p>
        </w:tc>
        <w:tc>
          <w:tcPr>
            <w:tcW w:w="4622" w:type="dxa"/>
          </w:tcPr>
          <w:p w14:paraId="5648FEEF" w14:textId="77777777" w:rsidR="00A3303F" w:rsidRDefault="00A3303F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5A13795C" w14:textId="77777777" w:rsidR="00A3303F" w:rsidRDefault="00A3303F" w:rsidP="00A3303F">
      <w:pPr>
        <w:suppressAutoHyphens/>
        <w:spacing w:after="13" w:line="384" w:lineRule="auto"/>
        <w:ind w:right="6" w:firstLine="710"/>
        <w:jc w:val="center"/>
        <w:rPr>
          <w:color w:val="000000"/>
          <w:sz w:val="28"/>
          <w:szCs w:val="22"/>
          <w:lang w:eastAsia="ar-SA"/>
        </w:rPr>
      </w:pPr>
    </w:p>
    <w:p w14:paraId="6C85F3FC" w14:textId="77777777" w:rsidR="00352136" w:rsidRDefault="00352136" w:rsidP="00A3303F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A21C22A" w14:textId="62DDA814" w:rsidR="00A3303F" w:rsidRDefault="00A3303F" w:rsidP="00A3303F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 соответствии с постановлением Правительства РФ от 25 декабря 2021 г.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>
        <w:rPr>
          <w:color w:val="000000"/>
          <w:sz w:val="28"/>
          <w:szCs w:val="28"/>
          <w:vertAlign w:val="superscript"/>
          <w:lang w:eastAsia="ar-SA"/>
        </w:rPr>
        <w:t>2</w:t>
      </w:r>
      <w:r>
        <w:rPr>
          <w:color w:val="000000"/>
          <w:sz w:val="28"/>
          <w:szCs w:val="28"/>
          <w:lang w:eastAsia="ar-SA"/>
        </w:rPr>
        <w:t xml:space="preserve">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 (в редакции от 25 декабря 2023 года), руководствуясь Уставом городского округа Кинель Самарской области, </w:t>
      </w:r>
    </w:p>
    <w:p w14:paraId="0C22A565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ПОСТАНОВЛЯЮ:</w:t>
      </w:r>
    </w:p>
    <w:p w14:paraId="282FC8E4" w14:textId="6A427268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1. Внести следующие изменения в 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Pr="00A3303F">
        <w:rPr>
          <w:color w:val="000000"/>
          <w:sz w:val="28"/>
          <w:szCs w:val="28"/>
          <w:lang w:eastAsia="ar-SA"/>
        </w:rPr>
        <w:t>утвержденный постановлением администрации городского округа Кинель Самарской области № 3709 от 22 декабря 2023 г.</w:t>
      </w:r>
      <w:r>
        <w:rPr>
          <w:color w:val="000000"/>
          <w:sz w:val="28"/>
          <w:szCs w:val="28"/>
          <w:lang w:eastAsia="ar-SA"/>
        </w:rPr>
        <w:t>:</w:t>
      </w:r>
    </w:p>
    <w:p w14:paraId="3AFE47EE" w14:textId="07841795" w:rsidR="00A3303F" w:rsidRDefault="00A3303F" w:rsidP="00A3303F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val="x-none" w:eastAsia="en-US"/>
        </w:rPr>
        <w:t>1.1. подпункт д) пункта 2.9 исключить;</w:t>
      </w:r>
    </w:p>
    <w:p w14:paraId="19BF5037" w14:textId="32BE3B69" w:rsidR="00352136" w:rsidRDefault="00352136" w:rsidP="00A3303F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val="x-none" w:eastAsia="en-US"/>
        </w:rPr>
        <w:t>1.2. подпункт е) пункта 2.9 читать как подпункт д);</w:t>
      </w:r>
    </w:p>
    <w:p w14:paraId="3D53D498" w14:textId="45A44E96" w:rsidR="00A3303F" w:rsidRDefault="00A3303F" w:rsidP="00A3303F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val="x-none" w:eastAsia="en-US"/>
        </w:rPr>
        <w:t>1.</w:t>
      </w:r>
      <w:r w:rsidR="00352136">
        <w:rPr>
          <w:sz w:val="28"/>
          <w:szCs w:val="28"/>
          <w:lang w:val="x-none" w:eastAsia="en-US"/>
        </w:rPr>
        <w:t>3</w:t>
      </w:r>
      <w:r>
        <w:rPr>
          <w:sz w:val="28"/>
          <w:szCs w:val="28"/>
          <w:lang w:val="x-none" w:eastAsia="en-US"/>
        </w:rPr>
        <w:t>. слова</w:t>
      </w:r>
      <w:r w:rsidR="00BD774E">
        <w:rPr>
          <w:sz w:val="28"/>
          <w:szCs w:val="28"/>
          <w:lang w:val="x-none" w:eastAsia="en-US"/>
        </w:rPr>
        <w:t>:</w:t>
      </w:r>
      <w:r>
        <w:rPr>
          <w:sz w:val="28"/>
          <w:szCs w:val="28"/>
          <w:lang w:val="x-none" w:eastAsia="en-US"/>
        </w:rPr>
        <w:t xml:space="preserve">  </w:t>
      </w:r>
      <w:r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Pr="00A3303F">
        <w:rPr>
          <w:bCs/>
          <w:sz w:val="28"/>
          <w:szCs w:val="28"/>
        </w:rPr>
        <w:t xml:space="preserve">«е» </w:t>
      </w:r>
      <w:r w:rsidRPr="00FD0EF6">
        <w:rPr>
          <w:bCs/>
          <w:sz w:val="28"/>
          <w:szCs w:val="28"/>
        </w:rPr>
        <w:t>пункта 2.9</w:t>
      </w:r>
      <w:r>
        <w:rPr>
          <w:bCs/>
          <w:sz w:val="28"/>
          <w:szCs w:val="28"/>
        </w:rPr>
        <w:t>» заменить на слова</w:t>
      </w:r>
      <w:r w:rsidR="00BD774E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«</w:t>
      </w:r>
      <w:r w:rsidRPr="00A3303F">
        <w:rPr>
          <w:bCs/>
          <w:sz w:val="28"/>
          <w:szCs w:val="28"/>
        </w:rPr>
        <w:t>б» - «</w:t>
      </w:r>
      <w:r>
        <w:rPr>
          <w:bCs/>
          <w:sz w:val="28"/>
          <w:szCs w:val="28"/>
        </w:rPr>
        <w:t>д</w:t>
      </w:r>
      <w:r w:rsidRPr="00A3303F">
        <w:rPr>
          <w:bCs/>
          <w:sz w:val="28"/>
          <w:szCs w:val="28"/>
        </w:rPr>
        <w:t>» пункта 2.9»</w:t>
      </w:r>
      <w:r>
        <w:rPr>
          <w:bCs/>
          <w:sz w:val="28"/>
          <w:szCs w:val="28"/>
        </w:rPr>
        <w:t xml:space="preserve"> </w:t>
      </w:r>
      <w:r w:rsidR="00352136">
        <w:rPr>
          <w:bCs/>
          <w:sz w:val="28"/>
          <w:szCs w:val="28"/>
        </w:rPr>
        <w:t>по всему тексту.</w:t>
      </w:r>
    </w:p>
    <w:p w14:paraId="01CB3020" w14:textId="039A6B46" w:rsidR="00A3303F" w:rsidRDefault="00A3303F" w:rsidP="00A3303F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val="x-none" w:eastAsia="en-US"/>
        </w:rPr>
        <w:t xml:space="preserve">2. </w:t>
      </w:r>
      <w:r>
        <w:rPr>
          <w:color w:val="000000"/>
          <w:sz w:val="28"/>
          <w:szCs w:val="28"/>
          <w:lang w:eastAsia="ar-SA"/>
        </w:rPr>
        <w:t xml:space="preserve">Официально опубликовать настоящее постановление.  </w:t>
      </w:r>
    </w:p>
    <w:p w14:paraId="6B01EC1A" w14:textId="1096CAD3" w:rsidR="00A3303F" w:rsidRDefault="00352136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A3303F">
        <w:rPr>
          <w:color w:val="000000"/>
          <w:sz w:val="28"/>
          <w:szCs w:val="28"/>
          <w:lang w:eastAsia="ar-SA"/>
        </w:rPr>
        <w:t>. Настоящее постановление вступает в силу на следующий день после дня его официального опубликования.</w:t>
      </w:r>
    </w:p>
    <w:p w14:paraId="43CB8F4B" w14:textId="1DA1CA61" w:rsidR="00A3303F" w:rsidRDefault="00352136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="00A3303F">
        <w:rPr>
          <w:color w:val="000000"/>
          <w:sz w:val="28"/>
          <w:szCs w:val="28"/>
          <w:lang w:eastAsia="ar-SA"/>
        </w:rPr>
        <w:t>.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(</w:t>
      </w:r>
      <w:proofErr w:type="gramStart"/>
      <w:r w:rsidR="00A3303F">
        <w:rPr>
          <w:color w:val="000000"/>
          <w:sz w:val="28"/>
          <w:szCs w:val="28"/>
          <w:lang w:eastAsia="ar-SA"/>
        </w:rPr>
        <w:t>Федюкин  С.Г.</w:t>
      </w:r>
      <w:proofErr w:type="gramEnd"/>
      <w:r w:rsidR="00A3303F">
        <w:rPr>
          <w:color w:val="000000"/>
          <w:sz w:val="28"/>
          <w:szCs w:val="28"/>
          <w:lang w:eastAsia="ar-SA"/>
        </w:rPr>
        <w:t>).</w:t>
      </w:r>
    </w:p>
    <w:p w14:paraId="734505BD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1774ACC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87D5B6F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Глава городского округа                                                    А.А. Прокудин</w:t>
      </w:r>
    </w:p>
    <w:p w14:paraId="2C299DAC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3929BFC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A76FDD8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01F52582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4AC9E21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D3B30C7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2CB3C80" w14:textId="77777777" w:rsidR="00A3303F" w:rsidRDefault="00A3303F" w:rsidP="00A3303F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proofErr w:type="gramStart"/>
      <w:r>
        <w:rPr>
          <w:color w:val="000000"/>
          <w:sz w:val="28"/>
          <w:szCs w:val="28"/>
          <w:lang w:eastAsia="ar-SA"/>
        </w:rPr>
        <w:t>Федюкин  63780</w:t>
      </w:r>
      <w:proofErr w:type="gramEnd"/>
      <w:r>
        <w:rPr>
          <w:b/>
          <w:color w:val="000000"/>
          <w:sz w:val="28"/>
          <w:szCs w:val="28"/>
          <w:lang w:eastAsia="ar-SA"/>
        </w:rPr>
        <w:t xml:space="preserve">                                                         </w:t>
      </w:r>
    </w:p>
    <w:p w14:paraId="09DCDE29" w14:textId="77777777" w:rsidR="00A3303F" w:rsidRDefault="00A3303F" w:rsidP="00A3303F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79436E55" w14:textId="77777777" w:rsidR="00A3303F" w:rsidRDefault="00A3303F" w:rsidP="00A3303F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2B924F9F" w14:textId="77777777" w:rsidR="00811719" w:rsidRDefault="00811719"/>
    <w:sectPr w:rsidR="0081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F3"/>
    <w:rsid w:val="000513F3"/>
    <w:rsid w:val="00352136"/>
    <w:rsid w:val="00811719"/>
    <w:rsid w:val="00A3303F"/>
    <w:rsid w:val="00BD774E"/>
    <w:rsid w:val="00D5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8353"/>
  <w15:chartTrackingRefBased/>
  <w15:docId w15:val="{F2D2C394-B165-489E-99AC-727A74D1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Дорофеева</dc:creator>
  <cp:keywords/>
  <dc:description/>
  <cp:lastModifiedBy>Светлана Дорофеева</cp:lastModifiedBy>
  <cp:revision>4</cp:revision>
  <cp:lastPrinted>2024-02-08T06:14:00Z</cp:lastPrinted>
  <dcterms:created xsi:type="dcterms:W3CDTF">2024-02-07T05:31:00Z</dcterms:created>
  <dcterms:modified xsi:type="dcterms:W3CDTF">2024-02-08T06:15:00Z</dcterms:modified>
</cp:coreProperties>
</file>