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567"/>
        <w:gridCol w:w="4539"/>
      </w:tblGrid>
      <w:tr w:rsidR="00064FA4" w:rsidRPr="00064FA4" w:rsidTr="00827841">
        <w:tc>
          <w:tcPr>
            <w:tcW w:w="4536" w:type="dxa"/>
          </w:tcPr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Российская Федерация</w:t>
            </w:r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Самарская область</w:t>
            </w:r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27841" w:rsidRPr="00064FA4" w:rsidRDefault="00827841" w:rsidP="00827841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АДМИНИСТРАЦИЯ</w:t>
            </w:r>
          </w:p>
          <w:p w:rsidR="00827841" w:rsidRPr="00064FA4" w:rsidRDefault="00827841" w:rsidP="008278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городского округа </w:t>
            </w:r>
            <w:proofErr w:type="spellStart"/>
            <w:r w:rsidRPr="00064FA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Кинель</w:t>
            </w:r>
            <w:proofErr w:type="spellEnd"/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827841" w:rsidRPr="00064FA4" w:rsidRDefault="00827841" w:rsidP="00827841">
            <w:pPr>
              <w:keepNext/>
              <w:suppressAutoHyphens/>
              <w:spacing w:after="0" w:line="240" w:lineRule="auto"/>
              <w:ind w:left="34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ПОСТАНОВЛЕНИЕ</w:t>
            </w:r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827841" w:rsidRPr="00064FA4" w:rsidRDefault="00755049" w:rsidP="00755049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0"/>
                <w:u w:val="single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</w:t>
            </w:r>
            <w:r w:rsidR="00827841" w:rsidRPr="00064F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т  </w:t>
            </w:r>
            <w:r w:rsidRPr="00064F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«___» ________ 2024 г </w:t>
            </w:r>
            <w:r w:rsidR="00827841" w:rsidRPr="00064F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№ </w:t>
            </w:r>
          </w:p>
          <w:p w:rsidR="00827841" w:rsidRPr="00064FA4" w:rsidRDefault="00827841" w:rsidP="00827841">
            <w:pPr>
              <w:suppressAutoHyphens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827841" w:rsidRPr="00064FA4" w:rsidRDefault="00827841" w:rsidP="008278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827841" w:rsidRPr="00064FA4" w:rsidRDefault="00CC795B" w:rsidP="008278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64FA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</w:t>
            </w:r>
            <w:r w:rsidR="00084702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ПРОЕКТ</w:t>
            </w:r>
            <w:bookmarkStart w:id="0" w:name="_GoBack"/>
            <w:bookmarkEnd w:id="0"/>
          </w:p>
        </w:tc>
      </w:tr>
      <w:tr w:rsidR="00064FA4" w:rsidRPr="00064FA4" w:rsidTr="00827841">
        <w:trPr>
          <w:gridAfter w:val="2"/>
          <w:wAfter w:w="5103" w:type="dxa"/>
          <w:trHeight w:val="375"/>
        </w:trPr>
        <w:tc>
          <w:tcPr>
            <w:tcW w:w="4536" w:type="dxa"/>
            <w:hideMark/>
          </w:tcPr>
          <w:p w:rsidR="00962255" w:rsidRPr="00130860" w:rsidRDefault="00962255" w:rsidP="00962255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Об утверждении Порядка</w:t>
            </w:r>
            <w:r w:rsidRPr="00130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присвоения наименований элементам планировочной структуры городского округа </w:t>
            </w:r>
            <w:proofErr w:type="spellStart"/>
            <w:r w:rsidRPr="00130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Кинель</w:t>
            </w:r>
            <w:proofErr w:type="spellEnd"/>
            <w:r w:rsidRPr="00130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области, элементам улично-дорожной сети городского округа </w:t>
            </w:r>
            <w:proofErr w:type="spellStart"/>
            <w:r w:rsidRPr="00130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Кинель</w:t>
            </w:r>
            <w:proofErr w:type="spellEnd"/>
            <w:r w:rsidRPr="00130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 и переименования элементов планировочной структуры городского округа </w:t>
            </w:r>
            <w:proofErr w:type="spellStart"/>
            <w:r w:rsidRPr="00130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Кинель</w:t>
            </w:r>
            <w:proofErr w:type="spellEnd"/>
            <w:r w:rsidRPr="00130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области, элементов улично-дорожной сети городского округа </w:t>
            </w:r>
            <w:proofErr w:type="spellStart"/>
            <w:r w:rsidRPr="00130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Кинель</w:t>
            </w:r>
            <w:proofErr w:type="spellEnd"/>
            <w:r w:rsidRPr="001308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Самарской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 Положения о</w:t>
            </w:r>
            <w:r w:rsidR="00827841" w:rsidRPr="00064FA4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топонимической комиссии городского округа </w:t>
            </w:r>
            <w:proofErr w:type="spellStart"/>
            <w:r w:rsidR="00827841" w:rsidRPr="00064FA4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>Кинель</w:t>
            </w:r>
            <w:proofErr w:type="spellEnd"/>
            <w:r w:rsidR="00827841" w:rsidRPr="00064FA4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 Самарской области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 </w:t>
            </w:r>
          </w:p>
          <w:p w:rsidR="00827841" w:rsidRPr="00064FA4" w:rsidRDefault="00962255" w:rsidP="009622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 </w:t>
            </w:r>
            <w:r w:rsidR="00827841" w:rsidRPr="00064FA4">
              <w:rPr>
                <w:rFonts w:ascii="Times New Roman" w:eastAsia="Times New Roman" w:hAnsi="Times New Roman" w:cs="Times New Roman"/>
                <w:bCs/>
                <w:sz w:val="28"/>
                <w:szCs w:val="20"/>
                <w:lang w:eastAsia="ru-RU"/>
              </w:rPr>
              <w:t xml:space="preserve"> </w:t>
            </w:r>
          </w:p>
        </w:tc>
      </w:tr>
    </w:tbl>
    <w:p w:rsidR="00827841" w:rsidRPr="00064FA4" w:rsidRDefault="00827841" w:rsidP="00827841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55049" w:rsidRPr="00064FA4" w:rsidRDefault="00755049" w:rsidP="00827841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841" w:rsidRPr="00064FA4" w:rsidRDefault="00827841" w:rsidP="00827841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F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 Федеральным законом от 06.10.2003 г. № 131-ФЗ «Об общих принципах организации местного самоуправления в Российской Федерации»,   Уставом городского </w:t>
      </w:r>
      <w:r w:rsid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proofErr w:type="spellStart"/>
      <w:r w:rsid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Pr="00064FA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827841" w:rsidRPr="00064FA4" w:rsidRDefault="00827841" w:rsidP="00827841">
      <w:pPr>
        <w:tabs>
          <w:tab w:val="left" w:pos="6804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F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55049" w:rsidRPr="00064FA4" w:rsidRDefault="00755049" w:rsidP="00827841">
      <w:pPr>
        <w:tabs>
          <w:tab w:val="left" w:pos="6804"/>
        </w:tabs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841" w:rsidRDefault="00962255" w:rsidP="00962255">
      <w:pPr>
        <w:tabs>
          <w:tab w:val="left" w:pos="6804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27841"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</w:t>
      </w:r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27841"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2255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Порядок</w:t>
      </w:r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присвоения наименований элементам планировочной структуры городского округа </w:t>
      </w:r>
      <w:proofErr w:type="spellStart"/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области, элементам улично-дорожной сети городского округа </w:t>
      </w:r>
      <w:proofErr w:type="spellStart"/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</w:t>
      </w:r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области и переименования элементов планировочной структуры городского округа </w:t>
      </w:r>
      <w:proofErr w:type="spellStart"/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области, элементов улично-дорожной сети городского округа </w:t>
      </w:r>
      <w:proofErr w:type="spellStart"/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827841" w:rsidRPr="00962255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(Приложение № 1).</w:t>
      </w:r>
    </w:p>
    <w:p w:rsidR="00962255" w:rsidRPr="00962255" w:rsidRDefault="00962255" w:rsidP="00962255">
      <w:pPr>
        <w:tabs>
          <w:tab w:val="left" w:pos="6804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2.</w:t>
      </w:r>
      <w:r w:rsidRPr="00962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прилагаем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Положение о</w:t>
      </w:r>
      <w:r w:rsidRPr="00064FA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топонимической комиссии городского округа </w:t>
      </w:r>
      <w:proofErr w:type="spellStart"/>
      <w:r w:rsidRPr="00064FA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Кинель</w:t>
      </w:r>
      <w:proofErr w:type="spellEnd"/>
      <w:r w:rsidRPr="00064FA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Самарской области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(Приложение № 2)</w:t>
      </w:r>
    </w:p>
    <w:p w:rsidR="00D51496" w:rsidRPr="00D51496" w:rsidRDefault="00E22C02" w:rsidP="00D51496">
      <w:pPr>
        <w:spacing w:after="0" w:line="36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3.</w:t>
      </w:r>
      <w:r w:rsidR="00D51496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Утвердить </w:t>
      </w:r>
      <w:r w:rsidR="00D51496" w:rsidRPr="00D514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D51496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="00D51496" w:rsidRPr="003411C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остав топонимической комиссии городского </w:t>
      </w:r>
      <w:r w:rsidR="00D51496" w:rsidRPr="00D514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округа </w:t>
      </w:r>
      <w:proofErr w:type="spellStart"/>
      <w:r w:rsidR="00D51496" w:rsidRPr="00D51496">
        <w:rPr>
          <w:rFonts w:ascii="Times New Roman" w:eastAsia="Times New Roman" w:hAnsi="Times New Roman" w:cs="Times New Roman"/>
          <w:sz w:val="28"/>
          <w:szCs w:val="20"/>
          <w:lang w:eastAsia="ru-RU"/>
        </w:rPr>
        <w:t>Кинель</w:t>
      </w:r>
      <w:proofErr w:type="spellEnd"/>
      <w:r w:rsidR="00D51496" w:rsidRPr="00D514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Самарской области</w:t>
      </w:r>
      <w:r w:rsidR="00D514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(приложение №3).</w:t>
      </w:r>
    </w:p>
    <w:p w:rsidR="00E22C02" w:rsidRDefault="00D51496" w:rsidP="00962255">
      <w:pPr>
        <w:tabs>
          <w:tab w:val="left" w:pos="6804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4. </w:t>
      </w:r>
      <w:r w:rsidR="00E22C02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Признать утратившим силу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Постановление  администрации городского округа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Кинель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Самарской области от 26.12.2017 г № 3821.</w:t>
      </w:r>
    </w:p>
    <w:p w:rsidR="00DF1867" w:rsidRDefault="00962255" w:rsidP="00962255">
      <w:pPr>
        <w:tabs>
          <w:tab w:val="left" w:pos="6804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3</w:t>
      </w:r>
      <w:r w:rsidR="00827841" w:rsidRPr="00064FA4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. </w:t>
      </w:r>
      <w:r w:rsidR="00DF186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Официально опубликовать настоящее постановление.</w:t>
      </w:r>
    </w:p>
    <w:p w:rsidR="00DF1867" w:rsidRDefault="00962255" w:rsidP="00962255">
      <w:pPr>
        <w:tabs>
          <w:tab w:val="left" w:pos="6804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4</w:t>
      </w:r>
      <w:r w:rsidR="00DF186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 Настоящее постановление вступает  в законную силу  на следующий день  после дня  его официального опубликования.</w:t>
      </w:r>
    </w:p>
    <w:p w:rsidR="00DF1867" w:rsidRPr="00064FA4" w:rsidRDefault="00962255" w:rsidP="00962255">
      <w:pPr>
        <w:tabs>
          <w:tab w:val="left" w:pos="6804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5</w:t>
      </w:r>
      <w:r w:rsidR="00DF186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. Контроль  за исполнением настоящего  постановления  возложить на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первого </w:t>
      </w:r>
      <w:r w:rsidR="00DF186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заместителя Главы городского округа (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Лужнов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 А.Н</w:t>
      </w:r>
      <w:r w:rsidR="00DF186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.)</w:t>
      </w:r>
    </w:p>
    <w:p w:rsidR="00827841" w:rsidRDefault="00827841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62255" w:rsidRPr="00064FA4" w:rsidRDefault="00962255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27841" w:rsidRPr="00064FA4" w:rsidRDefault="00827841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4FA4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</w:t>
      </w:r>
      <w:r w:rsidR="00A11E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городского округа </w:t>
      </w:r>
      <w:r w:rsidRPr="00064F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А.А. Прокудин</w:t>
      </w:r>
    </w:p>
    <w:p w:rsidR="00827841" w:rsidRDefault="00827841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1E37" w:rsidRDefault="00A11E37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62255" w:rsidRDefault="00D51496" w:rsidP="0082784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Федюкин </w:t>
      </w:r>
      <w:r w:rsidR="0096225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21430</w:t>
      </w:r>
    </w:p>
    <w:p w:rsidR="00D51496" w:rsidRDefault="00D51496" w:rsidP="00D5149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Трибунская 61751</w:t>
      </w:r>
    </w:p>
    <w:sectPr w:rsidR="00D51496" w:rsidSect="0075504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BF19FA"/>
    <w:multiLevelType w:val="hybridMultilevel"/>
    <w:tmpl w:val="898A1A4E"/>
    <w:lvl w:ilvl="0" w:tplc="F238E8CC">
      <w:start w:val="1"/>
      <w:numFmt w:val="decimal"/>
      <w:lvlText w:val="%1."/>
      <w:lvlJc w:val="left"/>
      <w:pPr>
        <w:ind w:left="2148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68CE7E8B"/>
    <w:multiLevelType w:val="hybridMultilevel"/>
    <w:tmpl w:val="4636D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DFB"/>
    <w:rsid w:val="00064FA4"/>
    <w:rsid w:val="00084702"/>
    <w:rsid w:val="00632346"/>
    <w:rsid w:val="00755049"/>
    <w:rsid w:val="00827841"/>
    <w:rsid w:val="00962255"/>
    <w:rsid w:val="00A11E37"/>
    <w:rsid w:val="00AC03F9"/>
    <w:rsid w:val="00AE19AC"/>
    <w:rsid w:val="00CA2DFB"/>
    <w:rsid w:val="00CC795B"/>
    <w:rsid w:val="00D51496"/>
    <w:rsid w:val="00DF1867"/>
    <w:rsid w:val="00E22C02"/>
    <w:rsid w:val="00FC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81A074-E03D-4E4C-9AF3-46CE1E361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2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47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47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A5AFE-9640-4FFA-927B-FEC24A5F9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PrimeBox</dc:creator>
  <cp:lastModifiedBy>Болесова</cp:lastModifiedBy>
  <cp:revision>5</cp:revision>
  <cp:lastPrinted>2024-02-27T10:34:00Z</cp:lastPrinted>
  <dcterms:created xsi:type="dcterms:W3CDTF">2024-02-19T06:28:00Z</dcterms:created>
  <dcterms:modified xsi:type="dcterms:W3CDTF">2024-02-27T10:34:00Z</dcterms:modified>
</cp:coreProperties>
</file>