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2"/>
        <w:tblOverlap w:val="never"/>
        <w:tblW w:w="9975" w:type="dxa"/>
        <w:tblLayout w:type="fixed"/>
        <w:tblLook w:val="04A0" w:firstRow="1" w:lastRow="0" w:firstColumn="1" w:lastColumn="0" w:noHBand="0" w:noVBand="1"/>
      </w:tblPr>
      <w:tblGrid>
        <w:gridCol w:w="905"/>
        <w:gridCol w:w="1700"/>
        <w:gridCol w:w="567"/>
        <w:gridCol w:w="850"/>
        <w:gridCol w:w="852"/>
        <w:gridCol w:w="5101"/>
      </w:tblGrid>
      <w:tr w:rsidR="00423358" w:rsidTr="00423358">
        <w:trPr>
          <w:trHeight w:val="2340"/>
        </w:trPr>
        <w:tc>
          <w:tcPr>
            <w:tcW w:w="4874" w:type="dxa"/>
            <w:gridSpan w:val="5"/>
          </w:tcPr>
          <w:p w:rsidR="00423358" w:rsidRDefault="00F62910" w:rsidP="00F62910">
            <w:pPr>
              <w:spacing w:after="0" w:line="240" w:lineRule="auto"/>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                                </w:t>
            </w:r>
            <w:r w:rsidR="00423358">
              <w:rPr>
                <w:rFonts w:ascii="Times New Roman" w:eastAsia="Times New Roman" w:hAnsi="Times New Roman" w:cs="Times New Roman"/>
                <w:sz w:val="18"/>
                <w:szCs w:val="20"/>
              </w:rPr>
              <w:t>Российская Федерация</w:t>
            </w:r>
          </w:p>
          <w:p w:rsidR="00423358" w:rsidRDefault="00423358" w:rsidP="00423358">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Самарская область</w:t>
            </w:r>
          </w:p>
          <w:p w:rsidR="00423358" w:rsidRDefault="00423358" w:rsidP="00423358">
            <w:pPr>
              <w:spacing w:after="0" w:line="240" w:lineRule="auto"/>
              <w:jc w:val="center"/>
              <w:rPr>
                <w:rFonts w:ascii="Times New Roman" w:eastAsia="Times New Roman" w:hAnsi="Times New Roman" w:cs="Times New Roman"/>
                <w:sz w:val="28"/>
                <w:szCs w:val="20"/>
              </w:rPr>
            </w:pPr>
          </w:p>
          <w:p w:rsidR="00423358" w:rsidRDefault="00423358" w:rsidP="00423358">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АДМИНИСТРАЦИЯ</w:t>
            </w:r>
          </w:p>
          <w:p w:rsidR="00423358" w:rsidRDefault="00423358" w:rsidP="00423358">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Cs w:val="20"/>
              </w:rPr>
              <w:t>городского округа Кинель</w:t>
            </w:r>
          </w:p>
          <w:p w:rsidR="00423358" w:rsidRDefault="00423358" w:rsidP="00423358">
            <w:pPr>
              <w:spacing w:after="0" w:line="240" w:lineRule="auto"/>
              <w:jc w:val="center"/>
              <w:rPr>
                <w:rFonts w:ascii="Times New Roman" w:eastAsia="Times New Roman" w:hAnsi="Times New Roman" w:cs="Times New Roman"/>
                <w:sz w:val="18"/>
                <w:szCs w:val="20"/>
              </w:rPr>
            </w:pPr>
          </w:p>
          <w:p w:rsidR="00423358" w:rsidRDefault="00423358" w:rsidP="00423358">
            <w:pPr>
              <w:keepNext/>
              <w:spacing w:after="0" w:line="240" w:lineRule="auto"/>
              <w:jc w:val="center"/>
              <w:outlineLvl w:val="0"/>
              <w:rPr>
                <w:rFonts w:ascii="Times New Roman" w:eastAsia="Times New Roman" w:hAnsi="Times New Roman" w:cs="Times New Roman"/>
                <w:b/>
                <w:sz w:val="32"/>
                <w:szCs w:val="20"/>
              </w:rPr>
            </w:pPr>
            <w:r>
              <w:rPr>
                <w:rFonts w:ascii="Times New Roman" w:eastAsia="Times New Roman" w:hAnsi="Times New Roman" w:cs="Times New Roman"/>
                <w:b/>
                <w:sz w:val="32"/>
                <w:szCs w:val="20"/>
              </w:rPr>
              <w:t>ПОСТАНОВЛЕНИЕ</w:t>
            </w:r>
          </w:p>
          <w:p w:rsidR="00423358" w:rsidRDefault="00423358" w:rsidP="00423358">
            <w:pPr>
              <w:spacing w:after="0" w:line="240" w:lineRule="auto"/>
              <w:jc w:val="center"/>
              <w:rPr>
                <w:rFonts w:ascii="Times New Roman" w:eastAsia="Times New Roman" w:hAnsi="Times New Roman" w:cs="Times New Roman"/>
                <w:sz w:val="28"/>
                <w:szCs w:val="20"/>
              </w:rPr>
            </w:pPr>
          </w:p>
        </w:tc>
        <w:tc>
          <w:tcPr>
            <w:tcW w:w="5101" w:type="dxa"/>
            <w:vMerge w:val="restart"/>
          </w:tcPr>
          <w:p w:rsidR="00423358" w:rsidRPr="00104296" w:rsidRDefault="00F71D9D" w:rsidP="00423358">
            <w:pPr>
              <w:spacing w:after="0" w:line="240" w:lineRule="auto"/>
              <w:ind w:firstLine="567"/>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ПРОЕКТ</w:t>
            </w:r>
            <w:bookmarkStart w:id="0" w:name="_GoBack"/>
            <w:bookmarkEnd w:id="0"/>
          </w:p>
        </w:tc>
      </w:tr>
      <w:tr w:rsidR="00423358" w:rsidTr="00423358">
        <w:trPr>
          <w:trHeight w:val="345"/>
        </w:trPr>
        <w:tc>
          <w:tcPr>
            <w:tcW w:w="905" w:type="dxa"/>
            <w:vAlign w:val="bottom"/>
          </w:tcPr>
          <w:p w:rsidR="00423358" w:rsidRDefault="00423358" w:rsidP="004233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tc>
        <w:tc>
          <w:tcPr>
            <w:tcW w:w="1700" w:type="dxa"/>
            <w:tcBorders>
              <w:top w:val="nil"/>
              <w:left w:val="nil"/>
              <w:bottom w:val="single" w:sz="4" w:space="0" w:color="auto"/>
              <w:right w:val="nil"/>
            </w:tcBorders>
            <w:vAlign w:val="bottom"/>
          </w:tcPr>
          <w:p w:rsidR="00423358" w:rsidRDefault="00423358" w:rsidP="00423358">
            <w:pPr>
              <w:spacing w:after="0" w:line="240" w:lineRule="auto"/>
              <w:jc w:val="center"/>
              <w:rPr>
                <w:rFonts w:ascii="Times New Roman" w:eastAsia="Times New Roman" w:hAnsi="Times New Roman" w:cs="Times New Roman"/>
                <w:i/>
                <w:sz w:val="28"/>
                <w:szCs w:val="28"/>
              </w:rPr>
            </w:pPr>
          </w:p>
        </w:tc>
        <w:tc>
          <w:tcPr>
            <w:tcW w:w="567" w:type="dxa"/>
            <w:vAlign w:val="bottom"/>
          </w:tcPr>
          <w:p w:rsidR="00423358" w:rsidRDefault="00423358" w:rsidP="0042335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0" w:type="dxa"/>
            <w:tcBorders>
              <w:top w:val="nil"/>
              <w:left w:val="nil"/>
              <w:bottom w:val="single" w:sz="4" w:space="0" w:color="auto"/>
              <w:right w:val="nil"/>
            </w:tcBorders>
            <w:vAlign w:val="bottom"/>
          </w:tcPr>
          <w:p w:rsidR="00423358" w:rsidRDefault="00423358" w:rsidP="00423358">
            <w:pPr>
              <w:spacing w:after="0" w:line="240" w:lineRule="auto"/>
              <w:jc w:val="center"/>
              <w:rPr>
                <w:rFonts w:ascii="Times New Roman" w:eastAsia="Times New Roman" w:hAnsi="Times New Roman" w:cs="Times New Roman"/>
                <w:i/>
                <w:sz w:val="28"/>
                <w:szCs w:val="28"/>
              </w:rPr>
            </w:pPr>
          </w:p>
        </w:tc>
        <w:tc>
          <w:tcPr>
            <w:tcW w:w="852" w:type="dxa"/>
            <w:vAlign w:val="bottom"/>
          </w:tcPr>
          <w:p w:rsidR="00423358" w:rsidRDefault="00423358" w:rsidP="00423358">
            <w:pPr>
              <w:spacing w:after="0" w:line="240" w:lineRule="auto"/>
              <w:jc w:val="center"/>
              <w:rPr>
                <w:rFonts w:ascii="Times New Roman" w:eastAsia="Times New Roman" w:hAnsi="Times New Roman" w:cs="Times New Roman"/>
                <w:sz w:val="28"/>
                <w:szCs w:val="28"/>
              </w:rPr>
            </w:pPr>
          </w:p>
        </w:tc>
        <w:tc>
          <w:tcPr>
            <w:tcW w:w="5101" w:type="dxa"/>
            <w:vMerge/>
            <w:vAlign w:val="center"/>
          </w:tcPr>
          <w:p w:rsidR="00423358" w:rsidRDefault="00423358" w:rsidP="00423358">
            <w:pPr>
              <w:spacing w:after="0" w:line="240" w:lineRule="auto"/>
              <w:rPr>
                <w:rFonts w:ascii="Times New Roman" w:eastAsia="Times New Roman" w:hAnsi="Times New Roman" w:cs="Times New Roman"/>
                <w:sz w:val="28"/>
                <w:szCs w:val="20"/>
              </w:rPr>
            </w:pPr>
          </w:p>
        </w:tc>
      </w:tr>
      <w:tr w:rsidR="00423358" w:rsidTr="00423358">
        <w:trPr>
          <w:trHeight w:val="365"/>
        </w:trPr>
        <w:tc>
          <w:tcPr>
            <w:tcW w:w="4874" w:type="dxa"/>
            <w:gridSpan w:val="5"/>
          </w:tcPr>
          <w:p w:rsidR="00423358" w:rsidRDefault="00423358" w:rsidP="00423358">
            <w:pPr>
              <w:spacing w:after="0" w:line="240" w:lineRule="auto"/>
              <w:ind w:firstLine="567"/>
              <w:jc w:val="center"/>
              <w:rPr>
                <w:rFonts w:ascii="Times New Roman" w:eastAsia="Times New Roman" w:hAnsi="Times New Roman" w:cs="Times New Roman"/>
                <w:sz w:val="28"/>
                <w:szCs w:val="20"/>
              </w:rPr>
            </w:pPr>
          </w:p>
        </w:tc>
        <w:tc>
          <w:tcPr>
            <w:tcW w:w="5101" w:type="dxa"/>
            <w:vMerge/>
            <w:vAlign w:val="center"/>
          </w:tcPr>
          <w:p w:rsidR="00423358" w:rsidRDefault="00423358" w:rsidP="00423358">
            <w:pPr>
              <w:spacing w:after="0" w:line="240" w:lineRule="auto"/>
              <w:rPr>
                <w:rFonts w:ascii="Times New Roman" w:eastAsia="Times New Roman" w:hAnsi="Times New Roman" w:cs="Times New Roman"/>
                <w:sz w:val="28"/>
                <w:szCs w:val="20"/>
              </w:rPr>
            </w:pPr>
          </w:p>
        </w:tc>
      </w:tr>
      <w:tr w:rsidR="00423358" w:rsidTr="00423358">
        <w:trPr>
          <w:gridAfter w:val="1"/>
          <w:wAfter w:w="5101" w:type="dxa"/>
          <w:trHeight w:val="600"/>
        </w:trPr>
        <w:tc>
          <w:tcPr>
            <w:tcW w:w="4874" w:type="dxa"/>
            <w:gridSpan w:val="5"/>
          </w:tcPr>
          <w:p w:rsidR="00423358" w:rsidRDefault="00423358" w:rsidP="0042335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 внесении изменений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w:t>
            </w:r>
            <w:r>
              <w:rPr>
                <w:rFonts w:ascii="Times New Roman" w:eastAsia="Times New Roman" w:hAnsi="Times New Roman" w:cs="Times New Roman"/>
                <w:sz w:val="28"/>
                <w:szCs w:val="28"/>
              </w:rPr>
              <w:t xml:space="preserve"> городского округа Кинель Самарской области, замещение которых связано с коррупционными рисками, </w:t>
            </w:r>
            <w:r>
              <w:rPr>
                <w:rFonts w:ascii="Times New Roman" w:eastAsia="Times New Roman" w:hAnsi="Times New Roman" w:cs="Times New Roman"/>
                <w:sz w:val="28"/>
              </w:rPr>
              <w:t xml:space="preserve"> и перечня  должностей Администрации</w:t>
            </w:r>
            <w:r>
              <w:rPr>
                <w:rFonts w:ascii="Times New Roman" w:eastAsia="Times New Roman" w:hAnsi="Times New Roman" w:cs="Times New Roman"/>
                <w:sz w:val="28"/>
                <w:szCs w:val="28"/>
              </w:rPr>
              <w:t xml:space="preserve"> городского округа Кинель Самарской области</w:t>
            </w:r>
            <w:r>
              <w:rPr>
                <w:rFonts w:ascii="Times New Roman" w:eastAsia="Times New Roman" w:hAnsi="Times New Roman" w:cs="Times New Roman"/>
                <w:sz w:val="28"/>
              </w:rPr>
              <w:t>, не</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отнесенных</w:t>
            </w:r>
            <w:proofErr w:type="gramEnd"/>
            <w:r>
              <w:rPr>
                <w:rFonts w:ascii="Times New Roman" w:eastAsia="Times New Roman" w:hAnsi="Times New Roman" w:cs="Times New Roman"/>
                <w:sz w:val="28"/>
              </w:rPr>
              <w:t xml:space="preserve"> к муниципальной службе, </w:t>
            </w:r>
            <w:r>
              <w:rPr>
                <w:rFonts w:ascii="Times New Roman" w:eastAsia="Times New Roman" w:hAnsi="Times New Roman" w:cs="Times New Roman"/>
                <w:sz w:val="28"/>
                <w:szCs w:val="28"/>
              </w:rPr>
              <w:t xml:space="preserve">замещение которых связано с коррупционными рисками» (в редакции от </w:t>
            </w:r>
            <w:r w:rsidR="00F84E5F">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w:t>
            </w:r>
            <w:r w:rsidR="00F84E5F">
              <w:rPr>
                <w:rFonts w:ascii="Times New Roman" w:eastAsia="Times New Roman" w:hAnsi="Times New Roman" w:cs="Times New Roman"/>
                <w:sz w:val="28"/>
                <w:szCs w:val="28"/>
              </w:rPr>
              <w:t xml:space="preserve">мая </w:t>
            </w:r>
            <w:r>
              <w:rPr>
                <w:rFonts w:ascii="Times New Roman" w:eastAsia="Times New Roman" w:hAnsi="Times New Roman" w:cs="Times New Roman"/>
                <w:sz w:val="28"/>
                <w:szCs w:val="28"/>
              </w:rPr>
              <w:t>202</w:t>
            </w:r>
            <w:r w:rsidR="001A48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p>
          <w:p w:rsidR="00423358" w:rsidRDefault="00423358" w:rsidP="00423358">
            <w:pPr>
              <w:spacing w:after="0" w:line="240" w:lineRule="auto"/>
              <w:jc w:val="both"/>
              <w:rPr>
                <w:rFonts w:ascii="Times New Roman" w:eastAsia="Times New Roman" w:hAnsi="Times New Roman" w:cs="Times New Roman"/>
                <w:sz w:val="28"/>
              </w:rPr>
            </w:pPr>
          </w:p>
        </w:tc>
      </w:tr>
    </w:tbl>
    <w:p w:rsidR="00145D06" w:rsidRPr="003D1E08" w:rsidRDefault="001A48FB" w:rsidP="00145D06">
      <w:pPr>
        <w:spacing w:after="0" w:line="360" w:lineRule="auto"/>
        <w:ind w:firstLine="708"/>
        <w:jc w:val="both"/>
        <w:rPr>
          <w:rFonts w:ascii="Times New Roman" w:eastAsia="Times New Roman" w:hAnsi="Times New Roman" w:cs="Times New Roman"/>
          <w:sz w:val="28"/>
          <w:szCs w:val="28"/>
        </w:rPr>
      </w:pPr>
      <w:r w:rsidRPr="001A48FB">
        <w:rPr>
          <w:rFonts w:ascii="Times New Roman" w:hAnsi="Times New Roman" w:cs="Times New Roman"/>
          <w:sz w:val="28"/>
          <w:szCs w:val="28"/>
        </w:rPr>
        <w:t xml:space="preserve">В соответствии </w:t>
      </w:r>
      <w:r>
        <w:rPr>
          <w:rFonts w:ascii="Times New Roman" w:hAnsi="Times New Roman" w:cs="Times New Roman"/>
          <w:sz w:val="28"/>
          <w:szCs w:val="28"/>
        </w:rPr>
        <w:t>с Постановлением</w:t>
      </w:r>
      <w:r w:rsidRPr="001A48FB">
        <w:rPr>
          <w:rFonts w:ascii="Times New Roman" w:eastAsia="Times New Roman" w:hAnsi="Times New Roman" w:cs="Times New Roman"/>
          <w:sz w:val="28"/>
          <w:szCs w:val="28"/>
        </w:rPr>
        <w:t xml:space="preserve"> администрации</w:t>
      </w:r>
      <w:r>
        <w:rPr>
          <w:rFonts w:ascii="Times New Roman" w:eastAsia="Times New Roman" w:hAnsi="Times New Roman" w:cs="Times New Roman"/>
          <w:sz w:val="28"/>
          <w:szCs w:val="28"/>
        </w:rPr>
        <w:t xml:space="preserve"> городского округа Кинель от </w:t>
      </w:r>
      <w:r w:rsidR="00B00256">
        <w:rPr>
          <w:rFonts w:ascii="Times New Roman" w:eastAsia="Times New Roman" w:hAnsi="Times New Roman" w:cs="Times New Roman"/>
          <w:sz w:val="28"/>
          <w:szCs w:val="28"/>
        </w:rPr>
        <w:t>08</w:t>
      </w:r>
      <w:r>
        <w:rPr>
          <w:rFonts w:ascii="Times New Roman" w:eastAsia="Times New Roman" w:hAnsi="Times New Roman" w:cs="Times New Roman"/>
          <w:sz w:val="28"/>
          <w:szCs w:val="28"/>
        </w:rPr>
        <w:t xml:space="preserve"> </w:t>
      </w:r>
      <w:r w:rsidR="00B00256">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2025 года</w:t>
      </w:r>
      <w:r w:rsidR="00744161">
        <w:rPr>
          <w:rFonts w:ascii="Times New Roman" w:eastAsia="Times New Roman" w:hAnsi="Times New Roman" w:cs="Times New Roman"/>
          <w:sz w:val="28"/>
          <w:szCs w:val="28"/>
        </w:rPr>
        <w:t xml:space="preserve"> № 2663</w:t>
      </w:r>
      <w:r>
        <w:rPr>
          <w:rFonts w:ascii="Times New Roman" w:eastAsia="Times New Roman" w:hAnsi="Times New Roman" w:cs="Times New Roman"/>
          <w:sz w:val="28"/>
          <w:szCs w:val="28"/>
        </w:rPr>
        <w:t xml:space="preserve"> «</w:t>
      </w:r>
      <w:r w:rsidR="00744161">
        <w:rPr>
          <w:rFonts w:ascii="Times New Roman" w:eastAsia="Times New Roman" w:hAnsi="Times New Roman" w:cs="Times New Roman"/>
          <w:sz w:val="28"/>
          <w:szCs w:val="28"/>
        </w:rPr>
        <w:t>О внесении изменений в постановление администрации городского округа Кинель Самарской области от 28 апреля 2025 года № 1393 «</w:t>
      </w:r>
      <w:r>
        <w:rPr>
          <w:rFonts w:ascii="Times New Roman" w:eastAsia="Times New Roman" w:hAnsi="Times New Roman" w:cs="Times New Roman"/>
          <w:sz w:val="28"/>
          <w:szCs w:val="28"/>
        </w:rPr>
        <w:t>О структуре и штатах администрации городского округа Кинель Самарской области в новой редакции», в</w:t>
      </w:r>
      <w:r w:rsidR="00145D06">
        <w:rPr>
          <w:rFonts w:ascii="Times New Roman" w:eastAsia="Times New Roman" w:hAnsi="Times New Roman" w:cs="Times New Roman"/>
          <w:sz w:val="28"/>
          <w:szCs w:val="28"/>
        </w:rPr>
        <w:t xml:space="preserve"> </w:t>
      </w:r>
      <w:r w:rsidR="00145D06" w:rsidRPr="00807930">
        <w:rPr>
          <w:rFonts w:ascii="Times New Roman" w:eastAsia="Times New Roman" w:hAnsi="Times New Roman" w:cs="Times New Roman"/>
          <w:sz w:val="28"/>
          <w:szCs w:val="28"/>
        </w:rPr>
        <w:t xml:space="preserve">связи с </w:t>
      </w:r>
      <w:r>
        <w:rPr>
          <w:rFonts w:ascii="Times New Roman" w:eastAsia="Times New Roman" w:hAnsi="Times New Roman" w:cs="Times New Roman"/>
          <w:sz w:val="28"/>
          <w:szCs w:val="28"/>
        </w:rPr>
        <w:t xml:space="preserve">произошедшими </w:t>
      </w:r>
      <w:r w:rsidR="00145D06">
        <w:rPr>
          <w:rFonts w:ascii="Times New Roman" w:eastAsia="Times New Roman" w:hAnsi="Times New Roman" w:cs="Times New Roman"/>
          <w:sz w:val="28"/>
          <w:szCs w:val="28"/>
        </w:rPr>
        <w:t>кадровыми изменениями:</w:t>
      </w:r>
    </w:p>
    <w:p w:rsidR="00D2480A" w:rsidRDefault="006A670B">
      <w:pPr>
        <w:spacing w:after="0" w:line="360" w:lineRule="auto"/>
        <w:ind w:firstLine="54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D2480A" w:rsidRDefault="00925513" w:rsidP="001A48FB">
      <w:pPr>
        <w:tabs>
          <w:tab w:val="left" w:pos="284"/>
          <w:tab w:val="left" w:pos="851"/>
        </w:tabs>
        <w:spacing w:after="0" w:line="360" w:lineRule="auto"/>
        <w:ind w:right="-1"/>
        <w:jc w:val="both"/>
        <w:rPr>
          <w:rFonts w:ascii="Times New Roman" w:eastAsia="Times New Roman" w:hAnsi="Times New Roman" w:cs="Times New Roman"/>
          <w:sz w:val="28"/>
          <w:szCs w:val="28"/>
        </w:rPr>
      </w:pPr>
      <w:r w:rsidRPr="00925513">
        <w:rPr>
          <w:rFonts w:ascii="Times New Roman" w:eastAsia="Times New Roman" w:hAnsi="Times New Roman" w:cs="Times New Roman"/>
          <w:sz w:val="28"/>
          <w:szCs w:val="28"/>
        </w:rPr>
        <w:lastRenderedPageBreak/>
        <w:t xml:space="preserve">    </w:t>
      </w:r>
      <w:r w:rsidR="006A670B">
        <w:rPr>
          <w:rFonts w:ascii="Times New Roman" w:eastAsia="Times New Roman" w:hAnsi="Times New Roman" w:cs="Times New Roman"/>
          <w:sz w:val="28"/>
          <w:szCs w:val="28"/>
        </w:rPr>
        <w:t xml:space="preserve">1. </w:t>
      </w:r>
      <w:proofErr w:type="gramStart"/>
      <w:r w:rsidR="006A670B">
        <w:rPr>
          <w:rFonts w:ascii="Times New Roman" w:eastAsia="Times New Roman" w:hAnsi="Times New Roman" w:cs="Times New Roman"/>
          <w:sz w:val="28"/>
          <w:szCs w:val="28"/>
        </w:rPr>
        <w:t>Внести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Кинель Самарской области, замещение которых связано с коррупционными рисками, и перечня  должностей Администрации городского округа Кинель Самарской области, не отнесенных к</w:t>
      </w:r>
      <w:proofErr w:type="gramEnd"/>
      <w:r w:rsidR="006A670B">
        <w:rPr>
          <w:rFonts w:ascii="Times New Roman" w:eastAsia="Times New Roman" w:hAnsi="Times New Roman" w:cs="Times New Roman"/>
          <w:sz w:val="28"/>
          <w:szCs w:val="28"/>
        </w:rPr>
        <w:t xml:space="preserve"> муниципальной службе, замещение </w:t>
      </w:r>
      <w:proofErr w:type="gramStart"/>
      <w:r w:rsidR="006A670B">
        <w:rPr>
          <w:rFonts w:ascii="Times New Roman" w:eastAsia="Times New Roman" w:hAnsi="Times New Roman" w:cs="Times New Roman"/>
          <w:sz w:val="28"/>
          <w:szCs w:val="28"/>
        </w:rPr>
        <w:t>которых</w:t>
      </w:r>
      <w:proofErr w:type="gramEnd"/>
      <w:r w:rsidR="006A670B">
        <w:rPr>
          <w:rFonts w:ascii="Times New Roman" w:eastAsia="Times New Roman" w:hAnsi="Times New Roman" w:cs="Times New Roman"/>
          <w:sz w:val="28"/>
          <w:szCs w:val="28"/>
        </w:rPr>
        <w:t xml:space="preserve"> связано с коррупционными рисками» (в редакции от </w:t>
      </w:r>
      <w:r w:rsidR="00744161">
        <w:rPr>
          <w:rFonts w:ascii="Times New Roman" w:eastAsia="Times New Roman" w:hAnsi="Times New Roman" w:cs="Times New Roman"/>
          <w:sz w:val="28"/>
          <w:szCs w:val="28"/>
        </w:rPr>
        <w:t>27 мая</w:t>
      </w:r>
      <w:r w:rsidR="001A48FB">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202</w:t>
      </w:r>
      <w:r w:rsidR="001A48FB">
        <w:rPr>
          <w:rFonts w:ascii="Times New Roman" w:eastAsia="Times New Roman" w:hAnsi="Times New Roman" w:cs="Times New Roman"/>
          <w:sz w:val="28"/>
          <w:szCs w:val="28"/>
        </w:rPr>
        <w:t>5</w:t>
      </w:r>
      <w:r w:rsidR="006A670B">
        <w:rPr>
          <w:rFonts w:ascii="Times New Roman" w:eastAsia="Times New Roman" w:hAnsi="Times New Roman" w:cs="Times New Roman"/>
          <w:sz w:val="28"/>
          <w:szCs w:val="28"/>
        </w:rPr>
        <w:t xml:space="preserve"> года) следующие изменения:</w:t>
      </w:r>
    </w:p>
    <w:p w:rsidR="0009292E" w:rsidRDefault="001A48FB" w:rsidP="00145D06">
      <w:pPr>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5D06">
        <w:rPr>
          <w:rFonts w:ascii="Times New Roman" w:eastAsia="Times New Roman" w:hAnsi="Times New Roman" w:cs="Times New Roman"/>
          <w:sz w:val="28"/>
          <w:szCs w:val="28"/>
        </w:rPr>
        <w:t xml:space="preserve"> 1.1. </w:t>
      </w:r>
      <w:r w:rsidR="00145D06" w:rsidRPr="00145D06">
        <w:rPr>
          <w:rFonts w:ascii="Times New Roman" w:eastAsia="Times New Roman" w:hAnsi="Times New Roman" w:cs="Times New Roman"/>
          <w:sz w:val="28"/>
          <w:szCs w:val="28"/>
        </w:rPr>
        <w:t>Приложение 2 изложить в новой редакции согласно Приложению 1 к настоящему постановлению.</w:t>
      </w:r>
    </w:p>
    <w:p w:rsidR="001A48FB" w:rsidRPr="00145D06" w:rsidRDefault="001A48FB" w:rsidP="001A48FB">
      <w:pPr>
        <w:tabs>
          <w:tab w:val="left" w:pos="284"/>
        </w:tabs>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Приложение 3 изложить в новой редакции согласно Приложению 2 к настоящему постановлению.</w:t>
      </w:r>
    </w:p>
    <w:p w:rsidR="00D2480A" w:rsidRDefault="0009292E" w:rsidP="00925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5513" w:rsidRPr="00145D06">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2. Официально опубликовать настоящее постановление.</w:t>
      </w:r>
    </w:p>
    <w:p w:rsidR="00D2480A" w:rsidRDefault="00925513" w:rsidP="00925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D2480A" w:rsidRDefault="00925513" w:rsidP="00925513">
      <w:pPr>
        <w:spacing w:after="0" w:line="360" w:lineRule="auto"/>
        <w:jc w:val="both"/>
        <w:rPr>
          <w:rFonts w:ascii="Times New Roman" w:eastAsia="Times New Roman" w:hAnsi="Times New Roman" w:cs="Times New Roman"/>
          <w:sz w:val="28"/>
          <w:szCs w:val="28"/>
        </w:rPr>
      </w:pPr>
      <w:r w:rsidRPr="00925513">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 xml:space="preserve">4. </w:t>
      </w:r>
      <w:proofErr w:type="gramStart"/>
      <w:r w:rsidR="006A670B">
        <w:rPr>
          <w:rFonts w:ascii="Times New Roman" w:eastAsia="Times New Roman" w:hAnsi="Times New Roman" w:cs="Times New Roman"/>
          <w:sz w:val="28"/>
          <w:szCs w:val="28"/>
        </w:rPr>
        <w:t>Контроль за</w:t>
      </w:r>
      <w:proofErr w:type="gramEnd"/>
      <w:r w:rsidR="006A670B">
        <w:rPr>
          <w:rFonts w:ascii="Times New Roman" w:eastAsia="Times New Roman" w:hAnsi="Times New Roman" w:cs="Times New Roman"/>
          <w:sz w:val="28"/>
          <w:szCs w:val="28"/>
        </w:rPr>
        <w:t xml:space="preserve"> выполнением настоящего постановления возложить на руководителя аппарата администрации городского округа Кинель Самарской области (Ефимова О.Г.).</w:t>
      </w:r>
    </w:p>
    <w:p w:rsidR="00D2480A"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423358" w:rsidRDefault="00423358">
      <w:pPr>
        <w:spacing w:after="0" w:line="360" w:lineRule="auto"/>
        <w:jc w:val="both"/>
        <w:rPr>
          <w:rFonts w:ascii="Times New Roman" w:eastAsia="Times New Roman" w:hAnsi="Times New Roman" w:cs="Times New Roman"/>
          <w:sz w:val="28"/>
          <w:szCs w:val="28"/>
        </w:rPr>
      </w:pPr>
    </w:p>
    <w:p w:rsidR="00D2480A" w:rsidRDefault="006A670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городского округа                                                       </w:t>
      </w:r>
      <w:r w:rsidR="000929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 Тимошенко</w:t>
      </w:r>
    </w:p>
    <w:p w:rsidR="00D2480A" w:rsidRPr="003D1E08"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09292E" w:rsidRDefault="0009292E">
      <w:pPr>
        <w:spacing w:after="0" w:line="360" w:lineRule="auto"/>
        <w:jc w:val="both"/>
        <w:rPr>
          <w:rFonts w:ascii="Times New Roman" w:eastAsia="Times New Roman" w:hAnsi="Times New Roman" w:cs="Times New Roman"/>
          <w:sz w:val="28"/>
          <w:szCs w:val="28"/>
        </w:rPr>
      </w:pPr>
    </w:p>
    <w:p w:rsidR="00145D06" w:rsidRDefault="00145D06">
      <w:pPr>
        <w:spacing w:after="0" w:line="360" w:lineRule="auto"/>
        <w:jc w:val="both"/>
        <w:rPr>
          <w:rFonts w:ascii="Times New Roman" w:eastAsia="Times New Roman" w:hAnsi="Times New Roman" w:cs="Times New Roman"/>
          <w:sz w:val="28"/>
          <w:szCs w:val="28"/>
        </w:rPr>
      </w:pPr>
    </w:p>
    <w:p w:rsidR="00145D06" w:rsidRDefault="00145D06">
      <w:pPr>
        <w:spacing w:after="0" w:line="360" w:lineRule="auto"/>
        <w:jc w:val="both"/>
        <w:rPr>
          <w:rFonts w:ascii="Times New Roman" w:eastAsia="Times New Roman" w:hAnsi="Times New Roman" w:cs="Times New Roman"/>
          <w:sz w:val="28"/>
          <w:szCs w:val="28"/>
        </w:rPr>
      </w:pPr>
    </w:p>
    <w:p w:rsidR="00B00256" w:rsidRDefault="00A04B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Селина </w:t>
      </w:r>
      <w:r w:rsidR="008F0C60">
        <w:rPr>
          <w:rFonts w:ascii="Times New Roman" w:eastAsia="Times New Roman" w:hAnsi="Times New Roman" w:cs="Times New Roman"/>
          <w:sz w:val="28"/>
          <w:szCs w:val="28"/>
        </w:rPr>
        <w:t>62549</w:t>
      </w:r>
    </w:p>
    <w:p w:rsidR="00B00256" w:rsidRDefault="00B00256">
      <w:pPr>
        <w:spacing w:after="0" w:line="360" w:lineRule="auto"/>
        <w:jc w:val="both"/>
        <w:rPr>
          <w:rFonts w:ascii="Times New Roman" w:eastAsia="Times New Roman" w:hAnsi="Times New Roman" w:cs="Times New Roman"/>
          <w:sz w:val="28"/>
          <w:szCs w:val="28"/>
        </w:rPr>
      </w:pP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 xml:space="preserve">ПРИЛОЖЕНИЕ 1 </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к постановлению администрации</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городского округа Кинель</w:t>
      </w:r>
    </w:p>
    <w:p w:rsidR="00145D06" w:rsidRPr="00145D06" w:rsidRDefault="00145D06" w:rsidP="00145D06">
      <w:pPr>
        <w:spacing w:after="0"/>
        <w:ind w:left="5387"/>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Самарской области</w:t>
      </w:r>
    </w:p>
    <w:p w:rsidR="00145D06" w:rsidRPr="00145D06" w:rsidRDefault="00145D06" w:rsidP="00145D06">
      <w:pPr>
        <w:spacing w:after="0"/>
        <w:ind w:left="5387"/>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 xml:space="preserve">от </w:t>
      </w:r>
      <w:r w:rsidR="00744161">
        <w:rPr>
          <w:rFonts w:ascii="Times New Roman" w:eastAsia="Times New Roman" w:hAnsi="Times New Roman" w:cs="Times New Roman"/>
          <w:sz w:val="28"/>
          <w:szCs w:val="28"/>
        </w:rPr>
        <w:t>__________</w:t>
      </w:r>
      <w:r w:rsidRPr="00145D06">
        <w:rPr>
          <w:rFonts w:ascii="Times New Roman" w:eastAsia="Times New Roman" w:hAnsi="Times New Roman" w:cs="Times New Roman"/>
          <w:sz w:val="28"/>
          <w:szCs w:val="28"/>
        </w:rPr>
        <w:t>№</w:t>
      </w:r>
      <w:r w:rsidR="00744161">
        <w:rPr>
          <w:rFonts w:ascii="Times New Roman" w:eastAsia="Times New Roman" w:hAnsi="Times New Roman" w:cs="Times New Roman"/>
          <w:sz w:val="28"/>
          <w:szCs w:val="28"/>
        </w:rPr>
        <w:t>________</w:t>
      </w:r>
    </w:p>
    <w:p w:rsidR="00145D06" w:rsidRPr="00145D06" w:rsidRDefault="00145D06" w:rsidP="00145D06">
      <w:pPr>
        <w:spacing w:after="0"/>
        <w:ind w:left="5529"/>
        <w:jc w:val="both"/>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 xml:space="preserve">            «ПРИЛОЖЕНИЕ 2</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к постановлению администрации</w:t>
      </w:r>
    </w:p>
    <w:p w:rsidR="00145D06" w:rsidRPr="00145D06" w:rsidRDefault="00145D06" w:rsidP="00145D06">
      <w:pPr>
        <w:spacing w:after="0"/>
        <w:ind w:left="5529"/>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городского округа Кинель</w:t>
      </w:r>
    </w:p>
    <w:p w:rsidR="00145D06" w:rsidRPr="00145D06" w:rsidRDefault="00145D06" w:rsidP="00145D06">
      <w:pPr>
        <w:spacing w:after="0"/>
        <w:ind w:left="5387"/>
        <w:jc w:val="center"/>
        <w:rPr>
          <w:rFonts w:ascii="Times New Roman" w:eastAsia="Times New Roman" w:hAnsi="Times New Roman" w:cs="Times New Roman"/>
          <w:sz w:val="28"/>
          <w:szCs w:val="28"/>
        </w:rPr>
      </w:pPr>
      <w:r w:rsidRPr="00145D06">
        <w:rPr>
          <w:rFonts w:ascii="Times New Roman" w:eastAsia="Times New Roman" w:hAnsi="Times New Roman" w:cs="Times New Roman"/>
          <w:sz w:val="28"/>
          <w:szCs w:val="28"/>
        </w:rPr>
        <w:t>Самарской области</w:t>
      </w:r>
    </w:p>
    <w:p w:rsidR="00145D06" w:rsidRDefault="00B40A27" w:rsidP="00B40A27">
      <w:pPr>
        <w:widowControl w:val="0"/>
        <w:autoSpaceDE w:val="0"/>
        <w:autoSpaceDN w:val="0"/>
        <w:adjustRightInd w:val="0"/>
        <w:spacing w:after="0"/>
        <w:rPr>
          <w:rFonts w:ascii="Times New Roman" w:eastAsia="Times New Roman" w:hAnsi="Times New Roman" w:cs="Times New Roman"/>
          <w:b/>
          <w:sz w:val="28"/>
        </w:rPr>
      </w:pPr>
      <w:r>
        <w:rPr>
          <w:rFonts w:ascii="Times New Roman" w:eastAsia="Times New Roman" w:hAnsi="Times New Roman" w:cs="Times New Roman"/>
          <w:sz w:val="28"/>
          <w:szCs w:val="28"/>
        </w:rPr>
        <w:t xml:space="preserve">                                                                                        </w:t>
      </w:r>
      <w:r w:rsidR="00145D06" w:rsidRPr="00145D06">
        <w:rPr>
          <w:rFonts w:ascii="Times New Roman" w:eastAsia="Times New Roman" w:hAnsi="Times New Roman" w:cs="Times New Roman"/>
          <w:sz w:val="28"/>
          <w:szCs w:val="28"/>
        </w:rPr>
        <w:t>от 03.03.2020г. № 612»</w:t>
      </w:r>
    </w:p>
    <w:p w:rsidR="00145D06" w:rsidRDefault="00145D06" w:rsidP="00145D06">
      <w:pPr>
        <w:widowControl w:val="0"/>
        <w:autoSpaceDE w:val="0"/>
        <w:autoSpaceDN w:val="0"/>
        <w:adjustRightInd w:val="0"/>
        <w:spacing w:after="0"/>
        <w:jc w:val="center"/>
        <w:rPr>
          <w:rFonts w:ascii="Times New Roman" w:eastAsia="Times New Roman" w:hAnsi="Times New Roman" w:cs="Times New Roman"/>
          <w:b/>
          <w:sz w:val="28"/>
        </w:rPr>
      </w:pPr>
    </w:p>
    <w:p w:rsidR="00145D06" w:rsidRPr="00145D06" w:rsidRDefault="00145D06" w:rsidP="00145D06">
      <w:pPr>
        <w:widowControl w:val="0"/>
        <w:autoSpaceDE w:val="0"/>
        <w:autoSpaceDN w:val="0"/>
        <w:adjustRightInd w:val="0"/>
        <w:spacing w:after="0"/>
        <w:jc w:val="center"/>
        <w:rPr>
          <w:rFonts w:ascii="Times New Roman" w:eastAsia="Times New Roman" w:hAnsi="Times New Roman" w:cs="Times New Roman"/>
          <w:b/>
          <w:sz w:val="28"/>
          <w:szCs w:val="28"/>
        </w:rPr>
      </w:pPr>
      <w:r w:rsidRPr="00145D06">
        <w:rPr>
          <w:rFonts w:ascii="Times New Roman" w:eastAsia="Times New Roman" w:hAnsi="Times New Roman" w:cs="Times New Roman"/>
          <w:b/>
          <w:sz w:val="28"/>
        </w:rPr>
        <w:t>Перечень должностей муниципальной службы Администрации</w:t>
      </w:r>
      <w:r w:rsidRPr="00145D06">
        <w:rPr>
          <w:rFonts w:ascii="Times New Roman" w:eastAsia="Times New Roman" w:hAnsi="Times New Roman" w:cs="Times New Roman"/>
          <w:b/>
          <w:sz w:val="28"/>
          <w:szCs w:val="28"/>
        </w:rPr>
        <w:t xml:space="preserve"> городского округа Кинель Самарской области и ее структурных подразделений</w:t>
      </w:r>
      <w:r w:rsidRPr="00145D06">
        <w:rPr>
          <w:rFonts w:ascii="Times New Roman" w:eastAsia="Times New Roman" w:hAnsi="Times New Roman" w:cs="Times New Roman"/>
          <w:b/>
          <w:sz w:val="28"/>
        </w:rPr>
        <w:t xml:space="preserve">, </w:t>
      </w:r>
      <w:r w:rsidRPr="00145D06">
        <w:rPr>
          <w:rFonts w:ascii="Times New Roman" w:eastAsia="Times New Roman" w:hAnsi="Times New Roman" w:cs="Times New Roman"/>
          <w:b/>
          <w:sz w:val="28"/>
          <w:szCs w:val="28"/>
        </w:rPr>
        <w:t>замещение которых связано с коррупционными рисками</w:t>
      </w:r>
    </w:p>
    <w:p w:rsidR="00145D06" w:rsidRPr="00145D06" w:rsidRDefault="00145D06" w:rsidP="00145D06">
      <w:pPr>
        <w:widowControl w:val="0"/>
        <w:autoSpaceDE w:val="0"/>
        <w:autoSpaceDN w:val="0"/>
        <w:adjustRightInd w:val="0"/>
        <w:spacing w:after="0"/>
        <w:jc w:val="center"/>
        <w:rPr>
          <w:rFonts w:ascii="Times New Roman" w:eastAsia="Times New Roman" w:hAnsi="Times New Roman" w:cs="Times New Roman"/>
          <w:b/>
          <w:sz w:val="28"/>
          <w:szCs w:val="28"/>
        </w:rPr>
      </w:pPr>
    </w:p>
    <w:tbl>
      <w:tblPr>
        <w:tblW w:w="9498" w:type="dxa"/>
        <w:tblInd w:w="15" w:type="dxa"/>
        <w:tblLayout w:type="fixed"/>
        <w:tblCellMar>
          <w:left w:w="15" w:type="dxa"/>
          <w:right w:w="15" w:type="dxa"/>
        </w:tblCellMar>
        <w:tblLook w:val="0000" w:firstRow="0" w:lastRow="0" w:firstColumn="0" w:lastColumn="0" w:noHBand="0" w:noVBand="0"/>
      </w:tblPr>
      <w:tblGrid>
        <w:gridCol w:w="1843"/>
        <w:gridCol w:w="3171"/>
        <w:gridCol w:w="4484"/>
      </w:tblGrid>
      <w:tr w:rsidR="00145D06" w:rsidRPr="00145D06" w:rsidTr="00145D06">
        <w:trPr>
          <w:trHeight w:val="281"/>
        </w:trPr>
        <w:tc>
          <w:tcPr>
            <w:tcW w:w="1843" w:type="dxa"/>
            <w:vMerge w:val="restart"/>
            <w:tcBorders>
              <w:top w:val="single" w:sz="8" w:space="0" w:color="000000"/>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center"/>
              <w:rPr>
                <w:rFonts w:ascii="Times New Roman" w:eastAsia="Times New Roman" w:hAnsi="Times New Roman" w:cs="Times New Roman"/>
                <w:sz w:val="24"/>
                <w:szCs w:val="24"/>
              </w:rPr>
            </w:pPr>
            <w:r w:rsidRPr="00145D06">
              <w:rPr>
                <w:rFonts w:ascii="Times New Roman" w:eastAsia="Times New Roman" w:hAnsi="Times New Roman" w:cs="Times New Roman"/>
                <w:sz w:val="24"/>
                <w:szCs w:val="24"/>
              </w:rPr>
              <w:t>Наименование структурного подразделения</w:t>
            </w:r>
          </w:p>
        </w:tc>
        <w:tc>
          <w:tcPr>
            <w:tcW w:w="3171" w:type="dxa"/>
            <w:vMerge w:val="restart"/>
            <w:tcBorders>
              <w:top w:val="single" w:sz="8" w:space="0" w:color="000000"/>
              <w:left w:val="single" w:sz="8" w:space="0" w:color="000000"/>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center"/>
              <w:rPr>
                <w:rFonts w:ascii="Times New Roman" w:eastAsia="Times New Roman" w:hAnsi="Times New Roman" w:cs="Times New Roman"/>
                <w:sz w:val="24"/>
                <w:szCs w:val="24"/>
              </w:rPr>
            </w:pPr>
            <w:r w:rsidRPr="00145D06">
              <w:rPr>
                <w:rFonts w:ascii="Times New Roman" w:eastAsia="Times New Roman" w:hAnsi="Times New Roman" w:cs="Times New Roman"/>
                <w:sz w:val="24"/>
                <w:szCs w:val="24"/>
              </w:rPr>
              <w:t>Наименование отдела</w:t>
            </w:r>
          </w:p>
        </w:tc>
        <w:tc>
          <w:tcPr>
            <w:tcW w:w="4484"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45D06">
              <w:rPr>
                <w:rFonts w:ascii="Times New Roman" w:eastAsia="Times New Roman" w:hAnsi="Times New Roman" w:cs="Times New Roman"/>
                <w:sz w:val="24"/>
                <w:szCs w:val="24"/>
              </w:rPr>
              <w:t>Наименование должности</w:t>
            </w:r>
          </w:p>
        </w:tc>
      </w:tr>
      <w:tr w:rsidR="00145D06" w:rsidRPr="00145D06" w:rsidTr="00145D06">
        <w:trPr>
          <w:trHeight w:val="340"/>
        </w:trPr>
        <w:tc>
          <w:tcPr>
            <w:tcW w:w="1843"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vMerge/>
            <w:tcBorders>
              <w:top w:val="single" w:sz="4" w:space="0" w:color="auto"/>
              <w:left w:val="single" w:sz="4" w:space="0" w:color="auto"/>
              <w:bottom w:val="single" w:sz="4" w:space="0" w:color="auto"/>
              <w:right w:val="single" w:sz="4" w:space="0" w:color="auto"/>
            </w:tcBorders>
          </w:tcPr>
          <w:p w:rsidR="00145D06" w:rsidRPr="00145D06" w:rsidRDefault="00145D06" w:rsidP="00145D06">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r>
      <w:tr w:rsidR="00145D06" w:rsidRPr="00145D06" w:rsidTr="00145D06">
        <w:trPr>
          <w:trHeight w:val="140"/>
        </w:trPr>
        <w:tc>
          <w:tcPr>
            <w:tcW w:w="1843" w:type="dxa"/>
            <w:tcBorders>
              <w:top w:val="single" w:sz="8" w:space="0" w:color="000000"/>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40" w:lineRule="auto"/>
              <w:ind w:left="15" w:firstLine="567"/>
              <w:jc w:val="center"/>
              <w:rPr>
                <w:rFonts w:ascii="Times New Roman" w:eastAsia="Times New Roman" w:hAnsi="Times New Roman" w:cs="Times New Roman"/>
                <w:sz w:val="16"/>
                <w:szCs w:val="16"/>
              </w:rPr>
            </w:pPr>
            <w:r w:rsidRPr="00145D06">
              <w:rPr>
                <w:rFonts w:ascii="Times New Roman" w:eastAsia="Times New Roman" w:hAnsi="Times New Roman" w:cs="Times New Roman"/>
                <w:sz w:val="16"/>
                <w:szCs w:val="16"/>
              </w:rPr>
              <w:t>1</w:t>
            </w:r>
          </w:p>
        </w:tc>
        <w:tc>
          <w:tcPr>
            <w:tcW w:w="3171" w:type="dxa"/>
            <w:tcBorders>
              <w:top w:val="single" w:sz="8" w:space="0" w:color="000000"/>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40" w:lineRule="auto"/>
              <w:ind w:left="15" w:firstLine="567"/>
              <w:jc w:val="center"/>
              <w:rPr>
                <w:rFonts w:ascii="Times New Roman" w:eastAsia="Times New Roman" w:hAnsi="Times New Roman" w:cs="Times New Roman"/>
                <w:sz w:val="16"/>
                <w:szCs w:val="16"/>
              </w:rPr>
            </w:pPr>
            <w:r w:rsidRPr="00145D06">
              <w:rPr>
                <w:rFonts w:ascii="Times New Roman" w:eastAsia="Times New Roman" w:hAnsi="Times New Roman" w:cs="Times New Roman"/>
                <w:sz w:val="16"/>
                <w:szCs w:val="16"/>
              </w:rPr>
              <w:t>2</w:t>
            </w:r>
          </w:p>
        </w:tc>
        <w:tc>
          <w:tcPr>
            <w:tcW w:w="4484" w:type="dxa"/>
            <w:tcBorders>
              <w:top w:val="single" w:sz="4" w:space="0" w:color="auto"/>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40" w:lineRule="auto"/>
              <w:ind w:left="15" w:firstLine="567"/>
              <w:jc w:val="center"/>
              <w:rPr>
                <w:rFonts w:ascii="Times New Roman" w:eastAsia="Times New Roman" w:hAnsi="Times New Roman" w:cs="Times New Roman"/>
                <w:sz w:val="16"/>
                <w:szCs w:val="16"/>
              </w:rPr>
            </w:pPr>
            <w:r w:rsidRPr="00145D06">
              <w:rPr>
                <w:rFonts w:ascii="Times New Roman" w:eastAsia="Times New Roman" w:hAnsi="Times New Roman" w:cs="Times New Roman"/>
                <w:sz w:val="16"/>
                <w:szCs w:val="16"/>
              </w:rPr>
              <w:t>3</w:t>
            </w:r>
          </w:p>
        </w:tc>
      </w:tr>
      <w:tr w:rsidR="00145D06" w:rsidRPr="00145D06" w:rsidTr="00145D06">
        <w:trPr>
          <w:trHeight w:val="362"/>
        </w:trPr>
        <w:tc>
          <w:tcPr>
            <w:tcW w:w="1843"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Первый заместитель Главы городского округа Кинель </w:t>
            </w:r>
          </w:p>
        </w:tc>
      </w:tr>
      <w:tr w:rsidR="00E11845" w:rsidRPr="00145D06" w:rsidTr="00145D06">
        <w:trPr>
          <w:trHeight w:val="362"/>
        </w:trPr>
        <w:tc>
          <w:tcPr>
            <w:tcW w:w="1843" w:type="dxa"/>
            <w:vMerge/>
            <w:tcBorders>
              <w:top w:val="nil"/>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tcBorders>
              <w:top w:val="nil"/>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Помощник Главы городского округа Кинель</w:t>
            </w:r>
          </w:p>
        </w:tc>
      </w:tr>
      <w:tr w:rsidR="001A48FB" w:rsidRPr="00145D06" w:rsidTr="00145D06">
        <w:trPr>
          <w:trHeight w:val="362"/>
        </w:trPr>
        <w:tc>
          <w:tcPr>
            <w:tcW w:w="1843" w:type="dxa"/>
            <w:vMerge/>
            <w:tcBorders>
              <w:top w:val="nil"/>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tcBorders>
              <w:top w:val="nil"/>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A48FB" w:rsidRDefault="001A48FB"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w:t>
            </w:r>
            <w:r w:rsidR="001D7907" w:rsidRPr="001D7907">
              <w:rPr>
                <w:rFonts w:ascii="Times New Roman" w:eastAsia="Times New Roman" w:hAnsi="Times New Roman" w:cs="Times New Roman"/>
                <w:sz w:val="20"/>
                <w:szCs w:val="20"/>
              </w:rPr>
              <w:t xml:space="preserve"> по вопросам комплексной поддержки участников специальной военной операции и членов их семей администрации городского округа Кинель</w:t>
            </w:r>
          </w:p>
        </w:tc>
      </w:tr>
      <w:tr w:rsidR="00E11845" w:rsidRPr="00145D06" w:rsidTr="00145D06">
        <w:trPr>
          <w:trHeight w:val="362"/>
        </w:trPr>
        <w:tc>
          <w:tcPr>
            <w:tcW w:w="1843" w:type="dxa"/>
            <w:vMerge/>
            <w:tcBorders>
              <w:top w:val="nil"/>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tcBorders>
              <w:top w:val="nil"/>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E11845" w:rsidRDefault="00E11845"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городского округа Кинель по экономике и финансам</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360" w:lineRule="auto"/>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Главы городского округа Кинель по жилищно-коммунальному хозяйству</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Главы городского округа Кинель по социальным вопросам</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E11845" w:rsidP="00E11845">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00145D06" w:rsidRPr="00145D06">
              <w:rPr>
                <w:rFonts w:ascii="Times New Roman" w:eastAsia="Times New Roman" w:hAnsi="Times New Roman" w:cs="Times New Roman"/>
                <w:sz w:val="20"/>
                <w:szCs w:val="20"/>
              </w:rPr>
              <w:t xml:space="preserve">уководитель территориального управления </w:t>
            </w:r>
            <w:proofErr w:type="spellStart"/>
            <w:r>
              <w:rPr>
                <w:rFonts w:ascii="Times New Roman" w:eastAsia="Times New Roman" w:hAnsi="Times New Roman" w:cs="Times New Roman"/>
                <w:sz w:val="20"/>
                <w:szCs w:val="20"/>
              </w:rPr>
              <w:t>пгт</w:t>
            </w:r>
            <w:proofErr w:type="spellEnd"/>
            <w:r>
              <w:rPr>
                <w:rFonts w:ascii="Times New Roman" w:eastAsia="Times New Roman" w:hAnsi="Times New Roman" w:cs="Times New Roman"/>
                <w:sz w:val="20"/>
                <w:szCs w:val="20"/>
              </w:rPr>
              <w:t xml:space="preserve"> Алексеевка </w:t>
            </w:r>
            <w:r w:rsidR="00145D06" w:rsidRPr="00145D06">
              <w:rPr>
                <w:rFonts w:ascii="Times New Roman" w:eastAsia="Times New Roman" w:hAnsi="Times New Roman" w:cs="Times New Roman"/>
                <w:sz w:val="20"/>
                <w:szCs w:val="20"/>
              </w:rPr>
              <w:t xml:space="preserve">администрации городского округа Кинель </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E11845" w:rsidP="00E11845">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Руководитель </w:t>
            </w:r>
            <w:r w:rsidR="00145D06" w:rsidRPr="00145D06">
              <w:rPr>
                <w:rFonts w:ascii="Times New Roman" w:eastAsia="Times New Roman" w:hAnsi="Times New Roman" w:cs="Times New Roman"/>
                <w:sz w:val="20"/>
                <w:szCs w:val="20"/>
              </w:rPr>
              <w:t>территориального управления</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пгт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Усть-Кинельский</w:t>
            </w:r>
            <w:proofErr w:type="spellEnd"/>
            <w:r w:rsidR="00145D06" w:rsidRPr="00145D06">
              <w:rPr>
                <w:rFonts w:ascii="Times New Roman" w:eastAsia="Times New Roman" w:hAnsi="Times New Roman" w:cs="Times New Roman"/>
                <w:sz w:val="20"/>
                <w:szCs w:val="20"/>
              </w:rPr>
              <w:t xml:space="preserve"> администрации городского округа Кинель </w:t>
            </w:r>
          </w:p>
        </w:tc>
      </w:tr>
      <w:tr w:rsidR="00145D06" w:rsidRPr="00145D06" w:rsidTr="00145D06">
        <w:trPr>
          <w:trHeight w:val="362"/>
        </w:trPr>
        <w:tc>
          <w:tcPr>
            <w:tcW w:w="1843"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Руководитель аппарата </w:t>
            </w:r>
          </w:p>
        </w:tc>
      </w:tr>
      <w:tr w:rsidR="00145D06" w:rsidRPr="00145D06" w:rsidTr="00145D06">
        <w:trPr>
          <w:trHeight w:val="320"/>
        </w:trPr>
        <w:tc>
          <w:tcPr>
            <w:tcW w:w="1843"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nil"/>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nil"/>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руководителя аппарата</w:t>
            </w:r>
          </w:p>
        </w:tc>
      </w:tr>
      <w:tr w:rsidR="001A48FB" w:rsidRPr="00145D06" w:rsidTr="00281451">
        <w:trPr>
          <w:trHeight w:val="229"/>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left w:val="single" w:sz="8" w:space="0" w:color="000000"/>
              <w:right w:val="single" w:sz="8" w:space="0" w:color="000000"/>
            </w:tcBorders>
            <w:vAlign w:val="center"/>
          </w:tcPr>
          <w:p w:rsidR="001A48FB" w:rsidRDefault="001A48FB" w:rsidP="00E11845">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по работе с обращениями граждан</w:t>
            </w:r>
          </w:p>
        </w:tc>
        <w:tc>
          <w:tcPr>
            <w:tcW w:w="4484" w:type="dxa"/>
            <w:tcBorders>
              <w:top w:val="nil"/>
              <w:left w:val="single" w:sz="8" w:space="0" w:color="000000"/>
              <w:bottom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1A48FB" w:rsidRPr="00145D06" w:rsidTr="00CF2A8F">
        <w:trPr>
          <w:trHeight w:val="229"/>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A48FB" w:rsidRDefault="001A48FB" w:rsidP="00E11845">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1A48FB" w:rsidRPr="00145D06" w:rsidTr="00145D06">
        <w:trPr>
          <w:trHeight w:val="229"/>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1A48FB" w:rsidRDefault="001A48FB" w:rsidP="00E11845">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A48FB"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p>
        </w:tc>
      </w:tr>
      <w:tr w:rsidR="001A48FB" w:rsidRPr="00145D06" w:rsidTr="00145D06">
        <w:trPr>
          <w:trHeight w:val="229"/>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tcBorders>
              <w:left w:val="single" w:sz="8" w:space="0" w:color="000000"/>
              <w:bottom w:val="single" w:sz="8" w:space="0" w:color="000000"/>
              <w:right w:val="single" w:sz="8" w:space="0" w:color="000000"/>
            </w:tcBorders>
            <w:vAlign w:val="center"/>
          </w:tcPr>
          <w:p w:rsidR="001A48FB" w:rsidRDefault="001A48FB" w:rsidP="001A48FB">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общий отдел</w:t>
            </w:r>
          </w:p>
        </w:tc>
        <w:tc>
          <w:tcPr>
            <w:tcW w:w="4484" w:type="dxa"/>
            <w:tcBorders>
              <w:top w:val="nil"/>
              <w:left w:val="single" w:sz="8" w:space="0" w:color="000000"/>
              <w:bottom w:val="single" w:sz="8" w:space="0" w:color="000000"/>
              <w:right w:val="single" w:sz="8" w:space="0" w:color="000000"/>
            </w:tcBorders>
            <w:vAlign w:val="center"/>
          </w:tcPr>
          <w:p w:rsidR="001A48FB"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vAlign w:val="center"/>
          </w:tcPr>
          <w:p w:rsidR="00145D06" w:rsidRPr="00145D06" w:rsidRDefault="00145D06" w:rsidP="00E11845">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архивный отдел</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муниципальной службы и кадров</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362"/>
        </w:trPr>
        <w:tc>
          <w:tcPr>
            <w:tcW w:w="1843" w:type="dxa"/>
            <w:vMerge/>
            <w:tcBorders>
              <w:left w:val="single" w:sz="8" w:space="0" w:color="000000"/>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 по обслуживанию программных систем</w:t>
            </w:r>
          </w:p>
        </w:tc>
      </w:tr>
      <w:tr w:rsidR="00145D06" w:rsidRPr="00145D06" w:rsidTr="00B40A27">
        <w:trPr>
          <w:trHeight w:val="362"/>
        </w:trPr>
        <w:tc>
          <w:tcPr>
            <w:tcW w:w="1843" w:type="dxa"/>
            <w:vMerge/>
            <w:tcBorders>
              <w:left w:val="single" w:sz="8" w:space="0" w:color="000000"/>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4" w:space="0" w:color="auto"/>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Специалист 1 категории по защите информации</w:t>
            </w:r>
          </w:p>
        </w:tc>
      </w:tr>
      <w:tr w:rsidR="00145D06" w:rsidRPr="00145D06" w:rsidTr="00B40A27">
        <w:trPr>
          <w:trHeight w:val="362"/>
        </w:trPr>
        <w:tc>
          <w:tcPr>
            <w:tcW w:w="1843" w:type="dxa"/>
            <w:vMerge w:val="restart"/>
            <w:tcBorders>
              <w:top w:val="single" w:sz="4" w:space="0" w:color="auto"/>
              <w:left w:val="single" w:sz="8" w:space="0" w:color="000000"/>
              <w:bottom w:val="single" w:sz="4" w:space="0" w:color="auto"/>
              <w:right w:val="single" w:sz="8" w:space="0" w:color="000000"/>
            </w:tcBorders>
            <w:vAlign w:val="center"/>
          </w:tcPr>
          <w:p w:rsidR="00B40A27"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Алексеевское территориальное управление администрации городского округа Кинель Самарской области</w:t>
            </w:r>
          </w:p>
        </w:tc>
        <w:tc>
          <w:tcPr>
            <w:tcW w:w="3171" w:type="dxa"/>
            <w:vMerge w:val="restart"/>
            <w:tcBorders>
              <w:top w:val="single" w:sz="4" w:space="0" w:color="auto"/>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руководителя</w:t>
            </w:r>
          </w:p>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r>
      <w:tr w:rsidR="00145D06" w:rsidRPr="00145D06" w:rsidTr="00B40A27">
        <w:trPr>
          <w:trHeight w:val="362"/>
        </w:trPr>
        <w:tc>
          <w:tcPr>
            <w:tcW w:w="1843"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B40A27">
        <w:trPr>
          <w:trHeight w:hRule="exact" w:val="414"/>
        </w:trPr>
        <w:tc>
          <w:tcPr>
            <w:tcW w:w="1843" w:type="dxa"/>
            <w:vMerge w:val="restart"/>
            <w:tcBorders>
              <w:top w:val="single" w:sz="4" w:space="0" w:color="auto"/>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roofErr w:type="spellStart"/>
            <w:r w:rsidRPr="00145D06">
              <w:rPr>
                <w:rFonts w:ascii="Times New Roman" w:eastAsia="Times New Roman" w:hAnsi="Times New Roman" w:cs="Times New Roman"/>
                <w:sz w:val="20"/>
                <w:szCs w:val="20"/>
              </w:rPr>
              <w:t>Усть-Кинельское</w:t>
            </w:r>
            <w:proofErr w:type="spellEnd"/>
            <w:r w:rsidRPr="00145D06">
              <w:rPr>
                <w:rFonts w:ascii="Times New Roman" w:eastAsia="Times New Roman" w:hAnsi="Times New Roman" w:cs="Times New Roman"/>
                <w:sz w:val="20"/>
                <w:szCs w:val="20"/>
              </w:rPr>
              <w:t xml:space="preserve"> территориальное управление администрации городского округа Кинель Самарской области</w:t>
            </w:r>
          </w:p>
        </w:tc>
        <w:tc>
          <w:tcPr>
            <w:tcW w:w="3171" w:type="dxa"/>
            <w:vMerge w:val="restart"/>
            <w:tcBorders>
              <w:top w:val="single" w:sz="4" w:space="0" w:color="auto"/>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руководителя</w:t>
            </w:r>
          </w:p>
        </w:tc>
      </w:tr>
      <w:tr w:rsidR="00145D06" w:rsidRPr="00145D06" w:rsidTr="00B40A27">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B40A27">
        <w:trPr>
          <w:trHeight w:val="362"/>
        </w:trPr>
        <w:tc>
          <w:tcPr>
            <w:tcW w:w="1843" w:type="dxa"/>
            <w:vMerge/>
            <w:tcBorders>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Специалист 1 категории</w:t>
            </w:r>
          </w:p>
        </w:tc>
      </w:tr>
      <w:tr w:rsidR="00145D06" w:rsidRPr="00145D06" w:rsidTr="00B40A27">
        <w:trPr>
          <w:trHeight w:val="47"/>
        </w:trPr>
        <w:tc>
          <w:tcPr>
            <w:tcW w:w="1843"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2</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3</w:t>
            </w:r>
          </w:p>
        </w:tc>
      </w:tr>
      <w:tr w:rsidR="00B40A27" w:rsidRPr="00145D06" w:rsidTr="00B52159">
        <w:trPr>
          <w:trHeight w:val="47"/>
        </w:trPr>
        <w:tc>
          <w:tcPr>
            <w:tcW w:w="1843" w:type="dxa"/>
            <w:vMerge w:val="restart"/>
            <w:tcBorders>
              <w:top w:val="single" w:sz="4" w:space="0" w:color="auto"/>
              <w:left w:val="single" w:sz="4" w:space="0" w:color="auto"/>
              <w:right w:val="single" w:sz="4" w:space="0" w:color="auto"/>
            </w:tcBorders>
            <w:vAlign w:val="center"/>
          </w:tcPr>
          <w:p w:rsidR="00B40A27" w:rsidRPr="00145D06" w:rsidRDefault="00B40A27" w:rsidP="0097516D">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правовой отдел </w:t>
            </w: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B40A27" w:rsidRPr="00145D06" w:rsidTr="00B52159">
        <w:trPr>
          <w:trHeight w:val="47"/>
        </w:trPr>
        <w:tc>
          <w:tcPr>
            <w:tcW w:w="1843" w:type="dxa"/>
            <w:vMerge/>
            <w:tcBorders>
              <w:left w:val="single" w:sz="4" w:space="0" w:color="auto"/>
              <w:right w:val="single" w:sz="4" w:space="0" w:color="auto"/>
            </w:tcBorders>
            <w:vAlign w:val="center"/>
          </w:tcPr>
          <w:p w:rsidR="00B40A27" w:rsidRPr="00145D06" w:rsidRDefault="00B40A27" w:rsidP="0097516D">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B40A27"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начальника</w:t>
            </w:r>
          </w:p>
        </w:tc>
      </w:tr>
      <w:tr w:rsidR="00B40A27" w:rsidRPr="00145D06" w:rsidTr="00B52159">
        <w:trPr>
          <w:trHeight w:val="47"/>
        </w:trPr>
        <w:tc>
          <w:tcPr>
            <w:tcW w:w="1843" w:type="dxa"/>
            <w:vMerge/>
            <w:tcBorders>
              <w:left w:val="single" w:sz="4" w:space="0" w:color="auto"/>
              <w:right w:val="single" w:sz="4" w:space="0" w:color="auto"/>
            </w:tcBorders>
            <w:vAlign w:val="center"/>
          </w:tcPr>
          <w:p w:rsidR="00B40A27" w:rsidRPr="00145D06" w:rsidRDefault="00B40A27" w:rsidP="0097516D">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B40A27"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B40A27" w:rsidRPr="00145D06" w:rsidTr="00B52159">
        <w:trPr>
          <w:trHeight w:val="47"/>
        </w:trPr>
        <w:tc>
          <w:tcPr>
            <w:tcW w:w="1843" w:type="dxa"/>
            <w:vMerge/>
            <w:tcBorders>
              <w:left w:val="single" w:sz="4" w:space="0" w:color="auto"/>
              <w:bottom w:val="single" w:sz="4" w:space="0" w:color="auto"/>
              <w:right w:val="single" w:sz="4" w:space="0" w:color="auto"/>
            </w:tcBorders>
            <w:vAlign w:val="center"/>
          </w:tcPr>
          <w:p w:rsidR="00B40A27" w:rsidRPr="00145D06" w:rsidRDefault="00B40A27" w:rsidP="0097516D">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B40A27"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B40A27">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p>
        </w:tc>
      </w:tr>
      <w:tr w:rsidR="00145D06" w:rsidRPr="00145D06" w:rsidTr="00145D06">
        <w:trPr>
          <w:trHeight w:hRule="exact" w:val="44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Управление экономического развития, инвестиций и потребительского рынка</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управления</w:t>
            </w:r>
          </w:p>
        </w:tc>
      </w:tr>
      <w:tr w:rsidR="00E11845" w:rsidRPr="00145D06" w:rsidTr="00145D06">
        <w:trPr>
          <w:trHeight w:hRule="exact" w:val="443"/>
        </w:trPr>
        <w:tc>
          <w:tcPr>
            <w:tcW w:w="1843" w:type="dxa"/>
            <w:vMerge/>
            <w:tcBorders>
              <w:top w:val="single" w:sz="4" w:space="0" w:color="auto"/>
              <w:left w:val="single" w:sz="4" w:space="0" w:color="auto"/>
              <w:bottom w:val="single" w:sz="4" w:space="0" w:color="auto"/>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руководителя</w:t>
            </w:r>
          </w:p>
        </w:tc>
      </w:tr>
      <w:tr w:rsidR="00145D06" w:rsidRPr="00145D06" w:rsidTr="00145D06">
        <w:trPr>
          <w:trHeight w:hRule="exact" w:val="109"/>
        </w:trPr>
        <w:tc>
          <w:tcPr>
            <w:tcW w:w="1843" w:type="dxa"/>
            <w:vMerge/>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экономики и потребительского рынка</w:t>
            </w:r>
          </w:p>
        </w:tc>
        <w:tc>
          <w:tcPr>
            <w:tcW w:w="4484"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247"/>
        </w:trPr>
        <w:tc>
          <w:tcPr>
            <w:tcW w:w="1843" w:type="dxa"/>
            <w:vMerge/>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top w:val="single" w:sz="4" w:space="0" w:color="auto"/>
              <w:left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vMerge/>
            <w:tcBorders>
              <w:top w:val="single" w:sz="4" w:space="0" w:color="auto"/>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Главный </w:t>
            </w:r>
            <w:r w:rsidR="00145D06" w:rsidRPr="00145D06">
              <w:rPr>
                <w:rFonts w:ascii="Times New Roman" w:eastAsia="Times New Roman" w:hAnsi="Times New Roman" w:cs="Times New Roman"/>
                <w:sz w:val="20"/>
                <w:szCs w:val="20"/>
              </w:rPr>
              <w:t xml:space="preserve">специалист </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nil"/>
              <w:left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инвестиций и тарифов</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Главный </w:t>
            </w:r>
            <w:r w:rsidR="00145D06" w:rsidRPr="00145D06">
              <w:rPr>
                <w:rFonts w:ascii="Times New Roman" w:eastAsia="Times New Roman" w:hAnsi="Times New Roman" w:cs="Times New Roman"/>
                <w:sz w:val="20"/>
                <w:szCs w:val="20"/>
              </w:rPr>
              <w:t xml:space="preserve"> специалист </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организации торгов</w:t>
            </w:r>
          </w:p>
        </w:tc>
        <w:tc>
          <w:tcPr>
            <w:tcW w:w="4484" w:type="dxa"/>
            <w:tcBorders>
              <w:top w:val="nil"/>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Ведущий специалист </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бухгалтерского учета и отчетности</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 главный бухгалтер</w:t>
            </w:r>
          </w:p>
        </w:tc>
      </w:tr>
      <w:tr w:rsidR="00145D06" w:rsidRPr="00145D06" w:rsidTr="00145D06">
        <w:trPr>
          <w:trHeight w:val="362"/>
        </w:trPr>
        <w:tc>
          <w:tcPr>
            <w:tcW w:w="1843" w:type="dxa"/>
            <w:vMerge/>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36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3171" w:type="dxa"/>
            <w:vMerge w:val="restart"/>
            <w:tcBorders>
              <w:top w:val="nil"/>
              <w:left w:val="single" w:sz="4" w:space="0" w:color="auto"/>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по делам ГО и ЧС</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4" w:space="0" w:color="auto"/>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B0025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w:t>
            </w:r>
            <w:r w:rsidR="00145D06" w:rsidRPr="00145D06">
              <w:rPr>
                <w:rFonts w:ascii="Times New Roman" w:eastAsia="Times New Roman" w:hAnsi="Times New Roman" w:cs="Times New Roman"/>
                <w:sz w:val="20"/>
                <w:szCs w:val="20"/>
              </w:rPr>
              <w:t xml:space="preserve"> специалист</w:t>
            </w:r>
          </w:p>
        </w:tc>
      </w:tr>
      <w:tr w:rsidR="00145D06" w:rsidRPr="00145D06" w:rsidTr="00145D06">
        <w:trPr>
          <w:trHeight w:val="362"/>
        </w:trPr>
        <w:tc>
          <w:tcPr>
            <w:tcW w:w="1843" w:type="dxa"/>
            <w:vMerge w:val="restart"/>
            <w:tcBorders>
              <w:top w:val="single" w:sz="4" w:space="0" w:color="auto"/>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nil"/>
              <w:left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по мобилизационным вопросам</w:t>
            </w: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915415">
        <w:trPr>
          <w:trHeight w:val="362"/>
        </w:trPr>
        <w:tc>
          <w:tcPr>
            <w:tcW w:w="1843"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45D06" w:rsidRPr="00145D06" w:rsidRDefault="00145D0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w:t>
            </w:r>
          </w:p>
        </w:tc>
      </w:tr>
      <w:tr w:rsidR="001D7907" w:rsidRPr="00145D06" w:rsidTr="007F31CA">
        <w:trPr>
          <w:trHeight w:val="362"/>
        </w:trPr>
        <w:tc>
          <w:tcPr>
            <w:tcW w:w="1843" w:type="dxa"/>
            <w:vMerge w:val="restart"/>
            <w:tcBorders>
              <w:left w:val="single" w:sz="8" w:space="0" w:color="000000"/>
              <w:right w:val="single" w:sz="8" w:space="0" w:color="000000"/>
            </w:tcBorders>
            <w:vAlign w:val="center"/>
          </w:tcPr>
          <w:p w:rsidR="001D7907" w:rsidRPr="00145D06" w:rsidRDefault="001D790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left w:val="single" w:sz="8" w:space="0" w:color="000000"/>
              <w:right w:val="single" w:sz="8" w:space="0" w:color="000000"/>
            </w:tcBorders>
            <w:vAlign w:val="center"/>
          </w:tcPr>
          <w:p w:rsidR="001D7907" w:rsidRPr="00145D06" w:rsidRDefault="001D7907" w:rsidP="001D7907">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режимно</w:t>
            </w:r>
            <w:proofErr w:type="spellEnd"/>
            <w:r>
              <w:rPr>
                <w:rFonts w:ascii="Times New Roman" w:eastAsia="Times New Roman" w:hAnsi="Times New Roman" w:cs="Times New Roman"/>
                <w:sz w:val="20"/>
                <w:szCs w:val="20"/>
              </w:rPr>
              <w:t xml:space="preserve"> - секретное подразделение</w:t>
            </w:r>
          </w:p>
        </w:tc>
        <w:tc>
          <w:tcPr>
            <w:tcW w:w="4484" w:type="dxa"/>
            <w:tcBorders>
              <w:top w:val="nil"/>
              <w:left w:val="single" w:sz="8" w:space="0" w:color="000000"/>
              <w:bottom w:val="single" w:sz="8" w:space="0" w:color="000000"/>
              <w:right w:val="single" w:sz="8" w:space="0" w:color="000000"/>
            </w:tcBorders>
            <w:vAlign w:val="center"/>
          </w:tcPr>
          <w:p w:rsidR="001D7907" w:rsidRPr="00145D06" w:rsidRDefault="001D790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 по режиму секретности</w:t>
            </w:r>
          </w:p>
        </w:tc>
      </w:tr>
      <w:tr w:rsidR="001D7907" w:rsidRPr="00145D06" w:rsidTr="00915415">
        <w:trPr>
          <w:trHeight w:val="362"/>
        </w:trPr>
        <w:tc>
          <w:tcPr>
            <w:tcW w:w="1843" w:type="dxa"/>
            <w:vMerge/>
            <w:tcBorders>
              <w:left w:val="single" w:sz="8" w:space="0" w:color="000000"/>
              <w:bottom w:val="single" w:sz="8" w:space="0" w:color="000000"/>
              <w:right w:val="single" w:sz="8" w:space="0" w:color="000000"/>
            </w:tcBorders>
            <w:vAlign w:val="center"/>
          </w:tcPr>
          <w:p w:rsidR="001D7907" w:rsidRPr="00145D06" w:rsidRDefault="001D790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1D7907" w:rsidRDefault="001D7907" w:rsidP="001D7907">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D7907" w:rsidRDefault="001D790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 по технической защите информации</w:t>
            </w:r>
          </w:p>
        </w:tc>
      </w:tr>
      <w:tr w:rsidR="00915415" w:rsidRPr="00145D06" w:rsidTr="00915415">
        <w:trPr>
          <w:trHeight w:val="362"/>
        </w:trPr>
        <w:tc>
          <w:tcPr>
            <w:tcW w:w="1843" w:type="dxa"/>
            <w:tcBorders>
              <w:top w:val="nil"/>
              <w:left w:val="single" w:sz="8" w:space="0" w:color="000000"/>
              <w:right w:val="single" w:sz="8" w:space="0" w:color="000000"/>
            </w:tcBorders>
            <w:vAlign w:val="center"/>
          </w:tcPr>
          <w:p w:rsidR="00915415" w:rsidRDefault="0091541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3171" w:type="dxa"/>
            <w:tcBorders>
              <w:top w:val="single" w:sz="8" w:space="0" w:color="000000"/>
              <w:left w:val="single" w:sz="8" w:space="0" w:color="000000"/>
              <w:bottom w:val="single" w:sz="4" w:space="0" w:color="auto"/>
              <w:right w:val="single" w:sz="8" w:space="0" w:color="000000"/>
            </w:tcBorders>
            <w:vAlign w:val="center"/>
          </w:tcPr>
          <w:p w:rsidR="00915415" w:rsidRDefault="00915415" w:rsidP="00D40C9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single" w:sz="8" w:space="0" w:color="000000"/>
              <w:left w:val="single" w:sz="8" w:space="0" w:color="000000"/>
              <w:bottom w:val="single" w:sz="4" w:space="0" w:color="auto"/>
              <w:right w:val="single" w:sz="8" w:space="0" w:color="000000"/>
            </w:tcBorders>
            <w:vAlign w:val="center"/>
          </w:tcPr>
          <w:p w:rsidR="00915415" w:rsidRPr="00145D06" w:rsidRDefault="0091541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Руководитель управления</w:t>
            </w:r>
          </w:p>
        </w:tc>
      </w:tr>
      <w:tr w:rsidR="00E11845" w:rsidRPr="00145D06" w:rsidTr="00915415">
        <w:trPr>
          <w:trHeight w:val="362"/>
        </w:trPr>
        <w:tc>
          <w:tcPr>
            <w:tcW w:w="1843" w:type="dxa"/>
            <w:vMerge w:val="restart"/>
            <w:tcBorders>
              <w:top w:val="nil"/>
              <w:left w:val="single" w:sz="8" w:space="0" w:color="000000"/>
              <w:right w:val="single" w:sz="8" w:space="0" w:color="000000"/>
            </w:tcBorders>
            <w:vAlign w:val="center"/>
          </w:tcPr>
          <w:p w:rsidR="00E11845" w:rsidRPr="00145D06" w:rsidRDefault="00E1184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w:t>
            </w:r>
          </w:p>
          <w:p w:rsidR="00E11845" w:rsidRPr="00145D06" w:rsidRDefault="00E1184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административного, экологического и муниципального контроля</w:t>
            </w:r>
          </w:p>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8" w:space="0" w:color="000000"/>
            </w:tcBorders>
            <w:vAlign w:val="center"/>
          </w:tcPr>
          <w:p w:rsidR="00E11845" w:rsidRPr="00145D06" w:rsidRDefault="00D40C96" w:rsidP="00D40C9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отдел экологического контроля </w:t>
            </w:r>
          </w:p>
        </w:tc>
        <w:tc>
          <w:tcPr>
            <w:tcW w:w="4484" w:type="dxa"/>
            <w:tcBorders>
              <w:top w:val="single" w:sz="4" w:space="0" w:color="auto"/>
              <w:left w:val="single" w:sz="8" w:space="0" w:color="000000"/>
              <w:bottom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E11845" w:rsidRPr="00145D06" w:rsidTr="00145D06">
        <w:trPr>
          <w:trHeight w:val="362"/>
        </w:trPr>
        <w:tc>
          <w:tcPr>
            <w:tcW w:w="1843" w:type="dxa"/>
            <w:vMerge/>
            <w:tcBorders>
              <w:top w:val="nil"/>
              <w:left w:val="single" w:sz="8" w:space="0" w:color="000000"/>
              <w:right w:val="single" w:sz="8" w:space="0" w:color="000000"/>
            </w:tcBorders>
            <w:vAlign w:val="center"/>
          </w:tcPr>
          <w:p w:rsidR="00E11845" w:rsidRDefault="00E1184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3171" w:type="dxa"/>
            <w:vMerge/>
            <w:tcBorders>
              <w:top w:val="nil"/>
              <w:left w:val="single" w:sz="8" w:space="0" w:color="000000"/>
              <w:right w:val="single" w:sz="8" w:space="0" w:color="000000"/>
            </w:tcBorders>
            <w:vAlign w:val="center"/>
          </w:tcPr>
          <w:p w:rsidR="00E11845" w:rsidRDefault="00E11845" w:rsidP="00E11845">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E11845" w:rsidRPr="00145D06" w:rsidRDefault="00D40C9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экологии</w:t>
            </w:r>
          </w:p>
        </w:tc>
      </w:tr>
      <w:tr w:rsidR="00915415" w:rsidRPr="00145D06" w:rsidTr="00915415">
        <w:trPr>
          <w:trHeight w:hRule="exact" w:val="332"/>
        </w:trPr>
        <w:tc>
          <w:tcPr>
            <w:tcW w:w="1843" w:type="dxa"/>
            <w:vMerge/>
            <w:tcBorders>
              <w:left w:val="single" w:sz="8" w:space="0" w:color="000000"/>
              <w:right w:val="single" w:sz="8" w:space="0" w:color="000000"/>
            </w:tcBorders>
            <w:vAlign w:val="center"/>
          </w:tcPr>
          <w:p w:rsidR="00915415" w:rsidRPr="00145D06" w:rsidRDefault="0091541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4" w:space="0" w:color="auto"/>
            </w:tcBorders>
            <w:vAlign w:val="center"/>
          </w:tcPr>
          <w:p w:rsidR="00915415" w:rsidRDefault="0091541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земельного контроля</w:t>
            </w:r>
          </w:p>
        </w:tc>
        <w:tc>
          <w:tcPr>
            <w:tcW w:w="4484" w:type="dxa"/>
            <w:tcBorders>
              <w:top w:val="nil"/>
              <w:left w:val="single" w:sz="4" w:space="0" w:color="auto"/>
              <w:bottom w:val="single" w:sz="8" w:space="0" w:color="000000"/>
              <w:right w:val="single" w:sz="8" w:space="0" w:color="000000"/>
            </w:tcBorders>
            <w:vAlign w:val="center"/>
          </w:tcPr>
          <w:p w:rsidR="00915415" w:rsidRDefault="00915415" w:rsidP="00145D06">
            <w:pPr>
              <w:widowControl w:val="0"/>
              <w:autoSpaceDE w:val="0"/>
              <w:autoSpaceDN w:val="0"/>
              <w:adjustRightInd w:val="0"/>
              <w:spacing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915415" w:rsidRPr="00145D06" w:rsidTr="00915415">
        <w:trPr>
          <w:trHeight w:hRule="exact" w:val="422"/>
        </w:trPr>
        <w:tc>
          <w:tcPr>
            <w:tcW w:w="1843" w:type="dxa"/>
            <w:vMerge/>
            <w:tcBorders>
              <w:left w:val="single" w:sz="8" w:space="0" w:color="000000"/>
              <w:right w:val="single" w:sz="8" w:space="0" w:color="000000"/>
            </w:tcBorders>
            <w:vAlign w:val="center"/>
          </w:tcPr>
          <w:p w:rsidR="00915415" w:rsidRPr="00145D06" w:rsidRDefault="0091541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4" w:space="0" w:color="auto"/>
            </w:tcBorders>
            <w:vAlign w:val="center"/>
          </w:tcPr>
          <w:p w:rsidR="00915415" w:rsidRDefault="0091541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915415" w:rsidRDefault="00915415" w:rsidP="00145D06">
            <w:pPr>
              <w:widowControl w:val="0"/>
              <w:autoSpaceDE w:val="0"/>
              <w:autoSpaceDN w:val="0"/>
              <w:adjustRightInd w:val="0"/>
              <w:spacing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муниципальному земельному контролю</w:t>
            </w:r>
          </w:p>
        </w:tc>
      </w:tr>
      <w:tr w:rsidR="00D40C96" w:rsidRPr="00145D06" w:rsidTr="00915415">
        <w:trPr>
          <w:trHeight w:hRule="exact" w:val="564"/>
        </w:trPr>
        <w:tc>
          <w:tcPr>
            <w:tcW w:w="1843" w:type="dxa"/>
            <w:vMerge/>
            <w:tcBorders>
              <w:left w:val="single" w:sz="8" w:space="0" w:color="000000"/>
              <w:right w:val="single" w:sz="8" w:space="0" w:color="000000"/>
            </w:tcBorders>
            <w:vAlign w:val="center"/>
          </w:tcPr>
          <w:p w:rsidR="00D40C96" w:rsidRPr="00145D06" w:rsidRDefault="00D40C96"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tcBorders>
              <w:top w:val="single" w:sz="4" w:space="0" w:color="auto"/>
              <w:left w:val="single" w:sz="8" w:space="0" w:color="000000"/>
              <w:right w:val="single" w:sz="4" w:space="0" w:color="auto"/>
            </w:tcBorders>
            <w:vAlign w:val="center"/>
          </w:tcPr>
          <w:p w:rsidR="00D40C96" w:rsidRPr="00145D06" w:rsidRDefault="00D40C96"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D40C96" w:rsidRPr="00145D06" w:rsidRDefault="00915415" w:rsidP="00145D06">
            <w:pPr>
              <w:widowControl w:val="0"/>
              <w:autoSpaceDE w:val="0"/>
              <w:autoSpaceDN w:val="0"/>
              <w:adjustRightInd w:val="0"/>
              <w:spacing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муниципальному контролю</w:t>
            </w:r>
          </w:p>
        </w:tc>
      </w:tr>
      <w:tr w:rsidR="00E11845" w:rsidRPr="00145D06" w:rsidTr="006F18F5">
        <w:trPr>
          <w:trHeight w:hRule="exact" w:val="318"/>
        </w:trPr>
        <w:tc>
          <w:tcPr>
            <w:tcW w:w="1843" w:type="dxa"/>
            <w:vMerge/>
            <w:tcBorders>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административная комиссия</w:t>
            </w:r>
          </w:p>
        </w:tc>
        <w:tc>
          <w:tcPr>
            <w:tcW w:w="4484" w:type="dxa"/>
            <w:tcBorders>
              <w:top w:val="nil"/>
              <w:left w:val="single" w:sz="4" w:space="0" w:color="auto"/>
              <w:bottom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Председатель </w:t>
            </w:r>
          </w:p>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r>
      <w:tr w:rsidR="00E11845" w:rsidRPr="00145D06" w:rsidTr="006F18F5">
        <w:trPr>
          <w:trHeight w:val="362"/>
        </w:trPr>
        <w:tc>
          <w:tcPr>
            <w:tcW w:w="1843" w:type="dxa"/>
            <w:vMerge/>
            <w:tcBorders>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 ответственный секретарь административной комиссии</w:t>
            </w:r>
          </w:p>
        </w:tc>
      </w:tr>
      <w:tr w:rsidR="00E11845" w:rsidRPr="00145D06" w:rsidTr="006F18F5">
        <w:trPr>
          <w:trHeight w:val="362"/>
        </w:trPr>
        <w:tc>
          <w:tcPr>
            <w:tcW w:w="1843" w:type="dxa"/>
            <w:vMerge/>
            <w:tcBorders>
              <w:left w:val="single" w:sz="8" w:space="0" w:color="000000"/>
              <w:right w:val="single" w:sz="8" w:space="0" w:color="000000"/>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4" w:space="0" w:color="auto"/>
            </w:tcBorders>
            <w:vAlign w:val="center"/>
          </w:tcPr>
          <w:p w:rsidR="00E11845" w:rsidRPr="00145D06" w:rsidRDefault="00E11845"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4" w:space="0" w:color="auto"/>
              <w:bottom w:val="single" w:sz="8" w:space="0" w:color="000000"/>
              <w:right w:val="single" w:sz="8" w:space="0" w:color="000000"/>
            </w:tcBorders>
            <w:vAlign w:val="center"/>
          </w:tcPr>
          <w:p w:rsidR="00B40A27" w:rsidRPr="00145D06" w:rsidRDefault="00E11845" w:rsidP="00B40A27">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 член административной комиссии</w:t>
            </w:r>
          </w:p>
        </w:tc>
      </w:tr>
      <w:tr w:rsidR="00B40A27" w:rsidRPr="00145D06" w:rsidTr="00145D06">
        <w:trPr>
          <w:trHeight w:val="362"/>
        </w:trPr>
        <w:tc>
          <w:tcPr>
            <w:tcW w:w="1843" w:type="dxa"/>
            <w:vMerge w:val="restart"/>
            <w:tcBorders>
              <w:top w:val="single" w:sz="4" w:space="0" w:color="auto"/>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охране труда</w:t>
            </w:r>
          </w:p>
        </w:tc>
      </w:tr>
      <w:tr w:rsidR="00B40A27" w:rsidRPr="00145D06" w:rsidTr="00145D06">
        <w:trPr>
          <w:trHeight w:val="362"/>
        </w:trPr>
        <w:tc>
          <w:tcPr>
            <w:tcW w:w="1843"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осуществлению внутреннего муниципального финансового контроля</w:t>
            </w:r>
          </w:p>
        </w:tc>
      </w:tr>
      <w:tr w:rsidR="001A48FB" w:rsidRPr="00145D06" w:rsidTr="00145D06">
        <w:trPr>
          <w:trHeight w:val="362"/>
        </w:trPr>
        <w:tc>
          <w:tcPr>
            <w:tcW w:w="1843"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1A48FB" w:rsidRPr="00145D06" w:rsidRDefault="001A48FB"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w:t>
            </w:r>
            <w:r w:rsidRPr="00145D06">
              <w:rPr>
                <w:rFonts w:ascii="Times New Roman" w:eastAsia="Times New Roman" w:hAnsi="Times New Roman" w:cs="Times New Roman"/>
                <w:sz w:val="20"/>
                <w:szCs w:val="20"/>
              </w:rPr>
              <w:t xml:space="preserve"> специалист по осуществлению внутреннего муниципального финансового контроля</w:t>
            </w:r>
          </w:p>
        </w:tc>
      </w:tr>
      <w:tr w:rsidR="00B40A27" w:rsidRPr="00145D06" w:rsidTr="00145D06">
        <w:trPr>
          <w:trHeight w:val="362"/>
        </w:trPr>
        <w:tc>
          <w:tcPr>
            <w:tcW w:w="1843"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w:t>
            </w:r>
          </w:p>
        </w:tc>
      </w:tr>
      <w:tr w:rsidR="00B40A27" w:rsidRPr="00145D06" w:rsidTr="00145D06">
        <w:trPr>
          <w:trHeight w:val="362"/>
        </w:trPr>
        <w:tc>
          <w:tcPr>
            <w:tcW w:w="1843"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Специалист 1 категории</w:t>
            </w:r>
          </w:p>
        </w:tc>
      </w:tr>
      <w:tr w:rsidR="00B40A27" w:rsidRPr="00145D06" w:rsidTr="0034029D">
        <w:trPr>
          <w:trHeight w:val="362"/>
        </w:trPr>
        <w:tc>
          <w:tcPr>
            <w:tcW w:w="1843"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4" w:space="0" w:color="auto"/>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по вопросам образования, здравоохранения и межведомственной комиссии</w:t>
            </w:r>
          </w:p>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r>
      <w:tr w:rsidR="00B40A27" w:rsidRPr="00145D06" w:rsidTr="00145D06">
        <w:trPr>
          <w:trHeight w:val="362"/>
        </w:trPr>
        <w:tc>
          <w:tcPr>
            <w:tcW w:w="1843" w:type="dxa"/>
            <w:vMerge/>
            <w:tcBorders>
              <w:left w:val="single" w:sz="8" w:space="0" w:color="000000"/>
              <w:bottom w:val="single" w:sz="4" w:space="0" w:color="auto"/>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3171" w:type="dxa"/>
            <w:vMerge/>
            <w:tcBorders>
              <w:left w:val="single" w:sz="8" w:space="0" w:color="000000"/>
              <w:bottom w:val="single" w:sz="4" w:space="0" w:color="auto"/>
              <w:right w:val="single" w:sz="8" w:space="0" w:color="000000"/>
            </w:tcBorders>
            <w:vAlign w:val="center"/>
          </w:tcPr>
          <w:p w:rsidR="00B40A27" w:rsidRPr="00145D06" w:rsidRDefault="00B40A27"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nil"/>
              <w:left w:val="single" w:sz="8" w:space="0" w:color="000000"/>
              <w:bottom w:val="single" w:sz="4" w:space="0" w:color="auto"/>
              <w:right w:val="single" w:sz="8" w:space="0" w:color="000000"/>
            </w:tcBorders>
            <w:vAlign w:val="center"/>
          </w:tcPr>
          <w:p w:rsidR="00B40A27" w:rsidRPr="00145D06" w:rsidRDefault="001D790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r w:rsidRPr="001D7907">
              <w:rPr>
                <w:rFonts w:ascii="Times New Roman" w:eastAsia="Times New Roman" w:hAnsi="Times New Roman" w:cs="Times New Roman"/>
                <w:sz w:val="20"/>
                <w:szCs w:val="20"/>
              </w:rPr>
              <w:t xml:space="preserve"> по вопросам комплексной поддержки участников специальной военной операции и членов их семей администрации городского округа Кинель</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Управление финансами администрации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управления финансами администрации городского округа Кинель</w:t>
            </w:r>
          </w:p>
        </w:tc>
      </w:tr>
      <w:tr w:rsidR="00B00256" w:rsidRPr="00145D06" w:rsidTr="00145D06">
        <w:trPr>
          <w:trHeight w:val="362"/>
        </w:trPr>
        <w:tc>
          <w:tcPr>
            <w:tcW w:w="1843" w:type="dxa"/>
            <w:vMerge/>
            <w:tcBorders>
              <w:top w:val="single" w:sz="4" w:space="0" w:color="auto"/>
              <w:left w:val="single" w:sz="4" w:space="0" w:color="auto"/>
              <w:right w:val="single" w:sz="4" w:space="0" w:color="auto"/>
            </w:tcBorders>
            <w:vAlign w:val="center"/>
          </w:tcPr>
          <w:p w:rsidR="00B00256" w:rsidRPr="00145D06" w:rsidRDefault="00B0025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B00256" w:rsidRPr="00145D06" w:rsidRDefault="00B0025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B00256" w:rsidRPr="00145D06" w:rsidRDefault="00B0025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руководителя</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hanging="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бюджетного учета и отчетности</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r w:rsidR="00B40A27">
              <w:rPr>
                <w:rFonts w:ascii="Times New Roman" w:eastAsia="Times New Roman" w:hAnsi="Times New Roman" w:cs="Times New Roman"/>
                <w:sz w:val="20"/>
                <w:szCs w:val="20"/>
              </w:rPr>
              <w:t xml:space="preserve"> -  главный бухгалтер</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управления бюджетной политики</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предварительного контроля и исполнения бюджета</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w:t>
            </w:r>
          </w:p>
        </w:tc>
      </w:tr>
      <w:tr w:rsidR="00145D06" w:rsidRPr="00145D06" w:rsidTr="00145D06">
        <w:trPr>
          <w:trHeight w:val="362"/>
        </w:trPr>
        <w:tc>
          <w:tcPr>
            <w:tcW w:w="1843"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w:t>
            </w:r>
          </w:p>
        </w:tc>
      </w:tr>
      <w:tr w:rsidR="00145D06" w:rsidRPr="00145D06" w:rsidTr="00145D06">
        <w:trPr>
          <w:trHeight w:val="276"/>
        </w:trPr>
        <w:tc>
          <w:tcPr>
            <w:tcW w:w="1843"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2</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center"/>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3</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Управление культуры и молодежной политики администрации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управления культуры и молодежной политики администрации городского округа Кинель Самарской области</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молодежной политики</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молодежной политики</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физической культуры и спорта</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физической культуры и спорта</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w:t>
            </w:r>
            <w:r w:rsidR="00B40A27">
              <w:rPr>
                <w:rFonts w:ascii="Times New Roman" w:eastAsia="Times New Roman" w:hAnsi="Times New Roman" w:cs="Times New Roman"/>
                <w:sz w:val="20"/>
                <w:szCs w:val="20"/>
              </w:rPr>
              <w:t xml:space="preserve"> </w:t>
            </w:r>
            <w:r w:rsidRPr="00145D06">
              <w:rPr>
                <w:rFonts w:ascii="Times New Roman" w:eastAsia="Times New Roman" w:hAnsi="Times New Roman" w:cs="Times New Roman"/>
                <w:sz w:val="20"/>
                <w:szCs w:val="20"/>
              </w:rPr>
              <w:t>главный экономист</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Комитета</w:t>
            </w:r>
          </w:p>
          <w:p w:rsidR="00145D06" w:rsidRPr="00145D06" w:rsidRDefault="00145D06" w:rsidP="00B40A27">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r>
      <w:tr w:rsidR="001A48FB" w:rsidRPr="00145D06" w:rsidTr="00145D06">
        <w:trPr>
          <w:trHeight w:val="362"/>
        </w:trPr>
        <w:tc>
          <w:tcPr>
            <w:tcW w:w="1843" w:type="dxa"/>
            <w:vMerge/>
            <w:tcBorders>
              <w:top w:val="single" w:sz="4" w:space="0" w:color="auto"/>
              <w:left w:val="single" w:sz="4" w:space="0" w:color="auto"/>
              <w:right w:val="single" w:sz="4" w:space="0" w:color="auto"/>
            </w:tcBorders>
            <w:vAlign w:val="center"/>
          </w:tcPr>
          <w:p w:rsidR="001A48FB" w:rsidRPr="00145D06" w:rsidRDefault="001A48FB"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A48FB" w:rsidRPr="00145D06" w:rsidRDefault="001A48FB"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A48FB" w:rsidRPr="00145D06" w:rsidRDefault="001A48FB"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руководителя</w:t>
            </w:r>
          </w:p>
        </w:tc>
      </w:tr>
      <w:tr w:rsidR="00145D06" w:rsidRPr="00145D06" w:rsidTr="00145D06">
        <w:trPr>
          <w:trHeight w:val="734"/>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145D06">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484" w:type="dxa"/>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 главный бухгалтер</w:t>
            </w:r>
          </w:p>
          <w:p w:rsidR="00145D06" w:rsidRPr="00145D06" w:rsidRDefault="00145D06" w:rsidP="00145D06">
            <w:pPr>
              <w:widowControl w:val="0"/>
              <w:autoSpaceDE w:val="0"/>
              <w:autoSpaceDN w:val="0"/>
              <w:adjustRightInd w:val="0"/>
              <w:spacing w:before="29" w:after="0" w:line="218" w:lineRule="exact"/>
              <w:ind w:firstLine="567"/>
              <w:jc w:val="both"/>
              <w:rPr>
                <w:rFonts w:ascii="Times New Roman" w:eastAsia="Times New Roman" w:hAnsi="Times New Roman" w:cs="Times New Roman"/>
                <w:sz w:val="20"/>
                <w:szCs w:val="20"/>
              </w:rPr>
            </w:pPr>
          </w:p>
        </w:tc>
      </w:tr>
      <w:tr w:rsidR="00145D06" w:rsidRPr="00145D06" w:rsidTr="00145D06">
        <w:trPr>
          <w:trHeight w:val="734"/>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Специалист 1 категории - делопроизводитель</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145D06">
              <w:rPr>
                <w:rFonts w:ascii="Times New Roman" w:eastAsia="Times New Roman" w:hAnsi="Times New Roman" w:cs="Times New Roman"/>
                <w:sz w:val="20"/>
                <w:szCs w:val="20"/>
              </w:rPr>
              <w:t>отдел распоряжения муниципальным имуществом</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распоряжения муниципальным имуществом</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Ведущий специалист отдела распоряжения муниципальным имуществом</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отдел имущественных отношений</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имущественных отношений</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 отдела имущественных отношений</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специалист по земельным вопросам</w:t>
            </w:r>
          </w:p>
        </w:tc>
      </w:tr>
      <w:tr w:rsidR="001D7907" w:rsidRPr="00145D06" w:rsidTr="00145D06">
        <w:trPr>
          <w:trHeight w:val="362"/>
        </w:trPr>
        <w:tc>
          <w:tcPr>
            <w:tcW w:w="1843" w:type="dxa"/>
            <w:tcBorders>
              <w:left w:val="single" w:sz="4" w:space="0" w:color="auto"/>
              <w:right w:val="single" w:sz="4" w:space="0" w:color="auto"/>
            </w:tcBorders>
            <w:vAlign w:val="center"/>
          </w:tcPr>
          <w:p w:rsidR="001D7907" w:rsidRPr="00145D06" w:rsidRDefault="001D790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D7907" w:rsidRPr="00145D06" w:rsidRDefault="001D790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D7907" w:rsidRPr="00145D06" w:rsidRDefault="001D790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B40A27" w:rsidRPr="00145D06" w:rsidTr="00145D06">
        <w:trPr>
          <w:trHeight w:val="362"/>
        </w:trPr>
        <w:tc>
          <w:tcPr>
            <w:tcW w:w="1843" w:type="dxa"/>
            <w:tcBorders>
              <w:left w:val="single" w:sz="4" w:space="0" w:color="auto"/>
              <w:right w:val="single" w:sz="4" w:space="0" w:color="auto"/>
            </w:tcBorders>
            <w:vAlign w:val="center"/>
          </w:tcPr>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B40A27" w:rsidRPr="00145D06" w:rsidRDefault="00B40A27"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 по взаимодействию с садоводческими некоммерческими товариществами</w:t>
            </w:r>
          </w:p>
        </w:tc>
      </w:tr>
      <w:tr w:rsidR="00145D06" w:rsidRPr="00145D06" w:rsidTr="00145D06">
        <w:trPr>
          <w:trHeight w:val="362"/>
        </w:trPr>
        <w:tc>
          <w:tcPr>
            <w:tcW w:w="1843"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Управление архитектуры и градостроительства администрации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Руководитель управления</w:t>
            </w:r>
          </w:p>
        </w:tc>
      </w:tr>
      <w:tr w:rsidR="00145D06" w:rsidRPr="00145D06" w:rsidTr="00145D06">
        <w:trPr>
          <w:trHeight w:val="362"/>
        </w:trPr>
        <w:tc>
          <w:tcPr>
            <w:tcW w:w="1843" w:type="dxa"/>
            <w:vMerge/>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Заместитель руководителя управления</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145D06">
              <w:rPr>
                <w:rFonts w:ascii="Times New Roman" w:eastAsia="Times New Roman" w:hAnsi="Times New Roman" w:cs="Times New Roman"/>
                <w:sz w:val="20"/>
                <w:szCs w:val="20"/>
              </w:rPr>
              <w:t>отдел архитектуры</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 xml:space="preserve">Начальник отдела архитектуры </w:t>
            </w:r>
          </w:p>
        </w:tc>
      </w:tr>
      <w:tr w:rsidR="00145D06" w:rsidRPr="00145D06" w:rsidTr="00145D06">
        <w:trPr>
          <w:trHeight w:val="362"/>
        </w:trPr>
        <w:tc>
          <w:tcPr>
            <w:tcW w:w="1843" w:type="dxa"/>
            <w:vMerge/>
            <w:tcBorders>
              <w:left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Главный специалис</w:t>
            </w:r>
            <w:proofErr w:type="gramStart"/>
            <w:r w:rsidRPr="00145D06">
              <w:rPr>
                <w:rFonts w:ascii="Times New Roman" w:eastAsia="Times New Roman" w:hAnsi="Times New Roman" w:cs="Times New Roman"/>
                <w:sz w:val="20"/>
                <w:szCs w:val="20"/>
              </w:rPr>
              <w:t>т-</w:t>
            </w:r>
            <w:proofErr w:type="gramEnd"/>
            <w:r w:rsidRPr="00145D06">
              <w:rPr>
                <w:rFonts w:ascii="Times New Roman" w:eastAsia="Times New Roman" w:hAnsi="Times New Roman" w:cs="Times New Roman"/>
                <w:sz w:val="20"/>
                <w:szCs w:val="20"/>
              </w:rPr>
              <w:t xml:space="preserve"> архитектор</w:t>
            </w:r>
          </w:p>
        </w:tc>
      </w:tr>
      <w:tr w:rsidR="00145D06" w:rsidRPr="00145D06" w:rsidTr="00145D06">
        <w:trPr>
          <w:trHeight w:val="362"/>
        </w:trPr>
        <w:tc>
          <w:tcPr>
            <w:tcW w:w="1843" w:type="dxa"/>
            <w:vMerge/>
            <w:tcBorders>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145D06">
              <w:rPr>
                <w:rFonts w:ascii="Times New Roman" w:eastAsia="Times New Roman" w:hAnsi="Times New Roman" w:cs="Times New Roman"/>
                <w:sz w:val="20"/>
                <w:szCs w:val="20"/>
              </w:rPr>
              <w:t>отдел бухгалтерского учета и отчетности</w:t>
            </w:r>
          </w:p>
        </w:tc>
        <w:tc>
          <w:tcPr>
            <w:tcW w:w="4484" w:type="dxa"/>
            <w:tcBorders>
              <w:top w:val="single" w:sz="4" w:space="0" w:color="auto"/>
              <w:left w:val="single" w:sz="4" w:space="0" w:color="auto"/>
              <w:bottom w:val="single" w:sz="4" w:space="0" w:color="auto"/>
              <w:right w:val="single" w:sz="4" w:space="0" w:color="auto"/>
            </w:tcBorders>
            <w:vAlign w:val="center"/>
          </w:tcPr>
          <w:p w:rsidR="00145D06" w:rsidRPr="00145D06" w:rsidRDefault="00145D06" w:rsidP="00145D06">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145D06">
              <w:rPr>
                <w:rFonts w:ascii="Times New Roman" w:eastAsia="Times New Roman" w:hAnsi="Times New Roman" w:cs="Times New Roman"/>
                <w:sz w:val="20"/>
                <w:szCs w:val="20"/>
              </w:rPr>
              <w:t>Начальник отдела бухгалтерского учета и отчетности – главный бухгалтер</w:t>
            </w:r>
          </w:p>
        </w:tc>
      </w:tr>
    </w:tbl>
    <w:p w:rsidR="00145D06" w:rsidRPr="00145D06" w:rsidRDefault="00145D06" w:rsidP="00145D0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rPr>
      </w:pPr>
    </w:p>
    <w:p w:rsidR="00145D06" w:rsidRPr="00145D06" w:rsidRDefault="00145D06" w:rsidP="00145D06">
      <w:pPr>
        <w:spacing w:after="0" w:line="360" w:lineRule="auto"/>
        <w:ind w:left="5387"/>
        <w:jc w:val="center"/>
        <w:rPr>
          <w:rFonts w:ascii="Times New Roman" w:eastAsia="Times New Roman" w:hAnsi="Times New Roman" w:cs="Times New Roman"/>
          <w:sz w:val="28"/>
          <w:szCs w:val="28"/>
        </w:rPr>
      </w:pPr>
    </w:p>
    <w:p w:rsidR="00145D06" w:rsidRPr="00145D06" w:rsidRDefault="00145D06" w:rsidP="00145D06">
      <w:pPr>
        <w:spacing w:after="0" w:line="360" w:lineRule="auto"/>
        <w:ind w:left="5387"/>
        <w:jc w:val="center"/>
        <w:rPr>
          <w:rFonts w:ascii="Times New Roman" w:eastAsia="Times New Roman" w:hAnsi="Times New Roman" w:cs="Times New Roman"/>
          <w:sz w:val="28"/>
          <w:szCs w:val="28"/>
        </w:rPr>
      </w:pPr>
    </w:p>
    <w:p w:rsidR="00145D06" w:rsidRPr="00145D06" w:rsidRDefault="00145D06" w:rsidP="00145D06">
      <w:pPr>
        <w:spacing w:after="0" w:line="360" w:lineRule="auto"/>
        <w:ind w:left="5387"/>
        <w:jc w:val="center"/>
        <w:rPr>
          <w:rFonts w:ascii="Times New Roman" w:eastAsia="Times New Roman" w:hAnsi="Times New Roman" w:cs="Times New Roman"/>
          <w:sz w:val="28"/>
          <w:szCs w:val="28"/>
        </w:rPr>
      </w:pPr>
    </w:p>
    <w:p w:rsidR="00145D06" w:rsidRPr="00145D06" w:rsidRDefault="00145D06" w:rsidP="00145D06">
      <w:pPr>
        <w:spacing w:after="0" w:line="360" w:lineRule="auto"/>
        <w:ind w:left="5387"/>
        <w:jc w:val="center"/>
        <w:rPr>
          <w:rFonts w:ascii="Times New Roman" w:eastAsia="Times New Roman" w:hAnsi="Times New Roman" w:cs="Times New Roman"/>
          <w:sz w:val="28"/>
          <w:szCs w:val="28"/>
        </w:rPr>
      </w:pPr>
    </w:p>
    <w:p w:rsidR="00145D06" w:rsidRDefault="00145D06">
      <w:pPr>
        <w:spacing w:after="0" w:line="360" w:lineRule="auto"/>
        <w:jc w:val="both"/>
        <w:rPr>
          <w:rFonts w:ascii="Times New Roman" w:eastAsia="Times New Roman" w:hAnsi="Times New Roman" w:cs="Times New Roman"/>
          <w:sz w:val="28"/>
          <w:szCs w:val="28"/>
        </w:rPr>
      </w:pPr>
    </w:p>
    <w:p w:rsidR="00D2480A" w:rsidRDefault="00D2480A"/>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31595C" w:rsidRDefault="0031595C"/>
    <w:p w:rsidR="00737131" w:rsidRDefault="00737131"/>
    <w:p w:rsidR="00737131" w:rsidRDefault="00737131"/>
    <w:p w:rsidR="0031595C" w:rsidRDefault="0031595C"/>
    <w:p w:rsidR="0031595C" w:rsidRPr="0031595C" w:rsidRDefault="0031595C" w:rsidP="0031595C">
      <w:pPr>
        <w:spacing w:after="0"/>
        <w:ind w:left="5529"/>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lastRenderedPageBreak/>
        <w:t xml:space="preserve">   ПРИЛОЖЕНИЕ 2 </w:t>
      </w:r>
    </w:p>
    <w:p w:rsidR="0031595C" w:rsidRPr="0031595C" w:rsidRDefault="0031595C" w:rsidP="0031595C">
      <w:pPr>
        <w:spacing w:after="0"/>
        <w:ind w:left="5529"/>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к постановлению администрации</w:t>
      </w:r>
    </w:p>
    <w:p w:rsidR="0031595C" w:rsidRPr="0031595C" w:rsidRDefault="0031595C" w:rsidP="0031595C">
      <w:pPr>
        <w:spacing w:after="0"/>
        <w:ind w:left="5529"/>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городского округа Кинель</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Самарской области</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от ________ № _____</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«ПРИЛОЖЕНИЕ 3</w:t>
      </w:r>
    </w:p>
    <w:p w:rsidR="0031595C" w:rsidRPr="0031595C" w:rsidRDefault="0031595C" w:rsidP="0031595C">
      <w:pPr>
        <w:spacing w:after="0"/>
        <w:ind w:left="4962"/>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к постановлению администрации</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городского округа Кинель</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Самарской области</w:t>
      </w:r>
    </w:p>
    <w:p w:rsidR="0031595C" w:rsidRPr="0031595C" w:rsidRDefault="0031595C" w:rsidP="0031595C">
      <w:pPr>
        <w:spacing w:after="0"/>
        <w:ind w:left="5387"/>
        <w:jc w:val="center"/>
        <w:rPr>
          <w:rFonts w:ascii="Times New Roman" w:eastAsia="Times New Roman" w:hAnsi="Times New Roman" w:cs="Times New Roman"/>
          <w:sz w:val="28"/>
          <w:szCs w:val="28"/>
        </w:rPr>
      </w:pPr>
      <w:r w:rsidRPr="0031595C">
        <w:rPr>
          <w:rFonts w:ascii="Times New Roman" w:eastAsia="Times New Roman" w:hAnsi="Times New Roman" w:cs="Times New Roman"/>
          <w:sz w:val="28"/>
          <w:szCs w:val="28"/>
        </w:rPr>
        <w:t>от 03.03.2020г. № 612»</w:t>
      </w:r>
    </w:p>
    <w:p w:rsidR="0031595C" w:rsidRPr="00C4210C" w:rsidRDefault="0031595C" w:rsidP="00C4210C">
      <w:pPr>
        <w:widowControl w:val="0"/>
        <w:autoSpaceDE w:val="0"/>
        <w:autoSpaceDN w:val="0"/>
        <w:adjustRightInd w:val="0"/>
        <w:spacing w:after="0"/>
        <w:ind w:firstLine="567"/>
        <w:jc w:val="center"/>
        <w:rPr>
          <w:rFonts w:ascii="Times New Roman" w:eastAsia="Times New Roman" w:hAnsi="Times New Roman" w:cs="Times New Roman"/>
          <w:b/>
          <w:sz w:val="28"/>
          <w:szCs w:val="28"/>
        </w:rPr>
      </w:pPr>
      <w:r w:rsidRPr="0031595C">
        <w:rPr>
          <w:rFonts w:ascii="Times New Roman" w:eastAsia="Times New Roman" w:hAnsi="Times New Roman" w:cs="Times New Roman"/>
          <w:b/>
          <w:sz w:val="28"/>
        </w:rPr>
        <w:t>Перечень должностей Администрации</w:t>
      </w:r>
      <w:r w:rsidRPr="0031595C">
        <w:rPr>
          <w:rFonts w:ascii="Times New Roman" w:eastAsia="Times New Roman" w:hAnsi="Times New Roman" w:cs="Times New Roman"/>
          <w:b/>
          <w:sz w:val="28"/>
          <w:szCs w:val="28"/>
        </w:rPr>
        <w:t xml:space="preserve"> городского округа Кинель Самарской области и ее структурных подразделений</w:t>
      </w:r>
      <w:r w:rsidRPr="0031595C">
        <w:rPr>
          <w:rFonts w:ascii="Times New Roman" w:eastAsia="Times New Roman" w:hAnsi="Times New Roman" w:cs="Times New Roman"/>
          <w:b/>
          <w:sz w:val="28"/>
        </w:rPr>
        <w:t xml:space="preserve">, не отнесенных к муниципальной службе, </w:t>
      </w:r>
      <w:r w:rsidRPr="0031595C">
        <w:rPr>
          <w:rFonts w:ascii="Times New Roman" w:eastAsia="Times New Roman" w:hAnsi="Times New Roman" w:cs="Times New Roman"/>
          <w:b/>
          <w:sz w:val="28"/>
          <w:szCs w:val="28"/>
        </w:rPr>
        <w:t>замещение которых связано с коррупционными рисками</w:t>
      </w:r>
    </w:p>
    <w:tbl>
      <w:tblPr>
        <w:tblW w:w="9923" w:type="dxa"/>
        <w:tblInd w:w="15" w:type="dxa"/>
        <w:tblLayout w:type="fixed"/>
        <w:tblCellMar>
          <w:left w:w="15" w:type="dxa"/>
          <w:right w:w="15" w:type="dxa"/>
        </w:tblCellMar>
        <w:tblLook w:val="0000" w:firstRow="0" w:lastRow="0" w:firstColumn="0" w:lastColumn="0" w:noHBand="0" w:noVBand="0"/>
      </w:tblPr>
      <w:tblGrid>
        <w:gridCol w:w="2268"/>
        <w:gridCol w:w="2552"/>
        <w:gridCol w:w="5103"/>
      </w:tblGrid>
      <w:tr w:rsidR="00C4210C" w:rsidRPr="00022BF1" w:rsidTr="00163EB0">
        <w:trPr>
          <w:trHeight w:val="362"/>
        </w:trPr>
        <w:tc>
          <w:tcPr>
            <w:tcW w:w="2268"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Наименование структурного подразделения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Наименование отдела</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Наименование должности</w:t>
            </w:r>
          </w:p>
        </w:tc>
      </w:tr>
      <w:tr w:rsidR="00C4210C" w:rsidRPr="00022BF1" w:rsidTr="00163EB0">
        <w:trPr>
          <w:trHeight w:val="362"/>
        </w:trPr>
        <w:tc>
          <w:tcPr>
            <w:tcW w:w="2268" w:type="dxa"/>
            <w:vMerge w:val="restart"/>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2552"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архивный отдел</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Архивариус архивного отдела</w:t>
            </w:r>
          </w:p>
        </w:tc>
      </w:tr>
      <w:tr w:rsidR="00C4210C" w:rsidRPr="00022BF1" w:rsidTr="00163EB0">
        <w:trPr>
          <w:trHeight w:val="319"/>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общий отдел</w:t>
            </w:r>
          </w:p>
        </w:tc>
        <w:tc>
          <w:tcPr>
            <w:tcW w:w="5103" w:type="dxa"/>
            <w:tcBorders>
              <w:top w:val="single" w:sz="4" w:space="0" w:color="auto"/>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Делопроизводитель общего отдела</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муниципальной службы и кадров</w:t>
            </w: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по кадрам отдела муниципальной службы и кадров</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val="restart"/>
            <w:tcBorders>
              <w:top w:val="nil"/>
              <w:left w:val="single" w:sz="4" w:space="0" w:color="auto"/>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информационной политики</w:t>
            </w: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Начальник отдела</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 xml:space="preserve">Специалист по информационной политике </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Руководитель сектора по обеспечению деятельности Главы городского округа Кинель</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val="restart"/>
            <w:tcBorders>
              <w:top w:val="nil"/>
              <w:left w:val="single" w:sz="4" w:space="0" w:color="auto"/>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5103" w:type="dxa"/>
            <w:vMerge w:val="restart"/>
            <w:tcBorders>
              <w:top w:val="nil"/>
              <w:left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Главный техник</w:t>
            </w:r>
          </w:p>
        </w:tc>
      </w:tr>
      <w:tr w:rsidR="00C4210C" w:rsidRPr="00022BF1" w:rsidTr="009D0799">
        <w:trPr>
          <w:trHeight w:val="247"/>
        </w:trPr>
        <w:tc>
          <w:tcPr>
            <w:tcW w:w="2268" w:type="dxa"/>
            <w:vMerge w:val="restart"/>
            <w:tcBorders>
              <w:top w:val="nil"/>
              <w:left w:val="single" w:sz="8" w:space="0" w:color="000000"/>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vMerge/>
            <w:tcBorders>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r>
      <w:tr w:rsidR="00C4210C" w:rsidRPr="00022BF1" w:rsidTr="009D0799">
        <w:trPr>
          <w:trHeight w:val="362"/>
        </w:trPr>
        <w:tc>
          <w:tcPr>
            <w:tcW w:w="2268" w:type="dxa"/>
            <w:vMerge/>
            <w:tcBorders>
              <w:left w:val="single" w:sz="8" w:space="0" w:color="000000"/>
              <w:bottom w:val="single" w:sz="8" w:space="0" w:color="000000"/>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4" w:space="0" w:color="auto"/>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w:t>
            </w:r>
          </w:p>
        </w:tc>
      </w:tr>
      <w:tr w:rsidR="00C4210C" w:rsidRPr="00022BF1" w:rsidTr="00163EB0">
        <w:trPr>
          <w:trHeight w:val="362"/>
        </w:trPr>
        <w:tc>
          <w:tcPr>
            <w:tcW w:w="2268"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Ответственный секретарь комиссии по делам несовершеннолетних и защите их прав</w:t>
            </w:r>
          </w:p>
        </w:tc>
      </w:tr>
      <w:tr w:rsidR="00C4210C" w:rsidRPr="00022BF1" w:rsidTr="00163EB0">
        <w:trPr>
          <w:trHeight w:val="362"/>
        </w:trPr>
        <w:tc>
          <w:tcPr>
            <w:tcW w:w="2268"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комиссии по делам несовершеннолетних и защите их прав</w:t>
            </w:r>
          </w:p>
        </w:tc>
      </w:tr>
      <w:tr w:rsidR="00C4210C" w:rsidRPr="00022BF1" w:rsidTr="00163EB0">
        <w:trPr>
          <w:trHeight w:val="362"/>
        </w:trPr>
        <w:tc>
          <w:tcPr>
            <w:tcW w:w="2268"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Начальник единой дежурно-диспетчерской службы</w:t>
            </w:r>
          </w:p>
        </w:tc>
      </w:tr>
      <w:tr w:rsidR="00B00256" w:rsidRPr="00022BF1" w:rsidTr="00163EB0">
        <w:trPr>
          <w:trHeight w:val="362"/>
        </w:trPr>
        <w:tc>
          <w:tcPr>
            <w:tcW w:w="2268" w:type="dxa"/>
            <w:tcBorders>
              <w:top w:val="nil"/>
              <w:left w:val="single" w:sz="8" w:space="0" w:color="000000"/>
              <w:bottom w:val="single" w:sz="8" w:space="0" w:color="000000"/>
              <w:right w:val="single" w:sz="8" w:space="0" w:color="000000"/>
            </w:tcBorders>
            <w:vAlign w:val="center"/>
          </w:tcPr>
          <w:p w:rsidR="00B00256" w:rsidRPr="00022BF1" w:rsidRDefault="00B00256"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nil"/>
              <w:left w:val="single" w:sz="8" w:space="0" w:color="000000"/>
              <w:bottom w:val="single" w:sz="8" w:space="0" w:color="000000"/>
              <w:right w:val="single" w:sz="8" w:space="0" w:color="000000"/>
            </w:tcBorders>
            <w:vAlign w:val="center"/>
          </w:tcPr>
          <w:p w:rsidR="00B00256" w:rsidRPr="00022BF1" w:rsidRDefault="00B00256" w:rsidP="00B00256">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бухгалтерского учета и отчетности</w:t>
            </w:r>
          </w:p>
        </w:tc>
        <w:tc>
          <w:tcPr>
            <w:tcW w:w="5103" w:type="dxa"/>
            <w:tcBorders>
              <w:top w:val="nil"/>
              <w:left w:val="single" w:sz="8" w:space="0" w:color="000000"/>
              <w:bottom w:val="single" w:sz="8" w:space="0" w:color="000000"/>
              <w:right w:val="single" w:sz="8" w:space="0" w:color="000000"/>
            </w:tcBorders>
            <w:vAlign w:val="center"/>
          </w:tcPr>
          <w:p w:rsidR="00B00256" w:rsidRPr="00022BF1" w:rsidRDefault="00B00256"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Старший бухгалтер</w:t>
            </w:r>
          </w:p>
        </w:tc>
      </w:tr>
      <w:tr w:rsidR="00C4210C" w:rsidRPr="00022BF1" w:rsidTr="00163EB0">
        <w:trPr>
          <w:trHeight w:val="362"/>
        </w:trPr>
        <w:tc>
          <w:tcPr>
            <w:tcW w:w="2268" w:type="dxa"/>
            <w:vMerge w:val="restart"/>
            <w:tcBorders>
              <w:top w:val="nil"/>
              <w:left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Алексеевское территориальное управление администрации городского округа Кинель Самарской области</w:t>
            </w:r>
          </w:p>
        </w:tc>
        <w:tc>
          <w:tcPr>
            <w:tcW w:w="2552" w:type="dxa"/>
            <w:vMerge w:val="restart"/>
            <w:tcBorders>
              <w:top w:val="nil"/>
              <w:left w:val="single" w:sz="8" w:space="0" w:color="000000"/>
              <w:right w:val="single" w:sz="8" w:space="0" w:color="000000"/>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8" w:space="0" w:color="000000"/>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Делопроизводитель</w:t>
            </w:r>
          </w:p>
        </w:tc>
      </w:tr>
      <w:tr w:rsidR="00C4210C" w:rsidRPr="00022BF1" w:rsidTr="00163EB0">
        <w:trPr>
          <w:trHeight w:val="362"/>
        </w:trPr>
        <w:tc>
          <w:tcPr>
            <w:tcW w:w="2268" w:type="dxa"/>
            <w:vMerge/>
            <w:tcBorders>
              <w:left w:val="single" w:sz="8" w:space="0" w:color="000000"/>
              <w:bottom w:val="single" w:sz="4" w:space="0" w:color="auto"/>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left w:val="single" w:sz="8" w:space="0" w:color="000000"/>
              <w:bottom w:val="single" w:sz="4" w:space="0" w:color="auto"/>
              <w:right w:val="single" w:sz="8" w:space="0" w:color="000000"/>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nil"/>
              <w:left w:val="single" w:sz="8" w:space="0" w:color="000000"/>
              <w:bottom w:val="single" w:sz="4" w:space="0" w:color="auto"/>
              <w:right w:val="single" w:sz="8" w:space="0" w:color="000000"/>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Секретарь-делопроизводитель</w:t>
            </w:r>
          </w:p>
        </w:tc>
      </w:tr>
      <w:tr w:rsidR="00C4210C" w:rsidRPr="00022BF1" w:rsidTr="00163EB0">
        <w:trPr>
          <w:trHeight w:val="362"/>
        </w:trPr>
        <w:tc>
          <w:tcPr>
            <w:tcW w:w="2268"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Управление финансами администрации городского округа Кинель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Секретарь-делопроизводитель</w:t>
            </w:r>
          </w:p>
        </w:tc>
      </w:tr>
      <w:tr w:rsidR="00C4210C" w:rsidRPr="00022BF1" w:rsidTr="00163EB0">
        <w:trPr>
          <w:trHeight w:val="362"/>
        </w:trPr>
        <w:tc>
          <w:tcPr>
            <w:tcW w:w="2268" w:type="dxa"/>
            <w:vMerge w:val="restart"/>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lastRenderedPageBreak/>
              <w:t>Управление культуры и молодежной политики администрации городского округа Кинель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Экономист</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молодежной политики</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по работе с молодежью</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vMerge w:val="restart"/>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физической культуры и спорта</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 по развитию массовой физической культуры и спорта</w:t>
            </w:r>
          </w:p>
        </w:tc>
      </w:tr>
      <w:tr w:rsidR="00C4210C" w:rsidRPr="00022BF1" w:rsidTr="00163EB0">
        <w:trPr>
          <w:trHeight w:val="362"/>
        </w:trPr>
        <w:tc>
          <w:tcPr>
            <w:tcW w:w="2268" w:type="dxa"/>
            <w:vMerge/>
            <w:tcBorders>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vMerge/>
            <w:tcBorders>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 xml:space="preserve">Специалист по развитию ФК и С на территории </w:t>
            </w:r>
            <w:proofErr w:type="spellStart"/>
            <w:r w:rsidRPr="00022BF1">
              <w:rPr>
                <w:rFonts w:ascii="Times New Roman" w:eastAsia="Times New Roman" w:hAnsi="Times New Roman" w:cs="Times New Roman"/>
                <w:sz w:val="20"/>
                <w:szCs w:val="20"/>
              </w:rPr>
              <w:t>п.г.т</w:t>
            </w:r>
            <w:proofErr w:type="gramStart"/>
            <w:r w:rsidRPr="00022BF1">
              <w:rPr>
                <w:rFonts w:ascii="Times New Roman" w:eastAsia="Times New Roman" w:hAnsi="Times New Roman" w:cs="Times New Roman"/>
                <w:sz w:val="20"/>
                <w:szCs w:val="20"/>
              </w:rPr>
              <w:t>.У</w:t>
            </w:r>
            <w:proofErr w:type="gramEnd"/>
            <w:r w:rsidRPr="00022BF1">
              <w:rPr>
                <w:rFonts w:ascii="Times New Roman" w:eastAsia="Times New Roman" w:hAnsi="Times New Roman" w:cs="Times New Roman"/>
                <w:sz w:val="20"/>
                <w:szCs w:val="20"/>
              </w:rPr>
              <w:t>сть-Кинельский</w:t>
            </w:r>
            <w:proofErr w:type="spellEnd"/>
            <w:r w:rsidRPr="00022BF1">
              <w:rPr>
                <w:rFonts w:ascii="Times New Roman" w:eastAsia="Times New Roman" w:hAnsi="Times New Roman" w:cs="Times New Roman"/>
                <w:sz w:val="20"/>
                <w:szCs w:val="20"/>
              </w:rPr>
              <w:t xml:space="preserve"> и </w:t>
            </w:r>
            <w:proofErr w:type="spellStart"/>
            <w:r w:rsidRPr="00022BF1">
              <w:rPr>
                <w:rFonts w:ascii="Times New Roman" w:eastAsia="Times New Roman" w:hAnsi="Times New Roman" w:cs="Times New Roman"/>
                <w:sz w:val="20"/>
                <w:szCs w:val="20"/>
              </w:rPr>
              <w:t>п.г.т</w:t>
            </w:r>
            <w:proofErr w:type="spellEnd"/>
            <w:r w:rsidRPr="00022BF1">
              <w:rPr>
                <w:rFonts w:ascii="Times New Roman" w:eastAsia="Times New Roman" w:hAnsi="Times New Roman" w:cs="Times New Roman"/>
                <w:sz w:val="20"/>
                <w:szCs w:val="20"/>
              </w:rPr>
              <w:t>. Алексеевка</w:t>
            </w:r>
          </w:p>
        </w:tc>
      </w:tr>
      <w:tr w:rsidR="00C4210C" w:rsidRPr="00022BF1" w:rsidTr="00163EB0">
        <w:trPr>
          <w:trHeight w:val="362"/>
        </w:trPr>
        <w:tc>
          <w:tcPr>
            <w:tcW w:w="2268" w:type="dxa"/>
            <w:vMerge w:val="restart"/>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Бухгалтер</w:t>
            </w:r>
          </w:p>
        </w:tc>
      </w:tr>
      <w:tr w:rsidR="00C4210C" w:rsidRPr="00022BF1" w:rsidTr="00163EB0">
        <w:trPr>
          <w:trHeight w:val="362"/>
        </w:trPr>
        <w:tc>
          <w:tcPr>
            <w:tcW w:w="2268" w:type="dxa"/>
            <w:vMerge/>
            <w:tcBorders>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w:t>
            </w:r>
          </w:p>
        </w:tc>
      </w:tr>
      <w:tr w:rsidR="00C4210C" w:rsidRPr="00022BF1" w:rsidTr="00163EB0">
        <w:trPr>
          <w:trHeight w:val="362"/>
        </w:trPr>
        <w:tc>
          <w:tcPr>
            <w:tcW w:w="2268" w:type="dxa"/>
            <w:vMerge w:val="restart"/>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Управление архитектуры и градостроительства администрации городского округа Кинель Самарской области</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архитектуры</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инженер</w:t>
            </w:r>
          </w:p>
        </w:tc>
      </w:tr>
      <w:tr w:rsidR="00C4210C" w:rsidRPr="00022BF1" w:rsidTr="00163EB0">
        <w:trPr>
          <w:trHeight w:val="362"/>
        </w:trPr>
        <w:tc>
          <w:tcPr>
            <w:tcW w:w="2268" w:type="dxa"/>
            <w:vMerge/>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vMerge/>
            <w:tcBorders>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Ведущий инженер</w:t>
            </w:r>
          </w:p>
        </w:tc>
      </w:tr>
      <w:tr w:rsidR="00C4210C" w:rsidRPr="00022BF1" w:rsidTr="00163EB0">
        <w:trPr>
          <w:trHeight w:val="362"/>
        </w:trPr>
        <w:tc>
          <w:tcPr>
            <w:tcW w:w="2268" w:type="dxa"/>
            <w:vMerge/>
            <w:tcBorders>
              <w:top w:val="single" w:sz="4" w:space="0" w:color="auto"/>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vMerge/>
            <w:tcBorders>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Инженер</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val="restart"/>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капитального строительства</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Начальник отдела</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инженер-сметчик</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 xml:space="preserve">Ведущий инженер </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vMerge/>
            <w:tcBorders>
              <w:top w:val="single" w:sz="4" w:space="0" w:color="auto"/>
              <w:left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Инженер по строительному контролю</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Юрисконсульт</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Специалист</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 xml:space="preserve">Делопроизводитель </w:t>
            </w:r>
          </w:p>
        </w:tc>
      </w:tr>
      <w:tr w:rsidR="00C4210C" w:rsidRPr="00022BF1" w:rsidTr="00163EB0">
        <w:trPr>
          <w:trHeight w:val="362"/>
        </w:trPr>
        <w:tc>
          <w:tcPr>
            <w:tcW w:w="2268" w:type="dxa"/>
            <w:vMerge/>
            <w:tcBorders>
              <w:left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firstLine="567"/>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Техник</w:t>
            </w:r>
          </w:p>
        </w:tc>
      </w:tr>
      <w:tr w:rsidR="00C4210C" w:rsidRPr="00022BF1" w:rsidTr="00163EB0">
        <w:trPr>
          <w:trHeight w:val="362"/>
        </w:trPr>
        <w:tc>
          <w:tcPr>
            <w:tcW w:w="2268" w:type="dxa"/>
            <w:vMerge/>
            <w:tcBorders>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10C" w:rsidRPr="00022BF1" w:rsidRDefault="00C4210C" w:rsidP="00163EB0">
            <w:pPr>
              <w:widowControl w:val="0"/>
              <w:autoSpaceDE w:val="0"/>
              <w:autoSpaceDN w:val="0"/>
              <w:adjustRightInd w:val="0"/>
              <w:spacing w:before="29" w:after="0" w:line="218" w:lineRule="exact"/>
              <w:ind w:left="15"/>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отдел бухгалтерского учета и отчетности</w:t>
            </w:r>
          </w:p>
        </w:tc>
        <w:tc>
          <w:tcPr>
            <w:tcW w:w="5103" w:type="dxa"/>
            <w:tcBorders>
              <w:top w:val="single" w:sz="4" w:space="0" w:color="auto"/>
              <w:left w:val="single" w:sz="4" w:space="0" w:color="auto"/>
              <w:bottom w:val="single" w:sz="4" w:space="0" w:color="auto"/>
              <w:right w:val="single" w:sz="4" w:space="0" w:color="auto"/>
            </w:tcBorders>
            <w:vAlign w:val="center"/>
          </w:tcPr>
          <w:p w:rsidR="00C4210C" w:rsidRPr="00022BF1" w:rsidRDefault="00C4210C" w:rsidP="00163EB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022BF1">
              <w:rPr>
                <w:rFonts w:ascii="Times New Roman" w:eastAsia="Times New Roman" w:hAnsi="Times New Roman" w:cs="Times New Roman"/>
                <w:sz w:val="20"/>
                <w:szCs w:val="20"/>
              </w:rPr>
              <w:t>Бухгалтер</w:t>
            </w:r>
          </w:p>
        </w:tc>
      </w:tr>
    </w:tbl>
    <w:p w:rsidR="00C4210C" w:rsidRDefault="00C4210C" w:rsidP="00C4210C"/>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widowControl w:val="0"/>
        <w:autoSpaceDE w:val="0"/>
        <w:autoSpaceDN w:val="0"/>
        <w:adjustRightInd w:val="0"/>
        <w:spacing w:after="0" w:line="360" w:lineRule="auto"/>
        <w:jc w:val="both"/>
        <w:rPr>
          <w:rFonts w:ascii="Times New Roman" w:eastAsia="Times New Roman" w:hAnsi="Times New Roman" w:cs="Times New Roman"/>
          <w:b/>
          <w:color w:val="26282F"/>
          <w:sz w:val="26"/>
          <w:szCs w:val="26"/>
        </w:rPr>
      </w:pPr>
    </w:p>
    <w:p w:rsidR="0031595C" w:rsidRPr="0031595C" w:rsidRDefault="0031595C" w:rsidP="0031595C">
      <w:pPr>
        <w:spacing w:after="0" w:line="360" w:lineRule="auto"/>
        <w:jc w:val="both"/>
        <w:rPr>
          <w:rFonts w:ascii="Times New Roman" w:eastAsia="Times New Roman" w:hAnsi="Times New Roman" w:cs="Times New Roman"/>
          <w:sz w:val="28"/>
          <w:szCs w:val="28"/>
        </w:rPr>
      </w:pPr>
    </w:p>
    <w:p w:rsidR="0031595C" w:rsidRPr="0031595C" w:rsidRDefault="0031595C" w:rsidP="0031595C">
      <w:pPr>
        <w:spacing w:after="0" w:line="360" w:lineRule="auto"/>
        <w:jc w:val="both"/>
        <w:rPr>
          <w:rFonts w:ascii="Times New Roman" w:eastAsia="Times New Roman" w:hAnsi="Times New Roman" w:cs="Times New Roman"/>
          <w:sz w:val="28"/>
          <w:szCs w:val="28"/>
        </w:rPr>
      </w:pPr>
    </w:p>
    <w:p w:rsidR="0031595C" w:rsidRPr="0031595C" w:rsidRDefault="0031595C" w:rsidP="0031595C">
      <w:pPr>
        <w:spacing w:after="0" w:line="360" w:lineRule="auto"/>
        <w:jc w:val="both"/>
        <w:rPr>
          <w:rFonts w:ascii="Times New Roman" w:eastAsia="Times New Roman" w:hAnsi="Times New Roman" w:cs="Times New Roman"/>
          <w:sz w:val="28"/>
          <w:szCs w:val="28"/>
        </w:rPr>
      </w:pPr>
    </w:p>
    <w:p w:rsidR="0031595C" w:rsidRPr="0031595C" w:rsidRDefault="0031595C" w:rsidP="0031595C">
      <w:pPr>
        <w:spacing w:after="0" w:line="360" w:lineRule="auto"/>
        <w:jc w:val="both"/>
        <w:rPr>
          <w:rFonts w:ascii="Times New Roman" w:eastAsia="Times New Roman" w:hAnsi="Times New Roman" w:cs="Times New Roman"/>
          <w:sz w:val="28"/>
          <w:szCs w:val="28"/>
        </w:rPr>
      </w:pPr>
    </w:p>
    <w:p w:rsidR="0031595C" w:rsidRDefault="0031595C"/>
    <w:sectPr w:rsidR="0031595C" w:rsidSect="00D248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E6" w:rsidRDefault="003C09E6">
      <w:pPr>
        <w:spacing w:line="240" w:lineRule="auto"/>
      </w:pPr>
      <w:r>
        <w:separator/>
      </w:r>
    </w:p>
  </w:endnote>
  <w:endnote w:type="continuationSeparator" w:id="0">
    <w:p w:rsidR="003C09E6" w:rsidRDefault="003C0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E6" w:rsidRDefault="003C09E6">
      <w:pPr>
        <w:spacing w:after="0"/>
      </w:pPr>
      <w:r>
        <w:separator/>
      </w:r>
    </w:p>
  </w:footnote>
  <w:footnote w:type="continuationSeparator" w:id="0">
    <w:p w:rsidR="003C09E6" w:rsidRDefault="003C09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F0B08"/>
    <w:multiLevelType w:val="multilevel"/>
    <w:tmpl w:val="BF26BFD6"/>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5D677E3D"/>
    <w:multiLevelType w:val="multilevel"/>
    <w:tmpl w:val="5D677E3D"/>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7930"/>
    <w:rsid w:val="00006966"/>
    <w:rsid w:val="00046353"/>
    <w:rsid w:val="00063C0D"/>
    <w:rsid w:val="00086774"/>
    <w:rsid w:val="0009292E"/>
    <w:rsid w:val="000A28DC"/>
    <w:rsid w:val="00104296"/>
    <w:rsid w:val="00145D06"/>
    <w:rsid w:val="001A48FB"/>
    <w:rsid w:val="001B00E4"/>
    <w:rsid w:val="001D5D84"/>
    <w:rsid w:val="001D62D2"/>
    <w:rsid w:val="001D7907"/>
    <w:rsid w:val="00247731"/>
    <w:rsid w:val="00295AD5"/>
    <w:rsid w:val="002C7F67"/>
    <w:rsid w:val="002E3A13"/>
    <w:rsid w:val="002E4306"/>
    <w:rsid w:val="002F0FC4"/>
    <w:rsid w:val="0031595C"/>
    <w:rsid w:val="00321865"/>
    <w:rsid w:val="00321C49"/>
    <w:rsid w:val="003278E6"/>
    <w:rsid w:val="00336FBD"/>
    <w:rsid w:val="0034371E"/>
    <w:rsid w:val="00360BA0"/>
    <w:rsid w:val="00361A89"/>
    <w:rsid w:val="0037229C"/>
    <w:rsid w:val="003C09E6"/>
    <w:rsid w:val="003D1E08"/>
    <w:rsid w:val="003D5FE2"/>
    <w:rsid w:val="00423358"/>
    <w:rsid w:val="004A4F97"/>
    <w:rsid w:val="004C7233"/>
    <w:rsid w:val="004D7DEB"/>
    <w:rsid w:val="00577BF7"/>
    <w:rsid w:val="0059134F"/>
    <w:rsid w:val="005B33EB"/>
    <w:rsid w:val="005C267C"/>
    <w:rsid w:val="00680A7D"/>
    <w:rsid w:val="006A670B"/>
    <w:rsid w:val="006B68A9"/>
    <w:rsid w:val="006C28F6"/>
    <w:rsid w:val="00724EE9"/>
    <w:rsid w:val="00737131"/>
    <w:rsid w:val="0074020D"/>
    <w:rsid w:val="00744161"/>
    <w:rsid w:val="007467FE"/>
    <w:rsid w:val="007817DF"/>
    <w:rsid w:val="00792451"/>
    <w:rsid w:val="007B757B"/>
    <w:rsid w:val="007D38DE"/>
    <w:rsid w:val="007F52F5"/>
    <w:rsid w:val="007F75D4"/>
    <w:rsid w:val="00802E70"/>
    <w:rsid w:val="00807930"/>
    <w:rsid w:val="00811494"/>
    <w:rsid w:val="008131BA"/>
    <w:rsid w:val="008F0C60"/>
    <w:rsid w:val="008F3C26"/>
    <w:rsid w:val="00907FDB"/>
    <w:rsid w:val="00915415"/>
    <w:rsid w:val="009250D8"/>
    <w:rsid w:val="00925513"/>
    <w:rsid w:val="00951602"/>
    <w:rsid w:val="0097516D"/>
    <w:rsid w:val="00A04B14"/>
    <w:rsid w:val="00A176E0"/>
    <w:rsid w:val="00AD07A0"/>
    <w:rsid w:val="00AF0D20"/>
    <w:rsid w:val="00AF15EF"/>
    <w:rsid w:val="00B00256"/>
    <w:rsid w:val="00B40A27"/>
    <w:rsid w:val="00B5381B"/>
    <w:rsid w:val="00B56DEC"/>
    <w:rsid w:val="00BC0E4A"/>
    <w:rsid w:val="00BE0708"/>
    <w:rsid w:val="00BF6FA2"/>
    <w:rsid w:val="00C045B8"/>
    <w:rsid w:val="00C4210C"/>
    <w:rsid w:val="00C60615"/>
    <w:rsid w:val="00C953EF"/>
    <w:rsid w:val="00CD3326"/>
    <w:rsid w:val="00CF1321"/>
    <w:rsid w:val="00D2480A"/>
    <w:rsid w:val="00D40C96"/>
    <w:rsid w:val="00D50022"/>
    <w:rsid w:val="00D71724"/>
    <w:rsid w:val="00E11845"/>
    <w:rsid w:val="00E136B7"/>
    <w:rsid w:val="00E336EC"/>
    <w:rsid w:val="00E62EA6"/>
    <w:rsid w:val="00E87E0B"/>
    <w:rsid w:val="00F465C7"/>
    <w:rsid w:val="00F62910"/>
    <w:rsid w:val="00F71D9D"/>
    <w:rsid w:val="00F84E5F"/>
    <w:rsid w:val="00FA67C6"/>
    <w:rsid w:val="00FB660E"/>
    <w:rsid w:val="00FD2E1F"/>
    <w:rsid w:val="0B0F4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145D06"/>
    <w:pPr>
      <w:ind w:left="720"/>
      <w:contextualSpacing/>
    </w:pPr>
  </w:style>
  <w:style w:type="paragraph" w:styleId="a4">
    <w:name w:val="Balloon Text"/>
    <w:basedOn w:val="a"/>
    <w:link w:val="a5"/>
    <w:uiPriority w:val="99"/>
    <w:semiHidden/>
    <w:unhideWhenUsed/>
    <w:rsid w:val="00F84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4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9CF1-DD78-4854-94B2-21B7A834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23882</TotalTime>
  <Pages>8</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SelinaAA</dc:creator>
  <cp:lastModifiedBy>SelinaAA</cp:lastModifiedBy>
  <cp:revision>29</cp:revision>
  <cp:lastPrinted>2025-08-11T10:41:00Z</cp:lastPrinted>
  <dcterms:created xsi:type="dcterms:W3CDTF">2023-10-16T04:40:00Z</dcterms:created>
  <dcterms:modified xsi:type="dcterms:W3CDTF">2025-08-11T10:42:00Z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D5B129204C5F4CAE99F69E334336FC8D_12</vt:lpwstr>
  </property>
</Properties>
</file>