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6" w:tblpY="1021"/>
        <w:tblW w:w="14033" w:type="dxa"/>
        <w:tblLayout w:type="fixed"/>
        <w:tblLook w:val="0000" w:firstRow="0" w:lastRow="0" w:firstColumn="0" w:lastColumn="0" w:noHBand="0" w:noVBand="0"/>
      </w:tblPr>
      <w:tblGrid>
        <w:gridCol w:w="5529"/>
        <w:gridCol w:w="4110"/>
        <w:gridCol w:w="4394"/>
      </w:tblGrid>
      <w:tr w:rsidR="000947CA" w:rsidRPr="002E2A5B" w14:paraId="5CA2658B" w14:textId="77777777" w:rsidTr="008E5B37">
        <w:trPr>
          <w:cantSplit/>
          <w:trHeight w:val="3544"/>
        </w:trPr>
        <w:tc>
          <w:tcPr>
            <w:tcW w:w="5529" w:type="dxa"/>
          </w:tcPr>
          <w:tbl>
            <w:tblPr>
              <w:tblW w:w="9405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1699"/>
              <w:gridCol w:w="567"/>
              <w:gridCol w:w="995"/>
              <w:gridCol w:w="803"/>
              <w:gridCol w:w="182"/>
              <w:gridCol w:w="4253"/>
            </w:tblGrid>
            <w:tr w:rsidR="00331C62" w:rsidRPr="00331C62" w14:paraId="23996D54" w14:textId="77777777">
              <w:trPr>
                <w:trHeight w:val="2340"/>
              </w:trPr>
              <w:tc>
                <w:tcPr>
                  <w:tcW w:w="4970" w:type="dxa"/>
                  <w:gridSpan w:val="5"/>
                </w:tcPr>
                <w:p w14:paraId="58AF93A7" w14:textId="04A311AC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rPr>
                      <w:sz w:val="20"/>
                    </w:rPr>
                  </w:pP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331C62">
                    <w:rPr>
                      <w:sz w:val="27"/>
                      <w:szCs w:val="27"/>
                    </w:rPr>
                    <w:tab/>
                  </w:r>
                  <w:r w:rsidRPr="00331C62">
                    <w:rPr>
                      <w:sz w:val="20"/>
                    </w:rPr>
                    <w:t xml:space="preserve">     </w:t>
                  </w:r>
                  <w:r>
                    <w:rPr>
                      <w:sz w:val="20"/>
                    </w:rPr>
                    <w:t xml:space="preserve">      </w:t>
                  </w:r>
                  <w:r w:rsidRPr="00331C62">
                    <w:rPr>
                      <w:sz w:val="20"/>
                    </w:rPr>
                    <w:t xml:space="preserve">  Российская Федерация</w:t>
                  </w:r>
                </w:p>
                <w:p w14:paraId="62C05A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0"/>
                    </w:rPr>
                  </w:pPr>
                  <w:r w:rsidRPr="00331C62">
                    <w:rPr>
                      <w:sz w:val="20"/>
                    </w:rPr>
                    <w:t>Самарская область</w:t>
                  </w:r>
                </w:p>
                <w:p w14:paraId="0869B689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A8C63B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АДМИНИСТРАЦИЯ</w:t>
                  </w:r>
                </w:p>
                <w:p w14:paraId="56DB057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городского округа Кинель</w:t>
                  </w:r>
                </w:p>
                <w:p w14:paraId="54274BCA" w14:textId="77777777" w:rsid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66354B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02936F3C" w14:textId="61437BBA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noProof/>
                      <w:sz w:val="27"/>
                      <w:szCs w:val="27"/>
                    </w:rPr>
                    <w:drawing>
                      <wp:inline distT="0" distB="0" distL="0" distR="0" wp14:anchorId="7CEAD9B9" wp14:editId="7DD14B52">
                        <wp:extent cx="619125" cy="857250"/>
                        <wp:effectExtent l="0" t="0" r="9525" b="0"/>
                        <wp:docPr id="138526385" name="Рисунок 2" descr="герб%20кинеля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герб%20кинеля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06" t="758" r="1006" b="7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081CF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31C62">
                    <w:rPr>
                      <w:b/>
                      <w:sz w:val="32"/>
                      <w:szCs w:val="32"/>
                    </w:rPr>
                    <w:t>ПОСТАНОВЛЕНИЕ</w:t>
                  </w:r>
                </w:p>
                <w:p w14:paraId="4650CFD2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435" w:type="dxa"/>
                  <w:gridSpan w:val="2"/>
                  <w:vMerge w:val="restart"/>
                </w:tcPr>
                <w:p w14:paraId="25417B2A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C1EC5D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0F21B2B6" w14:textId="77777777">
              <w:trPr>
                <w:trHeight w:val="345"/>
              </w:trPr>
              <w:tc>
                <w:tcPr>
                  <w:tcW w:w="906" w:type="dxa"/>
                  <w:vAlign w:val="bottom"/>
                  <w:hideMark/>
                </w:tcPr>
                <w:p w14:paraId="5003F247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от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272619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3915AE0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FC103EE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3" w:type="dxa"/>
                  <w:vAlign w:val="bottom"/>
                </w:tcPr>
                <w:p w14:paraId="7AC0715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695" w:type="dxa"/>
                  <w:gridSpan w:val="2"/>
                  <w:vMerge/>
                  <w:vAlign w:val="center"/>
                  <w:hideMark/>
                </w:tcPr>
                <w:p w14:paraId="43C8F311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F48C17" w14:textId="77777777">
              <w:trPr>
                <w:trHeight w:val="365"/>
              </w:trPr>
              <w:tc>
                <w:tcPr>
                  <w:tcW w:w="4970" w:type="dxa"/>
                  <w:gridSpan w:val="5"/>
                </w:tcPr>
                <w:p w14:paraId="1AD1BA4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695" w:type="dxa"/>
                  <w:gridSpan w:val="2"/>
                  <w:vMerge/>
                  <w:vAlign w:val="center"/>
                  <w:hideMark/>
                </w:tcPr>
                <w:p w14:paraId="7AE4C8B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ABEE99" w14:textId="77777777" w:rsidTr="00331C62">
              <w:trPr>
                <w:gridAfter w:val="1"/>
                <w:wAfter w:w="4253" w:type="dxa"/>
                <w:trHeight w:val="600"/>
              </w:trPr>
              <w:tc>
                <w:tcPr>
                  <w:tcW w:w="5152" w:type="dxa"/>
                  <w:gridSpan w:val="6"/>
                </w:tcPr>
                <w:p w14:paraId="01AF1B03" w14:textId="76CF4F59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both"/>
                    <w:rPr>
                      <w:sz w:val="27"/>
                      <w:szCs w:val="27"/>
                    </w:rPr>
                  </w:pPr>
                  <w:r w:rsidRPr="002E2A5B">
                    <w:rPr>
                      <w:sz w:val="27"/>
                      <w:szCs w:val="27"/>
                    </w:rPr>
                    <w:t xml:space="preserve">О внесении изменений в муниципальную программу    городского округа Кинель Самарской области «Создание доступной среды жизнедеятельности лицам с ограниченными возможностями здоровья и их социальную интеграцию на 2021-2025 годы», утвержденную постановлением администрации городского округа Кинель Самарской области от 16 октября </w:t>
                  </w:r>
                  <w:r w:rsidR="0095707E">
                    <w:rPr>
                      <w:sz w:val="27"/>
                      <w:szCs w:val="27"/>
                    </w:rPr>
                    <w:t xml:space="preserve">                 </w:t>
                  </w:r>
                  <w:r w:rsidRPr="002E2A5B">
                    <w:rPr>
                      <w:sz w:val="27"/>
                      <w:szCs w:val="27"/>
                    </w:rPr>
                    <w:t>2020 г</w:t>
                  </w:r>
                  <w:r w:rsidR="0095707E">
                    <w:rPr>
                      <w:sz w:val="27"/>
                      <w:szCs w:val="27"/>
                    </w:rPr>
                    <w:t>ода</w:t>
                  </w:r>
                  <w:r w:rsidRPr="002E2A5B">
                    <w:rPr>
                      <w:sz w:val="27"/>
                      <w:szCs w:val="27"/>
                    </w:rPr>
                    <w:t xml:space="preserve"> № 2585 (в редакции от </w:t>
                  </w:r>
                  <w:r w:rsidR="0095707E">
                    <w:rPr>
                      <w:sz w:val="27"/>
                      <w:szCs w:val="27"/>
                    </w:rPr>
                    <w:t xml:space="preserve">                        </w:t>
                  </w:r>
                  <w:r w:rsidRPr="002E2A5B">
                    <w:rPr>
                      <w:sz w:val="27"/>
                      <w:szCs w:val="27"/>
                    </w:rPr>
                    <w:t>2</w:t>
                  </w:r>
                  <w:r>
                    <w:rPr>
                      <w:sz w:val="27"/>
                      <w:szCs w:val="27"/>
                    </w:rPr>
                    <w:t>8</w:t>
                  </w:r>
                  <w:r w:rsidRPr="002E2A5B"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sz w:val="27"/>
                      <w:szCs w:val="27"/>
                    </w:rPr>
                    <w:t>декабря</w:t>
                  </w:r>
                  <w:r w:rsidRPr="002E2A5B">
                    <w:rPr>
                      <w:sz w:val="27"/>
                      <w:szCs w:val="27"/>
                    </w:rPr>
                    <w:t xml:space="preserve"> 2024 г</w:t>
                  </w:r>
                  <w:r w:rsidR="0095707E">
                    <w:rPr>
                      <w:sz w:val="27"/>
                      <w:szCs w:val="27"/>
                    </w:rPr>
                    <w:t>ода</w:t>
                  </w:r>
                  <w:r w:rsidRPr="002E2A5B">
                    <w:rPr>
                      <w:sz w:val="27"/>
                      <w:szCs w:val="27"/>
                    </w:rPr>
                    <w:t>)</w:t>
                  </w:r>
                </w:p>
              </w:tc>
            </w:tr>
          </w:tbl>
          <w:p w14:paraId="7C269552" w14:textId="6575F799" w:rsidR="000947CA" w:rsidRPr="002E2A5B" w:rsidRDefault="000947CA" w:rsidP="00331C62">
            <w:pPr>
              <w:spacing w:line="276" w:lineRule="auto"/>
              <w:ind w:right="170"/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</w:tcPr>
          <w:p w14:paraId="613CC1DE" w14:textId="77777777" w:rsidR="008E5B37" w:rsidRDefault="000947CA" w:rsidP="008E5B37">
            <w:pPr>
              <w:spacing w:line="276" w:lineRule="auto"/>
              <w:ind w:right="-1212"/>
              <w:jc w:val="center"/>
              <w:rPr>
                <w:b/>
                <w:sz w:val="27"/>
                <w:szCs w:val="27"/>
              </w:rPr>
            </w:pPr>
            <w:r w:rsidRPr="002E2A5B">
              <w:rPr>
                <w:b/>
                <w:sz w:val="27"/>
                <w:szCs w:val="27"/>
              </w:rPr>
              <w:t xml:space="preserve"> </w:t>
            </w:r>
          </w:p>
          <w:p w14:paraId="0A368607" w14:textId="77777777" w:rsidR="008E5B37" w:rsidRDefault="008E5B37" w:rsidP="008E5B37">
            <w:pPr>
              <w:spacing w:line="276" w:lineRule="auto"/>
              <w:ind w:right="-1212"/>
              <w:jc w:val="center"/>
              <w:rPr>
                <w:b/>
                <w:sz w:val="27"/>
                <w:szCs w:val="27"/>
              </w:rPr>
            </w:pPr>
          </w:p>
          <w:p w14:paraId="6F3B739B" w14:textId="3E24B99D" w:rsidR="000947CA" w:rsidRPr="008E5B37" w:rsidRDefault="000947CA" w:rsidP="008E5B37">
            <w:pPr>
              <w:spacing w:line="276" w:lineRule="auto"/>
              <w:ind w:right="-1212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4394" w:type="dxa"/>
          </w:tcPr>
          <w:p w14:paraId="2EC62FDC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61F24339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56CEF539" w14:textId="2739955A" w:rsidR="000947CA" w:rsidRPr="002E2A5B" w:rsidRDefault="000947CA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</w:tc>
      </w:tr>
    </w:tbl>
    <w:p w14:paraId="5D1E7D88" w14:textId="77777777" w:rsidR="000947CA" w:rsidRPr="002E2A5B" w:rsidRDefault="000947CA" w:rsidP="000947CA">
      <w:pPr>
        <w:rPr>
          <w:sz w:val="27"/>
          <w:szCs w:val="27"/>
        </w:rPr>
      </w:pPr>
    </w:p>
    <w:p w14:paraId="72B3013F" w14:textId="65032417" w:rsidR="00F70E39" w:rsidRPr="004C544B" w:rsidRDefault="00F70E39" w:rsidP="00F70E39">
      <w:pPr>
        <w:spacing w:line="360" w:lineRule="auto"/>
        <w:ind w:firstLine="680"/>
        <w:jc w:val="both"/>
        <w:rPr>
          <w:szCs w:val="28"/>
        </w:rPr>
      </w:pPr>
      <w:r w:rsidRPr="004C544B">
        <w:rPr>
          <w:szCs w:val="28"/>
        </w:rPr>
        <w:t>В соответствии с Федеральным законом от 6</w:t>
      </w:r>
      <w:r w:rsidR="00724B79" w:rsidRPr="004C544B">
        <w:rPr>
          <w:szCs w:val="28"/>
        </w:rPr>
        <w:t xml:space="preserve"> октября </w:t>
      </w:r>
      <w:r w:rsidRPr="004C544B">
        <w:rPr>
          <w:szCs w:val="28"/>
        </w:rPr>
        <w:t>2003 г</w:t>
      </w:r>
      <w:r w:rsidR="0095707E">
        <w:rPr>
          <w:szCs w:val="28"/>
        </w:rPr>
        <w:t>ода</w:t>
      </w:r>
      <w:r w:rsidRPr="004C544B">
        <w:rPr>
          <w:szCs w:val="28"/>
        </w:rPr>
        <w:t xml:space="preserve"> № 131-ФЗ «Об общих принципах организации местного самоуправления в Российской Федерации», в целях уточнения направлений расходования средств бюджета городского округа Кинель Самарской области, на основании решения Думы городского округа Кинель Самарской области от </w:t>
      </w:r>
      <w:r w:rsidR="0095707E">
        <w:rPr>
          <w:szCs w:val="28"/>
        </w:rPr>
        <w:t>20 де</w:t>
      </w:r>
      <w:r w:rsidRPr="004C544B">
        <w:rPr>
          <w:szCs w:val="28"/>
        </w:rPr>
        <w:t>кабря 202</w:t>
      </w:r>
      <w:r w:rsidR="0095707E">
        <w:rPr>
          <w:szCs w:val="28"/>
        </w:rPr>
        <w:t>4</w:t>
      </w:r>
      <w:r w:rsidRPr="004C544B">
        <w:rPr>
          <w:szCs w:val="28"/>
        </w:rPr>
        <w:t xml:space="preserve"> г</w:t>
      </w:r>
      <w:r w:rsidR="009436F9">
        <w:rPr>
          <w:szCs w:val="28"/>
        </w:rPr>
        <w:t>ода</w:t>
      </w:r>
      <w:r w:rsidRPr="004C544B">
        <w:rPr>
          <w:szCs w:val="28"/>
        </w:rPr>
        <w:t xml:space="preserve"> № 39</w:t>
      </w:r>
      <w:r w:rsidR="0095707E">
        <w:rPr>
          <w:szCs w:val="28"/>
        </w:rPr>
        <w:t>8</w:t>
      </w:r>
      <w:r w:rsidRPr="004C544B">
        <w:rPr>
          <w:szCs w:val="28"/>
        </w:rPr>
        <w:t xml:space="preserve"> «О бюджете городского округа Кинель Самарской области на 202</w:t>
      </w:r>
      <w:r w:rsidR="0095707E">
        <w:rPr>
          <w:szCs w:val="28"/>
        </w:rPr>
        <w:t>5</w:t>
      </w:r>
      <w:r w:rsidRPr="004C544B">
        <w:rPr>
          <w:szCs w:val="28"/>
        </w:rPr>
        <w:t xml:space="preserve"> год и плановый период  202</w:t>
      </w:r>
      <w:r w:rsidR="0095707E">
        <w:rPr>
          <w:szCs w:val="28"/>
        </w:rPr>
        <w:t>6</w:t>
      </w:r>
      <w:r w:rsidRPr="004C544B">
        <w:rPr>
          <w:szCs w:val="28"/>
        </w:rPr>
        <w:t xml:space="preserve"> и 202</w:t>
      </w:r>
      <w:r w:rsidR="0095707E">
        <w:rPr>
          <w:szCs w:val="28"/>
        </w:rPr>
        <w:t>7</w:t>
      </w:r>
      <w:r w:rsidRPr="004C544B">
        <w:rPr>
          <w:szCs w:val="28"/>
        </w:rPr>
        <w:t xml:space="preserve"> годов», </w:t>
      </w:r>
      <w:r w:rsidR="0095707E">
        <w:rPr>
          <w:szCs w:val="28"/>
        </w:rPr>
        <w:t xml:space="preserve">(с изменениями от </w:t>
      </w:r>
      <w:r w:rsidR="00287F32">
        <w:rPr>
          <w:szCs w:val="28"/>
        </w:rPr>
        <w:t>25декабря</w:t>
      </w:r>
      <w:r w:rsidR="0095707E">
        <w:rPr>
          <w:szCs w:val="28"/>
        </w:rPr>
        <w:t xml:space="preserve"> 2025 года),  </w:t>
      </w:r>
      <w:r w:rsidRPr="004C544B">
        <w:rPr>
          <w:szCs w:val="28"/>
        </w:rPr>
        <w:t>руководствуясь Уставом городского округа Кинель Самарской области,</w:t>
      </w:r>
    </w:p>
    <w:p w14:paraId="47129756" w14:textId="77777777" w:rsidR="000947CA" w:rsidRPr="004C544B" w:rsidRDefault="000947CA" w:rsidP="000947CA">
      <w:pPr>
        <w:jc w:val="center"/>
        <w:rPr>
          <w:szCs w:val="28"/>
        </w:rPr>
      </w:pPr>
      <w:r w:rsidRPr="004C544B">
        <w:rPr>
          <w:szCs w:val="28"/>
        </w:rPr>
        <w:t>ПОСТАНОВЛЯЮ:</w:t>
      </w:r>
    </w:p>
    <w:p w14:paraId="2F4489FF" w14:textId="77777777" w:rsidR="000947CA" w:rsidRPr="004C544B" w:rsidRDefault="000947CA" w:rsidP="000947CA">
      <w:pPr>
        <w:jc w:val="center"/>
        <w:rPr>
          <w:szCs w:val="28"/>
        </w:rPr>
      </w:pPr>
    </w:p>
    <w:p w14:paraId="736EC79C" w14:textId="7816F413" w:rsidR="000947CA" w:rsidRDefault="000947CA" w:rsidP="000947CA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  <w:r w:rsidRPr="004C544B">
        <w:rPr>
          <w:szCs w:val="28"/>
        </w:rPr>
        <w:t xml:space="preserve">1.  Внести в муниципальную программу городского округа Кинель Самарской области «Создание доступной среды жизнедеятельности лицам с </w:t>
      </w:r>
      <w:r w:rsidRPr="004C544B">
        <w:rPr>
          <w:szCs w:val="28"/>
        </w:rPr>
        <w:lastRenderedPageBreak/>
        <w:t>ограниченными возможностями здоровья и их социальную интеграцию на 2021-2025 годы», утвержденную постановлением администрации городского округа Кинель Самарской области от 16 октября 2020 г</w:t>
      </w:r>
      <w:r w:rsidR="009436F9">
        <w:rPr>
          <w:szCs w:val="28"/>
        </w:rPr>
        <w:t>ода</w:t>
      </w:r>
      <w:r w:rsidRPr="004C544B">
        <w:rPr>
          <w:szCs w:val="28"/>
        </w:rPr>
        <w:t xml:space="preserve"> № 2585 (в редакции от </w:t>
      </w:r>
      <w:r w:rsidR="00EE1796" w:rsidRPr="004C544B">
        <w:rPr>
          <w:szCs w:val="28"/>
        </w:rPr>
        <w:t>2</w:t>
      </w:r>
      <w:r w:rsidR="00331C62" w:rsidRPr="004C544B">
        <w:rPr>
          <w:szCs w:val="28"/>
        </w:rPr>
        <w:t>8 декабря</w:t>
      </w:r>
      <w:r w:rsidRPr="004C544B">
        <w:rPr>
          <w:szCs w:val="28"/>
        </w:rPr>
        <w:t xml:space="preserve"> 202</w:t>
      </w:r>
      <w:r w:rsidR="00F70E39" w:rsidRPr="004C544B">
        <w:rPr>
          <w:szCs w:val="28"/>
        </w:rPr>
        <w:t>4</w:t>
      </w:r>
      <w:r w:rsidRPr="004C544B">
        <w:rPr>
          <w:szCs w:val="28"/>
        </w:rPr>
        <w:t xml:space="preserve"> г</w:t>
      </w:r>
      <w:r w:rsidR="009436F9">
        <w:rPr>
          <w:szCs w:val="28"/>
        </w:rPr>
        <w:t>ода</w:t>
      </w:r>
      <w:r w:rsidRPr="004C544B">
        <w:rPr>
          <w:szCs w:val="28"/>
        </w:rPr>
        <w:t>), следующие изменения:</w:t>
      </w:r>
    </w:p>
    <w:p w14:paraId="5A882E9E" w14:textId="77777777" w:rsidR="00287F32" w:rsidRPr="004C544B" w:rsidRDefault="00287F32" w:rsidP="000947CA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</w:p>
    <w:p w14:paraId="4E498691" w14:textId="77777777" w:rsidR="004F0EF5" w:rsidRPr="004C544B" w:rsidRDefault="004F0EF5" w:rsidP="004F0EF5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  <w:r w:rsidRPr="004C544B">
        <w:rPr>
          <w:bCs/>
          <w:spacing w:val="-1"/>
          <w:szCs w:val="28"/>
        </w:rPr>
        <w:t xml:space="preserve">1.1. </w:t>
      </w:r>
      <w:r w:rsidRPr="004C544B">
        <w:rPr>
          <w:spacing w:val="-1"/>
          <w:szCs w:val="28"/>
        </w:rPr>
        <w:t>В паспорте программы строку «Объемы и источники финансирования мероприятий, определенных муниципальной программой» изложить в следующей редакции:</w:t>
      </w:r>
    </w:p>
    <w:p w14:paraId="75BC3BEB" w14:textId="77777777" w:rsidR="004F0EF5" w:rsidRPr="004C544B" w:rsidRDefault="004F0EF5" w:rsidP="004F0EF5">
      <w:pPr>
        <w:shd w:val="clear" w:color="auto" w:fill="FFFFFF"/>
        <w:ind w:right="5" w:hanging="426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«</w:t>
      </w: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4F0EF5" w:rsidRPr="004C544B" w14:paraId="03B15B6A" w14:textId="77777777" w:rsidTr="001622F2">
        <w:trPr>
          <w:trHeight w:hRule="exact" w:val="2729"/>
        </w:trPr>
        <w:tc>
          <w:tcPr>
            <w:tcW w:w="3403" w:type="dxa"/>
            <w:shd w:val="clear" w:color="auto" w:fill="FFFFFF"/>
          </w:tcPr>
          <w:p w14:paraId="51539F01" w14:textId="77777777" w:rsidR="004F0EF5" w:rsidRPr="004C544B" w:rsidRDefault="004F0EF5" w:rsidP="001622F2">
            <w:pPr>
              <w:shd w:val="clear" w:color="auto" w:fill="FFFFFF"/>
              <w:ind w:left="38"/>
              <w:rPr>
                <w:color w:val="000000"/>
                <w:spacing w:val="-4"/>
                <w:szCs w:val="28"/>
              </w:rPr>
            </w:pPr>
            <w:r w:rsidRPr="004C544B">
              <w:rPr>
                <w:color w:val="000000"/>
                <w:spacing w:val="-4"/>
                <w:szCs w:val="28"/>
              </w:rPr>
              <w:t>Объемы и источники финансирования, мероприятий, определенных муниципальной программой</w:t>
            </w:r>
          </w:p>
        </w:tc>
        <w:tc>
          <w:tcPr>
            <w:tcW w:w="6237" w:type="dxa"/>
            <w:shd w:val="clear" w:color="auto" w:fill="FFFFFF"/>
          </w:tcPr>
          <w:p w14:paraId="1007D44A" w14:textId="160C3E58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>Общий объем финансирования Программы за счет средств бюджета городского округа Кинель Самарской области –</w:t>
            </w:r>
            <w:r w:rsidR="00616470" w:rsidRPr="00DC59B7">
              <w:rPr>
                <w:spacing w:val="-3"/>
                <w:szCs w:val="28"/>
              </w:rPr>
              <w:t>2 08</w:t>
            </w:r>
            <w:r w:rsidR="002D10A7">
              <w:rPr>
                <w:spacing w:val="-3"/>
                <w:szCs w:val="28"/>
              </w:rPr>
              <w:t>6</w:t>
            </w:r>
            <w:r w:rsidR="00616470" w:rsidRPr="00DC59B7">
              <w:rPr>
                <w:spacing w:val="-3"/>
                <w:szCs w:val="28"/>
              </w:rPr>
              <w:t xml:space="preserve"> 160,00 </w:t>
            </w:r>
            <w:r w:rsidRPr="004C544B">
              <w:rPr>
                <w:color w:val="000000"/>
                <w:spacing w:val="-3"/>
                <w:szCs w:val="28"/>
              </w:rPr>
              <w:t>рублей, из них:</w:t>
            </w:r>
          </w:p>
          <w:p w14:paraId="1767D614" w14:textId="77777777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 xml:space="preserve">в 2021г. – 398 400,00 рублей; </w:t>
            </w:r>
          </w:p>
          <w:p w14:paraId="058C83C7" w14:textId="77777777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 xml:space="preserve">в 2022г. –150 000,00рублей; </w:t>
            </w:r>
          </w:p>
          <w:p w14:paraId="7AA819D8" w14:textId="77777777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>в 2023г. – 260 000,00 рублей;</w:t>
            </w:r>
          </w:p>
          <w:p w14:paraId="1DF46849" w14:textId="23CB3C75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 xml:space="preserve">в 2024г. – </w:t>
            </w:r>
            <w:r w:rsidR="00917885" w:rsidRPr="004C544B">
              <w:rPr>
                <w:color w:val="000000"/>
                <w:spacing w:val="-3"/>
                <w:szCs w:val="28"/>
              </w:rPr>
              <w:t>939</w:t>
            </w:r>
            <w:r w:rsidRPr="004C544B">
              <w:rPr>
                <w:color w:val="000000"/>
                <w:spacing w:val="-3"/>
                <w:szCs w:val="28"/>
              </w:rPr>
              <w:t xml:space="preserve"> </w:t>
            </w:r>
            <w:r w:rsidR="00917885" w:rsidRPr="004C544B">
              <w:rPr>
                <w:color w:val="000000"/>
                <w:spacing w:val="-3"/>
                <w:szCs w:val="28"/>
              </w:rPr>
              <w:t>232</w:t>
            </w:r>
            <w:r w:rsidRPr="004C544B">
              <w:rPr>
                <w:color w:val="000000"/>
                <w:spacing w:val="-3"/>
                <w:szCs w:val="28"/>
              </w:rPr>
              <w:t>,00 рублей;</w:t>
            </w:r>
          </w:p>
          <w:p w14:paraId="445172E4" w14:textId="0B0FC036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  <w:highlight w:val="yellow"/>
              </w:rPr>
            </w:pPr>
            <w:r w:rsidRPr="004C544B">
              <w:rPr>
                <w:color w:val="000000"/>
                <w:spacing w:val="-3"/>
                <w:szCs w:val="28"/>
              </w:rPr>
              <w:t>в 2025г. –</w:t>
            </w:r>
            <w:r w:rsidR="00917885" w:rsidRPr="004C544B">
              <w:rPr>
                <w:color w:val="000000"/>
                <w:spacing w:val="-3"/>
                <w:szCs w:val="28"/>
              </w:rPr>
              <w:t xml:space="preserve"> </w:t>
            </w:r>
            <w:r w:rsidR="005B3949">
              <w:rPr>
                <w:color w:val="000000"/>
                <w:spacing w:val="-3"/>
                <w:szCs w:val="28"/>
              </w:rPr>
              <w:t>33</w:t>
            </w:r>
            <w:r w:rsidR="002D10A7">
              <w:rPr>
                <w:color w:val="000000"/>
                <w:spacing w:val="-3"/>
                <w:szCs w:val="28"/>
              </w:rPr>
              <w:t>8</w:t>
            </w:r>
            <w:r w:rsidR="005B3949">
              <w:rPr>
                <w:color w:val="000000"/>
                <w:spacing w:val="-3"/>
                <w:szCs w:val="28"/>
              </w:rPr>
              <w:t xml:space="preserve"> 528</w:t>
            </w:r>
            <w:r w:rsidRPr="004C544B">
              <w:rPr>
                <w:color w:val="000000"/>
                <w:spacing w:val="-3"/>
                <w:szCs w:val="28"/>
              </w:rPr>
              <w:t>,00 рублей.</w:t>
            </w:r>
          </w:p>
        </w:tc>
      </w:tr>
    </w:tbl>
    <w:p w14:paraId="460CA908" w14:textId="77777777" w:rsidR="004F0EF5" w:rsidRPr="004C544B" w:rsidRDefault="004F0EF5" w:rsidP="004F0EF5">
      <w:pPr>
        <w:shd w:val="clear" w:color="auto" w:fill="FFFFFF"/>
        <w:ind w:right="-427" w:firstLine="695"/>
        <w:jc w:val="right"/>
        <w:rPr>
          <w:bCs/>
          <w:spacing w:val="-1"/>
          <w:szCs w:val="28"/>
        </w:rPr>
      </w:pPr>
      <w:r w:rsidRPr="004C544B">
        <w:rPr>
          <w:bCs/>
          <w:spacing w:val="-1"/>
          <w:szCs w:val="28"/>
        </w:rPr>
        <w:t>».</w:t>
      </w:r>
    </w:p>
    <w:p w14:paraId="6EBD623C" w14:textId="77777777" w:rsidR="004F0EF5" w:rsidRPr="004C544B" w:rsidRDefault="004F0EF5" w:rsidP="004F0EF5">
      <w:pPr>
        <w:shd w:val="clear" w:color="auto" w:fill="FFFFFF"/>
        <w:spacing w:line="360" w:lineRule="auto"/>
        <w:ind w:firstLine="695"/>
        <w:contextualSpacing/>
        <w:rPr>
          <w:b/>
          <w:bCs/>
          <w:color w:val="000000"/>
          <w:spacing w:val="-1"/>
          <w:szCs w:val="28"/>
        </w:rPr>
      </w:pPr>
      <w:r w:rsidRPr="004C544B">
        <w:rPr>
          <w:spacing w:val="-1"/>
          <w:szCs w:val="28"/>
        </w:rPr>
        <w:t xml:space="preserve">1.2. В тексте программы пункт </w:t>
      </w:r>
      <w:r w:rsidRPr="004C544B">
        <w:rPr>
          <w:bCs/>
          <w:color w:val="000000"/>
          <w:spacing w:val="-1"/>
          <w:szCs w:val="28"/>
        </w:rPr>
        <w:t xml:space="preserve">5 </w:t>
      </w:r>
      <w:r w:rsidRPr="004C544B">
        <w:rPr>
          <w:spacing w:val="-1"/>
          <w:szCs w:val="28"/>
        </w:rPr>
        <w:t>изложить в следующей редакции:</w:t>
      </w:r>
    </w:p>
    <w:p w14:paraId="726E78D4" w14:textId="65B3A337" w:rsidR="004F0EF5" w:rsidRPr="004C544B" w:rsidRDefault="004F0EF5" w:rsidP="004F0EF5">
      <w:pPr>
        <w:shd w:val="clear" w:color="auto" w:fill="FFFFFF"/>
        <w:spacing w:line="360" w:lineRule="auto"/>
        <w:ind w:firstLine="695"/>
        <w:contextualSpacing/>
        <w:rPr>
          <w:bCs/>
          <w:color w:val="000000"/>
          <w:spacing w:val="-1"/>
          <w:szCs w:val="28"/>
        </w:rPr>
      </w:pPr>
      <w:r w:rsidRPr="004C544B">
        <w:rPr>
          <w:bCs/>
          <w:color w:val="000000"/>
          <w:spacing w:val="-1"/>
          <w:szCs w:val="28"/>
        </w:rPr>
        <w:t>«5. Обоснование ресурсного обеспечения Программы</w:t>
      </w:r>
      <w:r w:rsidR="00FA548E">
        <w:rPr>
          <w:bCs/>
          <w:color w:val="000000"/>
          <w:spacing w:val="-1"/>
          <w:szCs w:val="28"/>
        </w:rPr>
        <w:t>.</w:t>
      </w:r>
    </w:p>
    <w:p w14:paraId="131E3F8D" w14:textId="68D8F238" w:rsidR="004F0EF5" w:rsidRPr="004C544B" w:rsidRDefault="004F0EF5" w:rsidP="004F0EF5">
      <w:pPr>
        <w:shd w:val="clear" w:color="auto" w:fill="FFFFFF"/>
        <w:tabs>
          <w:tab w:val="left" w:pos="851"/>
          <w:tab w:val="left" w:pos="993"/>
        </w:tabs>
        <w:spacing w:line="360" w:lineRule="auto"/>
        <w:ind w:right="11" w:firstLine="709"/>
        <w:contextualSpacing/>
        <w:jc w:val="both"/>
        <w:rPr>
          <w:szCs w:val="28"/>
        </w:rPr>
      </w:pPr>
      <w:r w:rsidRPr="004C544B">
        <w:rPr>
          <w:szCs w:val="28"/>
        </w:rPr>
        <w:t xml:space="preserve">Общий объем финансирования Программы в 2021-2025 годах за счет средств </w:t>
      </w:r>
      <w:r w:rsidR="00616470">
        <w:rPr>
          <w:szCs w:val="28"/>
        </w:rPr>
        <w:t xml:space="preserve">бюджета </w:t>
      </w:r>
      <w:r w:rsidRPr="004C544B">
        <w:rPr>
          <w:szCs w:val="28"/>
        </w:rPr>
        <w:t xml:space="preserve">городского округа Кинель Самарской области составит </w:t>
      </w:r>
      <w:r w:rsidR="00616470">
        <w:rPr>
          <w:szCs w:val="28"/>
        </w:rPr>
        <w:t xml:space="preserve">                 </w:t>
      </w:r>
      <w:r w:rsidR="00B31BB5" w:rsidRPr="00DC59B7">
        <w:rPr>
          <w:spacing w:val="-3"/>
          <w:szCs w:val="28"/>
        </w:rPr>
        <w:t>2</w:t>
      </w:r>
      <w:r w:rsidR="005B3949" w:rsidRPr="00DC59B7">
        <w:rPr>
          <w:spacing w:val="-3"/>
          <w:szCs w:val="28"/>
        </w:rPr>
        <w:t> 08</w:t>
      </w:r>
      <w:r w:rsidR="002D10A7">
        <w:rPr>
          <w:spacing w:val="-3"/>
          <w:szCs w:val="28"/>
        </w:rPr>
        <w:t>6</w:t>
      </w:r>
      <w:r w:rsidR="005B3949" w:rsidRPr="00DC59B7">
        <w:rPr>
          <w:spacing w:val="-3"/>
          <w:szCs w:val="28"/>
        </w:rPr>
        <w:t xml:space="preserve"> </w:t>
      </w:r>
      <w:r w:rsidR="00D70D22" w:rsidRPr="00DC59B7">
        <w:rPr>
          <w:spacing w:val="-3"/>
          <w:szCs w:val="28"/>
        </w:rPr>
        <w:t>1</w:t>
      </w:r>
      <w:r w:rsidR="005B3949" w:rsidRPr="00DC59B7">
        <w:rPr>
          <w:spacing w:val="-3"/>
          <w:szCs w:val="28"/>
        </w:rPr>
        <w:t>60</w:t>
      </w:r>
      <w:r w:rsidR="00B31BB5" w:rsidRPr="00DC59B7">
        <w:rPr>
          <w:spacing w:val="-3"/>
          <w:szCs w:val="28"/>
        </w:rPr>
        <w:t xml:space="preserve">,00 </w:t>
      </w:r>
      <w:r w:rsidRPr="004C544B">
        <w:rPr>
          <w:szCs w:val="28"/>
        </w:rPr>
        <w:t>рублей.</w:t>
      </w:r>
    </w:p>
    <w:p w14:paraId="64B58E4F" w14:textId="0A78B24F" w:rsidR="00FB5D58" w:rsidRPr="004C544B" w:rsidRDefault="004F0EF5" w:rsidP="004F0EF5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zCs w:val="28"/>
        </w:rPr>
        <w:t>Объемы ассигнований подлежат уточнению исходя из прогноза финансовых возможностей бюджета городского округа Кинель Самарской области.</w:t>
      </w:r>
      <w:r w:rsidRPr="004C544B">
        <w:rPr>
          <w:spacing w:val="-1"/>
          <w:szCs w:val="28"/>
        </w:rPr>
        <w:t>».</w:t>
      </w:r>
    </w:p>
    <w:p w14:paraId="354ECFE9" w14:textId="0622FC11" w:rsidR="000947CA" w:rsidRPr="004C544B" w:rsidRDefault="00FB5D58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1.</w:t>
      </w:r>
      <w:r w:rsidR="00287F32">
        <w:rPr>
          <w:spacing w:val="-1"/>
          <w:szCs w:val="28"/>
        </w:rPr>
        <w:t>3</w:t>
      </w:r>
      <w:r w:rsidRPr="004C544B">
        <w:rPr>
          <w:spacing w:val="-1"/>
          <w:szCs w:val="28"/>
        </w:rPr>
        <w:t>.</w:t>
      </w:r>
      <w:r w:rsidR="00D94A15" w:rsidRPr="004C544B">
        <w:rPr>
          <w:spacing w:val="-1"/>
          <w:szCs w:val="28"/>
        </w:rPr>
        <w:t xml:space="preserve"> </w:t>
      </w:r>
      <w:r w:rsidR="000947CA" w:rsidRPr="004C544B">
        <w:rPr>
          <w:spacing w:val="-1"/>
          <w:szCs w:val="28"/>
        </w:rPr>
        <w:t xml:space="preserve">Приложение 2 изложить в новой редакции согласно Приложению </w:t>
      </w:r>
      <w:r w:rsidR="00287F32">
        <w:rPr>
          <w:spacing w:val="-1"/>
          <w:szCs w:val="28"/>
        </w:rPr>
        <w:t>1</w:t>
      </w:r>
      <w:r w:rsidRPr="004C544B">
        <w:rPr>
          <w:spacing w:val="-1"/>
          <w:szCs w:val="28"/>
        </w:rPr>
        <w:t xml:space="preserve"> </w:t>
      </w:r>
      <w:r w:rsidR="000947CA" w:rsidRPr="004C544B">
        <w:rPr>
          <w:spacing w:val="-1"/>
          <w:szCs w:val="28"/>
        </w:rPr>
        <w:t>к настоящему постановлению.</w:t>
      </w:r>
    </w:p>
    <w:p w14:paraId="2B8AE9FF" w14:textId="24F6D11C" w:rsidR="000947CA" w:rsidRPr="004C544B" w:rsidRDefault="000947CA" w:rsidP="000947CA">
      <w:pPr>
        <w:spacing w:line="360" w:lineRule="auto"/>
        <w:ind w:right="-5" w:firstLine="709"/>
        <w:jc w:val="both"/>
        <w:rPr>
          <w:szCs w:val="28"/>
        </w:rPr>
      </w:pPr>
      <w:r w:rsidRPr="004C544B">
        <w:rPr>
          <w:szCs w:val="28"/>
        </w:rPr>
        <w:t>2. Официально опубликовать настоящее постановление</w:t>
      </w:r>
      <w:r w:rsidR="001A551F" w:rsidRPr="004C544B">
        <w:rPr>
          <w:szCs w:val="28"/>
        </w:rPr>
        <w:t>.</w:t>
      </w:r>
    </w:p>
    <w:p w14:paraId="0B3FB900" w14:textId="77777777" w:rsidR="000947CA" w:rsidRPr="004C544B" w:rsidRDefault="000947CA" w:rsidP="000947CA">
      <w:pPr>
        <w:spacing w:line="360" w:lineRule="auto"/>
        <w:ind w:right="-5" w:firstLine="709"/>
        <w:jc w:val="both"/>
        <w:rPr>
          <w:szCs w:val="28"/>
        </w:rPr>
      </w:pPr>
      <w:r w:rsidRPr="004C544B">
        <w:rPr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26A8F4EA" w14:textId="29E3EE0A" w:rsidR="000947CA" w:rsidRPr="004C544B" w:rsidRDefault="000947CA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lastRenderedPageBreak/>
        <w:t xml:space="preserve"> 4.</w:t>
      </w:r>
      <w:r w:rsidRPr="004C544B">
        <w:rPr>
          <w:szCs w:val="28"/>
        </w:rPr>
        <w:t xml:space="preserve">  Контроль за исполнением настоящего постановления возложить на заместителя Главы городского округа </w:t>
      </w:r>
      <w:r w:rsidR="0011774C">
        <w:rPr>
          <w:szCs w:val="28"/>
        </w:rPr>
        <w:t xml:space="preserve">Кинель Самарской области </w:t>
      </w:r>
      <w:r w:rsidRPr="004C544B">
        <w:rPr>
          <w:szCs w:val="28"/>
        </w:rPr>
        <w:t>по социальным вопросам</w:t>
      </w:r>
      <w:r w:rsidRPr="004C544B">
        <w:rPr>
          <w:spacing w:val="-1"/>
          <w:szCs w:val="28"/>
        </w:rPr>
        <w:t>.</w:t>
      </w:r>
    </w:p>
    <w:p w14:paraId="2EBCAC25" w14:textId="77777777" w:rsidR="002E2A5B" w:rsidRDefault="002E2A5B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</w:p>
    <w:p w14:paraId="5159E522" w14:textId="77777777" w:rsidR="004C544B" w:rsidRDefault="004C544B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</w:p>
    <w:p w14:paraId="33D02913" w14:textId="77777777" w:rsidR="004C544B" w:rsidRPr="004C544B" w:rsidRDefault="004C544B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</w:p>
    <w:p w14:paraId="2E4ED78E" w14:textId="2C8B98AA" w:rsidR="000947CA" w:rsidRDefault="000947CA" w:rsidP="000947CA">
      <w:pPr>
        <w:spacing w:line="360" w:lineRule="auto"/>
        <w:ind w:right="-2"/>
        <w:jc w:val="both"/>
        <w:rPr>
          <w:szCs w:val="28"/>
        </w:rPr>
      </w:pPr>
      <w:r w:rsidRPr="004C544B">
        <w:rPr>
          <w:szCs w:val="28"/>
        </w:rPr>
        <w:t>Глав</w:t>
      </w:r>
      <w:r w:rsidR="00EE1796" w:rsidRPr="004C544B">
        <w:rPr>
          <w:szCs w:val="28"/>
        </w:rPr>
        <w:t>а</w:t>
      </w:r>
      <w:r w:rsidRPr="004C544B">
        <w:rPr>
          <w:szCs w:val="28"/>
        </w:rPr>
        <w:t xml:space="preserve"> городского округа </w:t>
      </w:r>
      <w:r w:rsidRPr="004C544B">
        <w:rPr>
          <w:szCs w:val="28"/>
        </w:rPr>
        <w:tab/>
        <w:t xml:space="preserve">                         </w:t>
      </w:r>
      <w:r w:rsidR="003220AE" w:rsidRPr="004C544B">
        <w:rPr>
          <w:szCs w:val="28"/>
        </w:rPr>
        <w:t xml:space="preserve">     </w:t>
      </w:r>
      <w:r w:rsidRPr="004C544B">
        <w:rPr>
          <w:szCs w:val="28"/>
        </w:rPr>
        <w:t xml:space="preserve">     </w:t>
      </w:r>
      <w:r w:rsidR="00F70E39" w:rsidRPr="004C544B">
        <w:rPr>
          <w:szCs w:val="28"/>
        </w:rPr>
        <w:t xml:space="preserve">   </w:t>
      </w:r>
      <w:r w:rsidR="00EE1796" w:rsidRPr="004C544B">
        <w:rPr>
          <w:szCs w:val="28"/>
        </w:rPr>
        <w:t xml:space="preserve">          </w:t>
      </w:r>
      <w:r w:rsidR="002E2A5B" w:rsidRPr="004C544B">
        <w:rPr>
          <w:szCs w:val="28"/>
        </w:rPr>
        <w:t xml:space="preserve"> </w:t>
      </w:r>
      <w:r w:rsidR="00EE1796" w:rsidRPr="004C544B">
        <w:rPr>
          <w:szCs w:val="28"/>
        </w:rPr>
        <w:t xml:space="preserve"> </w:t>
      </w:r>
      <w:r w:rsidR="00471C6F" w:rsidRPr="004C544B">
        <w:rPr>
          <w:szCs w:val="28"/>
        </w:rPr>
        <w:t xml:space="preserve">     </w:t>
      </w:r>
      <w:r w:rsidR="00EE1796" w:rsidRPr="004C544B">
        <w:rPr>
          <w:szCs w:val="28"/>
        </w:rPr>
        <w:t xml:space="preserve">    В.С. Тимошенко</w:t>
      </w:r>
    </w:p>
    <w:p w14:paraId="05AD66B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95FC7FF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E3DF11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2024AA5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6256A6C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DEFF9EE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CC49361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53A997A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7965719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CA9D77A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1720BDA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271BB224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778BBB9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03BFD48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AB0EB7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2BFE50F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DB80289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0BC647B7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08ADFCB6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17F1049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4B09FB8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980EB9E" w14:textId="77777777" w:rsidR="004C544B" w:rsidRP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0EBAF5E8" w14:textId="5C71F3E4" w:rsidR="00192253" w:rsidRPr="002D10A7" w:rsidRDefault="002E2A5B" w:rsidP="002D10A7">
      <w:pPr>
        <w:jc w:val="both"/>
        <w:rPr>
          <w:szCs w:val="28"/>
        </w:rPr>
      </w:pPr>
      <w:r w:rsidRPr="004C544B">
        <w:rPr>
          <w:szCs w:val="28"/>
        </w:rPr>
        <w:t>Ж</w:t>
      </w:r>
      <w:r w:rsidR="000947CA" w:rsidRPr="004C544B">
        <w:rPr>
          <w:szCs w:val="28"/>
        </w:rPr>
        <w:t xml:space="preserve">иганова </w:t>
      </w:r>
      <w:r w:rsidR="00EE1796" w:rsidRPr="004C544B">
        <w:rPr>
          <w:szCs w:val="28"/>
        </w:rPr>
        <w:t xml:space="preserve">С.Ю. </w:t>
      </w:r>
      <w:r w:rsidR="000947CA" w:rsidRPr="004C544B">
        <w:rPr>
          <w:szCs w:val="28"/>
        </w:rPr>
        <w:t>2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13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70</w:t>
      </w:r>
    </w:p>
    <w:p w14:paraId="3DCF44AA" w14:textId="77777777" w:rsidR="00467D6D" w:rsidRPr="007B733D" w:rsidRDefault="00467D6D" w:rsidP="000947CA">
      <w:pPr>
        <w:jc w:val="both"/>
        <w:rPr>
          <w:szCs w:val="28"/>
        </w:rPr>
        <w:sectPr w:rsidR="00467D6D" w:rsidRPr="007B733D" w:rsidSect="007338C9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Style w:val="a5"/>
        <w:tblW w:w="6271" w:type="dxa"/>
        <w:tblInd w:w="9180" w:type="dxa"/>
        <w:tblLook w:val="04A0" w:firstRow="1" w:lastRow="0" w:firstColumn="1" w:lastColumn="0" w:noHBand="0" w:noVBand="1"/>
      </w:tblPr>
      <w:tblGrid>
        <w:gridCol w:w="6271"/>
      </w:tblGrid>
      <w:tr w:rsidR="00467D6D" w14:paraId="4324BA50" w14:textId="77777777" w:rsidTr="002D10A7">
        <w:trPr>
          <w:trHeight w:val="1275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14:paraId="17C438C9" w14:textId="4F7A3EA6" w:rsidR="00467D6D" w:rsidRPr="002D10A7" w:rsidRDefault="00467D6D" w:rsidP="005F5E44">
            <w:pPr>
              <w:spacing w:line="276" w:lineRule="auto"/>
              <w:jc w:val="center"/>
              <w:rPr>
                <w:szCs w:val="28"/>
              </w:rPr>
            </w:pPr>
            <w:bookmarkStart w:id="0" w:name="_Hlk176944284"/>
            <w:r w:rsidRPr="002D10A7">
              <w:rPr>
                <w:szCs w:val="28"/>
              </w:rPr>
              <w:lastRenderedPageBreak/>
              <w:t xml:space="preserve">ПРИЛОЖЕНИЕ </w:t>
            </w:r>
            <w:r w:rsidR="002D10A7">
              <w:rPr>
                <w:szCs w:val="28"/>
              </w:rPr>
              <w:t>1</w:t>
            </w:r>
            <w:r w:rsidRPr="002D10A7">
              <w:rPr>
                <w:szCs w:val="28"/>
              </w:rPr>
              <w:t xml:space="preserve"> </w:t>
            </w:r>
          </w:p>
          <w:p w14:paraId="5DC32B51" w14:textId="77777777" w:rsidR="00467D6D" w:rsidRPr="002D10A7" w:rsidRDefault="00467D6D" w:rsidP="005F5E44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к постановлению администрации</w:t>
            </w:r>
          </w:p>
          <w:p w14:paraId="2361BA63" w14:textId="77777777" w:rsidR="00467D6D" w:rsidRPr="002D10A7" w:rsidRDefault="00467D6D" w:rsidP="005F5E44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городского округа Кинель Самарской области</w:t>
            </w:r>
          </w:p>
          <w:p w14:paraId="77383A6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 w:rsidRPr="002D10A7">
              <w:rPr>
                <w:szCs w:val="28"/>
              </w:rPr>
              <w:t>от _____________№ ________</w:t>
            </w:r>
            <w:bookmarkEnd w:id="0"/>
          </w:p>
        </w:tc>
      </w:tr>
    </w:tbl>
    <w:p w14:paraId="730C5A83" w14:textId="77777777" w:rsidR="00467D6D" w:rsidRDefault="00467D6D" w:rsidP="00467D6D">
      <w:pPr>
        <w:rPr>
          <w:sz w:val="24"/>
          <w:szCs w:val="24"/>
        </w:rPr>
      </w:pPr>
    </w:p>
    <w:p w14:paraId="56B0B223" w14:textId="77777777" w:rsidR="002D10A7" w:rsidRDefault="00467D6D" w:rsidP="00467D6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</w:t>
      </w:r>
    </w:p>
    <w:tbl>
      <w:tblPr>
        <w:tblStyle w:val="a5"/>
        <w:tblW w:w="6945" w:type="dxa"/>
        <w:tblInd w:w="8789" w:type="dxa"/>
        <w:tblLook w:val="04A0" w:firstRow="1" w:lastRow="0" w:firstColumn="1" w:lastColumn="0" w:noHBand="0" w:noVBand="1"/>
      </w:tblPr>
      <w:tblGrid>
        <w:gridCol w:w="6945"/>
      </w:tblGrid>
      <w:tr w:rsidR="002D10A7" w14:paraId="6BA8540A" w14:textId="77777777" w:rsidTr="002D10A7">
        <w:trPr>
          <w:trHeight w:val="1932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4A5D6B08" w14:textId="49FEB6A8" w:rsidR="002D10A7" w:rsidRP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«ПРИЛОЖЕНИЕ 2</w:t>
            </w:r>
          </w:p>
          <w:p w14:paraId="7CDFF2C9" w14:textId="4BB2374D" w:rsidR="002D10A7" w:rsidRP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к муниципальной программе</w:t>
            </w:r>
          </w:p>
          <w:p w14:paraId="367203E7" w14:textId="77777777" w:rsidR="002D10A7" w:rsidRP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городского округа Кинель Самарской области</w:t>
            </w:r>
          </w:p>
          <w:p w14:paraId="4F0C8A8F" w14:textId="0F0070DF" w:rsidR="002D10A7" w:rsidRP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«Создание доступной среды жизнедеятельности</w:t>
            </w:r>
          </w:p>
          <w:p w14:paraId="2F2C8164" w14:textId="00983DD7" w:rsidR="002D10A7" w:rsidRP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лицам с ограниченными возможностями</w:t>
            </w:r>
          </w:p>
          <w:p w14:paraId="73E32250" w14:textId="57C8DEC0" w:rsid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и их социальную интеграцию на 2021-2025 годы»</w:t>
            </w:r>
          </w:p>
        </w:tc>
      </w:tr>
    </w:tbl>
    <w:p w14:paraId="55DEE5EE" w14:textId="5DB9E02F" w:rsidR="00467D6D" w:rsidRPr="002D10A7" w:rsidRDefault="00467D6D" w:rsidP="002D10A7">
      <w:pPr>
        <w:rPr>
          <w:szCs w:val="28"/>
        </w:rPr>
      </w:pPr>
    </w:p>
    <w:p w14:paraId="6327CCD3" w14:textId="77777777" w:rsidR="00467D6D" w:rsidRDefault="00467D6D" w:rsidP="00467D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программных мероприятий</w:t>
      </w:r>
    </w:p>
    <w:tbl>
      <w:tblPr>
        <w:tblStyle w:val="a5"/>
        <w:tblW w:w="1450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17"/>
        <w:gridCol w:w="3326"/>
        <w:gridCol w:w="2486"/>
        <w:gridCol w:w="1658"/>
        <w:gridCol w:w="2072"/>
        <w:gridCol w:w="1798"/>
        <w:gridCol w:w="2346"/>
      </w:tblGrid>
      <w:tr w:rsidR="00467D6D" w14:paraId="2276FD44" w14:textId="77777777" w:rsidTr="002D10A7">
        <w:tc>
          <w:tcPr>
            <w:tcW w:w="817" w:type="dxa"/>
            <w:vMerge w:val="restart"/>
          </w:tcPr>
          <w:p w14:paraId="08E9B40A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 w:rsidRPr="006F52B1">
              <w:rPr>
                <w:sz w:val="24"/>
                <w:szCs w:val="24"/>
              </w:rPr>
              <w:t>№ п/п</w:t>
            </w:r>
          </w:p>
        </w:tc>
        <w:tc>
          <w:tcPr>
            <w:tcW w:w="3326" w:type="dxa"/>
            <w:vMerge w:val="restart"/>
          </w:tcPr>
          <w:p w14:paraId="08ACA10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 w:rsidRPr="006F52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486" w:type="dxa"/>
            <w:vMerge w:val="restart"/>
          </w:tcPr>
          <w:p w14:paraId="61A94DC5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gridSpan w:val="3"/>
          </w:tcPr>
          <w:p w14:paraId="3719776D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 и объем финансирования по годам, руб.</w:t>
            </w:r>
          </w:p>
        </w:tc>
        <w:tc>
          <w:tcPr>
            <w:tcW w:w="2346" w:type="dxa"/>
            <w:vMerge w:val="restart"/>
          </w:tcPr>
          <w:p w14:paraId="670769E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мероприятия</w:t>
            </w:r>
          </w:p>
        </w:tc>
      </w:tr>
      <w:tr w:rsidR="00467D6D" w14:paraId="1C4CE9B1" w14:textId="77777777" w:rsidTr="002D10A7">
        <w:tc>
          <w:tcPr>
            <w:tcW w:w="817" w:type="dxa"/>
            <w:vMerge/>
          </w:tcPr>
          <w:p w14:paraId="49DEE99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7B39E5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10CF608E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7EB7EA5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072" w:type="dxa"/>
          </w:tcPr>
          <w:p w14:paraId="70A62C1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98" w:type="dxa"/>
          </w:tcPr>
          <w:p w14:paraId="31F6BE4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 счет средств бюджета городского округа</w:t>
            </w:r>
          </w:p>
        </w:tc>
        <w:tc>
          <w:tcPr>
            <w:tcW w:w="2346" w:type="dxa"/>
            <w:vMerge/>
          </w:tcPr>
          <w:p w14:paraId="61EEAC17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4163FA84" w14:textId="77777777" w:rsidTr="002D10A7">
        <w:tc>
          <w:tcPr>
            <w:tcW w:w="817" w:type="dxa"/>
            <w:vMerge w:val="restart"/>
          </w:tcPr>
          <w:p w14:paraId="4DADDE0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6" w:type="dxa"/>
            <w:vMerge w:val="restart"/>
          </w:tcPr>
          <w:p w14:paraId="222B8B4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7B8A3F36" w14:textId="77777777" w:rsidR="00467D6D" w:rsidRPr="00FB07F5" w:rsidRDefault="00467D6D" w:rsidP="005F5E44">
            <w:pPr>
              <w:jc w:val="center"/>
              <w:rPr>
                <w:sz w:val="24"/>
                <w:szCs w:val="24"/>
              </w:rPr>
            </w:pPr>
            <w:r w:rsidRPr="00FB07F5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B07F5">
              <w:rPr>
                <w:sz w:val="24"/>
                <w:szCs w:val="24"/>
              </w:rPr>
              <w:t xml:space="preserve">4 </w:t>
            </w:r>
            <w:proofErr w:type="spellStart"/>
            <w:r w:rsidRPr="00FB07F5">
              <w:rPr>
                <w:sz w:val="24"/>
                <w:szCs w:val="24"/>
              </w:rPr>
              <w:t>п.г.т</w:t>
            </w:r>
            <w:proofErr w:type="spellEnd"/>
            <w:r w:rsidRPr="00FB07F5">
              <w:rPr>
                <w:sz w:val="24"/>
                <w:szCs w:val="24"/>
              </w:rPr>
              <w:t>. Алексеевка городского округа Кинель Самарской области</w:t>
            </w:r>
          </w:p>
        </w:tc>
        <w:tc>
          <w:tcPr>
            <w:tcW w:w="2486" w:type="dxa"/>
          </w:tcPr>
          <w:p w14:paraId="01A7EB7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200D6A0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153679EB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5EFD76A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3D27F80E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25BADD1F" w14:textId="77777777" w:rsidTr="002D10A7">
        <w:tc>
          <w:tcPr>
            <w:tcW w:w="817" w:type="dxa"/>
            <w:vMerge/>
          </w:tcPr>
          <w:p w14:paraId="338E741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B0883E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0B8FDD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3EE577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099DC1C7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1FB175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4EE797E4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7D6D" w14:paraId="20F430C9" w14:textId="77777777" w:rsidTr="002D10A7">
        <w:tc>
          <w:tcPr>
            <w:tcW w:w="817" w:type="dxa"/>
            <w:vMerge/>
          </w:tcPr>
          <w:p w14:paraId="0CC1B932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EEA58D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F5F8B0B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F661BE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5B49774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C72FE5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52945E58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1CA7E8B9" w14:textId="77777777" w:rsidTr="002D10A7">
        <w:tc>
          <w:tcPr>
            <w:tcW w:w="817" w:type="dxa"/>
            <w:vMerge/>
          </w:tcPr>
          <w:p w14:paraId="53004830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CDE49FB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6C8F548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66768F7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6D6BA16C" w14:textId="5EE19AB7" w:rsidR="00467D6D" w:rsidRPr="00D51C35" w:rsidRDefault="003812B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 w:rsidRPr="00D51C3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 w:rsidRPr="00D51C35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551CA578" w14:textId="23A95C86" w:rsidR="00467D6D" w:rsidRPr="00D51C35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 w:rsidRPr="00D51C3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 w:rsidRPr="00D51C35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4704C289" w14:textId="77777777" w:rsidR="00467D6D" w:rsidRPr="00C04CDF" w:rsidRDefault="00467D6D" w:rsidP="005F5E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467D6D" w14:paraId="0F05DF33" w14:textId="77777777" w:rsidTr="002D10A7">
        <w:tc>
          <w:tcPr>
            <w:tcW w:w="817" w:type="dxa"/>
            <w:vMerge/>
          </w:tcPr>
          <w:p w14:paraId="3DBA473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E4C214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9A4FE5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9BDA11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4AD93775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A31706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25B0E9CB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6EB685C3" w14:textId="77777777" w:rsidTr="002D10A7">
        <w:tc>
          <w:tcPr>
            <w:tcW w:w="817" w:type="dxa"/>
            <w:vMerge/>
          </w:tcPr>
          <w:p w14:paraId="6F5061D2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9C59B43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2CE261C9" w14:textId="50165AF1" w:rsidR="00471C6F" w:rsidRPr="00184593" w:rsidRDefault="00467D6D" w:rsidP="002D10A7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03CE2D05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7A1D9DB" w14:textId="1CA81AB8" w:rsidR="00467D6D" w:rsidRPr="00184593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67D6D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4</w:t>
            </w:r>
            <w:r w:rsidR="00467D6D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72F7383" w14:textId="78578292" w:rsidR="00467D6D" w:rsidRPr="00184593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67D6D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4</w:t>
            </w:r>
            <w:r w:rsidR="00467D6D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326F30F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D6D" w14:paraId="0C4901E2" w14:textId="77777777" w:rsidTr="002D10A7">
        <w:tc>
          <w:tcPr>
            <w:tcW w:w="817" w:type="dxa"/>
            <w:vMerge w:val="restart"/>
          </w:tcPr>
          <w:p w14:paraId="6B368AB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26" w:type="dxa"/>
            <w:vMerge w:val="restart"/>
          </w:tcPr>
          <w:p w14:paraId="2674788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D3FC79A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532EA">
              <w:rPr>
                <w:sz w:val="24"/>
                <w:szCs w:val="24"/>
              </w:rPr>
              <w:t>9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72D93782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2336AE5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59987F9F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A64EBF3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1CBCA66A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55EB5922" w14:textId="77777777" w:rsidTr="002D10A7">
        <w:tc>
          <w:tcPr>
            <w:tcW w:w="817" w:type="dxa"/>
            <w:vMerge/>
          </w:tcPr>
          <w:p w14:paraId="67D9F89E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023A41C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25B906D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DC07FA9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0CEE5CFA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F71898F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31B7094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305D7143" w14:textId="77777777" w:rsidTr="002D10A7">
        <w:tc>
          <w:tcPr>
            <w:tcW w:w="817" w:type="dxa"/>
            <w:vMerge/>
          </w:tcPr>
          <w:p w14:paraId="40C7489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839920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3A37B46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1BCDB6A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453A20B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205D09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142025F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10106488" w14:textId="77777777" w:rsidTr="002D10A7">
        <w:tc>
          <w:tcPr>
            <w:tcW w:w="817" w:type="dxa"/>
            <w:vMerge/>
          </w:tcPr>
          <w:p w14:paraId="0BCEECD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C608AE3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EBCE255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F43B5BC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139FEBDB" w14:textId="77777777" w:rsidR="00467D6D" w:rsidRPr="00C171C2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927DC17" w14:textId="77777777" w:rsidR="00467D6D" w:rsidRPr="00C171C2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09334CA7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048C62C0" w14:textId="77777777" w:rsidTr="002D10A7">
        <w:tc>
          <w:tcPr>
            <w:tcW w:w="817" w:type="dxa"/>
            <w:vMerge/>
          </w:tcPr>
          <w:p w14:paraId="5FED824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5ABEBE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F86F942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18150CC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7A970F4B" w14:textId="474718E4" w:rsidR="00467D6D" w:rsidRPr="00D70D22" w:rsidRDefault="00467D6D" w:rsidP="005F5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1</w:t>
            </w:r>
            <w:r w:rsidR="00331EF4">
              <w:rPr>
                <w:color w:val="000000" w:themeColor="text1"/>
                <w:sz w:val="24"/>
                <w:szCs w:val="24"/>
              </w:rPr>
              <w:t>0</w:t>
            </w:r>
            <w:r w:rsidRPr="00D70D22">
              <w:rPr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798" w:type="dxa"/>
          </w:tcPr>
          <w:p w14:paraId="10329F85" w14:textId="4FB07110" w:rsidR="00467D6D" w:rsidRPr="00D70D22" w:rsidRDefault="00467D6D" w:rsidP="005F5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1</w:t>
            </w:r>
            <w:r w:rsidR="00331EF4">
              <w:rPr>
                <w:color w:val="000000" w:themeColor="text1"/>
                <w:sz w:val="24"/>
                <w:szCs w:val="24"/>
              </w:rPr>
              <w:t>0</w:t>
            </w:r>
            <w:r w:rsidRPr="00D70D22">
              <w:rPr>
                <w:color w:val="000000" w:themeColor="text1"/>
                <w:sz w:val="24"/>
                <w:szCs w:val="24"/>
              </w:rPr>
              <w:t> 000,00</w:t>
            </w:r>
          </w:p>
        </w:tc>
        <w:tc>
          <w:tcPr>
            <w:tcW w:w="2346" w:type="dxa"/>
          </w:tcPr>
          <w:p w14:paraId="011E5AC2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467D6D" w14:paraId="38B56599" w14:textId="77777777" w:rsidTr="002D10A7">
        <w:tc>
          <w:tcPr>
            <w:tcW w:w="817" w:type="dxa"/>
            <w:vMerge/>
          </w:tcPr>
          <w:p w14:paraId="18B521EA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7E2DBE3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551A9825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84B9915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073CAC13" w14:textId="56F6D4BA" w:rsidR="00467D6D" w:rsidRPr="00D70D22" w:rsidRDefault="00467D6D" w:rsidP="005F5E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331EF4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> 000,00</w:t>
            </w:r>
          </w:p>
        </w:tc>
        <w:tc>
          <w:tcPr>
            <w:tcW w:w="1798" w:type="dxa"/>
          </w:tcPr>
          <w:p w14:paraId="3DA208AE" w14:textId="34774241" w:rsidR="00467D6D" w:rsidRPr="00D70D22" w:rsidRDefault="00467D6D" w:rsidP="005F5E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331EF4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2346" w:type="dxa"/>
          </w:tcPr>
          <w:p w14:paraId="0C33C265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3AED3162" w14:textId="77777777" w:rsidTr="002D10A7">
        <w:tc>
          <w:tcPr>
            <w:tcW w:w="817" w:type="dxa"/>
            <w:vMerge w:val="restart"/>
          </w:tcPr>
          <w:p w14:paraId="22076E4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26" w:type="dxa"/>
            <w:vMerge w:val="restart"/>
          </w:tcPr>
          <w:p w14:paraId="121F8A5E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F0BFE6E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532EA">
              <w:rPr>
                <w:sz w:val="24"/>
                <w:szCs w:val="24"/>
              </w:rPr>
              <w:t>7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6A2CAA55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E8F800E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7230789E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89035F1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5F7231CB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254D7EB1" w14:textId="77777777" w:rsidTr="002D10A7">
        <w:tc>
          <w:tcPr>
            <w:tcW w:w="817" w:type="dxa"/>
            <w:vMerge/>
          </w:tcPr>
          <w:p w14:paraId="388C410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7A6E3B5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87A8BDE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05499E3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78A09C49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498A26B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2E9BAD20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768A070F" w14:textId="77777777" w:rsidTr="002D10A7">
        <w:tc>
          <w:tcPr>
            <w:tcW w:w="817" w:type="dxa"/>
            <w:vMerge/>
          </w:tcPr>
          <w:p w14:paraId="29020C8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EA6F0F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5779C88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8BCF4F6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540E360A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03C1212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5B8E20B8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6744D3F3" w14:textId="77777777" w:rsidTr="002D10A7">
        <w:tc>
          <w:tcPr>
            <w:tcW w:w="817" w:type="dxa"/>
            <w:vMerge/>
          </w:tcPr>
          <w:p w14:paraId="283DD0F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685AF8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1AC93AF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44AA63C9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57C2ED3C" w14:textId="139B58F0" w:rsidR="00467D6D" w:rsidRPr="009066DC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6C14011E" w14:textId="20DD2ED9" w:rsidR="00467D6D" w:rsidRPr="009066DC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567BD26F" w14:textId="77777777" w:rsidR="00467D6D" w:rsidRPr="00610372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467D6D" w14:paraId="64DDFFA3" w14:textId="77777777" w:rsidTr="002D10A7">
        <w:tc>
          <w:tcPr>
            <w:tcW w:w="817" w:type="dxa"/>
            <w:vMerge/>
          </w:tcPr>
          <w:p w14:paraId="5683F32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F1341BC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0CD8FB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90FC8E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5D9A58AC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 w:rsidRPr="009066DC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5489EC5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 w:rsidRPr="009066DC"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4DFFAEB4" w14:textId="77777777" w:rsidR="00467D6D" w:rsidRPr="00610372" w:rsidRDefault="00467D6D" w:rsidP="005F5E44">
            <w:pPr>
              <w:jc w:val="center"/>
              <w:rPr>
                <w:sz w:val="24"/>
                <w:szCs w:val="24"/>
              </w:rPr>
            </w:pPr>
            <w:r w:rsidRPr="00610372">
              <w:rPr>
                <w:sz w:val="24"/>
                <w:szCs w:val="24"/>
              </w:rPr>
              <w:t>-</w:t>
            </w:r>
          </w:p>
        </w:tc>
      </w:tr>
      <w:tr w:rsidR="00467D6D" w14:paraId="64D4C49C" w14:textId="77777777" w:rsidTr="002D10A7">
        <w:tc>
          <w:tcPr>
            <w:tcW w:w="817" w:type="dxa"/>
            <w:vMerge/>
          </w:tcPr>
          <w:p w14:paraId="33A4FEA9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BCA6931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F3267CB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1D798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4BC4E5A2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5BAA60AD" w14:textId="6B2A2491" w:rsidR="00467D6D" w:rsidRPr="003368E0" w:rsidRDefault="00ED0BAC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24BAB1C" w14:textId="5F8C4B19" w:rsidR="00467D6D" w:rsidRPr="003368E0" w:rsidRDefault="00ED0BAC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1BF017FB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14CE7883" w14:textId="77777777" w:rsidTr="002D10A7">
        <w:tc>
          <w:tcPr>
            <w:tcW w:w="817" w:type="dxa"/>
            <w:vMerge w:val="restart"/>
          </w:tcPr>
          <w:p w14:paraId="51877900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26" w:type="dxa"/>
            <w:vMerge w:val="restart"/>
          </w:tcPr>
          <w:p w14:paraId="5539D728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26FFF16D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532EA">
              <w:rPr>
                <w:sz w:val="24"/>
                <w:szCs w:val="24"/>
              </w:rPr>
              <w:t xml:space="preserve">8 </w:t>
            </w:r>
            <w:proofErr w:type="spellStart"/>
            <w:r w:rsidRPr="009532EA">
              <w:rPr>
                <w:sz w:val="24"/>
                <w:szCs w:val="24"/>
              </w:rPr>
              <w:t>п.г.т</w:t>
            </w:r>
            <w:proofErr w:type="spellEnd"/>
            <w:r w:rsidRPr="009532EA">
              <w:rPr>
                <w:sz w:val="24"/>
                <w:szCs w:val="24"/>
              </w:rPr>
              <w:t xml:space="preserve">. Алексеевка </w:t>
            </w:r>
            <w:r w:rsidRPr="009532EA">
              <w:rPr>
                <w:sz w:val="24"/>
                <w:szCs w:val="24"/>
              </w:rPr>
              <w:lastRenderedPageBreak/>
              <w:t>городского округа Кинель Самарской области</w:t>
            </w:r>
          </w:p>
        </w:tc>
        <w:tc>
          <w:tcPr>
            <w:tcW w:w="2486" w:type="dxa"/>
          </w:tcPr>
          <w:p w14:paraId="43DD988C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732044F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44DC0F2F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93F58AA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1E393C64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0902F1E1" w14:textId="77777777" w:rsidTr="002D10A7">
        <w:tc>
          <w:tcPr>
            <w:tcW w:w="817" w:type="dxa"/>
            <w:vMerge/>
          </w:tcPr>
          <w:p w14:paraId="4FF1E533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DF2A46E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09ACDB4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DD23FA4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45E05AD5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B097891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45632EB0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328B9AEB" w14:textId="77777777" w:rsidTr="002D10A7">
        <w:tc>
          <w:tcPr>
            <w:tcW w:w="817" w:type="dxa"/>
            <w:vMerge/>
          </w:tcPr>
          <w:p w14:paraId="5105F35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C55500E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FED282B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82AAF7E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489B659E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C962702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77632B93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D6D" w14:paraId="2FC7F871" w14:textId="77777777" w:rsidTr="002D10A7">
        <w:tc>
          <w:tcPr>
            <w:tcW w:w="817" w:type="dxa"/>
            <w:vMerge/>
          </w:tcPr>
          <w:p w14:paraId="30C2EE3B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13A2480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E971EE2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688C2E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37A91877" w14:textId="07A05A4A" w:rsidR="00467D6D" w:rsidRPr="006F52B1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6D1C6831" w14:textId="133D3712" w:rsidR="00467D6D" w:rsidRPr="006F52B1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75D60D4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 xml:space="preserve">Комитет по управлению муниципальным имуществом </w:t>
            </w:r>
            <w:r w:rsidRPr="00304681">
              <w:rPr>
                <w:bCs/>
                <w:sz w:val="24"/>
                <w:szCs w:val="24"/>
                <w:shd w:val="clear" w:color="auto" w:fill="FFFFFF"/>
              </w:rPr>
              <w:lastRenderedPageBreak/>
              <w:t>городского округа Кинель Самарской области</w:t>
            </w:r>
          </w:p>
        </w:tc>
      </w:tr>
      <w:tr w:rsidR="00467D6D" w14:paraId="533E7108" w14:textId="77777777" w:rsidTr="002D10A7">
        <w:tc>
          <w:tcPr>
            <w:tcW w:w="817" w:type="dxa"/>
            <w:vMerge/>
          </w:tcPr>
          <w:p w14:paraId="2592E1F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EF29AB1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C253E5D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BD622E5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31056C0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80D40C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6F7AC0AC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30B8516D" w14:textId="77777777" w:rsidTr="002D10A7">
        <w:tc>
          <w:tcPr>
            <w:tcW w:w="817" w:type="dxa"/>
            <w:vMerge/>
          </w:tcPr>
          <w:p w14:paraId="1D832523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B347267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3615A638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7969326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66980CB7" w14:textId="020C3765" w:rsidR="00467D6D" w:rsidRPr="009066DC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722CC8AE" w14:textId="6670A5C4" w:rsidR="00467D6D" w:rsidRPr="009066DC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3B1BB33F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0BAC" w14:paraId="069564C4" w14:textId="77777777" w:rsidTr="002D10A7">
        <w:tc>
          <w:tcPr>
            <w:tcW w:w="817" w:type="dxa"/>
            <w:vMerge w:val="restart"/>
          </w:tcPr>
          <w:p w14:paraId="2A189EC3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26" w:type="dxa"/>
            <w:vMerge w:val="restart"/>
          </w:tcPr>
          <w:p w14:paraId="0D8F625B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0BCE36C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10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796D8012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78D72A92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718922F0" w14:textId="0AE25BBB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1798" w:type="dxa"/>
          </w:tcPr>
          <w:p w14:paraId="350E53CA" w14:textId="28E5DE37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2346" w:type="dxa"/>
          </w:tcPr>
          <w:p w14:paraId="01B136F1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ED0BAC" w14:paraId="074890FA" w14:textId="77777777" w:rsidTr="002D10A7">
        <w:tc>
          <w:tcPr>
            <w:tcW w:w="817" w:type="dxa"/>
            <w:vMerge/>
          </w:tcPr>
          <w:p w14:paraId="2C4762F0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9AB505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4C360F4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50F50E14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6429F5B2" w14:textId="6DD7C8C4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8C3A51A" w14:textId="0A3E0B9B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44A19E74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0BAC" w14:paraId="65E80443" w14:textId="77777777" w:rsidTr="002D10A7">
        <w:tc>
          <w:tcPr>
            <w:tcW w:w="817" w:type="dxa"/>
            <w:vMerge w:val="restart"/>
          </w:tcPr>
          <w:p w14:paraId="05EE6937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26" w:type="dxa"/>
            <w:vMerge w:val="restart"/>
          </w:tcPr>
          <w:p w14:paraId="264724C5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125A5F7A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11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300D90DB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137AEA9E" w14:textId="77777777" w:rsidR="00ED0BAC" w:rsidRPr="00184593" w:rsidRDefault="00ED0BAC" w:rsidP="00ED0B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2024 год</w:t>
            </w:r>
          </w:p>
        </w:tc>
        <w:tc>
          <w:tcPr>
            <w:tcW w:w="2072" w:type="dxa"/>
          </w:tcPr>
          <w:p w14:paraId="6D8766B1" w14:textId="46E4C44C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1798" w:type="dxa"/>
          </w:tcPr>
          <w:p w14:paraId="7E7B9673" w14:textId="514B6682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2346" w:type="dxa"/>
          </w:tcPr>
          <w:p w14:paraId="6647A73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ED0BAC" w14:paraId="2651632E" w14:textId="77777777" w:rsidTr="002D10A7">
        <w:tc>
          <w:tcPr>
            <w:tcW w:w="817" w:type="dxa"/>
            <w:vMerge/>
          </w:tcPr>
          <w:p w14:paraId="10F85928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2810CB4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4BD11F92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0B4F723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2979BE0D" w14:textId="0F5F1C47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E7CC560" w14:textId="4ECC83A5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53ACC6B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0BAC" w14:paraId="260E6108" w14:textId="77777777" w:rsidTr="002D10A7">
        <w:tc>
          <w:tcPr>
            <w:tcW w:w="817" w:type="dxa"/>
            <w:vMerge w:val="restart"/>
          </w:tcPr>
          <w:p w14:paraId="1B56B4BA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26" w:type="dxa"/>
            <w:vMerge w:val="restart"/>
          </w:tcPr>
          <w:p w14:paraId="6860155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491EA4C9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37A47D2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  <w:p w14:paraId="3C6100C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7066B49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2F2A115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7BE726F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6DCECA10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12ABD3A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4FAA25D2" w14:textId="534E450F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1798" w:type="dxa"/>
          </w:tcPr>
          <w:p w14:paraId="4D79DBA1" w14:textId="7CBC384C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2346" w:type="dxa"/>
            <w:vMerge w:val="restart"/>
          </w:tcPr>
          <w:p w14:paraId="56EB905F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ED0BAC" w14:paraId="64678D14" w14:textId="77777777" w:rsidTr="002D10A7">
        <w:trPr>
          <w:trHeight w:val="713"/>
        </w:trPr>
        <w:tc>
          <w:tcPr>
            <w:tcW w:w="817" w:type="dxa"/>
            <w:vMerge/>
          </w:tcPr>
          <w:p w14:paraId="10AD458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251FD4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864DC11" w14:textId="64E4F417" w:rsidR="00ED0BAC" w:rsidRPr="00331EF4" w:rsidRDefault="00ED0BAC" w:rsidP="00331EF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05B634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3CFB6E62" w14:textId="2059AADD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14C6812B" w14:textId="2AFCAC0A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/>
          </w:tcPr>
          <w:p w14:paraId="1E5600C0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444D204A" w14:textId="77777777" w:rsidTr="002D10A7">
        <w:trPr>
          <w:trHeight w:val="285"/>
        </w:trPr>
        <w:tc>
          <w:tcPr>
            <w:tcW w:w="817" w:type="dxa"/>
            <w:vMerge w:val="restart"/>
          </w:tcPr>
          <w:p w14:paraId="739C357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326" w:type="dxa"/>
            <w:vMerge w:val="restart"/>
          </w:tcPr>
          <w:p w14:paraId="4ABC2A7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ул. Энгельса, д. 11А</w:t>
            </w:r>
          </w:p>
        </w:tc>
        <w:tc>
          <w:tcPr>
            <w:tcW w:w="2486" w:type="dxa"/>
          </w:tcPr>
          <w:p w14:paraId="2FB4EF9E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обустройство пандуса</w:t>
            </w:r>
          </w:p>
          <w:p w14:paraId="4B594D93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C01DDB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2EA2883F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110 000,00</w:t>
            </w:r>
          </w:p>
        </w:tc>
        <w:tc>
          <w:tcPr>
            <w:tcW w:w="1798" w:type="dxa"/>
          </w:tcPr>
          <w:p w14:paraId="2C51B487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110 000,00</w:t>
            </w:r>
          </w:p>
        </w:tc>
        <w:tc>
          <w:tcPr>
            <w:tcW w:w="2346" w:type="dxa"/>
            <w:vMerge w:val="restart"/>
          </w:tcPr>
          <w:p w14:paraId="55875823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</w:tc>
      </w:tr>
      <w:tr w:rsidR="00ED0BAC" w14:paraId="41DB01CB" w14:textId="77777777" w:rsidTr="002D10A7">
        <w:trPr>
          <w:trHeight w:val="285"/>
        </w:trPr>
        <w:tc>
          <w:tcPr>
            <w:tcW w:w="817" w:type="dxa"/>
            <w:vMerge/>
          </w:tcPr>
          <w:p w14:paraId="5DDC8E19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1443F6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24148F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обустройство пандуса</w:t>
            </w:r>
          </w:p>
        </w:tc>
        <w:tc>
          <w:tcPr>
            <w:tcW w:w="1658" w:type="dxa"/>
          </w:tcPr>
          <w:p w14:paraId="7D98A04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6349328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  <w:tc>
          <w:tcPr>
            <w:tcW w:w="1798" w:type="dxa"/>
          </w:tcPr>
          <w:p w14:paraId="0A257A7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  <w:tc>
          <w:tcPr>
            <w:tcW w:w="2346" w:type="dxa"/>
            <w:vMerge/>
          </w:tcPr>
          <w:p w14:paraId="5AD8950D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</w:tr>
      <w:tr w:rsidR="00ED0BAC" w14:paraId="4A38E959" w14:textId="77777777" w:rsidTr="002D10A7">
        <w:tc>
          <w:tcPr>
            <w:tcW w:w="817" w:type="dxa"/>
            <w:vMerge/>
          </w:tcPr>
          <w:p w14:paraId="09E09C1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8D0116B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138F629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14856E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7F3A340D" w14:textId="77777777" w:rsidR="00ED0BAC" w:rsidRPr="009066D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260 000,00</w:t>
            </w:r>
          </w:p>
        </w:tc>
        <w:tc>
          <w:tcPr>
            <w:tcW w:w="1798" w:type="dxa"/>
          </w:tcPr>
          <w:p w14:paraId="76EBE502" w14:textId="77777777" w:rsidR="00ED0BAC" w:rsidRPr="009066D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260 000,00</w:t>
            </w:r>
          </w:p>
        </w:tc>
        <w:tc>
          <w:tcPr>
            <w:tcW w:w="2346" w:type="dxa"/>
            <w:vMerge/>
          </w:tcPr>
          <w:p w14:paraId="52BD7B88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1C54FF9B" w14:textId="77777777" w:rsidTr="002D10A7">
        <w:tc>
          <w:tcPr>
            <w:tcW w:w="817" w:type="dxa"/>
            <w:vMerge w:val="restart"/>
          </w:tcPr>
          <w:p w14:paraId="045CC61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26" w:type="dxa"/>
            <w:vMerge w:val="restart"/>
          </w:tcPr>
          <w:p w14:paraId="762904A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Муниципальное бюджетное учреждение культуры «Кинельская городская централизованная библиотечная система»</w:t>
            </w:r>
          </w:p>
        </w:tc>
        <w:tc>
          <w:tcPr>
            <w:tcW w:w="2486" w:type="dxa"/>
          </w:tcPr>
          <w:p w14:paraId="1EA44466" w14:textId="77777777" w:rsidR="00ED0BAC" w:rsidRPr="00E32324" w:rsidRDefault="00ED0BAC" w:rsidP="00ED0BAC">
            <w:pPr>
              <w:jc w:val="center"/>
              <w:rPr>
                <w:sz w:val="24"/>
                <w:szCs w:val="24"/>
              </w:rPr>
            </w:pPr>
            <w:r w:rsidRPr="00E32324">
              <w:rPr>
                <w:sz w:val="24"/>
                <w:szCs w:val="24"/>
              </w:rPr>
              <w:t>Оборудование входной группы</w:t>
            </w:r>
          </w:p>
        </w:tc>
        <w:tc>
          <w:tcPr>
            <w:tcW w:w="1658" w:type="dxa"/>
          </w:tcPr>
          <w:p w14:paraId="1EE0CCB5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3119F274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</w:t>
            </w:r>
            <w:r w:rsidRPr="00464945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4B77168B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</w:t>
            </w:r>
            <w:r w:rsidRPr="00464945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32A8BA7F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</w:p>
          <w:p w14:paraId="0E07787A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администрации городского округа Кинель Самарской области</w:t>
            </w:r>
          </w:p>
          <w:p w14:paraId="4FA587BB" w14:textId="77777777" w:rsidR="00ED0BAC" w:rsidRPr="004C6A55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(Муниципальное бюджетное учреждение культуры «Кинельская городская централизованная библиотечная система»)</w:t>
            </w:r>
          </w:p>
        </w:tc>
      </w:tr>
      <w:tr w:rsidR="00ED0BAC" w14:paraId="7343E69D" w14:textId="77777777" w:rsidTr="002D10A7">
        <w:tc>
          <w:tcPr>
            <w:tcW w:w="817" w:type="dxa"/>
            <w:vMerge/>
          </w:tcPr>
          <w:p w14:paraId="03DE9BA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E060DF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95199D7" w14:textId="77777777" w:rsidR="00ED0BAC" w:rsidRPr="00E32324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A8784E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6C035E4C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8458085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7D605258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1F65B11" w14:textId="77777777" w:rsidTr="002D10A7">
        <w:tc>
          <w:tcPr>
            <w:tcW w:w="817" w:type="dxa"/>
            <w:vMerge/>
          </w:tcPr>
          <w:p w14:paraId="0EF2FD9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AF63FC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3F96D30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2DEB79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7536A82C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45000,00</w:t>
            </w:r>
          </w:p>
        </w:tc>
        <w:tc>
          <w:tcPr>
            <w:tcW w:w="1798" w:type="dxa"/>
          </w:tcPr>
          <w:p w14:paraId="4CDE8B48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45000,00</w:t>
            </w:r>
          </w:p>
        </w:tc>
        <w:tc>
          <w:tcPr>
            <w:tcW w:w="2346" w:type="dxa"/>
            <w:vMerge/>
          </w:tcPr>
          <w:p w14:paraId="10922732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698A8DCF" w14:textId="77777777" w:rsidTr="002D10A7">
        <w:tc>
          <w:tcPr>
            <w:tcW w:w="817" w:type="dxa"/>
            <w:vMerge/>
          </w:tcPr>
          <w:p w14:paraId="731073F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93DADE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E46968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50A41D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558CABCC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0A79105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0773337A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6C71B00" w14:textId="77777777" w:rsidTr="002D10A7">
        <w:tc>
          <w:tcPr>
            <w:tcW w:w="817" w:type="dxa"/>
            <w:vMerge/>
          </w:tcPr>
          <w:p w14:paraId="036F2AC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AC8A8F9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F07376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2E4D67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1005471D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00</w:t>
            </w:r>
            <w:r w:rsidRPr="00464945">
              <w:rPr>
                <w:sz w:val="24"/>
                <w:szCs w:val="24"/>
              </w:rPr>
              <w:t>0,00</w:t>
            </w:r>
          </w:p>
        </w:tc>
        <w:tc>
          <w:tcPr>
            <w:tcW w:w="1798" w:type="dxa"/>
          </w:tcPr>
          <w:p w14:paraId="3585E4E0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00</w:t>
            </w:r>
            <w:r w:rsidRPr="00464945">
              <w:rPr>
                <w:sz w:val="24"/>
                <w:szCs w:val="24"/>
              </w:rPr>
              <w:t>0,00</w:t>
            </w:r>
          </w:p>
        </w:tc>
        <w:tc>
          <w:tcPr>
            <w:tcW w:w="2346" w:type="dxa"/>
            <w:vMerge/>
          </w:tcPr>
          <w:p w14:paraId="6CAA27D6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14A3000D" w14:textId="77777777" w:rsidTr="002D10A7">
        <w:trPr>
          <w:trHeight w:val="581"/>
        </w:trPr>
        <w:tc>
          <w:tcPr>
            <w:tcW w:w="817" w:type="dxa"/>
            <w:vMerge/>
          </w:tcPr>
          <w:p w14:paraId="2F63BC5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03C702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9A76441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E06B3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5BDF485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535A632A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165 500,00</w:t>
            </w:r>
          </w:p>
        </w:tc>
        <w:tc>
          <w:tcPr>
            <w:tcW w:w="1798" w:type="dxa"/>
          </w:tcPr>
          <w:p w14:paraId="4D9B1BB9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165 500,00</w:t>
            </w:r>
          </w:p>
        </w:tc>
        <w:tc>
          <w:tcPr>
            <w:tcW w:w="2346" w:type="dxa"/>
            <w:vMerge/>
          </w:tcPr>
          <w:p w14:paraId="52835D66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374B3740" w14:textId="77777777" w:rsidTr="002D10A7">
        <w:tc>
          <w:tcPr>
            <w:tcW w:w="817" w:type="dxa"/>
            <w:vMerge w:val="restart"/>
          </w:tcPr>
          <w:p w14:paraId="4C45BF1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26" w:type="dxa"/>
            <w:vMerge w:val="restart"/>
          </w:tcPr>
          <w:p w14:paraId="2AC0194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Муниципальное бюджетное учреждение дополнительного образования «Детская школа искусств «Камертон»</w:t>
            </w:r>
          </w:p>
        </w:tc>
        <w:tc>
          <w:tcPr>
            <w:tcW w:w="2486" w:type="dxa"/>
          </w:tcPr>
          <w:p w14:paraId="2696059E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46255EA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2B86D1D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E2D0B2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 w:val="restart"/>
          </w:tcPr>
          <w:p w14:paraId="5111E681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Самарской области</w:t>
            </w:r>
          </w:p>
          <w:p w14:paraId="36C4CF23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(Муниципальное бюджетное учреждение дополнительного образования «Детская школа искусств «Камертон»)</w:t>
            </w:r>
          </w:p>
        </w:tc>
      </w:tr>
      <w:tr w:rsidR="00ED0BAC" w14:paraId="682BD584" w14:textId="77777777" w:rsidTr="002D10A7">
        <w:tc>
          <w:tcPr>
            <w:tcW w:w="817" w:type="dxa"/>
            <w:vMerge/>
          </w:tcPr>
          <w:p w14:paraId="5B935B4E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F229CF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DEDBE6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14AF22A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1DD05BD3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D5F5F41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2ED623E5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31554908" w14:textId="77777777" w:rsidTr="002D10A7">
        <w:tc>
          <w:tcPr>
            <w:tcW w:w="817" w:type="dxa"/>
            <w:vMerge/>
          </w:tcPr>
          <w:p w14:paraId="74AB142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231D96A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D6E940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0632505A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534144D1" w14:textId="77777777" w:rsidR="00ED0BAC" w:rsidRPr="00B21DA6" w:rsidRDefault="00ED0BAC" w:rsidP="00ED0BAC">
            <w:pPr>
              <w:jc w:val="center"/>
              <w:rPr>
                <w:sz w:val="24"/>
                <w:szCs w:val="24"/>
              </w:rPr>
            </w:pPr>
            <w:r w:rsidRPr="00B21DA6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0</w:t>
            </w:r>
            <w:r w:rsidRPr="00B21DA6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09F9E1A4" w14:textId="77777777" w:rsidR="00ED0BAC" w:rsidRPr="00585A18" w:rsidRDefault="00ED0BAC" w:rsidP="00ED0BAC">
            <w:pPr>
              <w:jc w:val="center"/>
              <w:rPr>
                <w:sz w:val="24"/>
                <w:szCs w:val="24"/>
              </w:rPr>
            </w:pPr>
            <w:r w:rsidRPr="00585A18">
              <w:rPr>
                <w:sz w:val="24"/>
                <w:szCs w:val="24"/>
              </w:rPr>
              <w:t>25 </w:t>
            </w:r>
            <w:r>
              <w:rPr>
                <w:sz w:val="24"/>
                <w:szCs w:val="24"/>
              </w:rPr>
              <w:t>0</w:t>
            </w:r>
            <w:r w:rsidRPr="00585A18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/>
          </w:tcPr>
          <w:p w14:paraId="525210A4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6FEACF74" w14:textId="77777777" w:rsidTr="002D10A7">
        <w:tc>
          <w:tcPr>
            <w:tcW w:w="817" w:type="dxa"/>
            <w:vMerge/>
          </w:tcPr>
          <w:p w14:paraId="2FDF8F8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E90E1F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738961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42399F1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  <w:p w14:paraId="20E3E640" w14:textId="77777777" w:rsidR="00471C6F" w:rsidRDefault="00471C6F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6204E78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1344FA2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7EDFEF43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37EC0BEE" w14:textId="77777777" w:rsidTr="002D10A7">
        <w:tc>
          <w:tcPr>
            <w:tcW w:w="817" w:type="dxa"/>
            <w:vMerge/>
          </w:tcPr>
          <w:p w14:paraId="1E25878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0CE3A8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2A78AF5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A9A18A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  <w:p w14:paraId="108AAAE7" w14:textId="77777777" w:rsidR="00471C6F" w:rsidRDefault="00471C6F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32CB27DA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6C4980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2F0A4454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498FAAE0" w14:textId="77777777" w:rsidTr="002D10A7">
        <w:tc>
          <w:tcPr>
            <w:tcW w:w="817" w:type="dxa"/>
            <w:vMerge/>
          </w:tcPr>
          <w:p w14:paraId="759272E3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E4E6EF8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7203E759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AF6B5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25A02F7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5C1F9A20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20422DFD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48A6827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BD1D1C4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1A305954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5EB4F2FE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1ACF3792" w14:textId="77777777" w:rsidR="00471C6F" w:rsidRPr="00AF6B53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A93A7CB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AF6B53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 xml:space="preserve"> 0</w:t>
            </w:r>
            <w:r w:rsidRPr="00AF6B53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2D98E2BA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2346" w:type="dxa"/>
            <w:vMerge/>
          </w:tcPr>
          <w:p w14:paraId="5D3EB416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4E1A78A" w14:textId="77777777" w:rsidTr="002D10A7">
        <w:tc>
          <w:tcPr>
            <w:tcW w:w="817" w:type="dxa"/>
            <w:vMerge w:val="restart"/>
          </w:tcPr>
          <w:p w14:paraId="279B2905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11</w:t>
            </w:r>
          </w:p>
        </w:tc>
        <w:tc>
          <w:tcPr>
            <w:tcW w:w="3326" w:type="dxa"/>
            <w:vMerge w:val="restart"/>
          </w:tcPr>
          <w:p w14:paraId="06816FE6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Оборудование здания 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86" w:type="dxa"/>
          </w:tcPr>
          <w:p w14:paraId="2EAE7E2F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Установка и обустройство пандуса</w:t>
            </w:r>
          </w:p>
        </w:tc>
        <w:tc>
          <w:tcPr>
            <w:tcW w:w="1658" w:type="dxa"/>
          </w:tcPr>
          <w:p w14:paraId="772B8A51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5C663CEF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 </w:t>
            </w:r>
            <w:r w:rsidRPr="00556F4D">
              <w:rPr>
                <w:sz w:val="24"/>
                <w:szCs w:val="24"/>
              </w:rPr>
              <w:t>000,00</w:t>
            </w:r>
          </w:p>
        </w:tc>
        <w:tc>
          <w:tcPr>
            <w:tcW w:w="1798" w:type="dxa"/>
          </w:tcPr>
          <w:p w14:paraId="593C923C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162 000,00</w:t>
            </w:r>
          </w:p>
        </w:tc>
        <w:tc>
          <w:tcPr>
            <w:tcW w:w="2346" w:type="dxa"/>
            <w:vMerge w:val="restart"/>
          </w:tcPr>
          <w:p w14:paraId="03C2F9D7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Самарской области</w:t>
            </w:r>
          </w:p>
          <w:p w14:paraId="69F7721D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56F4D"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№2»</w:t>
            </w:r>
            <w:r>
              <w:rPr>
                <w:sz w:val="24"/>
                <w:szCs w:val="24"/>
              </w:rPr>
              <w:t>)</w:t>
            </w:r>
          </w:p>
        </w:tc>
      </w:tr>
      <w:tr w:rsidR="00ED0BAC" w14:paraId="681D627D" w14:textId="77777777" w:rsidTr="002D10A7">
        <w:tc>
          <w:tcPr>
            <w:tcW w:w="817" w:type="dxa"/>
            <w:vMerge/>
          </w:tcPr>
          <w:p w14:paraId="6FE52D46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606D5F5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F4AF7D7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A12B2CB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4A61FEB8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C75C50B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3D14F590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0691E01F" w14:textId="77777777" w:rsidTr="002D10A7">
        <w:tc>
          <w:tcPr>
            <w:tcW w:w="817" w:type="dxa"/>
            <w:vMerge/>
          </w:tcPr>
          <w:p w14:paraId="4A5832B2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49DB5F9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15AED19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846912E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063C54ED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107</w:t>
            </w:r>
            <w:r>
              <w:rPr>
                <w:sz w:val="24"/>
                <w:szCs w:val="24"/>
              </w:rPr>
              <w:t xml:space="preserve"> </w:t>
            </w:r>
            <w:r w:rsidRPr="00556F4D">
              <w:rPr>
                <w:sz w:val="24"/>
                <w:szCs w:val="24"/>
              </w:rPr>
              <w:t>000,00</w:t>
            </w:r>
          </w:p>
        </w:tc>
        <w:tc>
          <w:tcPr>
            <w:tcW w:w="1798" w:type="dxa"/>
          </w:tcPr>
          <w:p w14:paraId="5392B8F3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107 000,00</w:t>
            </w:r>
          </w:p>
        </w:tc>
        <w:tc>
          <w:tcPr>
            <w:tcW w:w="2346" w:type="dxa"/>
            <w:vMerge/>
          </w:tcPr>
          <w:p w14:paraId="3ECE2C9A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7CBD86EF" w14:textId="77777777" w:rsidTr="002D10A7">
        <w:tc>
          <w:tcPr>
            <w:tcW w:w="817" w:type="dxa"/>
            <w:vMerge/>
          </w:tcPr>
          <w:p w14:paraId="254FC660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07A24CD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8E26A5E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1178432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0E3754A0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BB62529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15BC8817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1FC09A4B" w14:textId="77777777" w:rsidTr="002D10A7">
        <w:tc>
          <w:tcPr>
            <w:tcW w:w="817" w:type="dxa"/>
            <w:vMerge/>
          </w:tcPr>
          <w:p w14:paraId="0DEE81F4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1FC1C53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FD755DA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3053A6D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0A9F4436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B089294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32EBEBC4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7229996D" w14:textId="77777777" w:rsidTr="002D10A7">
        <w:tc>
          <w:tcPr>
            <w:tcW w:w="817" w:type="dxa"/>
            <w:vMerge/>
          </w:tcPr>
          <w:p w14:paraId="3AEBEBCA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7C1753C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23BB31E6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556F4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5F7619BF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50C6A261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269 </w:t>
            </w:r>
            <w:r w:rsidRPr="00556F4D">
              <w:rPr>
                <w:b/>
                <w:sz w:val="24"/>
                <w:szCs w:val="24"/>
              </w:rPr>
              <w:t>000,00</w:t>
            </w:r>
          </w:p>
        </w:tc>
        <w:tc>
          <w:tcPr>
            <w:tcW w:w="1798" w:type="dxa"/>
          </w:tcPr>
          <w:p w14:paraId="6F5055F3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269 000,00</w:t>
            </w:r>
          </w:p>
        </w:tc>
        <w:tc>
          <w:tcPr>
            <w:tcW w:w="2346" w:type="dxa"/>
            <w:vMerge/>
          </w:tcPr>
          <w:p w14:paraId="77FE4F00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6B80D93" w14:textId="77777777" w:rsidTr="002D10A7">
        <w:trPr>
          <w:trHeight w:val="1426"/>
        </w:trPr>
        <w:tc>
          <w:tcPr>
            <w:tcW w:w="817" w:type="dxa"/>
          </w:tcPr>
          <w:p w14:paraId="40EFD020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26" w:type="dxa"/>
          </w:tcPr>
          <w:p w14:paraId="4B103A42" w14:textId="77777777" w:rsidR="00ED0BAC" w:rsidRPr="00CB2D04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B2D04">
              <w:rPr>
                <w:sz w:val="24"/>
                <w:szCs w:val="24"/>
              </w:rPr>
              <w:t>труктурно</w:t>
            </w:r>
            <w:r>
              <w:rPr>
                <w:sz w:val="24"/>
                <w:szCs w:val="24"/>
              </w:rPr>
              <w:t>е подразделение</w:t>
            </w:r>
            <w:r w:rsidRPr="00CB2D04">
              <w:rPr>
                <w:sz w:val="24"/>
                <w:szCs w:val="24"/>
              </w:rPr>
              <w:t xml:space="preserve"> - детско-юношеская спортивная школа государственного бюджетного общеобразовательного учреждения Самарской области средней общеобразовательной школы № 9 города Кинеля </w:t>
            </w:r>
            <w:r w:rsidRPr="00CB2D04">
              <w:rPr>
                <w:sz w:val="24"/>
                <w:szCs w:val="24"/>
              </w:rPr>
              <w:lastRenderedPageBreak/>
              <w:t>городского округа Кинель Самарской области</w:t>
            </w:r>
          </w:p>
        </w:tc>
        <w:tc>
          <w:tcPr>
            <w:tcW w:w="2486" w:type="dxa"/>
          </w:tcPr>
          <w:p w14:paraId="4897DFA0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Установка и обустройство пандуса</w:t>
            </w:r>
          </w:p>
        </w:tc>
        <w:tc>
          <w:tcPr>
            <w:tcW w:w="1658" w:type="dxa"/>
          </w:tcPr>
          <w:p w14:paraId="056ADB5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6F6C4BE6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85 9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28A8AD78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85 9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7F75EE2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6A3D8F87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</w:tc>
      </w:tr>
      <w:tr w:rsidR="00ED0BAC" w14:paraId="5E00A4D7" w14:textId="77777777" w:rsidTr="002D10A7">
        <w:tc>
          <w:tcPr>
            <w:tcW w:w="817" w:type="dxa"/>
            <w:vMerge w:val="restart"/>
          </w:tcPr>
          <w:p w14:paraId="6DEDB0F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326" w:type="dxa"/>
            <w:vMerge w:val="restart"/>
          </w:tcPr>
          <w:p w14:paraId="52AA070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здания </w:t>
            </w:r>
            <w:proofErr w:type="gramStart"/>
            <w:r>
              <w:rPr>
                <w:sz w:val="24"/>
                <w:szCs w:val="24"/>
              </w:rPr>
              <w:t>военного комиссариата</w:t>
            </w:r>
            <w:proofErr w:type="gramEnd"/>
            <w:r>
              <w:rPr>
                <w:sz w:val="24"/>
                <w:szCs w:val="24"/>
              </w:rPr>
              <w:t xml:space="preserve"> расположенного по адресу: Самарская область, г. Кинель, ул. Орджоникидзе д.123</w:t>
            </w:r>
          </w:p>
        </w:tc>
        <w:tc>
          <w:tcPr>
            <w:tcW w:w="2486" w:type="dxa"/>
          </w:tcPr>
          <w:p w14:paraId="5FDBC27F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обустройство пандуса</w:t>
            </w:r>
          </w:p>
        </w:tc>
        <w:tc>
          <w:tcPr>
            <w:tcW w:w="1658" w:type="dxa"/>
          </w:tcPr>
          <w:p w14:paraId="0CC17C2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75C38002" w14:textId="79D1D298" w:rsidR="00ED0BAC" w:rsidRPr="00213475" w:rsidRDefault="00ED0BAC" w:rsidP="00ED0B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</w:t>
            </w:r>
            <w:r w:rsidRPr="0021347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832</w:t>
            </w:r>
            <w:r w:rsidRPr="0021347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6812C941" w14:textId="6216024F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</w:t>
            </w:r>
            <w:r w:rsidRPr="0021347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832</w:t>
            </w:r>
            <w:r w:rsidRPr="0021347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346" w:type="dxa"/>
            <w:vMerge/>
          </w:tcPr>
          <w:p w14:paraId="33BFBE9F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01AB7283" w14:textId="77777777" w:rsidTr="002D10A7">
        <w:tc>
          <w:tcPr>
            <w:tcW w:w="817" w:type="dxa"/>
            <w:vMerge/>
          </w:tcPr>
          <w:p w14:paraId="59C0A61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EB0C65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EB555A9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DA429BC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5DE1D628" w14:textId="64EE108E" w:rsidR="00ED0BAC" w:rsidRPr="00B05570" w:rsidRDefault="00ED0BAC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5570">
              <w:rPr>
                <w:b/>
                <w:color w:val="000000" w:themeColor="text1"/>
                <w:sz w:val="24"/>
                <w:szCs w:val="24"/>
              </w:rPr>
              <w:t>801 732,00</w:t>
            </w:r>
          </w:p>
        </w:tc>
        <w:tc>
          <w:tcPr>
            <w:tcW w:w="1798" w:type="dxa"/>
          </w:tcPr>
          <w:p w14:paraId="3BE19399" w14:textId="11FFCC39" w:rsidR="00ED0BAC" w:rsidRPr="00B05570" w:rsidRDefault="00ED0BAC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5570">
              <w:rPr>
                <w:b/>
                <w:color w:val="000000" w:themeColor="text1"/>
                <w:sz w:val="24"/>
                <w:szCs w:val="24"/>
              </w:rPr>
              <w:t>801 732,00</w:t>
            </w:r>
          </w:p>
        </w:tc>
        <w:tc>
          <w:tcPr>
            <w:tcW w:w="2346" w:type="dxa"/>
            <w:vMerge/>
          </w:tcPr>
          <w:p w14:paraId="57E830F8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678483D9" w14:textId="77777777" w:rsidTr="002D10A7">
        <w:trPr>
          <w:trHeight w:val="1098"/>
        </w:trPr>
        <w:tc>
          <w:tcPr>
            <w:tcW w:w="817" w:type="dxa"/>
            <w:vMerge w:val="restart"/>
          </w:tcPr>
          <w:p w14:paraId="2954CBF4" w14:textId="77777777" w:rsidR="00ED0BAC" w:rsidRPr="0097345C" w:rsidRDefault="00ED0BAC" w:rsidP="00ED0B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26" w:type="dxa"/>
            <w:vMerge w:val="restart"/>
          </w:tcPr>
          <w:p w14:paraId="35212A9B" w14:textId="77777777" w:rsidR="00ED0BAC" w:rsidRPr="00CB2D04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</w:tcPr>
          <w:p w14:paraId="288E300F" w14:textId="77777777" w:rsidR="00331EF4" w:rsidRDefault="00ED0BAC" w:rsidP="00ED0BAC">
            <w:pPr>
              <w:jc w:val="center"/>
              <w:rPr>
                <w:bCs/>
                <w:sz w:val="24"/>
                <w:szCs w:val="24"/>
              </w:rPr>
            </w:pPr>
            <w:r w:rsidRPr="00A57E61">
              <w:rPr>
                <w:bCs/>
                <w:sz w:val="24"/>
                <w:szCs w:val="24"/>
              </w:rPr>
              <w:t xml:space="preserve">Выплата в соответствии </w:t>
            </w:r>
            <w:r>
              <w:rPr>
                <w:bCs/>
                <w:sz w:val="24"/>
                <w:szCs w:val="24"/>
              </w:rPr>
              <w:t xml:space="preserve">с Порядком предоставления социальной выплаты или компенсации инвалидам, использующим кресла-коляски на пристройку пандуса к жилому помещению (к окну, балкону/лоджии) </w:t>
            </w:r>
          </w:p>
          <w:p w14:paraId="4DB13550" w14:textId="77777777" w:rsidR="00331EF4" w:rsidRDefault="00331EF4" w:rsidP="00ED0BAC">
            <w:pPr>
              <w:jc w:val="center"/>
              <w:rPr>
                <w:bCs/>
                <w:sz w:val="24"/>
                <w:szCs w:val="24"/>
              </w:rPr>
            </w:pPr>
          </w:p>
          <w:p w14:paraId="04C0ADA0" w14:textId="77777777" w:rsidR="00331EF4" w:rsidRDefault="00331EF4" w:rsidP="00ED0BAC">
            <w:pPr>
              <w:jc w:val="center"/>
              <w:rPr>
                <w:bCs/>
                <w:sz w:val="24"/>
                <w:szCs w:val="24"/>
              </w:rPr>
            </w:pPr>
          </w:p>
          <w:p w14:paraId="546C5A6B" w14:textId="225728B0" w:rsidR="00ED0BAC" w:rsidRPr="00A57E61" w:rsidRDefault="00ED0BAC" w:rsidP="00ED0B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</w:tcPr>
          <w:p w14:paraId="5BD59A1B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2C85D27B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24E875E7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04FFE1C2" w14:textId="77777777" w:rsidR="00ED0BAC" w:rsidRPr="0097345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городского округа Кинель Самарской области «Управление по вопросам семьи и демографического развития»</w:t>
            </w:r>
          </w:p>
        </w:tc>
      </w:tr>
      <w:tr w:rsidR="00ED0BAC" w14:paraId="6A9A993B" w14:textId="77777777" w:rsidTr="002D10A7">
        <w:trPr>
          <w:trHeight w:val="1128"/>
        </w:trPr>
        <w:tc>
          <w:tcPr>
            <w:tcW w:w="817" w:type="dxa"/>
            <w:vMerge/>
          </w:tcPr>
          <w:p w14:paraId="61C31AC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4E67925" w14:textId="77777777" w:rsidR="00ED0BAC" w:rsidRPr="00C55C3A" w:rsidRDefault="00ED0BAC" w:rsidP="00ED0BA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68C22CCC" w14:textId="77777777" w:rsidR="00ED0BAC" w:rsidRPr="00A57E61" w:rsidRDefault="00ED0BAC" w:rsidP="00ED0B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7C3D7C53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5DD783C5" w14:textId="7E4F1E42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89 000,00</w:t>
            </w:r>
          </w:p>
        </w:tc>
        <w:tc>
          <w:tcPr>
            <w:tcW w:w="1798" w:type="dxa"/>
          </w:tcPr>
          <w:p w14:paraId="2FE71414" w14:textId="1707C0BC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89 000,00</w:t>
            </w:r>
          </w:p>
        </w:tc>
        <w:tc>
          <w:tcPr>
            <w:tcW w:w="2346" w:type="dxa"/>
            <w:vMerge/>
          </w:tcPr>
          <w:p w14:paraId="4EFA123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</w:tr>
      <w:tr w:rsidR="00ED0BAC" w14:paraId="0770C1EE" w14:textId="77777777" w:rsidTr="002D10A7">
        <w:trPr>
          <w:trHeight w:val="274"/>
        </w:trPr>
        <w:tc>
          <w:tcPr>
            <w:tcW w:w="817" w:type="dxa"/>
            <w:vMerge/>
          </w:tcPr>
          <w:p w14:paraId="47F55BE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AD477BA" w14:textId="77777777" w:rsidR="00ED0BAC" w:rsidRPr="00C55C3A" w:rsidRDefault="00ED0BAC" w:rsidP="00ED0BA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3401F23D" w14:textId="77777777" w:rsidR="00ED0BAC" w:rsidRPr="00A57E61" w:rsidRDefault="00ED0BAC" w:rsidP="00ED0B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49B6D59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062BF97D" w14:textId="1F8596FD" w:rsidR="00ED0BAC" w:rsidRPr="00D70D22" w:rsidRDefault="00B05570" w:rsidP="00ED0B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248 528</w:t>
            </w:r>
            <w:r w:rsidR="00ED0BAC" w:rsidRPr="00D70D2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600EF3C5" w14:textId="4AECA8EC" w:rsidR="00ED0BAC" w:rsidRPr="00D70D22" w:rsidRDefault="00B05570" w:rsidP="00ED0B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248 528</w:t>
            </w:r>
            <w:r w:rsidR="00ED0BAC" w:rsidRPr="00D70D2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46" w:type="dxa"/>
            <w:vMerge/>
          </w:tcPr>
          <w:p w14:paraId="38AAB1B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</w:tr>
      <w:tr w:rsidR="00ED0BAC" w14:paraId="21D5278C" w14:textId="77777777" w:rsidTr="002D10A7">
        <w:tc>
          <w:tcPr>
            <w:tcW w:w="817" w:type="dxa"/>
            <w:vMerge/>
          </w:tcPr>
          <w:p w14:paraId="0BCC720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D3F0A4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6790A53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  <w:p w14:paraId="5C8DDA28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8F71FBA" w14:textId="77777777" w:rsidR="00ED0BAC" w:rsidRPr="00A57E61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B88EB5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5EB8B74D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6F5CF13E" w14:textId="58949D82" w:rsidR="00ED0BAC" w:rsidRPr="00D70D22" w:rsidRDefault="00B05570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420 528</w:t>
            </w:r>
            <w:r w:rsidR="00ED0BAC" w:rsidRPr="00D70D22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5B9FC36B" w14:textId="6EC1F5BD" w:rsidR="00ED0BAC" w:rsidRPr="00D70D22" w:rsidRDefault="00B05570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420 528</w:t>
            </w:r>
            <w:r w:rsidR="00ED0BAC" w:rsidRPr="00D70D22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46" w:type="dxa"/>
            <w:vMerge/>
          </w:tcPr>
          <w:p w14:paraId="1B18CF4B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B63B59A" w14:textId="77777777" w:rsidTr="002D10A7">
        <w:tc>
          <w:tcPr>
            <w:tcW w:w="6629" w:type="dxa"/>
            <w:gridSpan w:val="3"/>
          </w:tcPr>
          <w:p w14:paraId="095ADB49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58" w:type="dxa"/>
          </w:tcPr>
          <w:p w14:paraId="7D9B468C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8EE708E" w14:textId="77777777" w:rsidR="00ED0BAC" w:rsidRPr="00C70A8E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7E60CFA0" w14:textId="2F1BE0ED" w:rsidR="00ED0BAC" w:rsidRPr="00D70D22" w:rsidRDefault="00ED0BAC" w:rsidP="00ED0B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2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 08</w:t>
            </w:r>
            <w:r w:rsidR="008047CB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7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160</w:t>
            </w:r>
            <w:r w:rsidRPr="00D70D22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630A175F" w14:textId="56FC5E16" w:rsidR="00ED0BAC" w:rsidRPr="00D70D22" w:rsidRDefault="00485DF1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2 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0</w:t>
            </w: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8</w:t>
            </w:r>
            <w:r w:rsidR="008047CB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7</w:t>
            </w: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160</w:t>
            </w:r>
            <w:r w:rsidRPr="00D70D22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46" w:type="dxa"/>
          </w:tcPr>
          <w:p w14:paraId="152F873C" w14:textId="77777777" w:rsidR="00ED0BAC" w:rsidRPr="00C70A8E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3AC69D" w14:textId="77777777" w:rsidR="00467D6D" w:rsidRDefault="00467D6D" w:rsidP="00467D6D">
      <w:pPr>
        <w:rPr>
          <w:b/>
          <w:sz w:val="24"/>
          <w:szCs w:val="24"/>
        </w:rPr>
      </w:pPr>
    </w:p>
    <w:p w14:paraId="38E23D91" w14:textId="77777777" w:rsidR="00467D6D" w:rsidRPr="006F52B1" w:rsidRDefault="00467D6D" w:rsidP="00467D6D">
      <w:pPr>
        <w:rPr>
          <w:b/>
          <w:sz w:val="24"/>
          <w:szCs w:val="24"/>
        </w:rPr>
      </w:pPr>
    </w:p>
    <w:tbl>
      <w:tblPr>
        <w:tblStyle w:val="a5"/>
        <w:tblW w:w="14454" w:type="dxa"/>
        <w:tblInd w:w="846" w:type="dxa"/>
        <w:tblLook w:val="04A0" w:firstRow="1" w:lastRow="0" w:firstColumn="1" w:lastColumn="0" w:noHBand="0" w:noVBand="1"/>
      </w:tblPr>
      <w:tblGrid>
        <w:gridCol w:w="4987"/>
        <w:gridCol w:w="1669"/>
        <w:gridCol w:w="1669"/>
        <w:gridCol w:w="1539"/>
        <w:gridCol w:w="1538"/>
        <w:gridCol w:w="1408"/>
        <w:gridCol w:w="1644"/>
      </w:tblGrid>
      <w:tr w:rsidR="00467D6D" w14:paraId="253E6DE5" w14:textId="77777777" w:rsidTr="002D10A7">
        <w:tc>
          <w:tcPr>
            <w:tcW w:w="4987" w:type="dxa"/>
          </w:tcPr>
          <w:p w14:paraId="5A60B6EB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Итого по программе:</w:t>
            </w:r>
          </w:p>
        </w:tc>
        <w:tc>
          <w:tcPr>
            <w:tcW w:w="1669" w:type="dxa"/>
          </w:tcPr>
          <w:p w14:paraId="4B564E01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1669" w:type="dxa"/>
          </w:tcPr>
          <w:p w14:paraId="48FB6723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539" w:type="dxa"/>
          </w:tcPr>
          <w:p w14:paraId="6FB07D5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538" w:type="dxa"/>
          </w:tcPr>
          <w:p w14:paraId="60C51AFD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408" w:type="dxa"/>
          </w:tcPr>
          <w:p w14:paraId="04A9588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644" w:type="dxa"/>
          </w:tcPr>
          <w:p w14:paraId="6FB59C6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</w:tr>
      <w:tr w:rsidR="00467D6D" w14:paraId="6630965C" w14:textId="77777777" w:rsidTr="002D10A7">
        <w:tc>
          <w:tcPr>
            <w:tcW w:w="4987" w:type="dxa"/>
          </w:tcPr>
          <w:p w14:paraId="670AA682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669" w:type="dxa"/>
          </w:tcPr>
          <w:p w14:paraId="1EA2AB89" w14:textId="77777777" w:rsidR="00467D6D" w:rsidRPr="00D41D94" w:rsidRDefault="00467D6D" w:rsidP="005F5E44">
            <w:pPr>
              <w:jc w:val="center"/>
              <w:rPr>
                <w:sz w:val="24"/>
                <w:szCs w:val="24"/>
              </w:rPr>
            </w:pPr>
            <w:r w:rsidRPr="00D41D94">
              <w:rPr>
                <w:sz w:val="24"/>
                <w:szCs w:val="24"/>
              </w:rPr>
              <w:t>195 900,00</w:t>
            </w:r>
          </w:p>
        </w:tc>
        <w:tc>
          <w:tcPr>
            <w:tcW w:w="1669" w:type="dxa"/>
          </w:tcPr>
          <w:p w14:paraId="619B663B" w14:textId="77777777" w:rsidR="00467D6D" w:rsidRPr="00D41D94" w:rsidRDefault="00467D6D" w:rsidP="005F5E44">
            <w:pPr>
              <w:jc w:val="center"/>
              <w:rPr>
                <w:sz w:val="24"/>
                <w:szCs w:val="24"/>
              </w:rPr>
            </w:pPr>
            <w:r w:rsidRPr="00D41D94">
              <w:rPr>
                <w:sz w:val="24"/>
                <w:szCs w:val="24"/>
              </w:rPr>
              <w:t>150 000,00</w:t>
            </w:r>
          </w:p>
        </w:tc>
        <w:tc>
          <w:tcPr>
            <w:tcW w:w="1539" w:type="dxa"/>
          </w:tcPr>
          <w:p w14:paraId="21ADDFDE" w14:textId="77777777" w:rsidR="00467D6D" w:rsidRPr="00D41D94" w:rsidRDefault="00467D6D" w:rsidP="005F5E44">
            <w:pPr>
              <w:jc w:val="center"/>
              <w:rPr>
                <w:sz w:val="24"/>
                <w:szCs w:val="24"/>
              </w:rPr>
            </w:pPr>
            <w:r w:rsidRPr="00D41D94"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14:paraId="267219D9" w14:textId="4F090960" w:rsidR="00467D6D" w:rsidRPr="00D41D94" w:rsidRDefault="00485DF1" w:rsidP="005F5E4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</w:t>
            </w:r>
            <w:r w:rsidRPr="0021347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832</w:t>
            </w:r>
            <w:r w:rsidRPr="0021347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08" w:type="dxa"/>
          </w:tcPr>
          <w:p w14:paraId="02565747" w14:textId="77777777" w:rsidR="00467D6D" w:rsidRPr="001464C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1464C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455EF02C" w14:textId="5EDAEA9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A0050B">
              <w:rPr>
                <w:b/>
                <w:sz w:val="24"/>
                <w:szCs w:val="24"/>
              </w:rPr>
              <w:t>061</w:t>
            </w:r>
            <w:r>
              <w:rPr>
                <w:b/>
                <w:sz w:val="24"/>
                <w:szCs w:val="24"/>
              </w:rPr>
              <w:t> </w:t>
            </w:r>
            <w:r w:rsidR="00A0050B">
              <w:rPr>
                <w:b/>
                <w:sz w:val="24"/>
                <w:szCs w:val="24"/>
              </w:rPr>
              <w:t>732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  <w:tr w:rsidR="00467D6D" w14:paraId="4DD3B4B9" w14:textId="77777777" w:rsidTr="002D10A7">
        <w:tc>
          <w:tcPr>
            <w:tcW w:w="4987" w:type="dxa"/>
          </w:tcPr>
          <w:p w14:paraId="7105381D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  <w:tc>
          <w:tcPr>
            <w:tcW w:w="1669" w:type="dxa"/>
          </w:tcPr>
          <w:p w14:paraId="70469191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14:paraId="5E4B4A34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096AA7B4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14:paraId="5BB04CB3" w14:textId="17E80310" w:rsidR="00467D6D" w:rsidRPr="00EF517E" w:rsidRDefault="00485DF1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134 400,00</w:t>
            </w:r>
          </w:p>
        </w:tc>
        <w:tc>
          <w:tcPr>
            <w:tcW w:w="1408" w:type="dxa"/>
          </w:tcPr>
          <w:p w14:paraId="157B6498" w14:textId="6146943D" w:rsidR="00467D6D" w:rsidRPr="00D70D22" w:rsidRDefault="00467D6D" w:rsidP="005F5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1</w:t>
            </w:r>
            <w:r w:rsidR="00331EF4">
              <w:rPr>
                <w:color w:val="000000" w:themeColor="text1"/>
                <w:sz w:val="24"/>
                <w:szCs w:val="24"/>
              </w:rPr>
              <w:t>0</w:t>
            </w:r>
            <w:r w:rsidRPr="00D70D22">
              <w:rPr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644" w:type="dxa"/>
          </w:tcPr>
          <w:p w14:paraId="39CECE78" w14:textId="17964A49" w:rsidR="00467D6D" w:rsidRPr="00D70D22" w:rsidRDefault="00467D6D" w:rsidP="005F5E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A0050B" w:rsidRPr="00D70D22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331EF4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> </w:t>
            </w:r>
            <w:r w:rsidR="00A0050B" w:rsidRPr="00D70D22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467D6D" w14:paraId="50658C2A" w14:textId="77777777" w:rsidTr="002D10A7">
        <w:tc>
          <w:tcPr>
            <w:tcW w:w="4987" w:type="dxa"/>
          </w:tcPr>
          <w:p w14:paraId="4DC902F6" w14:textId="77777777" w:rsidR="00467D6D" w:rsidRPr="00A0050B" w:rsidRDefault="00467D6D" w:rsidP="005F5E44">
            <w:pPr>
              <w:jc w:val="center"/>
              <w:rPr>
                <w:sz w:val="24"/>
                <w:szCs w:val="24"/>
              </w:rPr>
            </w:pPr>
            <w:r w:rsidRPr="00A0050B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 администрации городского округа Кинель, в том числе:</w:t>
            </w:r>
          </w:p>
        </w:tc>
        <w:tc>
          <w:tcPr>
            <w:tcW w:w="1669" w:type="dxa"/>
          </w:tcPr>
          <w:p w14:paraId="33836478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202 500,00</w:t>
            </w:r>
          </w:p>
        </w:tc>
        <w:tc>
          <w:tcPr>
            <w:tcW w:w="1669" w:type="dxa"/>
          </w:tcPr>
          <w:p w14:paraId="52B225E9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17653F14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177 000,00</w:t>
            </w:r>
          </w:p>
        </w:tc>
        <w:tc>
          <w:tcPr>
            <w:tcW w:w="1538" w:type="dxa"/>
          </w:tcPr>
          <w:p w14:paraId="2231972B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6381093C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80 000,00</w:t>
            </w:r>
          </w:p>
        </w:tc>
        <w:tc>
          <w:tcPr>
            <w:tcW w:w="1644" w:type="dxa"/>
          </w:tcPr>
          <w:p w14:paraId="684C40F9" w14:textId="77777777" w:rsidR="00467D6D" w:rsidRPr="00A0050B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A0050B">
              <w:rPr>
                <w:b/>
                <w:bCs/>
                <w:sz w:val="24"/>
                <w:szCs w:val="24"/>
              </w:rPr>
              <w:t>459 500,00</w:t>
            </w:r>
          </w:p>
        </w:tc>
      </w:tr>
      <w:tr w:rsidR="00467D6D" w14:paraId="2D1962AC" w14:textId="77777777" w:rsidTr="002D10A7">
        <w:tc>
          <w:tcPr>
            <w:tcW w:w="4987" w:type="dxa"/>
          </w:tcPr>
          <w:p w14:paraId="62BEFCD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Муниципальное бюджетное учреждение культуры «Кинельская городская централизованная библиотечная система»</w:t>
            </w:r>
          </w:p>
          <w:p w14:paraId="53F61520" w14:textId="77777777" w:rsidR="00467D6D" w:rsidRPr="00713109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22954AB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40 500,00</w:t>
            </w:r>
          </w:p>
        </w:tc>
        <w:tc>
          <w:tcPr>
            <w:tcW w:w="1669" w:type="dxa"/>
          </w:tcPr>
          <w:p w14:paraId="5460ED88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25854F1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45 000,00</w:t>
            </w:r>
          </w:p>
        </w:tc>
        <w:tc>
          <w:tcPr>
            <w:tcW w:w="1538" w:type="dxa"/>
          </w:tcPr>
          <w:p w14:paraId="06376F7C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17BCAAE3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80 000,00</w:t>
            </w:r>
          </w:p>
        </w:tc>
        <w:tc>
          <w:tcPr>
            <w:tcW w:w="1644" w:type="dxa"/>
          </w:tcPr>
          <w:p w14:paraId="3BF47AD7" w14:textId="77777777" w:rsidR="00467D6D" w:rsidRPr="004B577F" w:rsidRDefault="00467D6D" w:rsidP="005F5E44">
            <w:pPr>
              <w:jc w:val="center"/>
              <w:rPr>
                <w:sz w:val="24"/>
                <w:szCs w:val="24"/>
              </w:rPr>
            </w:pPr>
            <w:r w:rsidRPr="004B577F">
              <w:rPr>
                <w:sz w:val="24"/>
                <w:szCs w:val="24"/>
              </w:rPr>
              <w:t>165 500,00</w:t>
            </w:r>
          </w:p>
        </w:tc>
      </w:tr>
      <w:tr w:rsidR="00467D6D" w14:paraId="2CEE646D" w14:textId="77777777" w:rsidTr="002D10A7">
        <w:tc>
          <w:tcPr>
            <w:tcW w:w="4987" w:type="dxa"/>
          </w:tcPr>
          <w:p w14:paraId="41EB2EC9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Муниципальное бюджетное учреждение дополнительного образования «Детская школа искусств «Камертон»</w:t>
            </w:r>
          </w:p>
        </w:tc>
        <w:tc>
          <w:tcPr>
            <w:tcW w:w="1669" w:type="dxa"/>
          </w:tcPr>
          <w:p w14:paraId="766EA7B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14:paraId="0E25EBE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5FD6F81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1538" w:type="dxa"/>
          </w:tcPr>
          <w:p w14:paraId="54F7A281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3B221225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251EE2C5" w14:textId="77777777" w:rsidR="00467D6D" w:rsidRPr="004B577F" w:rsidRDefault="00467D6D" w:rsidP="005F5E44">
            <w:pPr>
              <w:jc w:val="center"/>
              <w:rPr>
                <w:sz w:val="24"/>
                <w:szCs w:val="24"/>
              </w:rPr>
            </w:pPr>
            <w:r w:rsidRPr="004B577F">
              <w:rPr>
                <w:sz w:val="24"/>
                <w:szCs w:val="24"/>
              </w:rPr>
              <w:t>25 000,00</w:t>
            </w:r>
          </w:p>
        </w:tc>
      </w:tr>
      <w:tr w:rsidR="00467D6D" w14:paraId="0E018771" w14:textId="77777777" w:rsidTr="002D10A7">
        <w:tc>
          <w:tcPr>
            <w:tcW w:w="4987" w:type="dxa"/>
          </w:tcPr>
          <w:p w14:paraId="508F80AA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56F4D"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1669" w:type="dxa"/>
          </w:tcPr>
          <w:p w14:paraId="2C47D625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162 000,00</w:t>
            </w:r>
          </w:p>
        </w:tc>
        <w:tc>
          <w:tcPr>
            <w:tcW w:w="1669" w:type="dxa"/>
          </w:tcPr>
          <w:p w14:paraId="5AEF21D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22F2B54A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107 000,00</w:t>
            </w:r>
          </w:p>
        </w:tc>
        <w:tc>
          <w:tcPr>
            <w:tcW w:w="1538" w:type="dxa"/>
          </w:tcPr>
          <w:p w14:paraId="54218C7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26173828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63D21877" w14:textId="77777777" w:rsidR="00467D6D" w:rsidRPr="004B577F" w:rsidRDefault="00467D6D" w:rsidP="005F5E44">
            <w:pPr>
              <w:jc w:val="center"/>
              <w:rPr>
                <w:sz w:val="24"/>
                <w:szCs w:val="24"/>
              </w:rPr>
            </w:pPr>
            <w:r w:rsidRPr="004B577F">
              <w:rPr>
                <w:sz w:val="24"/>
                <w:szCs w:val="24"/>
              </w:rPr>
              <w:t>269 000,00</w:t>
            </w:r>
          </w:p>
        </w:tc>
      </w:tr>
      <w:tr w:rsidR="00467D6D" w14:paraId="544FD250" w14:textId="77777777" w:rsidTr="002D10A7">
        <w:tc>
          <w:tcPr>
            <w:tcW w:w="4987" w:type="dxa"/>
          </w:tcPr>
          <w:p w14:paraId="6BB5B757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 w:rsidRPr="00FC2F6D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казенное </w:t>
            </w:r>
            <w:r w:rsidRPr="00FC2F6D">
              <w:rPr>
                <w:sz w:val="24"/>
                <w:szCs w:val="24"/>
              </w:rPr>
              <w:t>учреждение городского округа Кинель Самарской области «</w:t>
            </w:r>
            <w:r>
              <w:rPr>
                <w:sz w:val="24"/>
                <w:szCs w:val="24"/>
              </w:rPr>
              <w:t>Управление по вопросам семьи и демографического развития</w:t>
            </w:r>
            <w:r w:rsidRPr="00FC2F6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669" w:type="dxa"/>
          </w:tcPr>
          <w:p w14:paraId="354774C6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14:paraId="1157A6A0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6AA001AB" w14:textId="77777777" w:rsidR="00467D6D" w:rsidRPr="00EF517E" w:rsidRDefault="00467D6D" w:rsidP="005F5E44">
            <w:pPr>
              <w:jc w:val="center"/>
              <w:rPr>
                <w:sz w:val="24"/>
                <w:szCs w:val="24"/>
              </w:rPr>
            </w:pPr>
            <w:r w:rsidRPr="00EF517E">
              <w:rPr>
                <w:sz w:val="24"/>
                <w:szCs w:val="24"/>
              </w:rPr>
              <w:t>83 000,00</w:t>
            </w:r>
          </w:p>
        </w:tc>
        <w:tc>
          <w:tcPr>
            <w:tcW w:w="1538" w:type="dxa"/>
          </w:tcPr>
          <w:p w14:paraId="176CEA25" w14:textId="75FF9FFE" w:rsidR="00467D6D" w:rsidRPr="00EF517E" w:rsidRDefault="00814315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467D6D" w:rsidRPr="00EF517E">
              <w:rPr>
                <w:sz w:val="24"/>
                <w:szCs w:val="24"/>
              </w:rPr>
              <w:t> 000,00</w:t>
            </w:r>
          </w:p>
        </w:tc>
        <w:tc>
          <w:tcPr>
            <w:tcW w:w="1408" w:type="dxa"/>
          </w:tcPr>
          <w:p w14:paraId="485F4BEE" w14:textId="4C773996" w:rsidR="00467D6D" w:rsidRPr="00BD7204" w:rsidRDefault="00B05570" w:rsidP="005F5E44">
            <w:pPr>
              <w:jc w:val="center"/>
              <w:rPr>
                <w:sz w:val="24"/>
                <w:szCs w:val="24"/>
              </w:rPr>
            </w:pPr>
            <w:r w:rsidRPr="00BD7204">
              <w:rPr>
                <w:sz w:val="24"/>
                <w:szCs w:val="24"/>
              </w:rPr>
              <w:t>248 528</w:t>
            </w:r>
            <w:r w:rsidR="00467D6D" w:rsidRPr="00BD7204">
              <w:rPr>
                <w:sz w:val="24"/>
                <w:szCs w:val="24"/>
              </w:rPr>
              <w:t>,00</w:t>
            </w:r>
          </w:p>
        </w:tc>
        <w:tc>
          <w:tcPr>
            <w:tcW w:w="1644" w:type="dxa"/>
          </w:tcPr>
          <w:p w14:paraId="0AF0D609" w14:textId="112AB24E" w:rsidR="00467D6D" w:rsidRPr="00BD7204" w:rsidRDefault="00B05570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BD7204">
              <w:rPr>
                <w:b/>
                <w:bCs/>
                <w:sz w:val="24"/>
                <w:szCs w:val="24"/>
              </w:rPr>
              <w:t>4</w:t>
            </w:r>
            <w:r w:rsidR="00331EF4">
              <w:rPr>
                <w:b/>
                <w:bCs/>
                <w:sz w:val="24"/>
                <w:szCs w:val="24"/>
              </w:rPr>
              <w:t>20</w:t>
            </w:r>
            <w:r w:rsidRPr="00BD7204">
              <w:rPr>
                <w:b/>
                <w:bCs/>
                <w:sz w:val="24"/>
                <w:szCs w:val="24"/>
              </w:rPr>
              <w:t xml:space="preserve"> 528</w:t>
            </w:r>
            <w:r w:rsidR="00467D6D" w:rsidRPr="00BD7204"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14:paraId="6DF28654" w14:textId="2281E340" w:rsidR="007338C9" w:rsidRDefault="00331EF4" w:rsidP="00331EF4">
      <w:pPr>
        <w:ind w:firstLine="851"/>
      </w:pPr>
      <w:r>
        <w:rPr>
          <w:szCs w:val="28"/>
        </w:rPr>
        <w:t>».</w:t>
      </w:r>
    </w:p>
    <w:p w14:paraId="0C184326" w14:textId="77777777" w:rsidR="007338C9" w:rsidRDefault="007338C9" w:rsidP="007338C9">
      <w:pPr>
        <w:spacing w:line="360" w:lineRule="auto"/>
      </w:pPr>
    </w:p>
    <w:p w14:paraId="19D4BB62" w14:textId="77777777" w:rsidR="007338C9" w:rsidRDefault="007338C9" w:rsidP="007338C9">
      <w:pPr>
        <w:ind w:left="360"/>
        <w:jc w:val="center"/>
      </w:pPr>
    </w:p>
    <w:p w14:paraId="11256962" w14:textId="77777777" w:rsidR="007338C9" w:rsidRDefault="007338C9" w:rsidP="007338C9">
      <w:pPr>
        <w:ind w:left="360"/>
        <w:jc w:val="center"/>
      </w:pPr>
    </w:p>
    <w:p w14:paraId="634892B7" w14:textId="77777777" w:rsidR="007338C9" w:rsidRDefault="007338C9" w:rsidP="007338C9">
      <w:pPr>
        <w:ind w:left="360"/>
        <w:jc w:val="center"/>
      </w:pPr>
    </w:p>
    <w:p w14:paraId="72316692" w14:textId="77777777" w:rsidR="007338C9" w:rsidRDefault="007338C9" w:rsidP="007338C9">
      <w:pPr>
        <w:ind w:left="360"/>
        <w:jc w:val="center"/>
      </w:pPr>
    </w:p>
    <w:p w14:paraId="28FA1951" w14:textId="77777777" w:rsidR="00F70E39" w:rsidRDefault="00F70E39" w:rsidP="00F70E39">
      <w:pPr>
        <w:ind w:left="360"/>
        <w:jc w:val="center"/>
      </w:pPr>
    </w:p>
    <w:sectPr w:rsidR="00F70E39" w:rsidSect="002D10A7">
      <w:pgSz w:w="16838" w:h="11906" w:orient="landscape"/>
      <w:pgMar w:top="1701" w:right="1134" w:bottom="851" w:left="39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73"/>
    <w:rsid w:val="00045F04"/>
    <w:rsid w:val="000500BF"/>
    <w:rsid w:val="000504CA"/>
    <w:rsid w:val="000947CA"/>
    <w:rsid w:val="000B178C"/>
    <w:rsid w:val="000C2422"/>
    <w:rsid w:val="000C4347"/>
    <w:rsid w:val="000F6C3C"/>
    <w:rsid w:val="0011774C"/>
    <w:rsid w:val="001653CE"/>
    <w:rsid w:val="00173637"/>
    <w:rsid w:val="00182896"/>
    <w:rsid w:val="00192253"/>
    <w:rsid w:val="00196C80"/>
    <w:rsid w:val="001A17F7"/>
    <w:rsid w:val="001A551F"/>
    <w:rsid w:val="001C7D80"/>
    <w:rsid w:val="001E0EEC"/>
    <w:rsid w:val="00264F8D"/>
    <w:rsid w:val="00287F32"/>
    <w:rsid w:val="00292516"/>
    <w:rsid w:val="002A7774"/>
    <w:rsid w:val="002B365D"/>
    <w:rsid w:val="002C1E64"/>
    <w:rsid w:val="002C7B39"/>
    <w:rsid w:val="002D10A7"/>
    <w:rsid w:val="002E2A5B"/>
    <w:rsid w:val="00313A4C"/>
    <w:rsid w:val="003220AE"/>
    <w:rsid w:val="00331C62"/>
    <w:rsid w:val="00331EF4"/>
    <w:rsid w:val="00367E87"/>
    <w:rsid w:val="003812BC"/>
    <w:rsid w:val="003A2D29"/>
    <w:rsid w:val="003C25FA"/>
    <w:rsid w:val="003D399D"/>
    <w:rsid w:val="00410921"/>
    <w:rsid w:val="00467D6D"/>
    <w:rsid w:val="00471C6F"/>
    <w:rsid w:val="00485DF1"/>
    <w:rsid w:val="004B0421"/>
    <w:rsid w:val="004B577F"/>
    <w:rsid w:val="004C544B"/>
    <w:rsid w:val="004F0EF5"/>
    <w:rsid w:val="00536F73"/>
    <w:rsid w:val="00541345"/>
    <w:rsid w:val="0054347E"/>
    <w:rsid w:val="00567856"/>
    <w:rsid w:val="005B3949"/>
    <w:rsid w:val="005D40E6"/>
    <w:rsid w:val="00601734"/>
    <w:rsid w:val="00605B17"/>
    <w:rsid w:val="00613F7B"/>
    <w:rsid w:val="00616470"/>
    <w:rsid w:val="00621BD4"/>
    <w:rsid w:val="006372D4"/>
    <w:rsid w:val="00663DC0"/>
    <w:rsid w:val="006A571F"/>
    <w:rsid w:val="006C5A7C"/>
    <w:rsid w:val="006C67D2"/>
    <w:rsid w:val="006D6D0F"/>
    <w:rsid w:val="006E3F56"/>
    <w:rsid w:val="0070797B"/>
    <w:rsid w:val="007113DF"/>
    <w:rsid w:val="00715F1E"/>
    <w:rsid w:val="00724B79"/>
    <w:rsid w:val="0072576E"/>
    <w:rsid w:val="0072679A"/>
    <w:rsid w:val="007338C9"/>
    <w:rsid w:val="00766260"/>
    <w:rsid w:val="007973E0"/>
    <w:rsid w:val="00797DC9"/>
    <w:rsid w:val="007F691E"/>
    <w:rsid w:val="007F699A"/>
    <w:rsid w:val="0080134E"/>
    <w:rsid w:val="008047CB"/>
    <w:rsid w:val="00814315"/>
    <w:rsid w:val="00825ED6"/>
    <w:rsid w:val="00843E63"/>
    <w:rsid w:val="008971B6"/>
    <w:rsid w:val="008A7D57"/>
    <w:rsid w:val="008E5B37"/>
    <w:rsid w:val="008F37A9"/>
    <w:rsid w:val="00917885"/>
    <w:rsid w:val="009217AB"/>
    <w:rsid w:val="009436F9"/>
    <w:rsid w:val="0095707E"/>
    <w:rsid w:val="00961EFF"/>
    <w:rsid w:val="00970705"/>
    <w:rsid w:val="009A677D"/>
    <w:rsid w:val="009D2275"/>
    <w:rsid w:val="009D3CE2"/>
    <w:rsid w:val="009E3A23"/>
    <w:rsid w:val="009F0DE4"/>
    <w:rsid w:val="00A0050B"/>
    <w:rsid w:val="00A54492"/>
    <w:rsid w:val="00A707F8"/>
    <w:rsid w:val="00A71EF9"/>
    <w:rsid w:val="00A922A4"/>
    <w:rsid w:val="00A93AFC"/>
    <w:rsid w:val="00AB36A6"/>
    <w:rsid w:val="00AB69C4"/>
    <w:rsid w:val="00AC58C2"/>
    <w:rsid w:val="00AE306C"/>
    <w:rsid w:val="00AF18BA"/>
    <w:rsid w:val="00AF6B5E"/>
    <w:rsid w:val="00B05570"/>
    <w:rsid w:val="00B05573"/>
    <w:rsid w:val="00B07EE2"/>
    <w:rsid w:val="00B14AC7"/>
    <w:rsid w:val="00B20FD8"/>
    <w:rsid w:val="00B2210E"/>
    <w:rsid w:val="00B31BB5"/>
    <w:rsid w:val="00B93C0E"/>
    <w:rsid w:val="00BD7204"/>
    <w:rsid w:val="00BF4FCF"/>
    <w:rsid w:val="00C15123"/>
    <w:rsid w:val="00C76CCC"/>
    <w:rsid w:val="00CA7449"/>
    <w:rsid w:val="00CB44B8"/>
    <w:rsid w:val="00CB58F1"/>
    <w:rsid w:val="00CE1A69"/>
    <w:rsid w:val="00CE5739"/>
    <w:rsid w:val="00D33E3D"/>
    <w:rsid w:val="00D70D22"/>
    <w:rsid w:val="00D764FB"/>
    <w:rsid w:val="00D94A15"/>
    <w:rsid w:val="00DC59B7"/>
    <w:rsid w:val="00DD2BDD"/>
    <w:rsid w:val="00E62372"/>
    <w:rsid w:val="00E67C49"/>
    <w:rsid w:val="00ED0BAC"/>
    <w:rsid w:val="00ED20BA"/>
    <w:rsid w:val="00EE1796"/>
    <w:rsid w:val="00F27800"/>
    <w:rsid w:val="00F70E39"/>
    <w:rsid w:val="00FA548E"/>
    <w:rsid w:val="00FB5D58"/>
    <w:rsid w:val="00F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AF7D"/>
  <w15:docId w15:val="{E95D67C6-A566-4962-9932-65618C8E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7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D6ECD-2AD1-4361-86D5-E2FF00A6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Pozdeeva</dc:creator>
  <cp:lastModifiedBy>1</cp:lastModifiedBy>
  <cp:revision>4</cp:revision>
  <cp:lastPrinted>2025-12-12T03:43:00Z</cp:lastPrinted>
  <dcterms:created xsi:type="dcterms:W3CDTF">2025-12-23T11:25:00Z</dcterms:created>
  <dcterms:modified xsi:type="dcterms:W3CDTF">2025-12-23T11:43:00Z</dcterms:modified>
</cp:coreProperties>
</file>