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CC" w:rsidRPr="001150DA" w:rsidRDefault="003A77CC" w:rsidP="001150D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07D34" w:rsidRPr="001150DA" w:rsidRDefault="003A77CC" w:rsidP="001150D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07D34" w:rsidRPr="001150DA">
        <w:rPr>
          <w:rFonts w:ascii="Times New Roman" w:hAnsi="Times New Roman" w:cs="Times New Roman"/>
          <w:sz w:val="28"/>
          <w:szCs w:val="28"/>
        </w:rPr>
        <w:t xml:space="preserve">   </w:t>
      </w:r>
      <w:r w:rsidRPr="001150DA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                                                                                                                                                  городского округа Кинель </w:t>
      </w:r>
    </w:p>
    <w:p w:rsidR="003A77CC" w:rsidRPr="001150DA" w:rsidRDefault="003A77CC" w:rsidP="001150D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 xml:space="preserve"> Самарской области  </w:t>
      </w:r>
    </w:p>
    <w:p w:rsidR="003A77CC" w:rsidRPr="001150DA" w:rsidRDefault="003A77CC" w:rsidP="001150D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 ____  ________ 202___г. № ____</w:t>
      </w:r>
    </w:p>
    <w:p w:rsidR="003A77CC" w:rsidRPr="001150DA" w:rsidRDefault="003A77CC" w:rsidP="001150D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77CC" w:rsidRPr="001150DA" w:rsidRDefault="003A77CC" w:rsidP="001150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>Положение</w:t>
      </w:r>
    </w:p>
    <w:p w:rsidR="003A77CC" w:rsidRPr="001150DA" w:rsidRDefault="003A77CC" w:rsidP="001150DA">
      <w:pPr>
        <w:pStyle w:val="Default"/>
        <w:jc w:val="center"/>
        <w:rPr>
          <w:bCs/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 xml:space="preserve">об увековечении памяти жертв геноцида советского народа в период </w:t>
      </w:r>
      <w:r w:rsidR="003A2CDB" w:rsidRPr="001150DA">
        <w:rPr>
          <w:bCs/>
          <w:color w:val="auto"/>
          <w:sz w:val="28"/>
          <w:szCs w:val="28"/>
        </w:rPr>
        <w:t xml:space="preserve"> </w:t>
      </w:r>
      <w:bookmarkStart w:id="0" w:name="_GoBack"/>
      <w:bookmarkEnd w:id="0"/>
      <w:r w:rsidRPr="001150DA">
        <w:rPr>
          <w:bCs/>
          <w:color w:val="auto"/>
          <w:sz w:val="28"/>
          <w:szCs w:val="28"/>
        </w:rPr>
        <w:t xml:space="preserve">Великой Отечественной войны 1941-1945 годов на территории </w:t>
      </w:r>
      <w:r w:rsidRPr="001150DA">
        <w:rPr>
          <w:color w:val="auto"/>
          <w:sz w:val="28"/>
          <w:szCs w:val="28"/>
        </w:rPr>
        <w:t xml:space="preserve"> городского округа Кинель  Самарской области</w:t>
      </w:r>
      <w:r w:rsidRPr="001150DA">
        <w:rPr>
          <w:bCs/>
          <w:color w:val="auto"/>
          <w:sz w:val="28"/>
          <w:szCs w:val="28"/>
        </w:rPr>
        <w:t xml:space="preserve"> </w:t>
      </w:r>
    </w:p>
    <w:p w:rsidR="003A77CC" w:rsidRPr="001150DA" w:rsidRDefault="003A77CC" w:rsidP="001150DA">
      <w:pPr>
        <w:pStyle w:val="Default"/>
        <w:jc w:val="center"/>
        <w:rPr>
          <w:color w:val="auto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>1. Общие положения</w:t>
      </w:r>
    </w:p>
    <w:p w:rsidR="003A77CC" w:rsidRPr="001150DA" w:rsidRDefault="003A77CC" w:rsidP="001150DA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150DA">
        <w:rPr>
          <w:sz w:val="28"/>
          <w:szCs w:val="28"/>
        </w:rPr>
        <w:t xml:space="preserve">1.1. </w:t>
      </w:r>
      <w:proofErr w:type="gramStart"/>
      <w:r w:rsidRPr="001150DA">
        <w:rPr>
          <w:sz w:val="28"/>
          <w:szCs w:val="28"/>
        </w:rPr>
        <w:t xml:space="preserve"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21.04.2025   № 74-ФЗ «Об увековечении памяти жертв геноцида советского народа в период Великой Отечественной войны 1941-1945 годов», </w:t>
      </w:r>
      <w:r w:rsidR="001150DA" w:rsidRPr="001150DA">
        <w:rPr>
          <w:sz w:val="28"/>
          <w:szCs w:val="28"/>
        </w:rPr>
        <w:t xml:space="preserve">постановлением Правительства Российской Федерации </w:t>
      </w:r>
      <w:r w:rsidR="001150DA">
        <w:rPr>
          <w:sz w:val="28"/>
          <w:szCs w:val="28"/>
        </w:rPr>
        <w:t xml:space="preserve">    </w:t>
      </w:r>
      <w:r w:rsidR="001150DA" w:rsidRPr="001150DA">
        <w:rPr>
          <w:sz w:val="28"/>
          <w:szCs w:val="28"/>
        </w:rPr>
        <w:t xml:space="preserve">от  28.11.2025 </w:t>
      </w:r>
      <w:r w:rsidR="001150DA">
        <w:rPr>
          <w:sz w:val="28"/>
          <w:szCs w:val="28"/>
        </w:rPr>
        <w:t>№</w:t>
      </w:r>
      <w:r w:rsidR="001150DA" w:rsidRPr="001150DA">
        <w:rPr>
          <w:sz w:val="28"/>
          <w:szCs w:val="28"/>
        </w:rPr>
        <w:t>1930  «Об уполномоченном федеральном органе исполнительной власти по увековечению памяти жертв геноцида</w:t>
      </w:r>
      <w:proofErr w:type="gramEnd"/>
      <w:r w:rsidR="001150DA" w:rsidRPr="001150DA">
        <w:rPr>
          <w:sz w:val="28"/>
          <w:szCs w:val="28"/>
        </w:rPr>
        <w:t xml:space="preserve"> советского народа» </w:t>
      </w:r>
      <w:r w:rsidRPr="001150DA">
        <w:rPr>
          <w:sz w:val="28"/>
          <w:szCs w:val="28"/>
        </w:rPr>
        <w:t>и определяет порядок организации и осуществления мероприятий по увековечению памяти жертв геноцида советского народа в период Великой Отечественной войны 1941-1945 годов на территории городского округа Кинель Самарской  области.</w:t>
      </w:r>
    </w:p>
    <w:p w:rsidR="003A77CC" w:rsidRPr="001150DA" w:rsidRDefault="003A77CC" w:rsidP="001150DA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 xml:space="preserve">2. Полномочия </w:t>
      </w:r>
      <w:r w:rsidR="002138BD" w:rsidRPr="001150DA">
        <w:rPr>
          <w:bCs/>
          <w:color w:val="auto"/>
          <w:sz w:val="28"/>
          <w:szCs w:val="28"/>
        </w:rPr>
        <w:t xml:space="preserve">органов местного самоуправления </w:t>
      </w:r>
      <w:r w:rsidRPr="001150DA">
        <w:rPr>
          <w:bCs/>
          <w:color w:val="auto"/>
          <w:sz w:val="28"/>
          <w:szCs w:val="28"/>
        </w:rPr>
        <w:t>городского округа</w:t>
      </w:r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</w:p>
    <w:p w:rsidR="002138BD" w:rsidRPr="001150DA" w:rsidRDefault="003A77CC" w:rsidP="001150DA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 xml:space="preserve">2.1. </w:t>
      </w:r>
      <w:r w:rsidR="002138BD" w:rsidRPr="001150D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Кинель Самарской области (далее-Администрация) обеспечивает  ведение государственного </w:t>
      </w:r>
      <w:proofErr w:type="gramStart"/>
      <w:r w:rsidR="002138BD" w:rsidRPr="001150DA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2138BD" w:rsidRPr="001150DA">
        <w:rPr>
          <w:rFonts w:ascii="Times New Roman" w:hAnsi="Times New Roman" w:cs="Times New Roman"/>
          <w:sz w:val="28"/>
          <w:szCs w:val="28"/>
        </w:rPr>
        <w:lastRenderedPageBreak/>
        <w:t>захоронений останков жертв геноцида советского народа</w:t>
      </w:r>
      <w:proofErr w:type="gramEnd"/>
      <w:r w:rsidR="002138BD" w:rsidRPr="001150DA">
        <w:rPr>
          <w:rFonts w:ascii="Times New Roman" w:hAnsi="Times New Roman" w:cs="Times New Roman"/>
          <w:sz w:val="28"/>
          <w:szCs w:val="28"/>
        </w:rPr>
        <w:t xml:space="preserve"> в соответствии со статьей 6 Федерального закона от 21.04.2025 № 74-ФЗ</w:t>
      </w: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 xml:space="preserve">2.2. </w:t>
      </w:r>
      <w:r w:rsidR="002138BD" w:rsidRPr="001150DA">
        <w:rPr>
          <w:color w:val="auto"/>
          <w:sz w:val="28"/>
          <w:szCs w:val="28"/>
        </w:rPr>
        <w:t>Администрация о</w:t>
      </w:r>
      <w:r w:rsidRPr="001150DA">
        <w:rPr>
          <w:color w:val="auto"/>
          <w:sz w:val="28"/>
          <w:szCs w:val="28"/>
        </w:rPr>
        <w:t xml:space="preserve">существляет мероприятия по содержанию в порядке, восстановлению и благоустройству захоронений останков жертв геноцида советского народа, которые находятся на территории </w:t>
      </w:r>
      <w:r w:rsidRPr="001150DA">
        <w:rPr>
          <w:bCs/>
          <w:color w:val="auto"/>
          <w:sz w:val="28"/>
          <w:szCs w:val="28"/>
        </w:rPr>
        <w:t xml:space="preserve">городского </w:t>
      </w:r>
      <w:r w:rsidR="002138BD" w:rsidRPr="001150DA">
        <w:rPr>
          <w:bCs/>
          <w:color w:val="auto"/>
          <w:sz w:val="28"/>
          <w:szCs w:val="28"/>
        </w:rPr>
        <w:t>округа</w:t>
      </w:r>
      <w:r w:rsidRPr="001150DA">
        <w:rPr>
          <w:color w:val="auto"/>
          <w:sz w:val="28"/>
          <w:szCs w:val="28"/>
        </w:rPr>
        <w:t xml:space="preserve">; </w:t>
      </w: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>2.3. Созда</w:t>
      </w:r>
      <w:r w:rsidR="002138BD" w:rsidRPr="001150DA">
        <w:rPr>
          <w:color w:val="auto"/>
          <w:sz w:val="28"/>
          <w:szCs w:val="28"/>
        </w:rPr>
        <w:t>е</w:t>
      </w:r>
      <w:r w:rsidRPr="001150DA">
        <w:rPr>
          <w:color w:val="auto"/>
          <w:sz w:val="28"/>
          <w:szCs w:val="28"/>
        </w:rPr>
        <w:t xml:space="preserve">т резерв площадей для новых захоронений останков жертв геноцида советского народа; </w:t>
      </w:r>
    </w:p>
    <w:p w:rsidR="002138BD" w:rsidRPr="001150DA" w:rsidRDefault="003A77CC" w:rsidP="001150D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="001150DA">
        <w:rPr>
          <w:rFonts w:ascii="Times New Roman" w:hAnsi="Times New Roman" w:cs="Times New Roman"/>
          <w:sz w:val="28"/>
          <w:szCs w:val="28"/>
        </w:rPr>
        <w:t>О</w:t>
      </w:r>
      <w:r w:rsidR="002138BD" w:rsidRPr="001150DA">
        <w:rPr>
          <w:rFonts w:ascii="Times New Roman" w:hAnsi="Times New Roman" w:cs="Times New Roman"/>
          <w:sz w:val="28"/>
          <w:szCs w:val="28"/>
        </w:rPr>
        <w:t>пределяет уполномоченный орган для реализации полномочий органов местного самоуправления по исполнению Федерального закона от 21.04.2025    № 74-ФЗ «Об увековечении памяти жертв геноцида советского народа в период Великой Отечественной войны 1941-1945 годов»</w:t>
      </w:r>
      <w:r w:rsidR="00110BE7" w:rsidRPr="001150DA">
        <w:rPr>
          <w:rFonts w:ascii="Times New Roman" w:hAnsi="Times New Roman" w:cs="Times New Roman"/>
          <w:sz w:val="28"/>
          <w:szCs w:val="28"/>
        </w:rPr>
        <w:t>, о</w:t>
      </w:r>
      <w:r w:rsidRPr="001150DA">
        <w:rPr>
          <w:rFonts w:ascii="Times New Roman" w:hAnsi="Times New Roman" w:cs="Times New Roman"/>
          <w:sz w:val="28"/>
          <w:szCs w:val="28"/>
        </w:rPr>
        <w:t>существляю</w:t>
      </w:r>
      <w:r w:rsidR="00110BE7" w:rsidRPr="001150DA">
        <w:rPr>
          <w:rFonts w:ascii="Times New Roman" w:hAnsi="Times New Roman" w:cs="Times New Roman"/>
          <w:sz w:val="28"/>
          <w:szCs w:val="28"/>
        </w:rPr>
        <w:t>щий</w:t>
      </w:r>
      <w:r w:rsidRPr="001150DA">
        <w:rPr>
          <w:rFonts w:ascii="Times New Roman" w:hAnsi="Times New Roman" w:cs="Times New Roman"/>
          <w:sz w:val="28"/>
          <w:szCs w:val="28"/>
        </w:rPr>
        <w:t xml:space="preserve"> взаимодействие с </w:t>
      </w:r>
      <w:r w:rsidR="002138BD" w:rsidRPr="001150DA">
        <w:rPr>
          <w:rFonts w:ascii="Times New Roman" w:hAnsi="Times New Roman" w:cs="Times New Roman"/>
          <w:sz w:val="28"/>
          <w:szCs w:val="28"/>
        </w:rPr>
        <w:t xml:space="preserve">региональным органом </w:t>
      </w:r>
      <w:r w:rsidRPr="001150DA">
        <w:rPr>
          <w:rFonts w:ascii="Times New Roman" w:hAnsi="Times New Roman" w:cs="Times New Roman"/>
          <w:sz w:val="28"/>
          <w:szCs w:val="28"/>
        </w:rPr>
        <w:t xml:space="preserve"> </w:t>
      </w:r>
      <w:r w:rsidR="002138BD" w:rsidRPr="001150DA">
        <w:rPr>
          <w:rFonts w:ascii="Times New Roman" w:hAnsi="Times New Roman" w:cs="Times New Roman"/>
          <w:sz w:val="28"/>
          <w:szCs w:val="28"/>
        </w:rPr>
        <w:t>государственной власти, уполномоченным по увековечению памяти жертв геноцида советского народа, национальным оператором по увековечению памяти жертв геноцида советского народа в случаях, установленных Федеральным законом от</w:t>
      </w:r>
      <w:proofErr w:type="gramEnd"/>
      <w:r w:rsidR="002138BD" w:rsidRPr="001150DA">
        <w:rPr>
          <w:rFonts w:ascii="Times New Roman" w:hAnsi="Times New Roman" w:cs="Times New Roman"/>
          <w:sz w:val="28"/>
          <w:szCs w:val="28"/>
        </w:rPr>
        <w:t xml:space="preserve"> 21.04.2025 № 74-ФЗ.</w:t>
      </w:r>
    </w:p>
    <w:p w:rsidR="00825742" w:rsidRPr="001150DA" w:rsidRDefault="00825742" w:rsidP="001150DA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1150DA">
        <w:rPr>
          <w:sz w:val="28"/>
          <w:szCs w:val="28"/>
        </w:rPr>
        <w:t xml:space="preserve">2.5. </w:t>
      </w:r>
      <w:r w:rsidR="001150DA">
        <w:rPr>
          <w:sz w:val="28"/>
          <w:szCs w:val="28"/>
        </w:rPr>
        <w:t>О</w:t>
      </w:r>
      <w:r w:rsidRPr="001150DA">
        <w:rPr>
          <w:sz w:val="28"/>
          <w:szCs w:val="28"/>
        </w:rPr>
        <w:t>беспечивает  публикации в средствах массовой информации и размещение в информационно-телекоммуникационной сети «Интернет» материалов о геноциде советского народа;</w:t>
      </w:r>
    </w:p>
    <w:p w:rsidR="00825742" w:rsidRPr="001150DA" w:rsidRDefault="00825742" w:rsidP="001150DA">
      <w:pPr>
        <w:pStyle w:val="a3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1150DA">
        <w:rPr>
          <w:sz w:val="28"/>
          <w:szCs w:val="28"/>
        </w:rPr>
        <w:t xml:space="preserve">2.6. Содействует созданию   в городском округе  произведений искусства и литературы, посвященных памяти жертв геноцида советского народа. </w:t>
      </w:r>
    </w:p>
    <w:p w:rsidR="00825742" w:rsidRPr="001150DA" w:rsidRDefault="00825742" w:rsidP="001150D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38BD" w:rsidRPr="001150DA" w:rsidRDefault="002138BD" w:rsidP="001150DA">
      <w:pPr>
        <w:pStyle w:val="Default"/>
        <w:spacing w:line="360" w:lineRule="auto"/>
        <w:ind w:firstLine="540"/>
        <w:jc w:val="center"/>
        <w:rPr>
          <w:bCs/>
          <w:color w:val="auto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 xml:space="preserve">3. Захоронения жертв геноцида советского народа в период Великой Отечественной войны 1941-1945 годов на территории </w:t>
      </w:r>
      <w:r w:rsidR="00110BE7" w:rsidRPr="001150DA">
        <w:rPr>
          <w:color w:val="auto"/>
          <w:sz w:val="28"/>
          <w:szCs w:val="28"/>
        </w:rPr>
        <w:t>городского округа Кинель Самарской области</w:t>
      </w:r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</w:p>
    <w:p w:rsidR="00C07D34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 xml:space="preserve">3.1. Захоронениями останков жертв геноцида советского народа являются места погребения гражданского населения и военнопленных, </w:t>
      </w:r>
      <w:r w:rsidRPr="001150DA">
        <w:rPr>
          <w:color w:val="auto"/>
          <w:sz w:val="28"/>
          <w:szCs w:val="28"/>
        </w:rPr>
        <w:lastRenderedPageBreak/>
        <w:t xml:space="preserve">погибших в результате геноцида советского народа, с находящимися на них надгробиями, памятниками, элементами ограждения и другими мемориальными сооружениями и объектами. </w:t>
      </w: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 xml:space="preserve">К захоронениям останков жертв геноцида советского народа относятся братские и индивидуальные могилы на общих кладбищах и вне кладбищ, колумбарии и урны с прахом жертв геноцида советского народа. </w:t>
      </w: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bCs/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 xml:space="preserve">4. Учет, содержание и благоустройство </w:t>
      </w:r>
      <w:proofErr w:type="gramStart"/>
      <w:r w:rsidRPr="001150DA">
        <w:rPr>
          <w:bCs/>
          <w:color w:val="auto"/>
          <w:sz w:val="28"/>
          <w:szCs w:val="28"/>
        </w:rPr>
        <w:t>захоронений останков жертв геноцида советского народа</w:t>
      </w:r>
      <w:proofErr w:type="gramEnd"/>
    </w:p>
    <w:p w:rsidR="003A77CC" w:rsidRPr="001150DA" w:rsidRDefault="003A77CC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 xml:space="preserve">4.1. </w:t>
      </w:r>
      <w:r w:rsidR="00825742" w:rsidRPr="001150DA">
        <w:rPr>
          <w:color w:val="auto"/>
          <w:sz w:val="28"/>
          <w:szCs w:val="28"/>
        </w:rPr>
        <w:t xml:space="preserve">Уполномоченный  орган осуществляет учет </w:t>
      </w:r>
      <w:proofErr w:type="gramStart"/>
      <w:r w:rsidR="00825742" w:rsidRPr="001150DA">
        <w:rPr>
          <w:color w:val="auto"/>
          <w:sz w:val="28"/>
          <w:szCs w:val="28"/>
        </w:rPr>
        <w:t>з</w:t>
      </w:r>
      <w:r w:rsidRPr="001150DA">
        <w:rPr>
          <w:color w:val="auto"/>
          <w:sz w:val="28"/>
          <w:szCs w:val="28"/>
        </w:rPr>
        <w:t>ахоронени</w:t>
      </w:r>
      <w:r w:rsidR="00825742" w:rsidRPr="001150DA">
        <w:rPr>
          <w:color w:val="auto"/>
          <w:sz w:val="28"/>
          <w:szCs w:val="28"/>
        </w:rPr>
        <w:t>й</w:t>
      </w:r>
      <w:r w:rsidRPr="001150DA">
        <w:rPr>
          <w:color w:val="auto"/>
          <w:sz w:val="28"/>
          <w:szCs w:val="28"/>
        </w:rPr>
        <w:t xml:space="preserve"> останков жертв геноцида советского народа</w:t>
      </w:r>
      <w:proofErr w:type="gramEnd"/>
      <w:r w:rsidRPr="001150DA">
        <w:rPr>
          <w:color w:val="auto"/>
          <w:sz w:val="28"/>
          <w:szCs w:val="28"/>
        </w:rPr>
        <w:t xml:space="preserve"> в течение шести месяцев со дня окончания работ по их захоронению (перезахоронению). </w:t>
      </w:r>
    </w:p>
    <w:p w:rsidR="00110BE7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 xml:space="preserve">4.2. </w:t>
      </w:r>
      <w:r w:rsidR="00825742" w:rsidRPr="001150DA">
        <w:rPr>
          <w:color w:val="auto"/>
          <w:sz w:val="28"/>
          <w:szCs w:val="28"/>
        </w:rPr>
        <w:t xml:space="preserve">Уполномоченный  орган  обеспечивает  установление  на захоронении </w:t>
      </w:r>
      <w:proofErr w:type="gramStart"/>
      <w:r w:rsidR="00825742" w:rsidRPr="001150DA">
        <w:rPr>
          <w:color w:val="auto"/>
          <w:sz w:val="28"/>
          <w:szCs w:val="28"/>
        </w:rPr>
        <w:t>останков жертв геноцида советского народа надписи</w:t>
      </w:r>
      <w:proofErr w:type="gramEnd"/>
      <w:r w:rsidR="00825742" w:rsidRPr="001150DA">
        <w:rPr>
          <w:color w:val="auto"/>
          <w:sz w:val="28"/>
          <w:szCs w:val="28"/>
        </w:rPr>
        <w:t xml:space="preserve"> и обозначения</w:t>
      </w:r>
      <w:r w:rsidR="00110BE7" w:rsidRPr="001150DA">
        <w:rPr>
          <w:color w:val="auto"/>
          <w:sz w:val="28"/>
          <w:szCs w:val="28"/>
        </w:rPr>
        <w:t xml:space="preserve">, содержащие информацию о таком захоронении. </w:t>
      </w:r>
    </w:p>
    <w:p w:rsidR="003A77CC" w:rsidRPr="001150DA" w:rsidRDefault="00110BE7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>4.3.</w:t>
      </w:r>
      <w:r w:rsidR="00825742" w:rsidRPr="001150DA">
        <w:rPr>
          <w:color w:val="auto"/>
          <w:sz w:val="28"/>
          <w:szCs w:val="28"/>
        </w:rPr>
        <w:t xml:space="preserve"> Уполномоченный  орган  обеспечивает  установление  на </w:t>
      </w:r>
      <w:r w:rsidR="003A77CC" w:rsidRPr="001150DA">
        <w:rPr>
          <w:color w:val="auto"/>
          <w:sz w:val="28"/>
          <w:szCs w:val="28"/>
        </w:rPr>
        <w:t xml:space="preserve">каждое захоронение </w:t>
      </w:r>
      <w:proofErr w:type="gramStart"/>
      <w:r w:rsidR="003A77CC" w:rsidRPr="001150DA">
        <w:rPr>
          <w:color w:val="auto"/>
          <w:sz w:val="28"/>
          <w:szCs w:val="28"/>
        </w:rPr>
        <w:t>останков же</w:t>
      </w:r>
      <w:r w:rsidR="00825742" w:rsidRPr="001150DA">
        <w:rPr>
          <w:color w:val="auto"/>
          <w:sz w:val="28"/>
          <w:szCs w:val="28"/>
        </w:rPr>
        <w:t xml:space="preserve">ртв геноцида советского народа </w:t>
      </w:r>
      <w:r w:rsidR="003A77CC" w:rsidRPr="001150DA">
        <w:rPr>
          <w:color w:val="auto"/>
          <w:sz w:val="28"/>
          <w:szCs w:val="28"/>
        </w:rPr>
        <w:t>памятн</w:t>
      </w:r>
      <w:r w:rsidR="00825742" w:rsidRPr="001150DA">
        <w:rPr>
          <w:color w:val="auto"/>
          <w:sz w:val="28"/>
          <w:szCs w:val="28"/>
        </w:rPr>
        <w:t>ого</w:t>
      </w:r>
      <w:r w:rsidR="003A77CC" w:rsidRPr="001150DA">
        <w:rPr>
          <w:color w:val="auto"/>
          <w:sz w:val="28"/>
          <w:szCs w:val="28"/>
        </w:rPr>
        <w:t xml:space="preserve"> знак</w:t>
      </w:r>
      <w:r w:rsidR="00825742" w:rsidRPr="001150DA">
        <w:rPr>
          <w:color w:val="auto"/>
          <w:sz w:val="28"/>
          <w:szCs w:val="28"/>
        </w:rPr>
        <w:t>а</w:t>
      </w:r>
      <w:proofErr w:type="gramEnd"/>
      <w:r w:rsidR="003A77CC" w:rsidRPr="001150DA">
        <w:rPr>
          <w:color w:val="auto"/>
          <w:sz w:val="28"/>
          <w:szCs w:val="28"/>
        </w:rPr>
        <w:t xml:space="preserve"> и составляет паспорт</w:t>
      </w:r>
      <w:r w:rsidRPr="001150DA">
        <w:rPr>
          <w:color w:val="auto"/>
          <w:sz w:val="28"/>
          <w:szCs w:val="28"/>
        </w:rPr>
        <w:t xml:space="preserve">, в порядке, установленном </w:t>
      </w:r>
      <w:r w:rsidR="003A77CC" w:rsidRPr="001150DA">
        <w:rPr>
          <w:color w:val="auto"/>
          <w:sz w:val="28"/>
          <w:szCs w:val="28"/>
        </w:rPr>
        <w:t xml:space="preserve">федеральным органом исполнительной власти, уполномоченным по увековечению памяти жертв геноцида советского народа. </w:t>
      </w:r>
    </w:p>
    <w:p w:rsidR="003A77CC" w:rsidRPr="001150DA" w:rsidRDefault="00110BE7" w:rsidP="001150D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50DA">
        <w:rPr>
          <w:rFonts w:ascii="Times New Roman" w:hAnsi="Times New Roman" w:cs="Times New Roman"/>
          <w:sz w:val="28"/>
          <w:szCs w:val="28"/>
        </w:rPr>
        <w:t>4.4.</w:t>
      </w:r>
      <w:r w:rsidR="003A77CC" w:rsidRPr="001150DA">
        <w:rPr>
          <w:rFonts w:ascii="Times New Roman" w:hAnsi="Times New Roman" w:cs="Times New Roman"/>
          <w:sz w:val="28"/>
          <w:szCs w:val="28"/>
        </w:rPr>
        <w:t xml:space="preserve"> </w:t>
      </w:r>
      <w:r w:rsidR="00825742" w:rsidRPr="001150DA">
        <w:rPr>
          <w:rFonts w:ascii="Times New Roman" w:hAnsi="Times New Roman" w:cs="Times New Roman"/>
          <w:sz w:val="28"/>
          <w:szCs w:val="28"/>
        </w:rPr>
        <w:t xml:space="preserve">Уполномоченный  орган  обеспечивает до принятия решения </w:t>
      </w:r>
      <w:proofErr w:type="gramStart"/>
      <w:r w:rsidR="00825742" w:rsidRPr="001150D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825742" w:rsidRPr="001150DA">
        <w:rPr>
          <w:rFonts w:ascii="Times New Roman" w:hAnsi="Times New Roman" w:cs="Times New Roman"/>
          <w:sz w:val="28"/>
          <w:szCs w:val="28"/>
        </w:rPr>
        <w:t xml:space="preserve"> постановке на государственный учет </w:t>
      </w:r>
      <w:r w:rsidR="00825742" w:rsidRPr="001150DA">
        <w:rPr>
          <w:sz w:val="28"/>
          <w:szCs w:val="28"/>
        </w:rPr>
        <w:t xml:space="preserve">  </w:t>
      </w:r>
      <w:r w:rsidR="00825742" w:rsidRPr="001150DA">
        <w:rPr>
          <w:rFonts w:ascii="Times New Roman" w:hAnsi="Times New Roman" w:cs="Times New Roman"/>
          <w:sz w:val="28"/>
          <w:szCs w:val="28"/>
        </w:rPr>
        <w:t>з</w:t>
      </w:r>
      <w:r w:rsidR="003A77CC" w:rsidRPr="001150DA">
        <w:rPr>
          <w:rFonts w:ascii="Times New Roman" w:hAnsi="Times New Roman" w:cs="Times New Roman"/>
          <w:sz w:val="28"/>
          <w:szCs w:val="28"/>
        </w:rPr>
        <w:t>ахоронени</w:t>
      </w:r>
      <w:r w:rsidR="00825742" w:rsidRPr="001150DA">
        <w:rPr>
          <w:rFonts w:ascii="Times New Roman" w:hAnsi="Times New Roman" w:cs="Times New Roman"/>
          <w:sz w:val="28"/>
          <w:szCs w:val="28"/>
        </w:rPr>
        <w:t>й</w:t>
      </w:r>
      <w:r w:rsidR="003A77CC" w:rsidRPr="001150DA">
        <w:rPr>
          <w:rFonts w:ascii="Times New Roman" w:hAnsi="Times New Roman" w:cs="Times New Roman"/>
          <w:sz w:val="28"/>
          <w:szCs w:val="28"/>
        </w:rPr>
        <w:t xml:space="preserve"> останков жертв геноцида советского народа </w:t>
      </w:r>
      <w:r w:rsidR="00825742" w:rsidRPr="001150DA">
        <w:rPr>
          <w:rFonts w:ascii="Times New Roman" w:hAnsi="Times New Roman" w:cs="Times New Roman"/>
          <w:sz w:val="28"/>
          <w:szCs w:val="28"/>
        </w:rPr>
        <w:t xml:space="preserve"> их </w:t>
      </w:r>
      <w:r w:rsidR="003A77CC" w:rsidRPr="001150DA">
        <w:rPr>
          <w:rFonts w:ascii="Times New Roman" w:hAnsi="Times New Roman" w:cs="Times New Roman"/>
          <w:sz w:val="28"/>
          <w:szCs w:val="28"/>
        </w:rPr>
        <w:t>охран</w:t>
      </w:r>
      <w:r w:rsidR="00825742" w:rsidRPr="001150DA">
        <w:rPr>
          <w:rFonts w:ascii="Times New Roman" w:hAnsi="Times New Roman" w:cs="Times New Roman"/>
          <w:sz w:val="28"/>
          <w:szCs w:val="28"/>
        </w:rPr>
        <w:t>у</w:t>
      </w:r>
      <w:r w:rsidR="003A77CC" w:rsidRPr="001150DA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Федерального закона. </w:t>
      </w:r>
    </w:p>
    <w:p w:rsidR="003A77CC" w:rsidRPr="001150DA" w:rsidRDefault="003A77CC" w:rsidP="001150D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77CC" w:rsidRPr="001150DA" w:rsidRDefault="00110BE7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  <w:r w:rsidRPr="001150DA">
        <w:rPr>
          <w:bCs/>
          <w:color w:val="auto"/>
          <w:sz w:val="28"/>
          <w:szCs w:val="28"/>
        </w:rPr>
        <w:t>5</w:t>
      </w:r>
      <w:r w:rsidR="003A77CC" w:rsidRPr="001150DA">
        <w:rPr>
          <w:bCs/>
          <w:color w:val="auto"/>
          <w:sz w:val="28"/>
          <w:szCs w:val="28"/>
        </w:rPr>
        <w:t xml:space="preserve">. Финансовое и материально-техническое обеспечение мероприятий по увековечению памяти жертв геноцида советского народа в период Великой </w:t>
      </w:r>
      <w:r w:rsidR="003A77CC" w:rsidRPr="001150DA">
        <w:rPr>
          <w:bCs/>
          <w:color w:val="auto"/>
          <w:sz w:val="28"/>
          <w:szCs w:val="28"/>
        </w:rPr>
        <w:lastRenderedPageBreak/>
        <w:t xml:space="preserve">Отечественной войны 1941-1945 годов на территории </w:t>
      </w:r>
      <w:r w:rsidRPr="001150DA">
        <w:rPr>
          <w:color w:val="auto"/>
          <w:sz w:val="28"/>
          <w:szCs w:val="28"/>
        </w:rPr>
        <w:t>городского округа Кинель Самарской области</w:t>
      </w:r>
    </w:p>
    <w:p w:rsidR="00110BE7" w:rsidRPr="001150DA" w:rsidRDefault="00110BE7" w:rsidP="001150DA">
      <w:pPr>
        <w:pStyle w:val="Default"/>
        <w:spacing w:line="360" w:lineRule="auto"/>
        <w:ind w:firstLine="540"/>
        <w:jc w:val="center"/>
        <w:rPr>
          <w:color w:val="auto"/>
          <w:sz w:val="28"/>
          <w:szCs w:val="28"/>
        </w:rPr>
      </w:pPr>
    </w:p>
    <w:p w:rsidR="003A77CC" w:rsidRPr="001150DA" w:rsidRDefault="003A77CC" w:rsidP="001150DA">
      <w:pPr>
        <w:pStyle w:val="Default"/>
        <w:spacing w:line="360" w:lineRule="auto"/>
        <w:ind w:firstLine="540"/>
        <w:jc w:val="both"/>
        <w:rPr>
          <w:color w:val="auto"/>
          <w:sz w:val="28"/>
          <w:szCs w:val="28"/>
        </w:rPr>
      </w:pPr>
      <w:r w:rsidRPr="001150DA">
        <w:rPr>
          <w:color w:val="auto"/>
          <w:sz w:val="28"/>
          <w:szCs w:val="28"/>
        </w:rPr>
        <w:t xml:space="preserve"> </w:t>
      </w:r>
      <w:r w:rsidR="00110BE7" w:rsidRPr="001150DA">
        <w:rPr>
          <w:color w:val="auto"/>
          <w:sz w:val="28"/>
          <w:szCs w:val="28"/>
        </w:rPr>
        <w:t>5</w:t>
      </w:r>
      <w:r w:rsidRPr="001150DA">
        <w:rPr>
          <w:color w:val="auto"/>
          <w:sz w:val="28"/>
          <w:szCs w:val="28"/>
        </w:rPr>
        <w:t xml:space="preserve">.1. </w:t>
      </w:r>
      <w:proofErr w:type="gramStart"/>
      <w:r w:rsidRPr="001150DA">
        <w:rPr>
          <w:color w:val="auto"/>
          <w:sz w:val="28"/>
          <w:szCs w:val="28"/>
        </w:rPr>
        <w:t>Расходы на проведение мероприятий, связанных с увековечением памяти жертв геноцида советского народа, могут осуществляться за счет средств федерального бюджета, бюджетов субъектов Российской Федерации и местных бюджетов в соответствии с полномочиями органов государственной власти и органов местного самоуправления, установленными настоящим Федеральным законом, а также за счет добровольных взносов и пожертвований юридических и физических лиц.</w:t>
      </w:r>
      <w:proofErr w:type="gramEnd"/>
    </w:p>
    <w:p w:rsidR="003A77CC" w:rsidRPr="001150DA" w:rsidRDefault="003A77CC" w:rsidP="001150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015B" w:rsidRPr="001150DA" w:rsidRDefault="00FC015B" w:rsidP="001150DA">
      <w:pPr>
        <w:spacing w:after="0" w:line="360" w:lineRule="auto"/>
        <w:rPr>
          <w:sz w:val="28"/>
          <w:szCs w:val="28"/>
        </w:rPr>
      </w:pPr>
    </w:p>
    <w:p w:rsidR="003A2CDB" w:rsidRPr="001150DA" w:rsidRDefault="003A2CDB" w:rsidP="001150DA">
      <w:pPr>
        <w:spacing w:after="0" w:line="360" w:lineRule="auto"/>
        <w:rPr>
          <w:sz w:val="28"/>
          <w:szCs w:val="28"/>
        </w:rPr>
      </w:pPr>
    </w:p>
    <w:sectPr w:rsidR="003A2CDB" w:rsidRPr="00115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005"/>
    <w:rsid w:val="00096EBC"/>
    <w:rsid w:val="000A43DA"/>
    <w:rsid w:val="00110BE7"/>
    <w:rsid w:val="001150DA"/>
    <w:rsid w:val="0014198D"/>
    <w:rsid w:val="00161005"/>
    <w:rsid w:val="00180789"/>
    <w:rsid w:val="001B0D93"/>
    <w:rsid w:val="001C4077"/>
    <w:rsid w:val="002138BD"/>
    <w:rsid w:val="00274537"/>
    <w:rsid w:val="002A2A82"/>
    <w:rsid w:val="002D6D5A"/>
    <w:rsid w:val="003A2CDB"/>
    <w:rsid w:val="003A77CC"/>
    <w:rsid w:val="0046799E"/>
    <w:rsid w:val="004F0748"/>
    <w:rsid w:val="005D1A63"/>
    <w:rsid w:val="00632346"/>
    <w:rsid w:val="007B187C"/>
    <w:rsid w:val="00825742"/>
    <w:rsid w:val="008B2BD5"/>
    <w:rsid w:val="00900772"/>
    <w:rsid w:val="00961232"/>
    <w:rsid w:val="009B17D2"/>
    <w:rsid w:val="009F5852"/>
    <w:rsid w:val="00AC03F9"/>
    <w:rsid w:val="00AF4678"/>
    <w:rsid w:val="00C07D34"/>
    <w:rsid w:val="00C218A2"/>
    <w:rsid w:val="00DE5521"/>
    <w:rsid w:val="00E942C3"/>
    <w:rsid w:val="00EF6D71"/>
    <w:rsid w:val="00F16AE4"/>
    <w:rsid w:val="00F953E8"/>
    <w:rsid w:val="00FC015B"/>
    <w:rsid w:val="00FF06A5"/>
    <w:rsid w:val="00FF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A77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25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0D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A77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25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1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0D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PrimeBox</dc:creator>
  <cp:keywords/>
  <dc:description/>
  <cp:lastModifiedBy>PrimeBox</cp:lastModifiedBy>
  <cp:revision>4</cp:revision>
  <cp:lastPrinted>2026-01-27T06:10:00Z</cp:lastPrinted>
  <dcterms:created xsi:type="dcterms:W3CDTF">2025-12-23T07:52:00Z</dcterms:created>
  <dcterms:modified xsi:type="dcterms:W3CDTF">2026-01-27T06:19:00Z</dcterms:modified>
</cp:coreProperties>
</file>